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5D4D5" w14:textId="454564B2" w:rsidR="00AD202E" w:rsidRPr="008A7632" w:rsidRDefault="00AD202E" w:rsidP="00AD202E">
      <w:pPr>
        <w:rPr>
          <w:rFonts w:ascii="Times New Roman" w:hAnsi="Times New Roman" w:cs="Times New Roman"/>
          <w:b/>
          <w:bCs/>
        </w:rPr>
      </w:pPr>
      <w:r w:rsidRPr="008A7632">
        <w:rPr>
          <w:rFonts w:ascii="Times New Roman" w:hAnsi="Times New Roman" w:cs="Times New Roman"/>
          <w:b/>
          <w:bCs/>
        </w:rPr>
        <w:t>Case Study</w:t>
      </w:r>
      <w:r w:rsidR="00FB7744" w:rsidRPr="008A7632">
        <w:rPr>
          <w:rFonts w:ascii="Times New Roman" w:hAnsi="Times New Roman" w:cs="Times New Roman"/>
          <w:b/>
          <w:bCs/>
        </w:rPr>
        <w:t xml:space="preserve"> 1</w:t>
      </w:r>
      <w:r w:rsidRPr="008A7632">
        <w:rPr>
          <w:rFonts w:ascii="Times New Roman" w:hAnsi="Times New Roman" w:cs="Times New Roman"/>
          <w:b/>
          <w:bCs/>
        </w:rPr>
        <w:t>: Systematic Risk and Return Analysis of FNL Ltd.</w:t>
      </w:r>
    </w:p>
    <w:p w14:paraId="57E2C4CC" w14:textId="77777777" w:rsidR="00AD202E" w:rsidRPr="008A7632" w:rsidRDefault="00AD202E" w:rsidP="00AD202E">
      <w:pPr>
        <w:rPr>
          <w:rFonts w:ascii="Times New Roman" w:hAnsi="Times New Roman" w:cs="Times New Roman"/>
          <w:b/>
          <w:bCs/>
        </w:rPr>
      </w:pPr>
      <w:r w:rsidRPr="008A7632">
        <w:rPr>
          <w:rFonts w:ascii="Times New Roman" w:hAnsi="Times New Roman" w:cs="Times New Roman"/>
          <w:b/>
          <w:bCs/>
        </w:rPr>
        <w:t>Background</w:t>
      </w:r>
    </w:p>
    <w:p w14:paraId="14007A4C" w14:textId="484484D8" w:rsidR="00AD202E" w:rsidRPr="008A7632" w:rsidRDefault="00AD202E" w:rsidP="00AD202E">
      <w:pPr>
        <w:rPr>
          <w:rFonts w:ascii="Times New Roman" w:hAnsi="Times New Roman" w:cs="Times New Roman"/>
        </w:rPr>
      </w:pPr>
      <w:r w:rsidRPr="008A7632">
        <w:rPr>
          <w:rFonts w:ascii="Times New Roman" w:hAnsi="Times New Roman" w:cs="Times New Roman"/>
        </w:rPr>
        <w:t xml:space="preserve">FNL Ltd., one of India’s leading IT service providers, is a major constituent of the Nifty 50 index. As an investor, you wish to </w:t>
      </w:r>
      <w:proofErr w:type="spellStart"/>
      <w:r w:rsidRPr="008A7632">
        <w:rPr>
          <w:rFonts w:ascii="Times New Roman" w:hAnsi="Times New Roman" w:cs="Times New Roman"/>
        </w:rPr>
        <w:t>analyze</w:t>
      </w:r>
      <w:proofErr w:type="spellEnd"/>
      <w:r w:rsidRPr="008A7632">
        <w:rPr>
          <w:rFonts w:ascii="Times New Roman" w:hAnsi="Times New Roman" w:cs="Times New Roman"/>
        </w:rPr>
        <w:t xml:space="preserve"> FNL’s performance and risk profile over the last five years to understand its sensitivity to market movements (systematic risk) and its return potential.</w:t>
      </w:r>
    </w:p>
    <w:p w14:paraId="71606DBA" w14:textId="77777777" w:rsidR="00AD202E" w:rsidRPr="008A7632" w:rsidRDefault="00AD202E" w:rsidP="00AD202E">
      <w:pPr>
        <w:rPr>
          <w:rFonts w:ascii="Times New Roman" w:hAnsi="Times New Roman" w:cs="Times New Roman"/>
          <w:b/>
          <w:bCs/>
        </w:rPr>
      </w:pPr>
      <w:r w:rsidRPr="008A7632">
        <w:rPr>
          <w:rFonts w:ascii="Times New Roman" w:hAnsi="Times New Roman" w:cs="Times New Roman"/>
          <w:b/>
          <w:bCs/>
        </w:rPr>
        <w:t>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2829"/>
        <w:gridCol w:w="2732"/>
        <w:gridCol w:w="2644"/>
      </w:tblGrid>
      <w:tr w:rsidR="00AD202E" w:rsidRPr="008A7632" w14:paraId="2C819A93" w14:textId="77777777" w:rsidTr="00AD2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E7AA6" w14:textId="77777777" w:rsidR="00AD202E" w:rsidRPr="008A7632" w:rsidRDefault="00AD202E" w:rsidP="00AD202E">
            <w:pPr>
              <w:rPr>
                <w:rFonts w:ascii="Times New Roman" w:hAnsi="Times New Roman" w:cs="Times New Roman"/>
                <w:b/>
                <w:bCs/>
              </w:rPr>
            </w:pPr>
            <w:r w:rsidRPr="008A7632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293F25F" w14:textId="77777777" w:rsidR="00AD202E" w:rsidRPr="008A7632" w:rsidRDefault="00AD202E" w:rsidP="00AD202E">
            <w:pPr>
              <w:rPr>
                <w:rFonts w:ascii="Times New Roman" w:hAnsi="Times New Roman" w:cs="Times New Roman"/>
                <w:b/>
                <w:bCs/>
              </w:rPr>
            </w:pPr>
            <w:r w:rsidRPr="008A7632">
              <w:rPr>
                <w:rFonts w:ascii="Times New Roman" w:hAnsi="Times New Roman" w:cs="Times New Roman"/>
                <w:b/>
                <w:bCs/>
              </w:rPr>
              <w:t>FNL Year-End Price (INR)</w:t>
            </w:r>
          </w:p>
        </w:tc>
        <w:tc>
          <w:tcPr>
            <w:tcW w:w="0" w:type="auto"/>
            <w:vAlign w:val="center"/>
            <w:hideMark/>
          </w:tcPr>
          <w:p w14:paraId="50C5E59A" w14:textId="77777777" w:rsidR="00AD202E" w:rsidRPr="008A7632" w:rsidRDefault="00AD202E" w:rsidP="00AD202E">
            <w:pPr>
              <w:rPr>
                <w:rFonts w:ascii="Times New Roman" w:hAnsi="Times New Roman" w:cs="Times New Roman"/>
                <w:b/>
                <w:bCs/>
              </w:rPr>
            </w:pPr>
            <w:r w:rsidRPr="008A7632">
              <w:rPr>
                <w:rFonts w:ascii="Times New Roman" w:hAnsi="Times New Roman" w:cs="Times New Roman"/>
                <w:b/>
                <w:bCs/>
              </w:rPr>
              <w:t>Dividend per Share (INR)</w:t>
            </w:r>
          </w:p>
        </w:tc>
        <w:tc>
          <w:tcPr>
            <w:tcW w:w="0" w:type="auto"/>
            <w:vAlign w:val="center"/>
            <w:hideMark/>
          </w:tcPr>
          <w:p w14:paraId="53061C89" w14:textId="77777777" w:rsidR="00AD202E" w:rsidRPr="008A7632" w:rsidRDefault="00AD202E" w:rsidP="00AD202E">
            <w:pPr>
              <w:rPr>
                <w:rFonts w:ascii="Times New Roman" w:hAnsi="Times New Roman" w:cs="Times New Roman"/>
                <w:b/>
                <w:bCs/>
              </w:rPr>
            </w:pPr>
            <w:r w:rsidRPr="008A7632">
              <w:rPr>
                <w:rFonts w:ascii="Times New Roman" w:hAnsi="Times New Roman" w:cs="Times New Roman"/>
                <w:b/>
                <w:bCs/>
              </w:rPr>
              <w:t>Nifty 50 Year-End Points</w:t>
            </w:r>
          </w:p>
        </w:tc>
      </w:tr>
      <w:tr w:rsidR="00AD202E" w:rsidRPr="008A7632" w14:paraId="01E04D8B" w14:textId="77777777" w:rsidTr="00AD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B4F9" w14:textId="77777777" w:rsidR="00AD202E" w:rsidRPr="008A7632" w:rsidRDefault="00AD202E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26127772" w14:textId="4B2D5FAF" w:rsidR="00AD202E" w:rsidRPr="008A7632" w:rsidRDefault="00ED74B2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731.75</w:t>
            </w:r>
          </w:p>
        </w:tc>
        <w:tc>
          <w:tcPr>
            <w:tcW w:w="0" w:type="auto"/>
            <w:vAlign w:val="center"/>
            <w:hideMark/>
          </w:tcPr>
          <w:p w14:paraId="2D7D12BB" w14:textId="77777777" w:rsidR="00AD202E" w:rsidRPr="008A7632" w:rsidRDefault="00AD202E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10.50</w:t>
            </w:r>
          </w:p>
        </w:tc>
        <w:tc>
          <w:tcPr>
            <w:tcW w:w="0" w:type="auto"/>
            <w:vAlign w:val="center"/>
            <w:hideMark/>
          </w:tcPr>
          <w:p w14:paraId="324450E6" w14:textId="77777777" w:rsidR="00AD202E" w:rsidRPr="008A7632" w:rsidRDefault="00AD202E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12,168.45</w:t>
            </w:r>
          </w:p>
        </w:tc>
      </w:tr>
      <w:tr w:rsidR="00AD202E" w:rsidRPr="008A7632" w14:paraId="05DDC57B" w14:textId="77777777" w:rsidTr="00AD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73A3" w14:textId="77777777" w:rsidR="00AD202E" w:rsidRPr="008A7632" w:rsidRDefault="00AD202E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735FF926" w14:textId="411537D4" w:rsidR="00AD202E" w:rsidRPr="008A7632" w:rsidRDefault="00ED74B2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1</w:t>
            </w:r>
            <w:r w:rsidR="00AD202E" w:rsidRPr="008A7632">
              <w:rPr>
                <w:rFonts w:ascii="Times New Roman" w:hAnsi="Times New Roman" w:cs="Times New Roman"/>
              </w:rPr>
              <w:t>129.05</w:t>
            </w:r>
          </w:p>
        </w:tc>
        <w:tc>
          <w:tcPr>
            <w:tcW w:w="0" w:type="auto"/>
            <w:vAlign w:val="center"/>
            <w:hideMark/>
          </w:tcPr>
          <w:p w14:paraId="43E61BD8" w14:textId="77777777" w:rsidR="00AD202E" w:rsidRPr="008A7632" w:rsidRDefault="00AD202E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12.00</w:t>
            </w:r>
          </w:p>
        </w:tc>
        <w:tc>
          <w:tcPr>
            <w:tcW w:w="0" w:type="auto"/>
            <w:vAlign w:val="center"/>
            <w:hideMark/>
          </w:tcPr>
          <w:p w14:paraId="6DC6FCD1" w14:textId="77777777" w:rsidR="00AD202E" w:rsidRPr="008A7632" w:rsidRDefault="00AD202E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13,981.75</w:t>
            </w:r>
          </w:p>
        </w:tc>
      </w:tr>
      <w:tr w:rsidR="00AD202E" w:rsidRPr="008A7632" w14:paraId="18268814" w14:textId="77777777" w:rsidTr="00AD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B45C" w14:textId="77777777" w:rsidR="00AD202E" w:rsidRPr="008A7632" w:rsidRDefault="00AD202E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652CFB7F" w14:textId="33D2DD91" w:rsidR="00AD202E" w:rsidRPr="008A7632" w:rsidRDefault="00AD202E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17</w:t>
            </w:r>
            <w:r w:rsidR="00ED74B2" w:rsidRPr="008A7632">
              <w:rPr>
                <w:rFonts w:ascii="Times New Roman" w:hAnsi="Times New Roman" w:cs="Times New Roman"/>
              </w:rPr>
              <w:t>07</w:t>
            </w:r>
            <w:r w:rsidRPr="008A7632">
              <w:rPr>
                <w:rFonts w:ascii="Times New Roman" w:hAnsi="Times New Roman" w:cs="Times New Roman"/>
              </w:rPr>
              <w:t>.55</w:t>
            </w:r>
          </w:p>
        </w:tc>
        <w:tc>
          <w:tcPr>
            <w:tcW w:w="0" w:type="auto"/>
            <w:vAlign w:val="center"/>
            <w:hideMark/>
          </w:tcPr>
          <w:p w14:paraId="09B91B52" w14:textId="77777777" w:rsidR="00AD202E" w:rsidRPr="008A7632" w:rsidRDefault="00AD202E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15.00</w:t>
            </w:r>
          </w:p>
        </w:tc>
        <w:tc>
          <w:tcPr>
            <w:tcW w:w="0" w:type="auto"/>
            <w:vAlign w:val="center"/>
            <w:hideMark/>
          </w:tcPr>
          <w:p w14:paraId="1D59C6A6" w14:textId="77777777" w:rsidR="00AD202E" w:rsidRPr="008A7632" w:rsidRDefault="00AD202E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17,354.05</w:t>
            </w:r>
          </w:p>
        </w:tc>
      </w:tr>
      <w:tr w:rsidR="00AD202E" w:rsidRPr="008A7632" w14:paraId="3FCEEF4D" w14:textId="77777777" w:rsidTr="00AD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1C78" w14:textId="77777777" w:rsidR="00AD202E" w:rsidRPr="008A7632" w:rsidRDefault="00AD202E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2533D9B9" w14:textId="00A82E85" w:rsidR="00AD202E" w:rsidRPr="008A7632" w:rsidRDefault="00AD202E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1</w:t>
            </w:r>
            <w:r w:rsidR="00ED74B2" w:rsidRPr="008A7632">
              <w:rPr>
                <w:rFonts w:ascii="Times New Roman" w:hAnsi="Times New Roman" w:cs="Times New Roman"/>
              </w:rPr>
              <w:t>526</w:t>
            </w:r>
            <w:r w:rsidRPr="008A7632">
              <w:rPr>
                <w:rFonts w:ascii="Times New Roman" w:hAnsi="Times New Roman" w:cs="Times New Roman"/>
              </w:rPr>
              <w:t>.</w:t>
            </w:r>
            <w:r w:rsidR="00ED74B2" w:rsidRPr="008A7632">
              <w:rPr>
                <w:rFonts w:ascii="Times New Roman" w:hAnsi="Times New Roman" w:cs="Times New Roman"/>
              </w:rPr>
              <w:t>3</w:t>
            </w:r>
            <w:r w:rsidRPr="008A76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34558A" w14:textId="77777777" w:rsidR="00AD202E" w:rsidRPr="008A7632" w:rsidRDefault="00AD202E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16.50</w:t>
            </w:r>
          </w:p>
        </w:tc>
        <w:tc>
          <w:tcPr>
            <w:tcW w:w="0" w:type="auto"/>
            <w:vAlign w:val="center"/>
            <w:hideMark/>
          </w:tcPr>
          <w:p w14:paraId="5FC265F9" w14:textId="77777777" w:rsidR="00AD202E" w:rsidRPr="008A7632" w:rsidRDefault="00AD202E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18,105.30</w:t>
            </w:r>
          </w:p>
        </w:tc>
      </w:tr>
      <w:tr w:rsidR="00AD202E" w:rsidRPr="008A7632" w14:paraId="36F05EAC" w14:textId="77777777" w:rsidTr="00AD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41C1" w14:textId="77777777" w:rsidR="00AD202E" w:rsidRPr="008A7632" w:rsidRDefault="00AD202E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444A485A" w14:textId="3AED903C" w:rsidR="00AD202E" w:rsidRPr="008A7632" w:rsidRDefault="00AD202E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1</w:t>
            </w:r>
            <w:r w:rsidR="00ED74B2" w:rsidRPr="008A7632">
              <w:rPr>
                <w:rFonts w:ascii="Times New Roman" w:hAnsi="Times New Roman" w:cs="Times New Roman"/>
              </w:rPr>
              <w:t>408</w:t>
            </w:r>
            <w:r w:rsidRPr="008A7632">
              <w:rPr>
                <w:rFonts w:ascii="Times New Roman" w:hAnsi="Times New Roman" w:cs="Times New Roman"/>
              </w:rPr>
              <w:t>.65</w:t>
            </w:r>
          </w:p>
        </w:tc>
        <w:tc>
          <w:tcPr>
            <w:tcW w:w="0" w:type="auto"/>
            <w:vAlign w:val="center"/>
            <w:hideMark/>
          </w:tcPr>
          <w:p w14:paraId="70C68A39" w14:textId="77777777" w:rsidR="00AD202E" w:rsidRPr="008A7632" w:rsidRDefault="00AD202E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18.00</w:t>
            </w:r>
          </w:p>
        </w:tc>
        <w:tc>
          <w:tcPr>
            <w:tcW w:w="0" w:type="auto"/>
            <w:vAlign w:val="center"/>
            <w:hideMark/>
          </w:tcPr>
          <w:p w14:paraId="0BB196BC" w14:textId="77777777" w:rsidR="00AD202E" w:rsidRPr="008A7632" w:rsidRDefault="00AD202E" w:rsidP="00AD202E">
            <w:pPr>
              <w:rPr>
                <w:rFonts w:ascii="Times New Roman" w:hAnsi="Times New Roman" w:cs="Times New Roman"/>
              </w:rPr>
            </w:pPr>
            <w:r w:rsidRPr="008A7632">
              <w:rPr>
                <w:rFonts w:ascii="Times New Roman" w:hAnsi="Times New Roman" w:cs="Times New Roman"/>
              </w:rPr>
              <w:t>17,003.75</w:t>
            </w:r>
          </w:p>
        </w:tc>
      </w:tr>
    </w:tbl>
    <w:p w14:paraId="6DD05205" w14:textId="77777777" w:rsidR="00AD202E" w:rsidRPr="008A7632" w:rsidRDefault="00AD202E" w:rsidP="00AD202E">
      <w:pPr>
        <w:rPr>
          <w:rFonts w:ascii="Times New Roman" w:hAnsi="Times New Roman" w:cs="Times New Roman"/>
          <w:b/>
          <w:bCs/>
        </w:rPr>
      </w:pPr>
      <w:r w:rsidRPr="008A7632">
        <w:rPr>
          <w:rFonts w:ascii="Times New Roman" w:hAnsi="Times New Roman" w:cs="Times New Roman"/>
          <w:b/>
          <w:bCs/>
        </w:rPr>
        <w:t>Tasks</w:t>
      </w:r>
    </w:p>
    <w:p w14:paraId="6BE782E6" w14:textId="77777777" w:rsidR="00AD202E" w:rsidRPr="008A7632" w:rsidRDefault="00AD202E" w:rsidP="00AD20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7632">
        <w:rPr>
          <w:rFonts w:ascii="Times New Roman" w:hAnsi="Times New Roman" w:cs="Times New Roman"/>
        </w:rPr>
        <w:t>Annual Return Calculation</w:t>
      </w:r>
    </w:p>
    <w:p w14:paraId="2B959FC7" w14:textId="77777777" w:rsidR="00AD202E" w:rsidRPr="008A7632" w:rsidRDefault="00AD202E" w:rsidP="00AD20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7632">
        <w:rPr>
          <w:rFonts w:ascii="Times New Roman" w:hAnsi="Times New Roman" w:cs="Times New Roman"/>
        </w:rPr>
        <w:t>Beta Calculation</w:t>
      </w:r>
    </w:p>
    <w:p w14:paraId="1A56F24F" w14:textId="7E05289B" w:rsidR="00AD202E" w:rsidRPr="008A7632" w:rsidRDefault="00AD202E" w:rsidP="00AD20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7632">
        <w:rPr>
          <w:rFonts w:ascii="Times New Roman" w:hAnsi="Times New Roman" w:cs="Times New Roman"/>
        </w:rPr>
        <w:t>Average Annual Return</w:t>
      </w:r>
    </w:p>
    <w:p w14:paraId="149A7D9E" w14:textId="77777777" w:rsidR="00AD202E" w:rsidRPr="008A7632" w:rsidRDefault="00AD202E" w:rsidP="00AD202E">
      <w:pPr>
        <w:rPr>
          <w:rFonts w:ascii="Times New Roman" w:hAnsi="Times New Roman" w:cs="Times New Roman"/>
          <w:b/>
          <w:bCs/>
        </w:rPr>
      </w:pPr>
      <w:r w:rsidRPr="008A7632">
        <w:rPr>
          <w:rFonts w:ascii="Times New Roman" w:hAnsi="Times New Roman" w:cs="Times New Roman"/>
          <w:b/>
          <w:bCs/>
        </w:rPr>
        <w:t>Analysis Questions</w:t>
      </w:r>
    </w:p>
    <w:p w14:paraId="05D1E3BA" w14:textId="77777777" w:rsidR="00AD202E" w:rsidRPr="008A7632" w:rsidRDefault="00AD202E" w:rsidP="00AD20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7632">
        <w:rPr>
          <w:rFonts w:ascii="Times New Roman" w:hAnsi="Times New Roman" w:cs="Times New Roman"/>
        </w:rPr>
        <w:t>What does FNL’s Beta indicate about its systematic risk compared to the market?</w:t>
      </w:r>
    </w:p>
    <w:p w14:paraId="601A1B6E" w14:textId="77777777" w:rsidR="00AD202E" w:rsidRPr="008A7632" w:rsidRDefault="00AD202E" w:rsidP="00AD20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7632">
        <w:rPr>
          <w:rFonts w:ascii="Times New Roman" w:hAnsi="Times New Roman" w:cs="Times New Roman"/>
        </w:rPr>
        <w:t xml:space="preserve">Is FNL’s average annual return higher or lower than the </w:t>
      </w:r>
      <w:proofErr w:type="gramStart"/>
      <w:r w:rsidRPr="008A7632">
        <w:rPr>
          <w:rFonts w:ascii="Times New Roman" w:hAnsi="Times New Roman" w:cs="Times New Roman"/>
        </w:rPr>
        <w:t>market’s</w:t>
      </w:r>
      <w:proofErr w:type="gramEnd"/>
      <w:r w:rsidRPr="008A7632">
        <w:rPr>
          <w:rFonts w:ascii="Times New Roman" w:hAnsi="Times New Roman" w:cs="Times New Roman"/>
        </w:rPr>
        <w:t>? What does this imply about its performance?</w:t>
      </w:r>
    </w:p>
    <w:p w14:paraId="649B2207" w14:textId="77777777" w:rsidR="00AD202E" w:rsidRPr="008A7632" w:rsidRDefault="00AD202E" w:rsidP="00AD20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7632">
        <w:rPr>
          <w:rFonts w:ascii="Times New Roman" w:hAnsi="Times New Roman" w:cs="Times New Roman"/>
        </w:rPr>
        <w:t>How can an investor use beta and return analysis to decide on including FNL in a portfolio?</w:t>
      </w:r>
    </w:p>
    <w:p w14:paraId="2E7542EE" w14:textId="77777777" w:rsidR="00AD202E" w:rsidRPr="008A7632" w:rsidRDefault="00AD202E" w:rsidP="00AD20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7632">
        <w:rPr>
          <w:rFonts w:ascii="Times New Roman" w:hAnsi="Times New Roman" w:cs="Times New Roman"/>
        </w:rPr>
        <w:t>Given the high Beta, what strategies could an investor adopt to mitigate risk while investing in FNL?</w:t>
      </w:r>
    </w:p>
    <w:p w14:paraId="63957CE0" w14:textId="77777777" w:rsidR="00AD202E" w:rsidRPr="008A7632" w:rsidRDefault="00AD202E" w:rsidP="00AD20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7632">
        <w:rPr>
          <w:rFonts w:ascii="Times New Roman" w:hAnsi="Times New Roman" w:cs="Times New Roman"/>
        </w:rPr>
        <w:t>How significant is the role of dividends in FNL’s total returns?</w:t>
      </w:r>
    </w:p>
    <w:p w14:paraId="131F1C79" w14:textId="77777777" w:rsidR="00FB7744" w:rsidRPr="008A7632" w:rsidRDefault="00FB7744" w:rsidP="00FB7744">
      <w:pPr>
        <w:rPr>
          <w:rFonts w:ascii="Times New Roman" w:hAnsi="Times New Roman" w:cs="Times New Roman"/>
        </w:rPr>
      </w:pPr>
    </w:p>
    <w:p w14:paraId="6BED441E" w14:textId="77777777" w:rsidR="00FB7744" w:rsidRDefault="00FB7744" w:rsidP="00FB7744">
      <w:pPr>
        <w:rPr>
          <w:rFonts w:ascii="Times New Roman" w:hAnsi="Times New Roman" w:cs="Times New Roman"/>
        </w:rPr>
      </w:pPr>
    </w:p>
    <w:p w14:paraId="738E92D9" w14:textId="77777777" w:rsidR="008A7632" w:rsidRDefault="008A7632" w:rsidP="00FB7744">
      <w:pPr>
        <w:rPr>
          <w:rFonts w:ascii="Times New Roman" w:hAnsi="Times New Roman" w:cs="Times New Roman"/>
        </w:rPr>
      </w:pPr>
    </w:p>
    <w:p w14:paraId="23220B48" w14:textId="77777777" w:rsidR="008A7632" w:rsidRPr="008A7632" w:rsidRDefault="008A7632" w:rsidP="00FB7744">
      <w:pPr>
        <w:rPr>
          <w:rFonts w:ascii="Times New Roman" w:hAnsi="Times New Roman" w:cs="Times New Roman"/>
        </w:rPr>
      </w:pPr>
    </w:p>
    <w:p w14:paraId="6DE24D3C" w14:textId="77777777" w:rsidR="00FB7744" w:rsidRPr="008A7632" w:rsidRDefault="00FB7744" w:rsidP="00FB7744">
      <w:pPr>
        <w:rPr>
          <w:rFonts w:ascii="Times New Roman" w:hAnsi="Times New Roman" w:cs="Times New Roman"/>
          <w:b/>
          <w:bCs/>
        </w:rPr>
      </w:pPr>
      <w:r w:rsidRPr="008A7632">
        <w:rPr>
          <w:rFonts w:ascii="Times New Roman" w:hAnsi="Times New Roman" w:cs="Times New Roman"/>
        </w:rPr>
        <w:lastRenderedPageBreak/>
        <w:t xml:space="preserve">2. </w:t>
      </w:r>
      <w:r w:rsidRPr="008A7632">
        <w:rPr>
          <w:rFonts w:ascii="Times New Roman" w:hAnsi="Times New Roman" w:cs="Times New Roman"/>
          <w:b/>
          <w:bCs/>
        </w:rPr>
        <w:t>Mini Case: Risk and Return Analysis of Selected Companies</w:t>
      </w:r>
    </w:p>
    <w:p w14:paraId="1DB9E1DF" w14:textId="645FB8F1" w:rsidR="00FB7744" w:rsidRPr="00FB7744" w:rsidRDefault="00FB7744" w:rsidP="00FB7744">
      <w:pPr>
        <w:rPr>
          <w:rFonts w:ascii="Times New Roman" w:hAnsi="Times New Roman" w:cs="Times New Roman"/>
        </w:rPr>
      </w:pPr>
      <w:r w:rsidRPr="00FB7744">
        <w:rPr>
          <w:rFonts w:ascii="Times New Roman" w:hAnsi="Times New Roman" w:cs="Times New Roman"/>
        </w:rPr>
        <w:t xml:space="preserve">The monthly </w:t>
      </w:r>
      <w:r w:rsidR="008E1666" w:rsidRPr="008A7632">
        <w:rPr>
          <w:rFonts w:ascii="Times New Roman" w:hAnsi="Times New Roman" w:cs="Times New Roman"/>
        </w:rPr>
        <w:t>returns (in %)</w:t>
      </w:r>
      <w:r w:rsidRPr="00FB7744">
        <w:rPr>
          <w:rFonts w:ascii="Times New Roman" w:hAnsi="Times New Roman" w:cs="Times New Roman"/>
        </w:rPr>
        <w:t xml:space="preserve"> for 31 months for </w:t>
      </w:r>
      <w:r w:rsidRPr="00FB7744">
        <w:rPr>
          <w:rFonts w:ascii="Times New Roman" w:hAnsi="Times New Roman" w:cs="Times New Roman"/>
          <w:b/>
          <w:bCs/>
        </w:rPr>
        <w:t>Nifty</w:t>
      </w:r>
      <w:r w:rsidRPr="00FB7744">
        <w:rPr>
          <w:rFonts w:ascii="Times New Roman" w:hAnsi="Times New Roman" w:cs="Times New Roman"/>
        </w:rPr>
        <w:t xml:space="preserve">, </w:t>
      </w:r>
      <w:r w:rsidRPr="00FB7744">
        <w:rPr>
          <w:rFonts w:ascii="Times New Roman" w:hAnsi="Times New Roman" w:cs="Times New Roman"/>
          <w:b/>
          <w:bCs/>
        </w:rPr>
        <w:t>Tata Motors</w:t>
      </w:r>
      <w:r w:rsidRPr="00FB7744">
        <w:rPr>
          <w:rFonts w:ascii="Times New Roman" w:hAnsi="Times New Roman" w:cs="Times New Roman"/>
        </w:rPr>
        <w:t xml:space="preserve">, </w:t>
      </w:r>
      <w:r w:rsidRPr="00FB7744">
        <w:rPr>
          <w:rFonts w:ascii="Times New Roman" w:hAnsi="Times New Roman" w:cs="Times New Roman"/>
          <w:b/>
          <w:bCs/>
        </w:rPr>
        <w:t>TCS</w:t>
      </w:r>
      <w:r w:rsidRPr="00FB7744">
        <w:rPr>
          <w:rFonts w:ascii="Times New Roman" w:hAnsi="Times New Roman" w:cs="Times New Roman"/>
        </w:rPr>
        <w:t xml:space="preserve">, and </w:t>
      </w:r>
      <w:r w:rsidRPr="00FB7744">
        <w:rPr>
          <w:rFonts w:ascii="Times New Roman" w:hAnsi="Times New Roman" w:cs="Times New Roman"/>
          <w:b/>
          <w:bCs/>
        </w:rPr>
        <w:t>Hindustan Unilever</w:t>
      </w:r>
      <w:r w:rsidRPr="00FB7744">
        <w:rPr>
          <w:rFonts w:ascii="Times New Roman" w:hAnsi="Times New Roman" w:cs="Times New Roman"/>
        </w:rPr>
        <w:t xml:space="preserve"> are given below: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7"/>
        <w:gridCol w:w="1345"/>
        <w:gridCol w:w="1241"/>
        <w:gridCol w:w="1662"/>
        <w:gridCol w:w="715"/>
      </w:tblGrid>
      <w:tr w:rsidR="00FB7744" w:rsidRPr="00FB7744" w14:paraId="3236BE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1AF137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A4B694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Tata Motors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FD1F50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TCS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A707D8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Hindustan Unilever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E4C3C3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Nifty</w:t>
            </w:r>
          </w:p>
        </w:tc>
      </w:tr>
      <w:tr w:rsidR="00FB7744" w:rsidRPr="00FB7744" w14:paraId="537041D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3AB43E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October 2018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21A55C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-19.94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D19790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-11.24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B01A53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0.83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EE9FAA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-4.98</w:t>
            </w:r>
          </w:p>
        </w:tc>
      </w:tr>
      <w:tr w:rsidR="00FB7744" w:rsidRPr="00FB7744" w14:paraId="65AA103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9A52A3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November 2018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60EAE9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-3.99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20F996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1.55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13BC98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8.16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36E989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4.72</w:t>
            </w:r>
          </w:p>
        </w:tc>
      </w:tr>
      <w:tr w:rsidR="00FB7744" w:rsidRPr="00FB7744" w14:paraId="0838814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3C4FCA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December 2018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CDDB5D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0.44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65569B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-3.82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B8274B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3.74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C81774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-0.13</w:t>
            </w:r>
          </w:p>
        </w:tc>
      </w:tr>
      <w:tr w:rsidR="00FB7744" w:rsidRPr="00FB7744" w14:paraId="7E375A3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C3525B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January 2019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3B72A8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4.92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AA6BC7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6.39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F57579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-3.10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A8AE66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-0.29</w:t>
            </w:r>
          </w:p>
        </w:tc>
      </w:tr>
      <w:tr w:rsidR="00FB7744" w:rsidRPr="00FB7744" w14:paraId="49E3496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8DD889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February 2019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8DBB5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-2.07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D183B9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-1.52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B7294B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-1.74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B82154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-0.36</w:t>
            </w:r>
          </w:p>
        </w:tc>
      </w:tr>
      <w:tr w:rsidR="00FB7744" w:rsidRPr="00FB7744" w14:paraId="39415BF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834BCF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March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000CCE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-1.80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F8150D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0.92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4C61DF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1.49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539328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1.22</w:t>
            </w:r>
          </w:p>
        </w:tc>
      </w:tr>
      <w:tr w:rsidR="00FB7744" w:rsidRPr="00FB7744" w14:paraId="586D262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72FFDC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April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CE5392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28.98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68C7CD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12.21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C5F36B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-2.89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1811BD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1.07</w:t>
            </w:r>
          </w:p>
        </w:tc>
      </w:tr>
      <w:tr w:rsidR="00FB7744" w:rsidRPr="00FB7744" w14:paraId="50385BA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5E4DC2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May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D9FB45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-19.46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896034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-2.82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3C9871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1.75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B0C9BF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1.49</w:t>
            </w:r>
          </w:p>
        </w:tc>
      </w:tr>
      <w:tr w:rsidR="00FB7744" w:rsidRPr="00FB7744" w14:paraId="0FAA74B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22245D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June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D9CAD1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-5.82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469542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1.40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D8DCF1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-0.05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A0ECD5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-1.12</w:t>
            </w:r>
          </w:p>
        </w:tc>
      </w:tr>
      <w:tr w:rsidR="00FB7744" w:rsidRPr="00FB7744" w14:paraId="3405CCE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4C089E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July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F3461B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-6.58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D52FD5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0.27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98D6CC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4.53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751079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-5.69</w:t>
            </w:r>
          </w:p>
        </w:tc>
      </w:tr>
      <w:tr w:rsidR="00FB7744" w:rsidRPr="00FB7744" w14:paraId="0B735B6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340D7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August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2B6067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-13.94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1E49A1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-2.44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FB62DB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8.99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0C3C55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-0.85</w:t>
            </w:r>
          </w:p>
        </w:tc>
      </w:tr>
      <w:tr w:rsidR="00FB7744" w:rsidRPr="00FB7744" w14:paraId="55F67CF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854B30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September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A25E10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0.64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FF3552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-7.09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AD7CC1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5.32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7DC97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4.09</w:t>
            </w:r>
          </w:p>
        </w:tc>
      </w:tr>
      <w:tr w:rsidR="00FB7744" w:rsidRPr="00FB7744" w14:paraId="48793DE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2445EC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October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9B7229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51.30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775972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8.11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AF605B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9.76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1032CA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3.51</w:t>
            </w:r>
          </w:p>
        </w:tc>
      </w:tr>
      <w:tr w:rsidR="00FB7744" w:rsidRPr="00FB7744" w14:paraId="6CBE1DD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48EBE8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November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8F226E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19.12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28DF9A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9.53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170AB6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11.44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02B3F1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1.50</w:t>
            </w:r>
          </w:p>
        </w:tc>
      </w:tr>
      <w:tr w:rsidR="00FB7744" w:rsidRPr="00FB7744" w14:paraId="40187B2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8C5DC2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December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F5B76A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-14.64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8A327B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-5.28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BF4B6A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-5.52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BCD3DC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0.93</w:t>
            </w:r>
          </w:p>
        </w:tc>
      </w:tr>
      <w:tr w:rsidR="00FB7744" w:rsidRPr="00FB7744" w14:paraId="543C483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399E61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2020 January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7D917A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-4.62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42F5E6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-3.82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E046B4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5.79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05528A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-1.70</w:t>
            </w:r>
          </w:p>
        </w:tc>
      </w:tr>
      <w:tr w:rsidR="00FB7744" w:rsidRPr="00FB7744" w14:paraId="6A24C57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ABDFF1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February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BAF898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-26.98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DFA31B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-3.80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810C03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6.91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B6BAB0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-6.36</w:t>
            </w:r>
          </w:p>
        </w:tc>
      </w:tr>
      <w:tr w:rsidR="00FB7744" w:rsidRPr="00FB7744" w14:paraId="7E9091D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B8EDD5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March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88B84F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-44.90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135D74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-8.70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F5122A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5.69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C6CC17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-23.25</w:t>
            </w:r>
          </w:p>
        </w:tc>
      </w:tr>
      <w:tr w:rsidR="00FB7744" w:rsidRPr="00FB7744" w14:paraId="76AB252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385002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April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62214A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31.25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A3CF13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10.31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4BF8C6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-6.27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939AEB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14.68</w:t>
            </w:r>
          </w:p>
        </w:tc>
      </w:tr>
      <w:tr w:rsidR="00FB7744" w:rsidRPr="00FB7744" w14:paraId="3A8915D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BD25B5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May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5C50D1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-6.70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954761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3.23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E02BD5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5.96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FE4AD1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-2.84</w:t>
            </w:r>
          </w:p>
        </w:tc>
      </w:tr>
      <w:tr w:rsidR="00FB7744" w:rsidRPr="00FB7744" w14:paraId="01FC90F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185BE9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June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8ABBF5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12.93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597653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5.57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1D4390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1.37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B5DD6D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7.53</w:t>
            </w:r>
          </w:p>
        </w:tc>
      </w:tr>
      <w:tr w:rsidR="00FB7744" w:rsidRPr="00FB7744" w14:paraId="7D8B6BF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512812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lastRenderedPageBreak/>
              <w:t>July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7B0F10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6.51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FD9F18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9.57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CD4419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-6.41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BA2789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7.49</w:t>
            </w:r>
          </w:p>
        </w:tc>
      </w:tr>
      <w:tr w:rsidR="00FB7744" w:rsidRPr="00FB7744" w14:paraId="1BA8EEE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B8C6BA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August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ACC72F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36.84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6201FB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-1.06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F2E4F5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0.15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465E9F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2.84</w:t>
            </w:r>
          </w:p>
        </w:tc>
      </w:tr>
      <w:tr w:rsidR="00FB7744" w:rsidRPr="00FB7744" w14:paraId="7C264D6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E0DD9E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September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A2D2DC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-6.91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80214F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10.41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8A8FF1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3.23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C0EBE3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-1.23</w:t>
            </w:r>
          </w:p>
        </w:tc>
      </w:tr>
      <w:tr w:rsidR="00FB7744" w:rsidRPr="00FB7744" w14:paraId="43F29D9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74AF33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October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7233AE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-0.49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359998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6.92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520799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12.03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FA7F4E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3.51</w:t>
            </w:r>
          </w:p>
        </w:tc>
      </w:tr>
      <w:tr w:rsidR="00FB7744" w:rsidRPr="00FB7744" w14:paraId="4EC2416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483EB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November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95B4F2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35.96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4B9B4D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0.56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91CEAF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-5.49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B2F733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11.79</w:t>
            </w:r>
          </w:p>
        </w:tc>
      </w:tr>
      <w:tr w:rsidR="00FB7744" w:rsidRPr="00FB7744" w14:paraId="52E952F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532EFC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December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3E3FFB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1.94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295022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6.83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F3FAED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-5.82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EE1005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7.81</w:t>
            </w:r>
          </w:p>
        </w:tc>
      </w:tr>
      <w:tr w:rsidR="00FB7744" w:rsidRPr="00FB7744" w14:paraId="08488E0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2041E2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2021 January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8C5131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42.89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13B9B1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8.68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C77C91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14.05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02822B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-2.48</w:t>
            </w:r>
          </w:p>
        </w:tc>
      </w:tr>
      <w:tr w:rsidR="00FB7744" w:rsidRPr="00FB7744" w14:paraId="5D49C54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7C82DE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February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B57BED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22.93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6027EA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-6.98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E7F64E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-6.52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E0CDF3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6.56</w:t>
            </w:r>
          </w:p>
        </w:tc>
      </w:tr>
      <w:tr w:rsidR="00FB7744" w:rsidRPr="00FB7744" w14:paraId="18093D7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226279" w14:textId="77777777" w:rsidR="00FB7744" w:rsidRPr="00FB7744" w:rsidRDefault="00FB7744" w:rsidP="00FB7744">
            <w:pPr>
              <w:rPr>
                <w:rFonts w:ascii="Times New Roman" w:hAnsi="Times New Roman" w:cs="Times New Roman"/>
                <w:b/>
                <w:bCs/>
              </w:rPr>
            </w:pPr>
            <w:r w:rsidRPr="00FB7744">
              <w:rPr>
                <w:rFonts w:ascii="Times New Roman" w:hAnsi="Times New Roman" w:cs="Times New Roman"/>
                <w:b/>
                <w:bCs/>
              </w:rPr>
              <w:t>March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28BDCF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-6.55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067FCC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9.80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618788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9.80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993EC1" w14:textId="77777777" w:rsidR="00FB7744" w:rsidRPr="00FB7744" w:rsidRDefault="00FB7744" w:rsidP="00FB7744">
            <w:pPr>
              <w:rPr>
                <w:rFonts w:ascii="Times New Roman" w:hAnsi="Times New Roman" w:cs="Times New Roman"/>
              </w:rPr>
            </w:pPr>
            <w:r w:rsidRPr="00FB7744">
              <w:rPr>
                <w:rFonts w:ascii="Times New Roman" w:hAnsi="Times New Roman" w:cs="Times New Roman"/>
              </w:rPr>
              <w:t>1.11</w:t>
            </w:r>
          </w:p>
        </w:tc>
      </w:tr>
    </w:tbl>
    <w:p w14:paraId="3588DA46" w14:textId="77777777" w:rsidR="00FB7744" w:rsidRPr="00FB7744" w:rsidRDefault="00FB7744" w:rsidP="00FB7744">
      <w:pPr>
        <w:rPr>
          <w:rFonts w:ascii="Times New Roman" w:hAnsi="Times New Roman" w:cs="Times New Roman"/>
        </w:rPr>
      </w:pPr>
    </w:p>
    <w:p w14:paraId="1F45E03C" w14:textId="77777777" w:rsidR="00FB7744" w:rsidRPr="00FB7744" w:rsidRDefault="00FB7744" w:rsidP="00FB77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7744">
        <w:rPr>
          <w:rFonts w:ascii="Times New Roman" w:hAnsi="Times New Roman" w:cs="Times New Roman"/>
        </w:rPr>
        <w:t>What are the average returns (AM) on Nifty, HUL, Tata Motors and Nifty?</w:t>
      </w:r>
    </w:p>
    <w:p w14:paraId="56B81EAF" w14:textId="77777777" w:rsidR="00FB7744" w:rsidRPr="00FB7744" w:rsidRDefault="00FB7744" w:rsidP="00FB77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7744">
        <w:rPr>
          <w:rFonts w:ascii="Times New Roman" w:hAnsi="Times New Roman" w:cs="Times New Roman"/>
        </w:rPr>
        <w:t>What is the standard deviation of the returns on Nifty, Tata Motors, HUL and TCS.</w:t>
      </w:r>
    </w:p>
    <w:p w14:paraId="707E04F3" w14:textId="77777777" w:rsidR="00FB7744" w:rsidRPr="00FB7744" w:rsidRDefault="00FB7744" w:rsidP="00FB77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7744">
        <w:rPr>
          <w:rFonts w:ascii="Times New Roman" w:hAnsi="Times New Roman" w:cs="Times New Roman"/>
        </w:rPr>
        <w:t>Calculate the beta of Tata Motors, HUL and TCS.</w:t>
      </w:r>
    </w:p>
    <w:p w14:paraId="2D90D544" w14:textId="77777777" w:rsidR="00FB7744" w:rsidRPr="00FB7744" w:rsidRDefault="00FB7744" w:rsidP="00FB77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7744">
        <w:rPr>
          <w:rFonts w:ascii="Times New Roman" w:hAnsi="Times New Roman" w:cs="Times New Roman"/>
        </w:rPr>
        <w:t>Also, comment based on risk and return which company is good for investment.</w:t>
      </w:r>
    </w:p>
    <w:p w14:paraId="2C1DB121" w14:textId="28525644" w:rsidR="00FB7744" w:rsidRPr="008A7632" w:rsidRDefault="00FB7744" w:rsidP="00FB7744">
      <w:pPr>
        <w:rPr>
          <w:rFonts w:ascii="Times New Roman" w:hAnsi="Times New Roman" w:cs="Times New Roman"/>
        </w:rPr>
      </w:pPr>
    </w:p>
    <w:p w14:paraId="051B83A6" w14:textId="77777777" w:rsidR="008E1666" w:rsidRPr="008A7632" w:rsidRDefault="008E1666" w:rsidP="00FB7744">
      <w:pPr>
        <w:rPr>
          <w:rFonts w:ascii="Times New Roman" w:hAnsi="Times New Roman" w:cs="Times New Roman"/>
        </w:rPr>
      </w:pPr>
    </w:p>
    <w:p w14:paraId="5570C727" w14:textId="77777777" w:rsidR="008E1666" w:rsidRPr="008A7632" w:rsidRDefault="008E1666" w:rsidP="008E1666">
      <w:pPr>
        <w:rPr>
          <w:rFonts w:ascii="Times New Roman" w:hAnsi="Times New Roman" w:cs="Times New Roman"/>
        </w:rPr>
      </w:pPr>
    </w:p>
    <w:p w14:paraId="0A47B58E" w14:textId="77777777" w:rsidR="008E1666" w:rsidRPr="008A7632" w:rsidRDefault="008E1666" w:rsidP="008E1666">
      <w:pPr>
        <w:rPr>
          <w:rFonts w:ascii="Times New Roman" w:hAnsi="Times New Roman" w:cs="Times New Roman"/>
        </w:rPr>
      </w:pPr>
    </w:p>
    <w:p w14:paraId="1088F8A0" w14:textId="77777777" w:rsidR="008E1666" w:rsidRPr="008A7632" w:rsidRDefault="008E1666" w:rsidP="008E1666">
      <w:pPr>
        <w:rPr>
          <w:rFonts w:ascii="Times New Roman" w:hAnsi="Times New Roman" w:cs="Times New Roman"/>
        </w:rPr>
      </w:pPr>
    </w:p>
    <w:p w14:paraId="0B9978B1" w14:textId="77777777" w:rsidR="008E1666" w:rsidRPr="008A7632" w:rsidRDefault="008E1666" w:rsidP="008E1666">
      <w:pPr>
        <w:rPr>
          <w:rFonts w:ascii="Times New Roman" w:hAnsi="Times New Roman" w:cs="Times New Roman"/>
        </w:rPr>
      </w:pPr>
    </w:p>
    <w:p w14:paraId="3A4E241B" w14:textId="77777777" w:rsidR="008E1666" w:rsidRPr="008A7632" w:rsidRDefault="008E1666" w:rsidP="008E1666">
      <w:pPr>
        <w:rPr>
          <w:rFonts w:ascii="Times New Roman" w:hAnsi="Times New Roman" w:cs="Times New Roman"/>
        </w:rPr>
      </w:pPr>
    </w:p>
    <w:p w14:paraId="458E6E7A" w14:textId="77777777" w:rsidR="008E1666" w:rsidRPr="008A7632" w:rsidRDefault="008E1666" w:rsidP="008E1666">
      <w:pPr>
        <w:rPr>
          <w:rFonts w:ascii="Times New Roman" w:hAnsi="Times New Roman" w:cs="Times New Roman"/>
        </w:rPr>
      </w:pPr>
    </w:p>
    <w:p w14:paraId="6BBAA014" w14:textId="77777777" w:rsidR="008E1666" w:rsidRDefault="008E1666" w:rsidP="008E1666">
      <w:pPr>
        <w:rPr>
          <w:rFonts w:ascii="Times New Roman" w:hAnsi="Times New Roman" w:cs="Times New Roman"/>
        </w:rPr>
      </w:pPr>
    </w:p>
    <w:p w14:paraId="607ED1B2" w14:textId="77777777" w:rsidR="008A7632" w:rsidRDefault="008A7632" w:rsidP="008E1666">
      <w:pPr>
        <w:rPr>
          <w:rFonts w:ascii="Times New Roman" w:hAnsi="Times New Roman" w:cs="Times New Roman"/>
        </w:rPr>
      </w:pPr>
    </w:p>
    <w:p w14:paraId="2DB13A53" w14:textId="77777777" w:rsidR="008A7632" w:rsidRPr="008A7632" w:rsidRDefault="008A7632" w:rsidP="008E1666">
      <w:pPr>
        <w:rPr>
          <w:rFonts w:ascii="Times New Roman" w:hAnsi="Times New Roman" w:cs="Times New Roman"/>
        </w:rPr>
      </w:pPr>
    </w:p>
    <w:p w14:paraId="217185E3" w14:textId="0431208E" w:rsidR="008E1666" w:rsidRPr="008A7632" w:rsidRDefault="008E1666" w:rsidP="008E1666">
      <w:pPr>
        <w:rPr>
          <w:rFonts w:ascii="Times New Roman" w:hAnsi="Times New Roman" w:cs="Times New Roman"/>
          <w:b/>
          <w:bCs/>
        </w:rPr>
      </w:pPr>
      <w:r w:rsidRPr="008A7632">
        <w:rPr>
          <w:rFonts w:ascii="Times New Roman" w:hAnsi="Times New Roman" w:cs="Times New Roman"/>
          <w:b/>
          <w:bCs/>
        </w:rPr>
        <w:lastRenderedPageBreak/>
        <w:t>Case Study 3</w:t>
      </w:r>
      <w:r w:rsidRPr="008A7632">
        <w:rPr>
          <w:rFonts w:ascii="Times New Roman" w:hAnsi="Times New Roman" w:cs="Times New Roman"/>
        </w:rPr>
        <w:t xml:space="preserve">: </w:t>
      </w:r>
      <w:r w:rsidRPr="008A7632">
        <w:rPr>
          <w:rFonts w:ascii="Times New Roman" w:hAnsi="Times New Roman" w:cs="Times New Roman"/>
          <w:b/>
          <w:bCs/>
        </w:rPr>
        <w:t>Mini Case: Risk and Return Analysis of Selected Companies (6-Month Study)</w:t>
      </w:r>
    </w:p>
    <w:p w14:paraId="44545A6C" w14:textId="7009364F" w:rsidR="008E1666" w:rsidRPr="008E1666" w:rsidRDefault="008E1666" w:rsidP="008E1666">
      <w:pPr>
        <w:rPr>
          <w:rFonts w:ascii="Times New Roman" w:hAnsi="Times New Roman" w:cs="Times New Roman"/>
        </w:rPr>
      </w:pPr>
      <w:r w:rsidRPr="008E1666">
        <w:rPr>
          <w:rFonts w:ascii="Times New Roman" w:hAnsi="Times New Roman" w:cs="Times New Roman"/>
        </w:rPr>
        <w:t>The monthly percentage returns for six months for the NIFTY 50, Tata Motors, Tata Consultancy Services (TCS), and Hindustan Unilever (HUL) are given below</w:t>
      </w:r>
      <w:r w:rsidR="008A7632" w:rsidRPr="008A7632">
        <w:rPr>
          <w:rFonts w:ascii="Times New Roman" w:hAnsi="Times New Roman" w:cs="Times New Roman"/>
        </w:rPr>
        <w:t xml:space="preserve">: </w:t>
      </w:r>
      <w:r w:rsidRPr="008E1666">
        <w:rPr>
          <w:rFonts w:ascii="Times New Roman" w:hAnsi="Times New Roman" w:cs="Times New Roman"/>
          <w:i/>
          <w:iCs/>
        </w:rPr>
        <w:t>(Dividend yield may be ignored.)</w:t>
      </w:r>
    </w:p>
    <w:p w14:paraId="2EC6352D" w14:textId="77777777" w:rsidR="008E1666" w:rsidRPr="008E1666" w:rsidRDefault="008E1666" w:rsidP="008E1666">
      <w:pPr>
        <w:rPr>
          <w:rFonts w:ascii="Times New Roman" w:hAnsi="Times New Roman" w:cs="Times New Roman"/>
          <w:b/>
          <w:bCs/>
        </w:rPr>
      </w:pPr>
      <w:r w:rsidRPr="008E1666">
        <w:rPr>
          <w:rFonts w:ascii="Times New Roman" w:hAnsi="Times New Roman" w:cs="Times New Roman"/>
          <w:b/>
          <w:bCs/>
        </w:rPr>
        <w:t>Monthly Returns (%)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345"/>
        <w:gridCol w:w="1095"/>
        <w:gridCol w:w="1698"/>
        <w:gridCol w:w="1133"/>
      </w:tblGrid>
      <w:tr w:rsidR="008E1666" w:rsidRPr="008E1666" w14:paraId="71F05FA6" w14:textId="77777777" w:rsidTr="008E16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2C350" w14:textId="77777777" w:rsidR="008E1666" w:rsidRPr="008E1666" w:rsidRDefault="008E1666" w:rsidP="008E1666">
            <w:pPr>
              <w:rPr>
                <w:rFonts w:ascii="Times New Roman" w:hAnsi="Times New Roman" w:cs="Times New Roman"/>
                <w:b/>
                <w:bCs/>
              </w:rPr>
            </w:pPr>
            <w:r w:rsidRPr="008E1666">
              <w:rPr>
                <w:rFonts w:ascii="Times New Roman" w:hAnsi="Times New Roman" w:cs="Times New Roman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03B7DDF" w14:textId="77777777" w:rsidR="008E1666" w:rsidRPr="008E1666" w:rsidRDefault="008E1666" w:rsidP="008E1666">
            <w:pPr>
              <w:rPr>
                <w:rFonts w:ascii="Times New Roman" w:hAnsi="Times New Roman" w:cs="Times New Roman"/>
                <w:b/>
                <w:bCs/>
              </w:rPr>
            </w:pPr>
            <w:r w:rsidRPr="008E1666">
              <w:rPr>
                <w:rFonts w:ascii="Times New Roman" w:hAnsi="Times New Roman" w:cs="Times New Roman"/>
                <w:b/>
                <w:bCs/>
              </w:rPr>
              <w:t>Tata Motors</w:t>
            </w:r>
          </w:p>
        </w:tc>
        <w:tc>
          <w:tcPr>
            <w:tcW w:w="1065" w:type="dxa"/>
            <w:vAlign w:val="center"/>
            <w:hideMark/>
          </w:tcPr>
          <w:p w14:paraId="3558BB7D" w14:textId="77777777" w:rsidR="008E1666" w:rsidRPr="008E1666" w:rsidRDefault="008E1666" w:rsidP="008E1666">
            <w:pPr>
              <w:rPr>
                <w:rFonts w:ascii="Times New Roman" w:hAnsi="Times New Roman" w:cs="Times New Roman"/>
                <w:b/>
                <w:bCs/>
              </w:rPr>
            </w:pPr>
            <w:r w:rsidRPr="008E1666">
              <w:rPr>
                <w:rFonts w:ascii="Times New Roman" w:hAnsi="Times New Roman" w:cs="Times New Roman"/>
                <w:b/>
                <w:bCs/>
              </w:rPr>
              <w:t>TCS</w:t>
            </w:r>
          </w:p>
        </w:tc>
        <w:tc>
          <w:tcPr>
            <w:tcW w:w="1668" w:type="dxa"/>
            <w:vAlign w:val="center"/>
            <w:hideMark/>
          </w:tcPr>
          <w:p w14:paraId="281D7E68" w14:textId="77777777" w:rsidR="008E1666" w:rsidRPr="008E1666" w:rsidRDefault="008E1666" w:rsidP="008E1666">
            <w:pPr>
              <w:rPr>
                <w:rFonts w:ascii="Times New Roman" w:hAnsi="Times New Roman" w:cs="Times New Roman"/>
                <w:b/>
                <w:bCs/>
              </w:rPr>
            </w:pPr>
            <w:r w:rsidRPr="008E1666">
              <w:rPr>
                <w:rFonts w:ascii="Times New Roman" w:hAnsi="Times New Roman" w:cs="Times New Roman"/>
                <w:b/>
                <w:bCs/>
              </w:rPr>
              <w:t>Hindustan Unilever</w:t>
            </w:r>
          </w:p>
        </w:tc>
        <w:tc>
          <w:tcPr>
            <w:tcW w:w="0" w:type="auto"/>
            <w:vAlign w:val="center"/>
            <w:hideMark/>
          </w:tcPr>
          <w:p w14:paraId="0E872703" w14:textId="77777777" w:rsidR="008E1666" w:rsidRPr="008E1666" w:rsidRDefault="008E1666" w:rsidP="008E1666">
            <w:pPr>
              <w:rPr>
                <w:rFonts w:ascii="Times New Roman" w:hAnsi="Times New Roman" w:cs="Times New Roman"/>
                <w:b/>
                <w:bCs/>
              </w:rPr>
            </w:pPr>
            <w:r w:rsidRPr="008E1666">
              <w:rPr>
                <w:rFonts w:ascii="Times New Roman" w:hAnsi="Times New Roman" w:cs="Times New Roman"/>
                <w:b/>
                <w:bCs/>
              </w:rPr>
              <w:t>NIFTY 50</w:t>
            </w:r>
          </w:p>
        </w:tc>
      </w:tr>
      <w:tr w:rsidR="008E1666" w:rsidRPr="008E1666" w14:paraId="6B649B2E" w14:textId="77777777" w:rsidTr="008E1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6109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July 2025</w:t>
            </w:r>
          </w:p>
        </w:tc>
        <w:tc>
          <w:tcPr>
            <w:tcW w:w="0" w:type="auto"/>
            <w:vAlign w:val="center"/>
            <w:hideMark/>
          </w:tcPr>
          <w:p w14:paraId="63A16850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5.20</w:t>
            </w:r>
          </w:p>
        </w:tc>
        <w:tc>
          <w:tcPr>
            <w:tcW w:w="1065" w:type="dxa"/>
            <w:vAlign w:val="center"/>
            <w:hideMark/>
          </w:tcPr>
          <w:p w14:paraId="422BC14B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3.10</w:t>
            </w:r>
          </w:p>
        </w:tc>
        <w:tc>
          <w:tcPr>
            <w:tcW w:w="1668" w:type="dxa"/>
            <w:vAlign w:val="center"/>
            <w:hideMark/>
          </w:tcPr>
          <w:p w14:paraId="23A33A3B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2.40</w:t>
            </w:r>
          </w:p>
        </w:tc>
        <w:tc>
          <w:tcPr>
            <w:tcW w:w="0" w:type="auto"/>
            <w:vAlign w:val="center"/>
            <w:hideMark/>
          </w:tcPr>
          <w:p w14:paraId="47FDB70F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2.80</w:t>
            </w:r>
          </w:p>
        </w:tc>
      </w:tr>
      <w:tr w:rsidR="008E1666" w:rsidRPr="008E1666" w14:paraId="2C4A606C" w14:textId="77777777" w:rsidTr="008E1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20A9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August 2025</w:t>
            </w:r>
          </w:p>
        </w:tc>
        <w:tc>
          <w:tcPr>
            <w:tcW w:w="0" w:type="auto"/>
            <w:vAlign w:val="center"/>
            <w:hideMark/>
          </w:tcPr>
          <w:p w14:paraId="1FCBAB12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-4.50</w:t>
            </w:r>
          </w:p>
        </w:tc>
        <w:tc>
          <w:tcPr>
            <w:tcW w:w="1065" w:type="dxa"/>
            <w:vAlign w:val="center"/>
            <w:hideMark/>
          </w:tcPr>
          <w:p w14:paraId="636E8371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1.80</w:t>
            </w:r>
          </w:p>
        </w:tc>
        <w:tc>
          <w:tcPr>
            <w:tcW w:w="1668" w:type="dxa"/>
            <w:vAlign w:val="center"/>
            <w:hideMark/>
          </w:tcPr>
          <w:p w14:paraId="21B55ED8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3.20</w:t>
            </w:r>
          </w:p>
        </w:tc>
        <w:tc>
          <w:tcPr>
            <w:tcW w:w="0" w:type="auto"/>
            <w:vAlign w:val="center"/>
            <w:hideMark/>
          </w:tcPr>
          <w:p w14:paraId="4604414F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-1.20</w:t>
            </w:r>
          </w:p>
        </w:tc>
      </w:tr>
      <w:tr w:rsidR="008E1666" w:rsidRPr="008E1666" w14:paraId="4733E1A5" w14:textId="77777777" w:rsidTr="008E1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D837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September 2025</w:t>
            </w:r>
          </w:p>
        </w:tc>
        <w:tc>
          <w:tcPr>
            <w:tcW w:w="0" w:type="auto"/>
            <w:vAlign w:val="center"/>
            <w:hideMark/>
          </w:tcPr>
          <w:p w14:paraId="10B08CAD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6.75</w:t>
            </w:r>
          </w:p>
        </w:tc>
        <w:tc>
          <w:tcPr>
            <w:tcW w:w="1065" w:type="dxa"/>
            <w:vAlign w:val="center"/>
            <w:hideMark/>
          </w:tcPr>
          <w:p w14:paraId="60118264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-2.40</w:t>
            </w:r>
          </w:p>
        </w:tc>
        <w:tc>
          <w:tcPr>
            <w:tcW w:w="1668" w:type="dxa"/>
            <w:vAlign w:val="center"/>
            <w:hideMark/>
          </w:tcPr>
          <w:p w14:paraId="1AC4235A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1.60</w:t>
            </w:r>
          </w:p>
        </w:tc>
        <w:tc>
          <w:tcPr>
            <w:tcW w:w="0" w:type="auto"/>
            <w:vAlign w:val="center"/>
            <w:hideMark/>
          </w:tcPr>
          <w:p w14:paraId="718CF22F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3.10</w:t>
            </w:r>
          </w:p>
        </w:tc>
      </w:tr>
      <w:tr w:rsidR="008E1666" w:rsidRPr="008E1666" w14:paraId="2A3C469F" w14:textId="77777777" w:rsidTr="008E1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586D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October 2025</w:t>
            </w:r>
          </w:p>
        </w:tc>
        <w:tc>
          <w:tcPr>
            <w:tcW w:w="0" w:type="auto"/>
            <w:vAlign w:val="center"/>
            <w:hideMark/>
          </w:tcPr>
          <w:p w14:paraId="20A10D24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-3.20</w:t>
            </w:r>
          </w:p>
        </w:tc>
        <w:tc>
          <w:tcPr>
            <w:tcW w:w="1065" w:type="dxa"/>
            <w:vAlign w:val="center"/>
            <w:hideMark/>
          </w:tcPr>
          <w:p w14:paraId="5D81D2C0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4.90</w:t>
            </w:r>
          </w:p>
        </w:tc>
        <w:tc>
          <w:tcPr>
            <w:tcW w:w="1668" w:type="dxa"/>
            <w:vAlign w:val="center"/>
            <w:hideMark/>
          </w:tcPr>
          <w:p w14:paraId="587F0430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-1.50</w:t>
            </w:r>
          </w:p>
        </w:tc>
        <w:tc>
          <w:tcPr>
            <w:tcW w:w="0" w:type="auto"/>
            <w:vAlign w:val="center"/>
            <w:hideMark/>
          </w:tcPr>
          <w:p w14:paraId="1BD0899F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1.75</w:t>
            </w:r>
          </w:p>
        </w:tc>
      </w:tr>
      <w:tr w:rsidR="008E1666" w:rsidRPr="008E1666" w14:paraId="7244BE9E" w14:textId="77777777" w:rsidTr="008E1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FB88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November 2025</w:t>
            </w:r>
          </w:p>
        </w:tc>
        <w:tc>
          <w:tcPr>
            <w:tcW w:w="0" w:type="auto"/>
            <w:vAlign w:val="center"/>
            <w:hideMark/>
          </w:tcPr>
          <w:p w14:paraId="47576BF8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8.40</w:t>
            </w:r>
          </w:p>
        </w:tc>
        <w:tc>
          <w:tcPr>
            <w:tcW w:w="1065" w:type="dxa"/>
            <w:vAlign w:val="center"/>
            <w:hideMark/>
          </w:tcPr>
          <w:p w14:paraId="7FD5E195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2.70</w:t>
            </w:r>
          </w:p>
        </w:tc>
        <w:tc>
          <w:tcPr>
            <w:tcW w:w="1668" w:type="dxa"/>
            <w:vAlign w:val="center"/>
            <w:hideMark/>
          </w:tcPr>
          <w:p w14:paraId="4B3BFED3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4.10</w:t>
            </w:r>
          </w:p>
        </w:tc>
        <w:tc>
          <w:tcPr>
            <w:tcW w:w="0" w:type="auto"/>
            <w:vAlign w:val="center"/>
            <w:hideMark/>
          </w:tcPr>
          <w:p w14:paraId="57ABBB7E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3.95</w:t>
            </w:r>
          </w:p>
        </w:tc>
      </w:tr>
      <w:tr w:rsidR="008E1666" w:rsidRPr="008E1666" w14:paraId="43FD8230" w14:textId="77777777" w:rsidTr="008E1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982D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December 2025</w:t>
            </w:r>
          </w:p>
        </w:tc>
        <w:tc>
          <w:tcPr>
            <w:tcW w:w="0" w:type="auto"/>
            <w:vAlign w:val="center"/>
            <w:hideMark/>
          </w:tcPr>
          <w:p w14:paraId="1F47DC07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-2.80</w:t>
            </w:r>
          </w:p>
        </w:tc>
        <w:tc>
          <w:tcPr>
            <w:tcW w:w="1065" w:type="dxa"/>
            <w:vAlign w:val="center"/>
            <w:hideMark/>
          </w:tcPr>
          <w:p w14:paraId="22D0BEAE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3.60</w:t>
            </w:r>
          </w:p>
        </w:tc>
        <w:tc>
          <w:tcPr>
            <w:tcW w:w="1668" w:type="dxa"/>
            <w:vAlign w:val="center"/>
            <w:hideMark/>
          </w:tcPr>
          <w:p w14:paraId="3D2FCD49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6DE34C92" w14:textId="77777777" w:rsidR="008E1666" w:rsidRPr="008E1666" w:rsidRDefault="008E1666" w:rsidP="008E1666">
            <w:pPr>
              <w:rPr>
                <w:rFonts w:ascii="Times New Roman" w:hAnsi="Times New Roman" w:cs="Times New Roman"/>
              </w:rPr>
            </w:pPr>
            <w:r w:rsidRPr="008E1666">
              <w:rPr>
                <w:rFonts w:ascii="Times New Roman" w:hAnsi="Times New Roman" w:cs="Times New Roman"/>
              </w:rPr>
              <w:t>-0.85</w:t>
            </w:r>
          </w:p>
        </w:tc>
      </w:tr>
    </w:tbl>
    <w:p w14:paraId="6F783CBB" w14:textId="5F1C539B" w:rsidR="008E1666" w:rsidRPr="008E1666" w:rsidRDefault="008E1666" w:rsidP="008E1666">
      <w:pPr>
        <w:rPr>
          <w:rFonts w:ascii="Times New Roman" w:hAnsi="Times New Roman" w:cs="Times New Roman"/>
        </w:rPr>
      </w:pPr>
    </w:p>
    <w:p w14:paraId="72BED535" w14:textId="77777777" w:rsidR="008E1666" w:rsidRPr="008E1666" w:rsidRDefault="008E1666" w:rsidP="008E1666">
      <w:pPr>
        <w:rPr>
          <w:rFonts w:ascii="Times New Roman" w:hAnsi="Times New Roman" w:cs="Times New Roman"/>
          <w:b/>
          <w:bCs/>
        </w:rPr>
      </w:pPr>
      <w:r w:rsidRPr="008E1666">
        <w:rPr>
          <w:rFonts w:ascii="Times New Roman" w:hAnsi="Times New Roman" w:cs="Times New Roman"/>
          <w:b/>
          <w:bCs/>
        </w:rPr>
        <w:t>Questions</w:t>
      </w:r>
    </w:p>
    <w:p w14:paraId="6F2F56F2" w14:textId="025DF495" w:rsidR="008E1666" w:rsidRPr="008E1666" w:rsidRDefault="008E1666" w:rsidP="008E166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1666">
        <w:rPr>
          <w:rFonts w:ascii="Times New Roman" w:hAnsi="Times New Roman" w:cs="Times New Roman"/>
        </w:rPr>
        <w:t>What are the average returns (Arithmetic Mean) of</w:t>
      </w:r>
      <w:r w:rsidR="00D012E1" w:rsidRPr="008A7632">
        <w:rPr>
          <w:rFonts w:ascii="Times New Roman" w:hAnsi="Times New Roman" w:cs="Times New Roman"/>
        </w:rPr>
        <w:t xml:space="preserve"> all the three companies and the market?</w:t>
      </w:r>
    </w:p>
    <w:p w14:paraId="2647F095" w14:textId="77777777" w:rsidR="00D012E1" w:rsidRPr="008E1666" w:rsidRDefault="008E1666" w:rsidP="00D012E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1666">
        <w:rPr>
          <w:rFonts w:ascii="Times New Roman" w:hAnsi="Times New Roman" w:cs="Times New Roman"/>
        </w:rPr>
        <w:t xml:space="preserve">Calculate the </w:t>
      </w:r>
      <w:r w:rsidRPr="008E1666">
        <w:rPr>
          <w:rFonts w:ascii="Times New Roman" w:hAnsi="Times New Roman" w:cs="Times New Roman"/>
          <w:b/>
          <w:bCs/>
        </w:rPr>
        <w:t>standard deviation</w:t>
      </w:r>
      <w:r w:rsidRPr="008E1666">
        <w:rPr>
          <w:rFonts w:ascii="Times New Roman" w:hAnsi="Times New Roman" w:cs="Times New Roman"/>
        </w:rPr>
        <w:t xml:space="preserve"> of returns for</w:t>
      </w:r>
      <w:r w:rsidR="00D012E1" w:rsidRPr="008A7632">
        <w:rPr>
          <w:rFonts w:ascii="Times New Roman" w:hAnsi="Times New Roman" w:cs="Times New Roman"/>
        </w:rPr>
        <w:t xml:space="preserve"> all the three companies and the market?</w:t>
      </w:r>
    </w:p>
    <w:p w14:paraId="00F856AE" w14:textId="4DB0CB3F" w:rsidR="008E1666" w:rsidRPr="008E1666" w:rsidRDefault="008E1666" w:rsidP="00D012E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1666">
        <w:rPr>
          <w:rFonts w:ascii="Times New Roman" w:hAnsi="Times New Roman" w:cs="Times New Roman"/>
        </w:rPr>
        <w:t xml:space="preserve">Calculate the </w:t>
      </w:r>
      <w:r w:rsidRPr="008E1666">
        <w:rPr>
          <w:rFonts w:ascii="Times New Roman" w:hAnsi="Times New Roman" w:cs="Times New Roman"/>
          <w:b/>
          <w:bCs/>
        </w:rPr>
        <w:t>Beta (β)</w:t>
      </w:r>
      <w:r w:rsidRPr="008E1666">
        <w:rPr>
          <w:rFonts w:ascii="Times New Roman" w:hAnsi="Times New Roman" w:cs="Times New Roman"/>
        </w:rPr>
        <w:t xml:space="preserve"> of</w:t>
      </w:r>
      <w:r w:rsidR="00D012E1" w:rsidRPr="008A7632">
        <w:rPr>
          <w:rFonts w:ascii="Times New Roman" w:hAnsi="Times New Roman" w:cs="Times New Roman"/>
        </w:rPr>
        <w:t xml:space="preserve"> </w:t>
      </w:r>
      <w:r w:rsidRPr="008E1666">
        <w:rPr>
          <w:rFonts w:ascii="Times New Roman" w:hAnsi="Times New Roman" w:cs="Times New Roman"/>
        </w:rPr>
        <w:t>Tata Motors</w:t>
      </w:r>
      <w:r w:rsidR="00D012E1" w:rsidRPr="008A7632">
        <w:rPr>
          <w:rFonts w:ascii="Times New Roman" w:hAnsi="Times New Roman" w:cs="Times New Roman"/>
        </w:rPr>
        <w:t xml:space="preserve">, </w:t>
      </w:r>
      <w:r w:rsidRPr="008E1666">
        <w:rPr>
          <w:rFonts w:ascii="Times New Roman" w:hAnsi="Times New Roman" w:cs="Times New Roman"/>
        </w:rPr>
        <w:t>HUL</w:t>
      </w:r>
      <w:r w:rsidR="00D012E1" w:rsidRPr="008A7632">
        <w:rPr>
          <w:rFonts w:ascii="Times New Roman" w:hAnsi="Times New Roman" w:cs="Times New Roman"/>
        </w:rPr>
        <w:t xml:space="preserve"> &amp; </w:t>
      </w:r>
      <w:r w:rsidRPr="008E1666">
        <w:rPr>
          <w:rFonts w:ascii="Times New Roman" w:hAnsi="Times New Roman" w:cs="Times New Roman"/>
        </w:rPr>
        <w:t>TCS</w:t>
      </w:r>
    </w:p>
    <w:p w14:paraId="2FF73D7F" w14:textId="769AF062" w:rsidR="008E1666" w:rsidRPr="008A7632" w:rsidRDefault="008E1666" w:rsidP="008E166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A7632">
        <w:rPr>
          <w:rFonts w:ascii="Times New Roman" w:hAnsi="Times New Roman" w:cs="Times New Roman"/>
        </w:rPr>
        <w:t>Based on your calculations:</w:t>
      </w:r>
    </w:p>
    <w:p w14:paraId="3AFF0894" w14:textId="77777777" w:rsidR="008E1666" w:rsidRPr="008E1666" w:rsidRDefault="008E1666" w:rsidP="008E1666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E1666">
        <w:rPr>
          <w:rFonts w:ascii="Times New Roman" w:hAnsi="Times New Roman" w:cs="Times New Roman"/>
        </w:rPr>
        <w:t>Which company has the highest risk?</w:t>
      </w:r>
    </w:p>
    <w:p w14:paraId="3CE780AA" w14:textId="77777777" w:rsidR="008E1666" w:rsidRPr="008A7632" w:rsidRDefault="008E1666" w:rsidP="008E1666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E1666">
        <w:rPr>
          <w:rFonts w:ascii="Times New Roman" w:hAnsi="Times New Roman" w:cs="Times New Roman"/>
        </w:rPr>
        <w:t>Which stock appears suitable for a risk-averse investor?</w:t>
      </w:r>
    </w:p>
    <w:p w14:paraId="276B5CBE" w14:textId="77777777" w:rsidR="008E1666" w:rsidRPr="008A7632" w:rsidRDefault="008E1666" w:rsidP="008E1666">
      <w:pPr>
        <w:ind w:left="1440"/>
        <w:rPr>
          <w:rFonts w:ascii="Times New Roman" w:hAnsi="Times New Roman" w:cs="Times New Roman"/>
        </w:rPr>
      </w:pPr>
    </w:p>
    <w:p w14:paraId="711069F1" w14:textId="77777777" w:rsidR="008E1666" w:rsidRPr="008A7632" w:rsidRDefault="008E1666" w:rsidP="008E1666">
      <w:pPr>
        <w:ind w:left="1440"/>
        <w:rPr>
          <w:rFonts w:ascii="Times New Roman" w:hAnsi="Times New Roman" w:cs="Times New Roman"/>
        </w:rPr>
      </w:pPr>
    </w:p>
    <w:p w14:paraId="3A8D4605" w14:textId="77777777" w:rsidR="00D012E1" w:rsidRPr="008A7632" w:rsidRDefault="00D012E1" w:rsidP="008E1666">
      <w:pPr>
        <w:ind w:left="1440"/>
        <w:rPr>
          <w:rFonts w:ascii="Times New Roman" w:hAnsi="Times New Roman" w:cs="Times New Roman"/>
        </w:rPr>
      </w:pPr>
    </w:p>
    <w:p w14:paraId="73F0837E" w14:textId="77777777" w:rsidR="00D012E1" w:rsidRDefault="00D012E1" w:rsidP="008E1666">
      <w:pPr>
        <w:ind w:left="1440"/>
        <w:rPr>
          <w:rFonts w:ascii="Times New Roman" w:hAnsi="Times New Roman" w:cs="Times New Roman"/>
        </w:rPr>
      </w:pPr>
    </w:p>
    <w:p w14:paraId="2F0C1528" w14:textId="77777777" w:rsidR="008A7632" w:rsidRPr="008A7632" w:rsidRDefault="008A7632" w:rsidP="008E1666">
      <w:pPr>
        <w:ind w:left="1440"/>
        <w:rPr>
          <w:rFonts w:ascii="Times New Roman" w:hAnsi="Times New Roman" w:cs="Times New Roman"/>
        </w:rPr>
      </w:pPr>
    </w:p>
    <w:p w14:paraId="10D4314C" w14:textId="77777777" w:rsidR="008E1666" w:rsidRPr="008A7632" w:rsidRDefault="008E1666" w:rsidP="00D012E1">
      <w:pPr>
        <w:rPr>
          <w:rFonts w:ascii="Times New Roman" w:hAnsi="Times New Roman" w:cs="Times New Roman"/>
          <w:b/>
          <w:bCs/>
        </w:rPr>
      </w:pPr>
      <w:r w:rsidRPr="008A7632">
        <w:rPr>
          <w:rFonts w:ascii="Times New Roman" w:hAnsi="Times New Roman" w:cs="Times New Roman"/>
        </w:rPr>
        <w:lastRenderedPageBreak/>
        <w:t xml:space="preserve">Case Study 4: </w:t>
      </w:r>
      <w:r w:rsidRPr="008A7632">
        <w:rPr>
          <w:rFonts w:ascii="Times New Roman" w:hAnsi="Times New Roman" w:cs="Times New Roman"/>
          <w:b/>
          <w:bCs/>
        </w:rPr>
        <w:t>Mini Case: Risk and Return Analysis of Selected Companies (6-Month Study)</w:t>
      </w:r>
    </w:p>
    <w:p w14:paraId="74FEE648" w14:textId="00AD4CFA" w:rsidR="008E1666" w:rsidRPr="008E1666" w:rsidRDefault="008E1666" w:rsidP="00D012E1">
      <w:pPr>
        <w:rPr>
          <w:rFonts w:ascii="Times New Roman" w:hAnsi="Times New Roman" w:cs="Times New Roman"/>
        </w:rPr>
      </w:pPr>
      <w:r w:rsidRPr="008E1666">
        <w:rPr>
          <w:rFonts w:ascii="Times New Roman" w:hAnsi="Times New Roman" w:cs="Times New Roman"/>
        </w:rPr>
        <w:t>The monthly closing share prices (₹) for six months for the NIFTY 50, Reliance Industries, Infosys, and ITC Limited are given below.</w:t>
      </w:r>
      <w:r w:rsidR="00D012E1" w:rsidRPr="008A7632">
        <w:rPr>
          <w:rFonts w:ascii="Times New Roman" w:hAnsi="Times New Roman" w:cs="Times New Roman"/>
        </w:rPr>
        <w:t xml:space="preserve"> </w:t>
      </w:r>
      <w:r w:rsidRPr="008E1666">
        <w:rPr>
          <w:rFonts w:ascii="Times New Roman" w:hAnsi="Times New Roman" w:cs="Times New Roman"/>
          <w:i/>
          <w:iCs/>
        </w:rPr>
        <w:t>(Assume no dividend payments during the period.)</w:t>
      </w:r>
    </w:p>
    <w:p w14:paraId="1DFF71F3" w14:textId="77777777" w:rsidR="008E1666" w:rsidRPr="008A7632" w:rsidRDefault="008E1666" w:rsidP="00D012E1">
      <w:pPr>
        <w:rPr>
          <w:rFonts w:ascii="Times New Roman" w:hAnsi="Times New Roman" w:cs="Times New Roman"/>
          <w:b/>
          <w:bCs/>
        </w:rPr>
      </w:pPr>
      <w:r w:rsidRPr="008E1666">
        <w:rPr>
          <w:rFonts w:ascii="Times New Roman" w:hAnsi="Times New Roman" w:cs="Times New Roman"/>
          <w:b/>
          <w:bCs/>
        </w:rPr>
        <w:t>Monthly Closing Prices (₹)</w:t>
      </w:r>
    </w:p>
    <w:tbl>
      <w:tblPr>
        <w:tblW w:w="0" w:type="auto"/>
        <w:tblCellSpacing w:w="15" w:type="dxa"/>
        <w:tblInd w:w="1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060"/>
        <w:gridCol w:w="1115"/>
        <w:gridCol w:w="1080"/>
        <w:gridCol w:w="1142"/>
      </w:tblGrid>
      <w:tr w:rsidR="008E1666" w:rsidRPr="008E1666" w14:paraId="5587EC40" w14:textId="77777777" w:rsidTr="00D012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D1457" w14:textId="77777777" w:rsidR="008E1666" w:rsidRPr="008E1666" w:rsidRDefault="008E1666" w:rsidP="008E1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D1237A0" w14:textId="77777777" w:rsidR="008E1666" w:rsidRPr="008E1666" w:rsidRDefault="008E1666" w:rsidP="008E1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Reliance Industries</w:t>
            </w:r>
          </w:p>
        </w:tc>
        <w:tc>
          <w:tcPr>
            <w:tcW w:w="1085" w:type="dxa"/>
            <w:vAlign w:val="center"/>
            <w:hideMark/>
          </w:tcPr>
          <w:p w14:paraId="3EECF627" w14:textId="77777777" w:rsidR="008E1666" w:rsidRPr="008E1666" w:rsidRDefault="008E1666" w:rsidP="008E1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Infosys</w:t>
            </w:r>
          </w:p>
        </w:tc>
        <w:tc>
          <w:tcPr>
            <w:tcW w:w="1050" w:type="dxa"/>
            <w:vAlign w:val="center"/>
            <w:hideMark/>
          </w:tcPr>
          <w:p w14:paraId="23AC07EB" w14:textId="77777777" w:rsidR="008E1666" w:rsidRPr="008E1666" w:rsidRDefault="008E1666" w:rsidP="008E1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ITC Limited</w:t>
            </w:r>
          </w:p>
        </w:tc>
        <w:tc>
          <w:tcPr>
            <w:tcW w:w="0" w:type="auto"/>
            <w:vAlign w:val="center"/>
            <w:hideMark/>
          </w:tcPr>
          <w:p w14:paraId="19B87C5E" w14:textId="77777777" w:rsidR="008E1666" w:rsidRPr="008E1666" w:rsidRDefault="008E1666" w:rsidP="008E1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NIFTY 50</w:t>
            </w:r>
          </w:p>
        </w:tc>
      </w:tr>
      <w:tr w:rsidR="008E1666" w:rsidRPr="008E1666" w14:paraId="12439385" w14:textId="77777777" w:rsidTr="00D01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45BD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July 2025</w:t>
            </w:r>
          </w:p>
        </w:tc>
        <w:tc>
          <w:tcPr>
            <w:tcW w:w="0" w:type="auto"/>
            <w:vAlign w:val="center"/>
            <w:hideMark/>
          </w:tcPr>
          <w:p w14:paraId="5FA3527A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2,480</w:t>
            </w:r>
          </w:p>
        </w:tc>
        <w:tc>
          <w:tcPr>
            <w:tcW w:w="1085" w:type="dxa"/>
            <w:vAlign w:val="center"/>
            <w:hideMark/>
          </w:tcPr>
          <w:p w14:paraId="17A004F7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1,520</w:t>
            </w:r>
          </w:p>
        </w:tc>
        <w:tc>
          <w:tcPr>
            <w:tcW w:w="1050" w:type="dxa"/>
            <w:vAlign w:val="center"/>
            <w:hideMark/>
          </w:tcPr>
          <w:p w14:paraId="70EB27C2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445</w:t>
            </w:r>
          </w:p>
        </w:tc>
        <w:tc>
          <w:tcPr>
            <w:tcW w:w="0" w:type="auto"/>
            <w:vAlign w:val="center"/>
            <w:hideMark/>
          </w:tcPr>
          <w:p w14:paraId="086127E1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19,750</w:t>
            </w:r>
          </w:p>
        </w:tc>
      </w:tr>
      <w:tr w:rsidR="008E1666" w:rsidRPr="008E1666" w14:paraId="6E243DED" w14:textId="77777777" w:rsidTr="00D01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124F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August 2025</w:t>
            </w:r>
          </w:p>
        </w:tc>
        <w:tc>
          <w:tcPr>
            <w:tcW w:w="0" w:type="auto"/>
            <w:vAlign w:val="center"/>
            <w:hideMark/>
          </w:tcPr>
          <w:p w14:paraId="36EE34FF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2,550</w:t>
            </w:r>
          </w:p>
        </w:tc>
        <w:tc>
          <w:tcPr>
            <w:tcW w:w="1085" w:type="dxa"/>
            <w:vAlign w:val="center"/>
            <w:hideMark/>
          </w:tcPr>
          <w:p w14:paraId="6B73DB5F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1,560</w:t>
            </w:r>
          </w:p>
        </w:tc>
        <w:tc>
          <w:tcPr>
            <w:tcW w:w="1050" w:type="dxa"/>
            <w:vAlign w:val="center"/>
            <w:hideMark/>
          </w:tcPr>
          <w:p w14:paraId="56B3C951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452</w:t>
            </w:r>
          </w:p>
        </w:tc>
        <w:tc>
          <w:tcPr>
            <w:tcW w:w="0" w:type="auto"/>
            <w:vAlign w:val="center"/>
            <w:hideMark/>
          </w:tcPr>
          <w:p w14:paraId="4A3F015E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20,100</w:t>
            </w:r>
          </w:p>
        </w:tc>
      </w:tr>
      <w:tr w:rsidR="008E1666" w:rsidRPr="008E1666" w14:paraId="6DFF657A" w14:textId="77777777" w:rsidTr="00D01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9193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September 2025</w:t>
            </w:r>
          </w:p>
        </w:tc>
        <w:tc>
          <w:tcPr>
            <w:tcW w:w="0" w:type="auto"/>
            <w:vAlign w:val="center"/>
            <w:hideMark/>
          </w:tcPr>
          <w:p w14:paraId="69A5A491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2,430</w:t>
            </w:r>
          </w:p>
        </w:tc>
        <w:tc>
          <w:tcPr>
            <w:tcW w:w="1085" w:type="dxa"/>
            <w:vAlign w:val="center"/>
            <w:hideMark/>
          </w:tcPr>
          <w:p w14:paraId="12A74BBC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1,510</w:t>
            </w:r>
          </w:p>
        </w:tc>
        <w:tc>
          <w:tcPr>
            <w:tcW w:w="1050" w:type="dxa"/>
            <w:vAlign w:val="center"/>
            <w:hideMark/>
          </w:tcPr>
          <w:p w14:paraId="371124D8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460</w:t>
            </w:r>
          </w:p>
        </w:tc>
        <w:tc>
          <w:tcPr>
            <w:tcW w:w="0" w:type="auto"/>
            <w:vAlign w:val="center"/>
            <w:hideMark/>
          </w:tcPr>
          <w:p w14:paraId="27BF3921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19,880</w:t>
            </w:r>
          </w:p>
        </w:tc>
      </w:tr>
      <w:tr w:rsidR="008E1666" w:rsidRPr="008E1666" w14:paraId="6DEE0C24" w14:textId="77777777" w:rsidTr="00D01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E5E3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October 2025</w:t>
            </w:r>
          </w:p>
        </w:tc>
        <w:tc>
          <w:tcPr>
            <w:tcW w:w="0" w:type="auto"/>
            <w:vAlign w:val="center"/>
            <w:hideMark/>
          </w:tcPr>
          <w:p w14:paraId="5D543D4F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2,610</w:t>
            </w:r>
          </w:p>
        </w:tc>
        <w:tc>
          <w:tcPr>
            <w:tcW w:w="1085" w:type="dxa"/>
            <w:vAlign w:val="center"/>
            <w:hideMark/>
          </w:tcPr>
          <w:p w14:paraId="03C0E5AE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1,590</w:t>
            </w:r>
          </w:p>
        </w:tc>
        <w:tc>
          <w:tcPr>
            <w:tcW w:w="1050" w:type="dxa"/>
            <w:vAlign w:val="center"/>
            <w:hideMark/>
          </w:tcPr>
          <w:p w14:paraId="1A37FFDB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455</w:t>
            </w:r>
          </w:p>
        </w:tc>
        <w:tc>
          <w:tcPr>
            <w:tcW w:w="0" w:type="auto"/>
            <w:vAlign w:val="center"/>
            <w:hideMark/>
          </w:tcPr>
          <w:p w14:paraId="715F3E83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20,450</w:t>
            </w:r>
          </w:p>
        </w:tc>
      </w:tr>
      <w:tr w:rsidR="008E1666" w:rsidRPr="008E1666" w14:paraId="07681F35" w14:textId="77777777" w:rsidTr="00D01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B84A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November 2025</w:t>
            </w:r>
          </w:p>
        </w:tc>
        <w:tc>
          <w:tcPr>
            <w:tcW w:w="0" w:type="auto"/>
            <w:vAlign w:val="center"/>
            <w:hideMark/>
          </w:tcPr>
          <w:p w14:paraId="2D2EC86C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2,720</w:t>
            </w:r>
          </w:p>
        </w:tc>
        <w:tc>
          <w:tcPr>
            <w:tcW w:w="1085" w:type="dxa"/>
            <w:vAlign w:val="center"/>
            <w:hideMark/>
          </w:tcPr>
          <w:p w14:paraId="76CBB365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1,640</w:t>
            </w:r>
          </w:p>
        </w:tc>
        <w:tc>
          <w:tcPr>
            <w:tcW w:w="1050" w:type="dxa"/>
            <w:vAlign w:val="center"/>
            <w:hideMark/>
          </w:tcPr>
          <w:p w14:paraId="7FAE1390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470</w:t>
            </w:r>
          </w:p>
        </w:tc>
        <w:tc>
          <w:tcPr>
            <w:tcW w:w="0" w:type="auto"/>
            <w:vAlign w:val="center"/>
            <w:hideMark/>
          </w:tcPr>
          <w:p w14:paraId="54316E7A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20,900</w:t>
            </w:r>
          </w:p>
        </w:tc>
      </w:tr>
      <w:tr w:rsidR="008E1666" w:rsidRPr="008E1666" w14:paraId="638A42C4" w14:textId="77777777" w:rsidTr="00D01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E269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December 2025</w:t>
            </w:r>
          </w:p>
        </w:tc>
        <w:tc>
          <w:tcPr>
            <w:tcW w:w="0" w:type="auto"/>
            <w:vAlign w:val="center"/>
            <w:hideMark/>
          </w:tcPr>
          <w:p w14:paraId="51D7ABC9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2,680</w:t>
            </w:r>
          </w:p>
        </w:tc>
        <w:tc>
          <w:tcPr>
            <w:tcW w:w="1085" w:type="dxa"/>
            <w:vAlign w:val="center"/>
            <w:hideMark/>
          </w:tcPr>
          <w:p w14:paraId="59E62F76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1,700</w:t>
            </w:r>
          </w:p>
        </w:tc>
        <w:tc>
          <w:tcPr>
            <w:tcW w:w="1050" w:type="dxa"/>
            <w:vAlign w:val="center"/>
            <w:hideMark/>
          </w:tcPr>
          <w:p w14:paraId="6EB79BDB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465</w:t>
            </w:r>
          </w:p>
        </w:tc>
        <w:tc>
          <w:tcPr>
            <w:tcW w:w="0" w:type="auto"/>
            <w:vAlign w:val="center"/>
            <w:hideMark/>
          </w:tcPr>
          <w:p w14:paraId="14E3002C" w14:textId="77777777" w:rsidR="008E1666" w:rsidRPr="008E1666" w:rsidRDefault="008E1666" w:rsidP="008E16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E166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21,150</w:t>
            </w:r>
          </w:p>
        </w:tc>
      </w:tr>
    </w:tbl>
    <w:p w14:paraId="01D4E511" w14:textId="3956B628" w:rsidR="008E1666" w:rsidRPr="008E1666" w:rsidRDefault="008E1666" w:rsidP="008E1666">
      <w:pPr>
        <w:rPr>
          <w:rFonts w:ascii="Times New Roman" w:hAnsi="Times New Roman" w:cs="Times New Roman"/>
        </w:rPr>
      </w:pPr>
    </w:p>
    <w:p w14:paraId="5F646F00" w14:textId="77777777" w:rsidR="008E1666" w:rsidRPr="008E1666" w:rsidRDefault="008E1666" w:rsidP="00D012E1">
      <w:pPr>
        <w:rPr>
          <w:rFonts w:ascii="Times New Roman" w:hAnsi="Times New Roman" w:cs="Times New Roman"/>
          <w:b/>
          <w:bCs/>
        </w:rPr>
      </w:pPr>
      <w:r w:rsidRPr="008E1666">
        <w:rPr>
          <w:rFonts w:ascii="Times New Roman" w:hAnsi="Times New Roman" w:cs="Times New Roman"/>
          <w:b/>
          <w:bCs/>
        </w:rPr>
        <w:t>Questions</w:t>
      </w:r>
    </w:p>
    <w:p w14:paraId="244F51EB" w14:textId="07DB7AAD" w:rsidR="008E1666" w:rsidRPr="008E1666" w:rsidRDefault="008E1666" w:rsidP="008E166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E1666">
        <w:rPr>
          <w:rFonts w:ascii="Times New Roman" w:hAnsi="Times New Roman" w:cs="Times New Roman"/>
        </w:rPr>
        <w:t xml:space="preserve">Calculate the </w:t>
      </w:r>
      <w:r w:rsidRPr="008E1666">
        <w:rPr>
          <w:rFonts w:ascii="Times New Roman" w:hAnsi="Times New Roman" w:cs="Times New Roman"/>
          <w:b/>
          <w:bCs/>
        </w:rPr>
        <w:t>monthly percentage returns</w:t>
      </w:r>
      <w:r w:rsidRPr="008E1666">
        <w:rPr>
          <w:rFonts w:ascii="Times New Roman" w:hAnsi="Times New Roman" w:cs="Times New Roman"/>
        </w:rPr>
        <w:t xml:space="preserve"> for</w:t>
      </w:r>
      <w:r w:rsidRPr="008A7632">
        <w:rPr>
          <w:rFonts w:ascii="Times New Roman" w:hAnsi="Times New Roman" w:cs="Times New Roman"/>
        </w:rPr>
        <w:t xml:space="preserve"> </w:t>
      </w:r>
      <w:r w:rsidRPr="008E1666">
        <w:rPr>
          <w:rFonts w:ascii="Times New Roman" w:hAnsi="Times New Roman" w:cs="Times New Roman"/>
        </w:rPr>
        <w:t>NIFTY 50</w:t>
      </w:r>
      <w:r w:rsidRPr="008A7632">
        <w:rPr>
          <w:rFonts w:ascii="Times New Roman" w:hAnsi="Times New Roman" w:cs="Times New Roman"/>
        </w:rPr>
        <w:t xml:space="preserve">, </w:t>
      </w:r>
      <w:r w:rsidRPr="008E1666">
        <w:rPr>
          <w:rFonts w:ascii="Times New Roman" w:hAnsi="Times New Roman" w:cs="Times New Roman"/>
        </w:rPr>
        <w:t>Reliance Industries</w:t>
      </w:r>
      <w:r w:rsidRPr="008A7632">
        <w:rPr>
          <w:rFonts w:ascii="Times New Roman" w:hAnsi="Times New Roman" w:cs="Times New Roman"/>
        </w:rPr>
        <w:t xml:space="preserve">, </w:t>
      </w:r>
      <w:r w:rsidRPr="008E1666">
        <w:rPr>
          <w:rFonts w:ascii="Times New Roman" w:hAnsi="Times New Roman" w:cs="Times New Roman"/>
        </w:rPr>
        <w:t>Infosys</w:t>
      </w:r>
      <w:r w:rsidRPr="008A7632">
        <w:rPr>
          <w:rFonts w:ascii="Times New Roman" w:hAnsi="Times New Roman" w:cs="Times New Roman"/>
        </w:rPr>
        <w:t xml:space="preserve"> &amp; </w:t>
      </w:r>
      <w:r w:rsidRPr="008E1666">
        <w:rPr>
          <w:rFonts w:ascii="Times New Roman" w:hAnsi="Times New Roman" w:cs="Times New Roman"/>
        </w:rPr>
        <w:t>ITC Limited</w:t>
      </w:r>
      <w:r w:rsidRPr="008A7632">
        <w:rPr>
          <w:rFonts w:ascii="Times New Roman" w:hAnsi="Times New Roman" w:cs="Times New Roman"/>
        </w:rPr>
        <w:t>.</w:t>
      </w:r>
    </w:p>
    <w:p w14:paraId="10383552" w14:textId="77777777" w:rsidR="008E1666" w:rsidRPr="008E1666" w:rsidRDefault="008E1666" w:rsidP="008E166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E1666">
        <w:rPr>
          <w:rFonts w:ascii="Times New Roman" w:hAnsi="Times New Roman" w:cs="Times New Roman"/>
        </w:rPr>
        <w:t xml:space="preserve">Compute the </w:t>
      </w:r>
      <w:r w:rsidRPr="008E1666">
        <w:rPr>
          <w:rFonts w:ascii="Times New Roman" w:hAnsi="Times New Roman" w:cs="Times New Roman"/>
          <w:b/>
          <w:bCs/>
        </w:rPr>
        <w:t>average monthly return (Arithmetic Mean)</w:t>
      </w:r>
      <w:r w:rsidRPr="008E1666">
        <w:rPr>
          <w:rFonts w:ascii="Times New Roman" w:hAnsi="Times New Roman" w:cs="Times New Roman"/>
        </w:rPr>
        <w:t xml:space="preserve"> for each company and the market.</w:t>
      </w:r>
    </w:p>
    <w:p w14:paraId="57624B27" w14:textId="625F2AAA" w:rsidR="008E1666" w:rsidRPr="008E1666" w:rsidRDefault="008E1666" w:rsidP="008E166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E1666">
        <w:rPr>
          <w:rFonts w:ascii="Times New Roman" w:hAnsi="Times New Roman" w:cs="Times New Roman"/>
        </w:rPr>
        <w:t xml:space="preserve">Calculate the </w:t>
      </w:r>
      <w:r w:rsidRPr="008E1666">
        <w:rPr>
          <w:rFonts w:ascii="Times New Roman" w:hAnsi="Times New Roman" w:cs="Times New Roman"/>
          <w:b/>
          <w:bCs/>
        </w:rPr>
        <w:t>standard deviation</w:t>
      </w:r>
      <w:r w:rsidRPr="008E1666">
        <w:rPr>
          <w:rFonts w:ascii="Times New Roman" w:hAnsi="Times New Roman" w:cs="Times New Roman"/>
        </w:rPr>
        <w:t xml:space="preserve"> of returns for</w:t>
      </w:r>
      <w:r w:rsidR="00D012E1" w:rsidRPr="008A7632">
        <w:rPr>
          <w:rFonts w:ascii="Times New Roman" w:hAnsi="Times New Roman" w:cs="Times New Roman"/>
        </w:rPr>
        <w:t xml:space="preserve"> each company &amp; the market.</w:t>
      </w:r>
    </w:p>
    <w:p w14:paraId="123CE7C2" w14:textId="77777777" w:rsidR="008E1666" w:rsidRPr="008E1666" w:rsidRDefault="008E1666" w:rsidP="008E166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E1666">
        <w:rPr>
          <w:rFonts w:ascii="Times New Roman" w:hAnsi="Times New Roman" w:cs="Times New Roman"/>
        </w:rPr>
        <w:t xml:space="preserve">Calculate the </w:t>
      </w:r>
      <w:r w:rsidRPr="008E1666">
        <w:rPr>
          <w:rFonts w:ascii="Times New Roman" w:hAnsi="Times New Roman" w:cs="Times New Roman"/>
          <w:b/>
          <w:bCs/>
        </w:rPr>
        <w:t>Beta (β)</w:t>
      </w:r>
      <w:r w:rsidRPr="008E1666">
        <w:rPr>
          <w:rFonts w:ascii="Times New Roman" w:hAnsi="Times New Roman" w:cs="Times New Roman"/>
        </w:rPr>
        <w:t xml:space="preserve"> of:</w:t>
      </w:r>
    </w:p>
    <w:p w14:paraId="4593C7A8" w14:textId="77777777" w:rsidR="008E1666" w:rsidRPr="008E1666" w:rsidRDefault="008E1666" w:rsidP="008E1666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8E1666">
        <w:rPr>
          <w:rFonts w:ascii="Times New Roman" w:hAnsi="Times New Roman" w:cs="Times New Roman"/>
        </w:rPr>
        <w:t>Reliance Industries</w:t>
      </w:r>
    </w:p>
    <w:p w14:paraId="515F4B20" w14:textId="77777777" w:rsidR="008E1666" w:rsidRPr="008E1666" w:rsidRDefault="008E1666" w:rsidP="008E1666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8E1666">
        <w:rPr>
          <w:rFonts w:ascii="Times New Roman" w:hAnsi="Times New Roman" w:cs="Times New Roman"/>
        </w:rPr>
        <w:t>Infosys</w:t>
      </w:r>
    </w:p>
    <w:p w14:paraId="2AF8DAB5" w14:textId="11F27567" w:rsidR="008E1666" w:rsidRPr="008E1666" w:rsidRDefault="008E1666" w:rsidP="00D012E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8E1666">
        <w:rPr>
          <w:rFonts w:ascii="Times New Roman" w:hAnsi="Times New Roman" w:cs="Times New Roman"/>
        </w:rPr>
        <w:t>ITC Limited</w:t>
      </w:r>
      <w:r w:rsidRPr="008E1666">
        <w:rPr>
          <w:rFonts w:ascii="Times New Roman" w:hAnsi="Times New Roman" w:cs="Times New Roman"/>
        </w:rPr>
        <w:br/>
      </w:r>
    </w:p>
    <w:p w14:paraId="27EB278C" w14:textId="77777777" w:rsidR="008E1666" w:rsidRPr="008E1666" w:rsidRDefault="008E1666" w:rsidP="008E166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E1666">
        <w:rPr>
          <w:rFonts w:ascii="Times New Roman" w:hAnsi="Times New Roman" w:cs="Times New Roman"/>
        </w:rPr>
        <w:t>Based on your results:</w:t>
      </w:r>
    </w:p>
    <w:p w14:paraId="0358FEE1" w14:textId="77777777" w:rsidR="008E1666" w:rsidRPr="008E1666" w:rsidRDefault="008E1666" w:rsidP="008E1666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E1666">
        <w:rPr>
          <w:rFonts w:ascii="Times New Roman" w:hAnsi="Times New Roman" w:cs="Times New Roman"/>
        </w:rPr>
        <w:t>Identify the most volatile stock.</w:t>
      </w:r>
    </w:p>
    <w:p w14:paraId="0836A920" w14:textId="77777777" w:rsidR="008E1666" w:rsidRPr="008E1666" w:rsidRDefault="008E1666" w:rsidP="008E1666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E1666">
        <w:rPr>
          <w:rFonts w:ascii="Times New Roman" w:hAnsi="Times New Roman" w:cs="Times New Roman"/>
        </w:rPr>
        <w:t>Identify the stock with highest average return.</w:t>
      </w:r>
    </w:p>
    <w:p w14:paraId="3402EA9F" w14:textId="77777777" w:rsidR="008E1666" w:rsidRPr="008E1666" w:rsidRDefault="008E1666" w:rsidP="008E1666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E1666">
        <w:rPr>
          <w:rFonts w:ascii="Times New Roman" w:hAnsi="Times New Roman" w:cs="Times New Roman"/>
        </w:rPr>
        <w:t>Suggest which stock is suitable for a risk-averse investor.</w:t>
      </w:r>
    </w:p>
    <w:p w14:paraId="79D4D3C6" w14:textId="1D8EB86D" w:rsidR="008E1666" w:rsidRPr="008E1666" w:rsidRDefault="008E1666" w:rsidP="008E1666">
      <w:pPr>
        <w:ind w:left="1440"/>
        <w:rPr>
          <w:rFonts w:ascii="Times New Roman" w:hAnsi="Times New Roman" w:cs="Times New Roman"/>
        </w:rPr>
      </w:pPr>
    </w:p>
    <w:p w14:paraId="0451B920" w14:textId="0745F66F" w:rsidR="008E1666" w:rsidRPr="008E1666" w:rsidRDefault="008E1666" w:rsidP="008E1666">
      <w:pPr>
        <w:ind w:left="1440"/>
        <w:rPr>
          <w:rFonts w:ascii="Times New Roman" w:hAnsi="Times New Roman" w:cs="Times New Roman"/>
        </w:rPr>
      </w:pPr>
    </w:p>
    <w:p w14:paraId="66DCB858" w14:textId="183FBBFF" w:rsidR="008E1666" w:rsidRPr="008A7632" w:rsidRDefault="008E1666" w:rsidP="00FB7744">
      <w:pPr>
        <w:rPr>
          <w:rFonts w:ascii="Times New Roman" w:hAnsi="Times New Roman" w:cs="Times New Roman"/>
        </w:rPr>
      </w:pPr>
    </w:p>
    <w:sectPr w:rsidR="008E1666" w:rsidRPr="008A763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DA395" w14:textId="77777777" w:rsidR="00407141" w:rsidRDefault="00407141" w:rsidP="007E3DB2">
      <w:pPr>
        <w:spacing w:after="0" w:line="240" w:lineRule="auto"/>
      </w:pPr>
      <w:r>
        <w:separator/>
      </w:r>
    </w:p>
  </w:endnote>
  <w:endnote w:type="continuationSeparator" w:id="0">
    <w:p w14:paraId="25ED454F" w14:textId="77777777" w:rsidR="00407141" w:rsidRDefault="00407141" w:rsidP="007E3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FAA85" w14:textId="77777777" w:rsidR="00407141" w:rsidRDefault="00407141" w:rsidP="007E3DB2">
      <w:pPr>
        <w:spacing w:after="0" w:line="240" w:lineRule="auto"/>
      </w:pPr>
      <w:r>
        <w:separator/>
      </w:r>
    </w:p>
  </w:footnote>
  <w:footnote w:type="continuationSeparator" w:id="0">
    <w:p w14:paraId="667478ED" w14:textId="77777777" w:rsidR="00407141" w:rsidRDefault="00407141" w:rsidP="007E3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29109" w14:textId="215D72EA" w:rsidR="007E3DB2" w:rsidRPr="007E3DB2" w:rsidRDefault="007E3DB2" w:rsidP="007E3DB2">
    <w:pPr>
      <w:pStyle w:val="Header"/>
      <w:jc w:val="center"/>
      <w:rPr>
        <w:b/>
        <w:bCs/>
        <w:lang w:val="en-US"/>
      </w:rPr>
    </w:pPr>
    <w:r w:rsidRPr="007E3DB2">
      <w:rPr>
        <w:b/>
        <w:bCs/>
        <w:lang w:val="en-US"/>
      </w:rPr>
      <w:t xml:space="preserve">Unit 2 – Risk &amp; Return </w:t>
    </w:r>
    <w:proofErr w:type="spellStart"/>
    <w:r w:rsidRPr="007E3DB2">
      <w:rPr>
        <w:b/>
        <w:bCs/>
        <w:lang w:val="en-US"/>
      </w:rPr>
      <w:t>Caselets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60261"/>
    <w:multiLevelType w:val="multilevel"/>
    <w:tmpl w:val="D2D4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3241E"/>
    <w:multiLevelType w:val="multilevel"/>
    <w:tmpl w:val="C7BE7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E29D9"/>
    <w:multiLevelType w:val="multilevel"/>
    <w:tmpl w:val="4B5C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B7D1D"/>
    <w:multiLevelType w:val="multilevel"/>
    <w:tmpl w:val="13E20B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2D1D3D"/>
    <w:multiLevelType w:val="multilevel"/>
    <w:tmpl w:val="DA50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069C3"/>
    <w:multiLevelType w:val="multilevel"/>
    <w:tmpl w:val="71A64B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91325"/>
    <w:multiLevelType w:val="multilevel"/>
    <w:tmpl w:val="649C3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7C4154"/>
    <w:multiLevelType w:val="multilevel"/>
    <w:tmpl w:val="ED82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715657"/>
    <w:multiLevelType w:val="multilevel"/>
    <w:tmpl w:val="234A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F48B1"/>
    <w:multiLevelType w:val="multilevel"/>
    <w:tmpl w:val="C5C4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8334F"/>
    <w:multiLevelType w:val="multilevel"/>
    <w:tmpl w:val="39B8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420A1"/>
    <w:multiLevelType w:val="multilevel"/>
    <w:tmpl w:val="E984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2924C0"/>
    <w:multiLevelType w:val="multilevel"/>
    <w:tmpl w:val="399C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425C35"/>
    <w:multiLevelType w:val="hybridMultilevel"/>
    <w:tmpl w:val="1EBEA2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A3F50"/>
    <w:multiLevelType w:val="multilevel"/>
    <w:tmpl w:val="48F6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D3D75"/>
    <w:multiLevelType w:val="multilevel"/>
    <w:tmpl w:val="039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96BFA"/>
    <w:multiLevelType w:val="multilevel"/>
    <w:tmpl w:val="34FE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457801">
    <w:abstractNumId w:val="6"/>
  </w:num>
  <w:num w:numId="2" w16cid:durableId="750274815">
    <w:abstractNumId w:val="0"/>
  </w:num>
  <w:num w:numId="3" w16cid:durableId="1958363830">
    <w:abstractNumId w:val="14"/>
  </w:num>
  <w:num w:numId="4" w16cid:durableId="943800782">
    <w:abstractNumId w:val="4"/>
  </w:num>
  <w:num w:numId="5" w16cid:durableId="1547718569">
    <w:abstractNumId w:val="16"/>
  </w:num>
  <w:num w:numId="6" w16cid:durableId="710768059">
    <w:abstractNumId w:val="9"/>
  </w:num>
  <w:num w:numId="7" w16cid:durableId="452362077">
    <w:abstractNumId w:val="8"/>
  </w:num>
  <w:num w:numId="8" w16cid:durableId="549611866">
    <w:abstractNumId w:val="12"/>
  </w:num>
  <w:num w:numId="9" w16cid:durableId="1366061151">
    <w:abstractNumId w:val="15"/>
  </w:num>
  <w:num w:numId="10" w16cid:durableId="17245981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8998962">
    <w:abstractNumId w:val="7"/>
  </w:num>
  <w:num w:numId="12" w16cid:durableId="696538459">
    <w:abstractNumId w:val="1"/>
  </w:num>
  <w:num w:numId="13" w16cid:durableId="670716768">
    <w:abstractNumId w:val="11"/>
  </w:num>
  <w:num w:numId="14" w16cid:durableId="307781617">
    <w:abstractNumId w:val="5"/>
  </w:num>
  <w:num w:numId="15" w16cid:durableId="861672863">
    <w:abstractNumId w:val="3"/>
  </w:num>
  <w:num w:numId="16" w16cid:durableId="1354069849">
    <w:abstractNumId w:val="2"/>
  </w:num>
  <w:num w:numId="17" w16cid:durableId="21187194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455"/>
    <w:rsid w:val="000B1822"/>
    <w:rsid w:val="000F391A"/>
    <w:rsid w:val="0024568D"/>
    <w:rsid w:val="00255B1A"/>
    <w:rsid w:val="00257BA3"/>
    <w:rsid w:val="00407141"/>
    <w:rsid w:val="005F1D58"/>
    <w:rsid w:val="006B7E7D"/>
    <w:rsid w:val="007E3DB2"/>
    <w:rsid w:val="008A7632"/>
    <w:rsid w:val="008E1666"/>
    <w:rsid w:val="00927455"/>
    <w:rsid w:val="00AD202E"/>
    <w:rsid w:val="00CE23DD"/>
    <w:rsid w:val="00D012E1"/>
    <w:rsid w:val="00D97E4A"/>
    <w:rsid w:val="00E8653E"/>
    <w:rsid w:val="00ED74B2"/>
    <w:rsid w:val="00FB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652FE"/>
  <w15:chartTrackingRefBased/>
  <w15:docId w15:val="{D48E4A21-CA04-4740-9DF6-207A34D64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4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3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DB2"/>
  </w:style>
  <w:style w:type="paragraph" w:styleId="Footer">
    <w:name w:val="footer"/>
    <w:basedOn w:val="Normal"/>
    <w:link w:val="FooterChar"/>
    <w:uiPriority w:val="99"/>
    <w:unhideWhenUsed/>
    <w:rsid w:val="007E3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767</Words>
  <Characters>3853</Characters>
  <Application>Microsoft Office Word</Application>
  <DocSecurity>0</DocSecurity>
  <Lines>339</Lines>
  <Paragraphs>294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Sarita Agarwal ISBS PGDM</dc:creator>
  <cp:keywords/>
  <dc:description/>
  <cp:lastModifiedBy>Sarita Agarwal ISBS PGDM</cp:lastModifiedBy>
  <cp:revision>19</cp:revision>
  <dcterms:created xsi:type="dcterms:W3CDTF">2026-02-24T10:14:00Z</dcterms:created>
  <dcterms:modified xsi:type="dcterms:W3CDTF">2026-03-02T05:05:00Z</dcterms:modified>
</cp:coreProperties>
</file>