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C7" w:rsidRPr="00FA745B" w:rsidRDefault="00B738C7" w:rsidP="006C57B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JSP</w:t>
      </w:r>
      <w:r w:rsidRPr="00FA745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FA745B">
        <w:rPr>
          <w:rFonts w:ascii="Times New Roman" w:hAnsi="Times New Roman" w:cs="Times New Roman"/>
          <w:b/>
          <w:sz w:val="40"/>
          <w:szCs w:val="40"/>
        </w:rPr>
        <w:t>.</w:t>
      </w:r>
    </w:p>
    <w:p w:rsidR="00B738C7" w:rsidRPr="00FA745B" w:rsidRDefault="00B738C7" w:rsidP="006C57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</w:t>
      </w:r>
      <w:r w:rsidRPr="00FA745B">
        <w:rPr>
          <w:rFonts w:ascii="Times New Roman" w:hAnsi="Times New Roman" w:cs="Times New Roman"/>
          <w:b/>
          <w:sz w:val="36"/>
          <w:szCs w:val="36"/>
        </w:rPr>
        <w:t>-</w:t>
      </w:r>
      <w:r w:rsidRPr="00A255B6">
        <w:rPr>
          <w:rFonts w:ascii="Times New Roman" w:hAnsi="Times New Roman" w:cs="Times New Roman"/>
          <w:b/>
          <w:sz w:val="36"/>
          <w:szCs w:val="36"/>
        </w:rPr>
        <w:t>10</w:t>
      </w:r>
      <w:r w:rsidRPr="00FA745B">
        <w:rPr>
          <w:rFonts w:ascii="Times New Roman" w:hAnsi="Times New Roman" w:cs="Times New Roman"/>
          <w:b/>
          <w:sz w:val="36"/>
          <w:szCs w:val="36"/>
        </w:rPr>
        <w:t>.</w:t>
      </w:r>
    </w:p>
    <w:p w:rsidR="00B738C7" w:rsidRPr="00B738C7" w:rsidRDefault="00B738C7" w:rsidP="006C57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>Квадратное уравнение.</w:t>
      </w:r>
    </w:p>
    <w:p w:rsidR="00B738C7" w:rsidRDefault="00B738C7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26F3" w:rsidRDefault="00B738C7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крайней задачи по теме Java Server Pages, я предлагаю вам написать программу для решения квадратных уравнений.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условие задачи не будет сейчас определяющим фактором для нас, так как, согласитесь, что после того, как вы загуглите формулы для квадратного уравнения, то решение самого уравнения на тетрадном листке займет у вас пять минут, а написание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восемь.</w:t>
      </w:r>
    </w:p>
    <w:p w:rsidR="00B738C7" w:rsidRDefault="005E26F3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Вам и может показаться, что скука это все смертная, и не стоит даже и время на такую работу тратить.</w:t>
      </w:r>
      <w:r w:rsidR="00B73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давайте не будем горячиться, может быть, все еще можно исправить.</w:t>
      </w:r>
    </w:p>
    <w:p w:rsidR="005E26F3" w:rsidRDefault="00A44C13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бы предложил назвать эту задачу </w:t>
      </w:r>
      <w:r w:rsidR="00B738C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 w:rsidR="00B738C7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копание в темном прошлом ради светлого будущего</w:t>
      </w:r>
      <w:r w:rsidR="00B738C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422C" w:rsidRPr="0076422C" w:rsidRDefault="005E26F3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здесь темное прошлое? Притом, что </w:t>
      </w:r>
      <w:r w:rsidR="00A44C1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 в этой задаче придется достать из захирелого склепа знаний, самое ужасное существо, которое мы только-только пытались забыть </w:t>
      </w:r>
      <w:r w:rsidR="0089430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Servlet!</w:t>
      </w: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A44C1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нет! Снова сервлет! </w:t>
      </w:r>
      <w:r w:rsidR="00A44C1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звучит сейчас где-то в тихом ночном городе.</w:t>
      </w:r>
    </w:p>
    <w:p w:rsidR="005E26F3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 он просто не знает больше них</w:t>
      </w:r>
      <w:r w:rsidR="00A44C13" w:rsidRPr="00A44C13">
        <w:rPr>
          <w:rFonts w:ascii="Times New Roman" w:eastAsia="Times New Roman" w:hAnsi="Times New Roman" w:cs="Times New Roman"/>
          <w:sz w:val="28"/>
          <w:szCs w:val="28"/>
          <w:lang w:eastAsia="ru-RU"/>
        </w:rPr>
        <w:t>#$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A44C1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отзывается эхо из другого спального района.</w:t>
      </w:r>
    </w:p>
    <w:p w:rsidR="005E26F3" w:rsidRDefault="005E26F3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давайте не станем горячиться и </w:t>
      </w:r>
      <w:r w:rsidR="00A44C1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приведем, для начала условие задачи, и опишем все дополнительные требования, которые к ней относятся.</w:t>
      </w:r>
    </w:p>
    <w:p w:rsidR="0076422C" w:rsidRPr="0076422C" w:rsidRDefault="005E26F3" w:rsidP="00830C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Ваша программа должна уметь вычислять 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дискриминант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корни квадратного уравнения. Если вы немного подзабыли, квадратное уравнение имеет следующий вид:</w:t>
      </w:r>
    </w:p>
    <w:p w:rsidR="0076422C" w:rsidRPr="0076422C" w:rsidRDefault="00830C47" w:rsidP="00830C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BF7C27B" wp14:editId="1F8AC22C">
            <wp:extent cx="2162175" cy="6000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30C47" w:rsidRDefault="00830C47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Дискриминант вычисляется при помощи формулы:</w:t>
      </w:r>
    </w:p>
    <w:p w:rsidR="0076422C" w:rsidRPr="0076422C" w:rsidRDefault="00830C47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43A3445" wp14:editId="33F70216">
            <wp:extent cx="5940425" cy="118491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30C47" w:rsidRDefault="00830C47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корни уравнения рассчитываются следующим образом:</w:t>
      </w:r>
    </w:p>
    <w:p w:rsidR="0076422C" w:rsidRPr="0076422C" w:rsidRDefault="00830C47" w:rsidP="00830C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6F65E47" wp14:editId="407E2472">
            <wp:extent cx="2609850" cy="12287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28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5E26F3" w:rsidRDefault="005E26F3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основным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все. Теперь пришло время для тех самых дополнительных условий.</w:t>
      </w:r>
    </w:p>
    <w:p w:rsidR="0062306A" w:rsidRDefault="0062306A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26F3" w:rsidRDefault="0062306A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должно быть три серверных компонента:</w:t>
      </w:r>
    </w:p>
    <w:p w:rsidR="0062306A" w:rsidRDefault="0062306A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26F3" w:rsidRDefault="0076422C" w:rsidP="006C57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6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input.jsp</w:t>
      </w: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страница, которая содержит форму для ввода данных и кнопку </w:t>
      </w:r>
      <w:r w:rsidR="005E26F3" w:rsidRPr="006230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«Решить </w:t>
      </w:r>
      <w:r w:rsidR="0062306A" w:rsidRPr="006230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</w:t>
      </w:r>
      <w:r w:rsidR="005E26F3" w:rsidRPr="006230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равнение»</w:t>
      </w: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нажатии на кнопку </w:t>
      </w:r>
      <w:r w:rsidR="0062306A">
        <w:rPr>
          <w:rFonts w:ascii="Times New Roman" w:eastAsia="Times New Roman" w:hAnsi="Times New Roman" w:cs="Times New Roman"/>
          <w:sz w:val="28"/>
          <w:szCs w:val="28"/>
          <w:lang w:eastAsia="ru-RU"/>
        </w:rPr>
        <w:t>«Р</w:t>
      </w:r>
      <w:r w:rsidR="0062306A"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ешить уравнение</w:t>
      </w:r>
      <w:r w:rsidR="00623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страница должна передать управление на </w:t>
      </w:r>
      <w:r w:rsidR="005E26F3" w:rsidRPr="005E26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5E26F3"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uadratic</w:t>
      </w: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Servlet (см. Ниже)</w:t>
      </w:r>
      <w:r w:rsidR="005E26F3"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6F3" w:rsidRDefault="005E26F3" w:rsidP="006C57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6F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</w:t>
      </w:r>
      <w:r w:rsidRPr="005E26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uadratic</w:t>
      </w:r>
      <w:r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Servlet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сервлет, который должен:</w:t>
      </w:r>
    </w:p>
    <w:p w:rsidR="005E26F3" w:rsidRPr="005E26F3" w:rsidRDefault="005E26F3" w:rsidP="006C57B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нять данные (параметры) от </w:t>
      </w:r>
      <w:r w:rsidRPr="006230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input</w:t>
      </w:r>
      <w:r w:rsidRPr="006230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6230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6F3" w:rsidRDefault="005E26F3" w:rsidP="006C57B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ыполнить </w:t>
      </w:r>
      <w:r w:rsidR="005C3F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входных данных.</w:t>
      </w:r>
    </w:p>
    <w:p w:rsidR="005E26F3" w:rsidRDefault="005E26F3" w:rsidP="006C57B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данные введены не верно, сформировать сообщения об ошибках, </w:t>
      </w:r>
      <w:r w:rsidR="005C3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поместить их в виде атрибутов одной из областей видимости (подумайте, в какой) и вернуть управление обратно на страницу </w:t>
      </w:r>
      <w:r w:rsidR="005C3F46" w:rsidRPr="005E26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input.jsp</w:t>
      </w:r>
      <w:r w:rsidR="005C3F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6F3" w:rsidRDefault="0062306A" w:rsidP="006C57B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пришедшие данные корректны, то п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роизвести все необходимые расчёты и получить значения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искриминанта и корней.</w:t>
      </w:r>
    </w:p>
    <w:p w:rsidR="005E26F3" w:rsidRDefault="005E26F3" w:rsidP="006C57B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охранить значения </w:t>
      </w:r>
      <w:r w:rsidR="0062306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искриминанта и корней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 атрибутов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одной из доступных областей видимости</w:t>
      </w:r>
      <w:r w:rsidR="00623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(подумайте, в какой)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6F3" w:rsidRDefault="005E26F3" w:rsidP="006C57B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И,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наконец, передать управление странице </w:t>
      </w:r>
      <w:r w:rsidR="0076422C"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result.jsp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 ниже)</w:t>
      </w:r>
      <w:r w:rsidRPr="005E26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422C" w:rsidRDefault="005E26F3" w:rsidP="006C57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6F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</w:t>
      </w:r>
      <w:r w:rsidR="0076422C"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esult.jsp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страница, которая получает управление последней, и используя все данные, накопленные ранее,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отображает, как входные данные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результаты расчетов.</w:t>
      </w:r>
      <w:r w:rsidR="005323A9" w:rsidRPr="0053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23A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надо вывести дважды:</w:t>
      </w:r>
    </w:p>
    <w:p w:rsidR="005323A9" w:rsidRDefault="005323A9" w:rsidP="005323A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одной секции результаты должны выводиться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23A9" w:rsidRDefault="005323A9" w:rsidP="005323A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второй секции результаты должны выводиться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</w:t>
      </w:r>
      <w:r w:rsidRPr="0053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23A9" w:rsidRDefault="005323A9" w:rsidP="005323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23A9" w:rsidRDefault="005323A9" w:rsidP="005323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основная цель пункта-3, доказать, что:</w:t>
      </w:r>
    </w:p>
    <w:p w:rsidR="005323A9" w:rsidRDefault="005323A9" w:rsidP="005323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23A9" w:rsidRPr="005323A9" w:rsidRDefault="005323A9" w:rsidP="005323A9">
      <w:pPr>
        <w:pStyle w:val="a"/>
        <w:rPr>
          <w:lang w:val="en-US" w:eastAsia="ru-RU"/>
        </w:rPr>
      </w:pPr>
      <w:r>
        <w:rPr>
          <w:lang w:eastAsia="ru-RU"/>
        </w:rPr>
        <w:t xml:space="preserve">Если существует компонент, который берет на себя все вычисления и подготавливает результаты (это </w:t>
      </w:r>
      <w:proofErr w:type="spellStart"/>
      <w:r>
        <w:rPr>
          <w:lang w:eastAsia="ru-RU"/>
        </w:rPr>
        <w:t>сервлет</w:t>
      </w:r>
      <w:proofErr w:type="spellEnd"/>
      <w:r>
        <w:rPr>
          <w:lang w:eastAsia="ru-RU"/>
        </w:rPr>
        <w:t xml:space="preserve">), а задача </w:t>
      </w:r>
      <w:r>
        <w:rPr>
          <w:lang w:val="en-US" w:eastAsia="ru-RU"/>
        </w:rPr>
        <w:t>JSP</w:t>
      </w:r>
      <w:r w:rsidRPr="005323A9">
        <w:rPr>
          <w:lang w:eastAsia="ru-RU"/>
        </w:rPr>
        <w:t xml:space="preserve"> </w:t>
      </w:r>
      <w:r>
        <w:rPr>
          <w:lang w:eastAsia="ru-RU"/>
        </w:rPr>
        <w:t>–</w:t>
      </w:r>
      <w:r w:rsidRPr="005323A9">
        <w:rPr>
          <w:lang w:eastAsia="ru-RU"/>
        </w:rPr>
        <w:t xml:space="preserve"> </w:t>
      </w:r>
      <w:r>
        <w:rPr>
          <w:lang w:eastAsia="ru-RU"/>
        </w:rPr>
        <w:t xml:space="preserve">только отобразить эти результаты, </w:t>
      </w:r>
      <w:r w:rsidRPr="005323A9">
        <w:rPr>
          <w:b/>
          <w:lang w:eastAsia="ru-RU"/>
        </w:rPr>
        <w:t xml:space="preserve">то ни о каких </w:t>
      </w:r>
      <w:proofErr w:type="spellStart"/>
      <w:r w:rsidRPr="005323A9">
        <w:rPr>
          <w:b/>
          <w:lang w:eastAsia="ru-RU"/>
        </w:rPr>
        <w:t>скриплетах</w:t>
      </w:r>
      <w:proofErr w:type="spellEnd"/>
      <w:r w:rsidRPr="005323A9">
        <w:rPr>
          <w:b/>
          <w:lang w:eastAsia="ru-RU"/>
        </w:rPr>
        <w:t xml:space="preserve"> не может быть и речи! Нужно использовать только </w:t>
      </w:r>
      <w:r w:rsidRPr="005323A9">
        <w:rPr>
          <w:b/>
          <w:lang w:val="en-US" w:eastAsia="ru-RU"/>
        </w:rPr>
        <w:t>EL!</w:t>
      </w:r>
    </w:p>
    <w:p w:rsidR="0076422C" w:rsidRPr="0076422C" w:rsidRDefault="005323A9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76422C" w:rsidRPr="0076422C" w:rsidRDefault="0062306A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Кроме результатов расчетов,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страница </w:t>
      </w:r>
      <w:r w:rsidR="0076422C"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result.jsp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содержать кнопку </w:t>
      </w:r>
      <w:r w:rsidRPr="006230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</w:t>
      </w:r>
      <w:r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ешить еще одно уравнение</w:t>
      </w:r>
      <w:r w:rsidRPr="006230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будет направлять пользователя обратно на страницу </w:t>
      </w:r>
      <w:r w:rsidR="0076422C"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input.jsp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давая тем самым возможность ввести новые данные и повторить расчет.</w:t>
      </w: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422C" w:rsidRPr="0076422C" w:rsidRDefault="0062306A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76422C"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Очень важно!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Хоть мы и ведем себя сейчас как археологи-экстремалы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ндианы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="0048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0750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е-мае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8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Джонсы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 разматываем мумию сервлета, только что вроде как нами же и похороненную,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же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обратить особое внимание на очень важный пункт (наверное, самый важный в этой задаче):</w:t>
      </w: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306A" w:rsidRPr="0062306A" w:rsidRDefault="0076422C" w:rsidP="006C57B0">
      <w:pPr>
        <w:pStyle w:val="Important"/>
        <w:spacing w:line="360" w:lineRule="auto"/>
        <w:rPr>
          <w:lang w:val="ru-RU" w:eastAsia="ru-RU"/>
        </w:rPr>
      </w:pPr>
      <w:r w:rsidRPr="0062306A">
        <w:rPr>
          <w:lang w:val="ru-RU" w:eastAsia="ru-RU"/>
        </w:rPr>
        <w:t>Сервлет должен производить только валидацию данных и расчеты!</w:t>
      </w:r>
    </w:p>
    <w:p w:rsidR="0062306A" w:rsidRDefault="0076422C" w:rsidP="006C57B0">
      <w:pPr>
        <w:pStyle w:val="Important"/>
        <w:spacing w:line="360" w:lineRule="auto"/>
        <w:rPr>
          <w:lang w:val="ru-RU" w:eastAsia="ru-RU"/>
        </w:rPr>
      </w:pPr>
      <w:proofErr w:type="spellStart"/>
      <w:r w:rsidRPr="0062306A">
        <w:rPr>
          <w:lang w:val="ru-RU" w:eastAsia="ru-RU"/>
        </w:rPr>
        <w:t>Сервлет</w:t>
      </w:r>
      <w:proofErr w:type="spellEnd"/>
      <w:r w:rsidRPr="0062306A">
        <w:rPr>
          <w:lang w:val="ru-RU" w:eastAsia="ru-RU"/>
        </w:rPr>
        <w:t xml:space="preserve"> не должен получать поток вывода из </w:t>
      </w:r>
      <w:proofErr w:type="spellStart"/>
      <w:r w:rsidRPr="0076422C">
        <w:rPr>
          <w:lang w:eastAsia="ru-RU"/>
        </w:rPr>
        <w:t>respons</w:t>
      </w:r>
      <w:proofErr w:type="spellEnd"/>
      <w:r w:rsidRPr="0062306A">
        <w:rPr>
          <w:lang w:val="ru-RU" w:eastAsia="ru-RU"/>
        </w:rPr>
        <w:t>-а!</w:t>
      </w:r>
    </w:p>
    <w:p w:rsidR="0076422C" w:rsidRPr="0062306A" w:rsidRDefault="005A74DF" w:rsidP="006C57B0">
      <w:pPr>
        <w:pStyle w:val="Important"/>
        <w:spacing w:line="360" w:lineRule="auto"/>
        <w:rPr>
          <w:lang w:val="ru-RU" w:eastAsia="ru-RU"/>
        </w:rPr>
      </w:pPr>
      <w:r w:rsidRPr="0062306A">
        <w:rPr>
          <w:lang w:val="ru-RU" w:eastAsia="ru-RU"/>
        </w:rPr>
        <w:t>Сервлет</w:t>
      </w:r>
      <w:r w:rsidR="0076422C" w:rsidRPr="0062306A">
        <w:rPr>
          <w:lang w:val="ru-RU" w:eastAsia="ru-RU"/>
        </w:rPr>
        <w:t xml:space="preserve"> не должен записать клиенту ни одной строки </w:t>
      </w:r>
      <w:r w:rsidR="0076422C" w:rsidRPr="0076422C">
        <w:rPr>
          <w:lang w:eastAsia="ru-RU"/>
        </w:rPr>
        <w:t>html</w:t>
      </w:r>
      <w:r w:rsidR="0076422C" w:rsidRPr="0062306A">
        <w:rPr>
          <w:lang w:val="ru-RU" w:eastAsia="ru-RU"/>
        </w:rPr>
        <w:t xml:space="preserve"> кода!</w:t>
      </w:r>
    </w:p>
    <w:p w:rsidR="0076422C" w:rsidRPr="0076422C" w:rsidRDefault="0076422C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B74" w:rsidRDefault="000F6B74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 вот и все, задача полностью описана, и я готов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елать вам успехов в ее выполнении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D3D42" w:rsidRDefault="000F6B74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D3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Хей-хэй-хэй!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говорите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секундочку! С темным прошлым все допустим ясно.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кстати, слово «темное» - слишком толерантно для этого случая. Чтобы передать всю степень нашего возмущения, желательно было бы использовать что-нибудь из русского мата!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или иначе,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F6B74" w:rsidRDefault="003D3D42" w:rsidP="003D3D42">
      <w:pPr>
        <w:pStyle w:val="a"/>
        <w:jc w:val="center"/>
        <w:rPr>
          <w:lang w:eastAsia="ru-RU"/>
        </w:rPr>
      </w:pPr>
      <w:r>
        <w:rPr>
          <w:lang w:eastAsia="ru-RU"/>
        </w:rPr>
        <w:t>Г</w:t>
      </w:r>
      <w:r w:rsidR="0076422C" w:rsidRPr="0076422C">
        <w:rPr>
          <w:lang w:eastAsia="ru-RU"/>
        </w:rPr>
        <w:t>де здесь светлое будущее-то?</w:t>
      </w:r>
    </w:p>
    <w:p w:rsidR="00000C5E" w:rsidRDefault="000F6B74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Ну</w:t>
      </w:r>
      <w:r w:rsidR="00000C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0C5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оспода, будущее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на то и будущее, что его нужно немножко подождать...</w:t>
      </w:r>
    </w:p>
    <w:p w:rsidR="00000C5E" w:rsidRDefault="00000C5E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если вам совсем не терпится, то можете попробовать походить по городу,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спрашивать прохожих, нет ли у них случайно запасного </w:t>
      </w:r>
      <w:r w:rsidRPr="00000C5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="0076422C" w:rsidRPr="00764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odel-2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00C5E" w:rsidRDefault="00000C5E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как только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ам кто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нибудь ответит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0C5E" w:rsidRDefault="00000C5E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C5E" w:rsidRPr="00000C5E" w:rsidRDefault="00000C5E" w:rsidP="006C57B0">
      <w:pPr>
        <w:pStyle w:val="a"/>
        <w:spacing w:line="360" w:lineRule="auto"/>
      </w:pPr>
      <w:r w:rsidRPr="00000C5E">
        <w:t>«…</w:t>
      </w:r>
      <w:r w:rsidR="00A255B6">
        <w:rPr>
          <w:rFonts w:eastAsia="Times New Roman"/>
          <w:lang w:eastAsia="ru-RU"/>
        </w:rPr>
        <w:t>Ну что Вы! Я</w:t>
      </w:r>
      <w:r w:rsidR="00A255B6" w:rsidRPr="0076422C">
        <w:rPr>
          <w:rFonts w:eastAsia="Times New Roman"/>
          <w:lang w:eastAsia="ru-RU"/>
        </w:rPr>
        <w:t xml:space="preserve"> уже давно не ношу с собой </w:t>
      </w:r>
      <w:r w:rsidR="005945F7">
        <w:rPr>
          <w:rFonts w:eastAsia="Times New Roman"/>
          <w:lang w:val="en-US" w:eastAsia="ru-RU"/>
        </w:rPr>
        <w:t>M</w:t>
      </w:r>
      <w:r w:rsidR="00A255B6" w:rsidRPr="0076422C">
        <w:rPr>
          <w:rFonts w:eastAsia="Times New Roman"/>
          <w:lang w:eastAsia="ru-RU"/>
        </w:rPr>
        <w:t xml:space="preserve">odel-2, так как однажды открыл для себя замечательную </w:t>
      </w:r>
      <w:r w:rsidR="00A255B6">
        <w:rPr>
          <w:rFonts w:eastAsia="Times New Roman"/>
          <w:lang w:val="en-US" w:eastAsia="ru-RU"/>
        </w:rPr>
        <w:t>MVC</w:t>
      </w:r>
      <w:r w:rsidR="00A255B6">
        <w:rPr>
          <w:rFonts w:eastAsia="Times New Roman"/>
          <w:lang w:eastAsia="ru-RU"/>
        </w:rPr>
        <w:t>-</w:t>
      </w:r>
      <w:r w:rsidR="00A255B6" w:rsidRPr="0076422C">
        <w:rPr>
          <w:rFonts w:eastAsia="Times New Roman"/>
          <w:lang w:eastAsia="ru-RU"/>
        </w:rPr>
        <w:t xml:space="preserve">реализацию на базе фреймворка </w:t>
      </w:r>
      <w:r w:rsidR="00A255B6">
        <w:rPr>
          <w:rFonts w:eastAsia="Times New Roman"/>
          <w:lang w:val="en-US" w:eastAsia="ru-RU"/>
        </w:rPr>
        <w:t>XXX</w:t>
      </w:r>
      <w:r w:rsidRPr="00000C5E">
        <w:t>…»</w:t>
      </w:r>
    </w:p>
    <w:p w:rsidR="00000C5E" w:rsidRDefault="00000C5E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55B6" w:rsidRDefault="00A255B6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се! Будьте уверены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светлое будущее для вас наступило. Все что вам нужно делать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 продолжать беседовать с этим человеком.</w:t>
      </w:r>
    </w:p>
    <w:p w:rsidR="006C57B0" w:rsidRDefault="00A255B6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Только, пожалуйста,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оспода, я вас очень прошу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тем как начнете делать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C57B0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57B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 бы это лучше сказать…</w:t>
      </w:r>
      <w:r w:rsidR="006C5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57B0" w:rsidRPr="006C5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Нетрадиционный</w:t>
      </w:r>
      <w:r w:rsidR="006C5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Пожалуй, нет… </w:t>
      </w:r>
      <w:r w:rsidR="006C57B0" w:rsidRPr="006C5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Неординарный</w:t>
      </w:r>
      <w:r w:rsidR="006C57B0">
        <w:rPr>
          <w:rFonts w:ascii="Times New Roman" w:eastAsia="Times New Roman" w:hAnsi="Times New Roman" w:cs="Times New Roman"/>
          <w:sz w:val="28"/>
          <w:szCs w:val="28"/>
          <w:lang w:eastAsia="ru-RU"/>
        </w:rPr>
        <w:t>? Да, именно то слово, которое подойдет для нас! Так вот…</w:t>
      </w:r>
    </w:p>
    <w:p w:rsidR="006C57B0" w:rsidRDefault="006C57B0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Только, пожалуйста,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оспода, я вас очень прошу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тем как начнете делать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неординарный опрос, 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хорошенько поучитесь выявлять по внешнему виду жестоких социопатов! И не в коем случае не задавайте им таких вопросов! Просто меняйте свой 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шрут движения еще метров за 10-15 от таких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6422C" w:rsidRDefault="006C57B0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 учитывая… И вот</w:t>
      </w:r>
      <w:r w:rsidR="005945F7" w:rsidRPr="00594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45F7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снова… Как бы это мне выразить?.. </w:t>
      </w:r>
      <w:r w:rsidRPr="006C5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Неординарность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Было уже… </w:t>
      </w:r>
      <w:r w:rsidRPr="006C5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Ты совсем без мозгов?! А что если – </w:t>
      </w:r>
      <w:r w:rsidRPr="006C5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Экстравагантность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 Точно! Экстравагантность здесь – в самый цвет! Так вот…</w:t>
      </w:r>
    </w:p>
    <w:p w:rsidR="005945F7" w:rsidRDefault="006C57B0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 учитывая экстравагантность Вашего вопроса, есть опасность, что жестокие социопаты будут встречаться на Вашем пути удивительно часто.</w:t>
      </w:r>
    </w:p>
    <w:p w:rsidR="005945F7" w:rsidRDefault="005945F7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Так что, друзья, берегите себя, и не торопите естественный ход времени. Будет у нас еще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r w:rsidRPr="005945F7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базе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А сегодня, никуда не ходите, прогуляйтесь к холодильнику, уделите ему минут 25-28 времени. А потом возвращайтесь и запилите таки миллионам страдающих школьников интернет-систему, при помощи которой они смогут проверить свои домашние задания по алгебре!</w:t>
      </w:r>
    </w:p>
    <w:p w:rsidR="0076422C" w:rsidRPr="0076422C" w:rsidRDefault="005945F7" w:rsidP="006C57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Я же б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422C" w:rsidRPr="0076422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годарю вас за внимание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желаю успехов в выполнении математической, и даже (тут я совершенно не стану долго подбирать слово, а с решительной гордостью заявлю) наукоемкой задачи </w:t>
      </w:r>
      <w:r w:rsidRPr="005945F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0581" w:rsidRPr="0076422C" w:rsidRDefault="00750581" w:rsidP="006C57B0">
      <w:pPr>
        <w:tabs>
          <w:tab w:val="left" w:pos="16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0581" w:rsidRPr="00764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F3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94"/>
    <w:rsid w:val="00000C5E"/>
    <w:rsid w:val="000F6B74"/>
    <w:rsid w:val="003D3D42"/>
    <w:rsid w:val="00455125"/>
    <w:rsid w:val="00480750"/>
    <w:rsid w:val="005323A9"/>
    <w:rsid w:val="005945F7"/>
    <w:rsid w:val="005A74DF"/>
    <w:rsid w:val="005C3F46"/>
    <w:rsid w:val="005E26F3"/>
    <w:rsid w:val="0062306A"/>
    <w:rsid w:val="006C57B0"/>
    <w:rsid w:val="006D5594"/>
    <w:rsid w:val="00750581"/>
    <w:rsid w:val="0076422C"/>
    <w:rsid w:val="00830C47"/>
    <w:rsid w:val="00894300"/>
    <w:rsid w:val="00977EE7"/>
    <w:rsid w:val="00A02562"/>
    <w:rsid w:val="00A255B6"/>
    <w:rsid w:val="00A44C13"/>
    <w:rsid w:val="00B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5958"/>
  <w15:chartTrackingRefBased/>
  <w15:docId w15:val="{59DDA302-AC7A-42ED-9709-9C15866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">
    <w:name w:val="Important"/>
    <w:basedOn w:val="Normal"/>
    <w:next w:val="Normal"/>
    <w:link w:val="Important0"/>
    <w:qFormat/>
    <w:rsid w:val="00A02562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FF0000" w:fill="auto"/>
      <w:jc w:val="both"/>
    </w:pPr>
    <w:rPr>
      <w:rFonts w:ascii="Times New Roman" w:hAnsi="Times New Roman" w:cs="Times New Roman"/>
      <w:color w:val="FFFF00"/>
      <w:sz w:val="28"/>
      <w:szCs w:val="28"/>
      <w:lang w:val="en-US"/>
    </w:rPr>
  </w:style>
  <w:style w:type="character" w:customStyle="1" w:styleId="Important0">
    <w:name w:val="Important Знак"/>
    <w:basedOn w:val="DefaultParagraphFont"/>
    <w:link w:val="Important"/>
    <w:rsid w:val="00A02562"/>
    <w:rPr>
      <w:rFonts w:ascii="Times New Roman" w:hAnsi="Times New Roman" w:cs="Times New Roman"/>
      <w:color w:val="FFFF00"/>
      <w:sz w:val="28"/>
      <w:szCs w:val="28"/>
      <w:shd w:val="solid" w:color="FF0000" w:fill="auto"/>
      <w:lang w:val="en-US"/>
    </w:rPr>
  </w:style>
  <w:style w:type="paragraph" w:customStyle="1" w:styleId="JavaSourceCode">
    <w:name w:val="JavaSourceCode"/>
    <w:basedOn w:val="Normal"/>
    <w:link w:val="JavaSourceCode0"/>
    <w:qFormat/>
    <w:rsid w:val="00977EE7"/>
    <w:pPr>
      <w:jc w:val="both"/>
    </w:pPr>
    <w:rPr>
      <w:rFonts w:ascii="Courier New" w:hAnsi="Courier New" w:cs="Courier New"/>
      <w:sz w:val="24"/>
      <w:szCs w:val="24"/>
      <w:lang w:val="en-US"/>
    </w:rPr>
  </w:style>
  <w:style w:type="character" w:customStyle="1" w:styleId="JavaSourceCode0">
    <w:name w:val="JavaSourceCode Знак"/>
    <w:basedOn w:val="DefaultParagraphFont"/>
    <w:link w:val="JavaSourceCode"/>
    <w:rsid w:val="00977EE7"/>
    <w:rPr>
      <w:rFonts w:ascii="Courier New" w:hAnsi="Courier New" w:cs="Courier New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26F3"/>
    <w:pPr>
      <w:ind w:left="720"/>
      <w:contextualSpacing/>
    </w:pPr>
  </w:style>
  <w:style w:type="paragraph" w:customStyle="1" w:styleId="a">
    <w:name w:val="типа вставка из другого источника"/>
    <w:basedOn w:val="Normal"/>
    <w:link w:val="a0"/>
    <w:qFormat/>
    <w:rsid w:val="00000C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A8D08D" w:themeColor="accent6" w:themeTint="99" w:fill="auto"/>
      <w:spacing w:after="200" w:line="276" w:lineRule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0">
    <w:name w:val="типа вставка из другого источника Знак"/>
    <w:basedOn w:val="DefaultParagraphFont"/>
    <w:link w:val="a"/>
    <w:rsid w:val="00000C5E"/>
    <w:rPr>
      <w:rFonts w:ascii="Times New Roman" w:hAnsi="Times New Roman" w:cs="Times New Roman"/>
      <w:i/>
      <w:sz w:val="28"/>
      <w:szCs w:val="28"/>
      <w:shd w:val="solid" w:color="A8D08D" w:themeColor="accent6" w:themeTint="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mlazarevich</cp:lastModifiedBy>
  <cp:revision>18</cp:revision>
  <dcterms:created xsi:type="dcterms:W3CDTF">2016-03-19T23:10:00Z</dcterms:created>
  <dcterms:modified xsi:type="dcterms:W3CDTF">2019-10-14T13:55:00Z</dcterms:modified>
</cp:coreProperties>
</file>