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24" w:rsidRPr="0088247E" w:rsidRDefault="0088247E" w:rsidP="0088247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88247E">
        <w:rPr>
          <w:rFonts w:ascii="Times New Roman" w:hAnsi="Times New Roman" w:cs="Times New Roman"/>
          <w:b/>
          <w:sz w:val="36"/>
          <w:szCs w:val="36"/>
          <w:lang w:val="ru-RU"/>
        </w:rPr>
        <w:t>Задание-2</w:t>
      </w:r>
    </w:p>
    <w:p w:rsidR="0088247E" w:rsidRPr="0088247E" w:rsidRDefault="0088247E" w:rsidP="0088247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88247E">
        <w:rPr>
          <w:rFonts w:ascii="Times New Roman" w:hAnsi="Times New Roman" w:cs="Times New Roman"/>
          <w:b/>
          <w:sz w:val="36"/>
          <w:szCs w:val="36"/>
          <w:lang w:val="ru-RU"/>
        </w:rPr>
        <w:t>Проверка человечности</w:t>
      </w:r>
    </w:p>
    <w:p w:rsid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Создайте динамическую </w:t>
      </w:r>
      <w:r w:rsidRPr="00237728">
        <w:rPr>
          <w:rFonts w:ascii="Times New Roman" w:hAnsi="Times New Roman" w:cs="Times New Roman"/>
          <w:sz w:val="28"/>
          <w:szCs w:val="28"/>
        </w:rPr>
        <w:t>Web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>-страницу «Проверка человечности», которая пишет вопросы и предоставляет несколько вариантов ответа. После нажатия ответа страница проверяет правильность выбора</w:t>
      </w:r>
    </w:p>
    <w:p w:rsidR="0088247E" w:rsidRP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247E" w:rsidRPr="0088247E" w:rsidRDefault="0088247E" w:rsidP="0088247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247E">
        <w:rPr>
          <w:rFonts w:ascii="Times New Roman" w:hAnsi="Times New Roman" w:cs="Times New Roman"/>
          <w:b/>
          <w:sz w:val="28"/>
          <w:szCs w:val="28"/>
          <w:lang w:val="ru-RU"/>
        </w:rPr>
        <w:t>Внешний вид страницы на первом шаге</w:t>
      </w:r>
    </w:p>
    <w:p w:rsid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</w:rPr>
      </w:pPr>
      <w:r w:rsidRPr="00237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7871D" wp14:editId="12C74C4A">
            <wp:extent cx="3341370" cy="1318895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47E" w:rsidRPr="00237728" w:rsidRDefault="0088247E" w:rsidP="008824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247E" w:rsidRPr="0088247E" w:rsidRDefault="0088247E" w:rsidP="0088247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247E">
        <w:rPr>
          <w:rFonts w:ascii="Times New Roman" w:hAnsi="Times New Roman" w:cs="Times New Roman"/>
          <w:b/>
          <w:sz w:val="28"/>
          <w:szCs w:val="28"/>
          <w:lang w:val="ru-RU"/>
        </w:rPr>
        <w:t>Внешний вид страницы на втором шаге</w:t>
      </w:r>
    </w:p>
    <w:p w:rsidR="0088247E" w:rsidRPr="00237728" w:rsidRDefault="0088247E" w:rsidP="0088247E">
      <w:pPr>
        <w:jc w:val="both"/>
        <w:rPr>
          <w:rFonts w:ascii="Times New Roman" w:hAnsi="Times New Roman" w:cs="Times New Roman"/>
          <w:sz w:val="28"/>
          <w:szCs w:val="28"/>
        </w:rPr>
      </w:pPr>
      <w:r w:rsidRPr="00237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663D1" wp14:editId="0FEFED7E">
            <wp:extent cx="3341370" cy="138938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247E" w:rsidRP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>Варианты заданий генерируются случайным образом, но каждое задание имеет только один правильный ответ, который требует понимания прочитанного.</w:t>
      </w:r>
    </w:p>
    <w:p w:rsidR="0088247E" w:rsidRPr="0088247E" w:rsidRDefault="0088247E" w:rsidP="0088247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>Это точно такое же задание, как и «Задача-8» из темы «</w:t>
      </w:r>
      <w:r w:rsidRPr="00237728">
        <w:rPr>
          <w:rFonts w:ascii="Times New Roman" w:hAnsi="Times New Roman" w:cs="Times New Roman"/>
          <w:sz w:val="28"/>
          <w:szCs w:val="28"/>
        </w:rPr>
        <w:t>Java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728">
        <w:rPr>
          <w:rFonts w:ascii="Times New Roman" w:hAnsi="Times New Roman" w:cs="Times New Roman"/>
          <w:sz w:val="28"/>
          <w:szCs w:val="28"/>
        </w:rPr>
        <w:t>Server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7728">
        <w:rPr>
          <w:rFonts w:ascii="Times New Roman" w:hAnsi="Times New Roman" w:cs="Times New Roman"/>
          <w:sz w:val="28"/>
          <w:szCs w:val="28"/>
        </w:rPr>
        <w:t>Pages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», однако теперь всю информацию о вопросах Вам необходимо хранить в таблице </w:t>
      </w:r>
      <w:r w:rsidRPr="00237728">
        <w:rPr>
          <w:rFonts w:ascii="Times New Roman" w:hAnsi="Times New Roman" w:cs="Times New Roman"/>
          <w:b/>
          <w:sz w:val="28"/>
          <w:szCs w:val="28"/>
        </w:rPr>
        <w:t>QUESTIONS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 в базе данных, а все ответы для каждого вопроса должны храниться в таблице </w:t>
      </w:r>
      <w:r w:rsidRPr="00237728">
        <w:rPr>
          <w:rFonts w:ascii="Times New Roman" w:hAnsi="Times New Roman" w:cs="Times New Roman"/>
          <w:b/>
          <w:sz w:val="28"/>
          <w:szCs w:val="28"/>
        </w:rPr>
        <w:t>ANSWERS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. В этой же таблице </w:t>
      </w:r>
      <w:r w:rsidRPr="00237728">
        <w:rPr>
          <w:rFonts w:ascii="Times New Roman" w:hAnsi="Times New Roman" w:cs="Times New Roman"/>
          <w:b/>
          <w:sz w:val="28"/>
          <w:szCs w:val="28"/>
        </w:rPr>
        <w:t>ANSWERS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 должен сохраняться флаг «правильности» для одного правильного ответа из всех. Таблицы </w:t>
      </w:r>
      <w:r w:rsidRPr="00237728">
        <w:rPr>
          <w:rFonts w:ascii="Times New Roman" w:hAnsi="Times New Roman" w:cs="Times New Roman"/>
          <w:b/>
          <w:sz w:val="28"/>
          <w:szCs w:val="28"/>
        </w:rPr>
        <w:t>QUESTIONS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37728">
        <w:rPr>
          <w:rFonts w:ascii="Times New Roman" w:hAnsi="Times New Roman" w:cs="Times New Roman"/>
          <w:b/>
          <w:sz w:val="28"/>
          <w:szCs w:val="28"/>
        </w:rPr>
        <w:t>ANSWERS</w:t>
      </w:r>
      <w:r w:rsidRPr="0088247E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связаны между собой в отношении «один-ко-многим».</w:t>
      </w:r>
      <w:bookmarkStart w:id="0" w:name="_GoBack"/>
      <w:bookmarkEnd w:id="0"/>
    </w:p>
    <w:sectPr w:rsidR="0088247E" w:rsidRPr="0088247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7E"/>
    <w:rsid w:val="00657624"/>
    <w:rsid w:val="0088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C27B-8C1A-4B76-B774-358D401D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1</cp:revision>
  <dcterms:created xsi:type="dcterms:W3CDTF">2017-05-19T22:41:00Z</dcterms:created>
  <dcterms:modified xsi:type="dcterms:W3CDTF">2017-05-19T22:50:00Z</dcterms:modified>
</cp:coreProperties>
</file>