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52BC" w14:textId="59513112" w:rsidR="00322500" w:rsidRPr="00344BD9" w:rsidRDefault="005043CB" w:rsidP="00344BD9">
      <w:pPr>
        <w:rPr>
          <w:lang w:val="en-CA"/>
        </w:rPr>
      </w:pPr>
      <w:r>
        <w:rPr>
          <w:lang w:val="en-CA"/>
        </w:rPr>
        <w:t xml:space="preserve">NOT READY YET … </w:t>
      </w:r>
    </w:p>
    <w:sectPr w:rsidR="00322500" w:rsidRPr="00344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500"/>
    <w:rsid w:val="00322500"/>
    <w:rsid w:val="00344BD9"/>
    <w:rsid w:val="003E21D3"/>
    <w:rsid w:val="0050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4118"/>
  <w15:docId w15:val="{A235D18A-117D-496F-90B5-C61CB7F3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admin owner</cp:lastModifiedBy>
  <cp:revision>9</cp:revision>
  <dcterms:created xsi:type="dcterms:W3CDTF">2020-08-20T20:43:00Z</dcterms:created>
  <dcterms:modified xsi:type="dcterms:W3CDTF">2022-08-01T17:51:00Z</dcterms:modified>
</cp:coreProperties>
</file>