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65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determinadas aplicaciones con assets predefinidos para el desarrollo del front-end, lo que vemos en una pagina web, este nos ayuda a ahorrarnos trabajo de diseño para mejorar el funcionamiento de la pagina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-Nos ayuda a ahorrar tiempo y centrarnos en cosas mas especificas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-Da una imagen limpia para una pagina web ya que muchas paginas lo usan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-Hace mas linda la pagina sin necesidad de tocar mucho css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-Es muy personalizable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-Es facil de usar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-Es gratis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-Bootstrap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-Materialize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-React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usan determinados links que conectan nuestra página al framework por medio de internet también se pueden instalar con otro codigo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"https://cdn.jsdelivr.net/npm/bootstrap@5.3.0-alpha1/dist/css/bootstrap.min.css"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"sha384-GLhlTQ8iRABdZLl6O3oVMWSktQOp6b7In1Zl3/Jr59b6EGGoI1aFkw7cmDA6j6gD"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"https://cdn.jsdelivr.net/npm/bootstrap@5.3.0-alpha1/dist/js/bootstrap.bundle.min.js"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"sha384-w76AqPfDkMBDXo30jS1Sgez6pr3x5MlQ1ZAGC+nuZB+EYdgRZgiwxhTBTkF7CXvN"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justify-content-end"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disabled"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100%; font-family: 'Gill Sans', 'Gill Sans MT', Calibri, 'Trebuchet MS', sans-serif; text-align: center; margin-top: 100px; margin-bottom: 100px;"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Bienvenido A Mi 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100%; height: 300px; text-align: center;"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grey; height: 100px; width: 10%;"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 slide"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80%;"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"./assets/img/descarga.jpg"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500px; height: 300px;"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"./assets/img/images.jpg"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500px; height: 300px;"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"#carouselExample"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"#carouselExample"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"visually-hidden"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grey; height: 100px; width: 10%;"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"Basic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"https://cdn.jsdelivr.net/npm/bootstrap@5.3.0-alpha1/dist/css/bootstrap.min.css"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"sha384-GLhlTQ8iRABdZLl6O3oVMWSktQOp6b7In1Zl3/Jr59b6EGGoI1aFkw7cmDA6j6gD"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"https://cdn.jsdelivr.net/npm/bootstrap@5.3.0-alpha1/dist/js/bootstrap.bundle.min.js"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"sha384-w76AqPfDkMBDXo30jS1Sgez6pr3x5MlQ1ZAGC+nuZB+EYdgRZgiwxhTBTkF7CXvN"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