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5.png" ContentType="image/png"/>
  <Override PartName="/word/media/rId264.png" ContentType="image/png"/>
  <Override PartName="/word/media/rId121.png" ContentType="image/png"/>
  <Override PartName="/word/media/rId87.png" ContentType="image/png"/>
  <Override PartName="/word/media/rId84.png" ContentType="image/png"/>
  <Override PartName="/word/media/rId261.png" ContentType="image/png"/>
  <Override PartName="/word/media/rId160.png" ContentType="image/png"/>
  <Override PartName="/word/media/rId316.png" ContentType="image/png"/>
  <Override PartName="/word/media/rId124.png" ContentType="image/png"/>
  <Override PartName="/word/media/rId208.png" ContentType="image/png"/>
  <Override PartName="/word/media/rId240.png" ContentType="image/png"/>
  <Override PartName="/word/media/rId224.png" ContentType="image/png"/>
  <Override PartName="/word/media/rId1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8" w:name="d228-性能测试用例"/>
    <w:p>
      <w:pPr>
        <w:pStyle w:val="Heading1"/>
      </w:pPr>
      <w:r>
        <w:t xml:space="preserve">D228 性能测试用例</w:t>
      </w:r>
    </w:p>
    <w:p>
      <w:pPr>
        <w:pStyle w:val="BlockText"/>
      </w:pPr>
      <w:r>
        <w:t xml:space="preserve">DUT：</w:t>
      </w:r>
      <w:r>
        <w:rPr>
          <w:rStyle w:val="VerbatimChar"/>
        </w:rPr>
        <w:t xml:space="preserve">http://192.168.32.100</w:t>
      </w:r>
      <w:r>
        <w:t xml:space="preserve"> </w:t>
      </w:r>
      <w:r>
        <w:t xml:space="preserve">· Telnet</w:t>
      </w:r>
      <w:r>
        <w:t xml:space="preserve"> </w:t>
      </w:r>
      <w:r>
        <w:rPr>
          <w:rStyle w:val="VerbatimChar"/>
        </w:rPr>
        <w:t xml:space="preserve">:23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br/>
      </w:r>
      <w:r>
        <w:t xml:space="preserve">固件：</w:t>
      </w:r>
      <w:r>
        <w:rPr>
          <w:rStyle w:val="VerbatimChar"/>
        </w:rPr>
        <w:t xml:space="preserve">swrt5-mt7621-d228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v8.6.0920</w:t>
      </w:r>
      <w:r>
        <w:t xml:space="preserve"> </w:t>
      </w:r>
      <w:r>
        <w:t xml:space="preserve">· 模式</w:t>
      </w:r>
      <w:r>
        <w:t xml:space="preserve"> </w:t>
      </w:r>
      <w:r>
        <w:rPr>
          <w:rStyle w:val="VerbatimChar"/>
        </w:rPr>
        <w:t xml:space="preserve">mwm</w:t>
      </w:r>
      <w:r>
        <w:t xml:space="preserve"> </w:t>
      </w:r>
      <w:r>
        <w:t xml:space="preserve">· 显示名 V528-212350</w:t>
      </w:r>
      <w:r>
        <w:br/>
      </w:r>
      <w:r>
        <w:t xml:space="preserve">格式样例：</w:t>
      </w:r>
      <w:hyperlink r:id="rId20">
        <w:r>
          <w:rPr>
            <w:rStyle w:val="VerbatimChar"/>
          </w:rPr>
          <w:t xml:space="preserve">sample-PERF-LTE-DL-01.md</w:t>
        </w:r>
      </w:hyperlink>
      <w:r>
        <w:t xml:space="preserve">（已确认并收录为 PERF-LTE-DL-01）</w:t>
      </w:r>
      <w:r>
        <w:br/>
      </w:r>
      <w:r>
        <w:t xml:space="preserve">功能用例见</w:t>
      </w:r>
      <w:r>
        <w:t xml:space="preserve"> </w:t>
      </w:r>
      <w:hyperlink r:id="rId21">
        <w:r>
          <w:rPr>
            <w:rStyle w:val="VerbatimChar"/>
          </w:rPr>
          <w:t xml:space="preserve">industrial-router.md</w:t>
        </w:r>
      </w:hyperlink>
    </w:p>
    <w:bookmarkStart w:id="22" w:name="怎么用"/>
    <w:p>
      <w:pPr>
        <w:pStyle w:val="Heading2"/>
      </w:pPr>
      <w:r>
        <w:t xml:space="preserve">怎么用</w:t>
      </w:r>
    </w:p>
    <w:p>
      <w:pPr>
        <w:numPr>
          <w:ilvl w:val="0"/>
          <w:numId w:val="1001"/>
        </w:numPr>
        <w:pStyle w:val="Compact"/>
      </w:pPr>
      <w:r>
        <w:t xml:space="preserve">每条可走</w:t>
      </w:r>
      <w:r>
        <w:t xml:space="preserve"> </w:t>
      </w:r>
      <w:r>
        <w:rPr>
          <w:bCs/>
          <w:b/>
        </w:rPr>
        <w:t xml:space="preserve">界面旁证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命令行测量</w:t>
      </w:r>
      <w:r>
        <w:t xml:space="preserve">；缺外设/对端/流量额度记</w:t>
      </w:r>
      <w:r>
        <w:t xml:space="preserve"> </w:t>
      </w:r>
      <w:r>
        <w:rPr>
          <w:bCs/>
          <w:b/>
        </w:rPr>
        <w:t xml:space="preserve">env</w:t>
      </w:r>
      <w:r>
        <w:t xml:space="preserve">，不算产品失败。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指标</w:t>
      </w:r>
      <w:r>
        <w:t xml:space="preserve">：完成约定时长/字节的测量并记录数值（Mbps、ms、切换秒数等）。产品规格绝对门限未给出时，以「链路保持可用 + 测量完整可重复」为通过条件；有规格后把门限填进各条「判定说明」。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工具约定</w:t>
      </w:r>
      <w:r>
        <w:t xml:space="preserve">：优先 DUT ashy</w:t>
      </w:r>
      <w:r>
        <w:t xml:space="preserve"> </w:t>
      </w:r>
      <w:r>
        <w:rPr>
          <w:rStyle w:val="VerbatimChar"/>
        </w:rPr>
        <w:t xml:space="preserve">curl</w:t>
      </w:r>
      <w:r>
        <w:t xml:space="preserve">/</w:t>
      </w:r>
      <w:r>
        <w:rPr>
          <w:rStyle w:val="VerbatimChar"/>
        </w:rPr>
        <w:t xml:space="preserve">ping</w:t>
      </w:r>
      <w:r>
        <w:t xml:space="preserve">/</w:t>
      </w:r>
      <w:r>
        <w:rPr>
          <w:rStyle w:val="VerbatimChar"/>
        </w:rPr>
        <w:t xml:space="preserve">iperf</w:t>
      </w:r>
      <w:r>
        <w:t xml:space="preserve">；或 LAN 主机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/</w:t>
      </w:r>
      <w:r>
        <w:rPr>
          <w:rStyle w:val="VerbatimChar"/>
        </w:rPr>
        <w:t xml:space="preserve">curl</w:t>
      </w:r>
      <w:r>
        <w:t xml:space="preserve">（默认网关指向 DUT）。公网 iperf 不可达时用 HTTPS 大包下载计量下行。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纪律</w:t>
      </w:r>
      <w:r>
        <w:t xml:space="preserve">：测后恢复配置；保持</w:t>
      </w:r>
      <w:r>
        <w:t xml:space="preserve"> </w:t>
      </w:r>
      <w:r>
        <w:rPr>
          <w:rStyle w:val="VerbatimChar"/>
        </w:rPr>
        <w:t xml:space="preserve">mwm</w:t>
      </w:r>
      <w:r>
        <w:t xml:space="preserve">；不默认刷机/恢复出厂/Sys Reboot。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截图</w:t>
      </w:r>
      <w:r>
        <w:t xml:space="preserve">：链路页中文可见；关键状态/结果数字可红框。本仓库已附 PERF-LTE-DL-01 实录图与各侧栏页面图（</w:t>
      </w:r>
      <w:r>
        <w:rPr>
          <w:rStyle w:val="VerbatimChar"/>
        </w:rPr>
        <w:t xml:space="preserve">shots/</w:t>
      </w:r>
      <w:r>
        <w:t xml:space="preserve">）。</w:t>
      </w:r>
    </w:p>
    <w:bookmarkEnd w:id="22"/>
    <w:bookmarkStart w:id="23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2"/>
        </w:numPr>
        <w:pStyle w:val="Compact"/>
      </w:pPr>
      <w:hyperlink w:anchor="a-蜂窝-ltenr">
        <w:r>
          <w:rPr>
            <w:rStyle w:val="Hyperlink"/>
          </w:rPr>
          <w:t xml:space="preserve">A 蜂窝 LTE/NR</w:t>
        </w:r>
      </w:hyperlink>
    </w:p>
    <w:p>
      <w:pPr>
        <w:numPr>
          <w:ilvl w:val="0"/>
          <w:numId w:val="1002"/>
        </w:numPr>
        <w:pStyle w:val="Compact"/>
      </w:pPr>
      <w:hyperlink w:anchor="b-有线转发">
        <w:r>
          <w:rPr>
            <w:rStyle w:val="Hyperlink"/>
          </w:rPr>
          <w:t xml:space="preserve">B 有线转发</w:t>
        </w:r>
      </w:hyperlink>
    </w:p>
    <w:p>
      <w:pPr>
        <w:numPr>
          <w:ilvl w:val="0"/>
          <w:numId w:val="1002"/>
        </w:numPr>
        <w:pStyle w:val="Compact"/>
      </w:pPr>
      <w:hyperlink w:anchor="c-wi-fi">
        <w:r>
          <w:rPr>
            <w:rStyle w:val="Hyperlink"/>
          </w:rPr>
          <w:t xml:space="preserve">C Wi-Fi</w:t>
        </w:r>
      </w:hyperlink>
    </w:p>
    <w:p>
      <w:pPr>
        <w:numPr>
          <w:ilvl w:val="0"/>
          <w:numId w:val="1002"/>
        </w:numPr>
        <w:pStyle w:val="Compact"/>
      </w:pPr>
      <w:hyperlink w:anchor="d-vpn">
        <w:r>
          <w:rPr>
            <w:rStyle w:val="Hyperlink"/>
          </w:rPr>
          <w:t xml:space="preserve">D VPN</w:t>
        </w:r>
      </w:hyperlink>
    </w:p>
    <w:p>
      <w:pPr>
        <w:numPr>
          <w:ilvl w:val="0"/>
          <w:numId w:val="1002"/>
        </w:numPr>
        <w:pStyle w:val="Compact"/>
      </w:pPr>
      <w:hyperlink w:anchor="e-链路切换">
        <w:r>
          <w:rPr>
            <w:rStyle w:val="Hyperlink"/>
          </w:rPr>
          <w:t xml:space="preserve">E 链路切换</w:t>
        </w:r>
      </w:hyperlink>
    </w:p>
    <w:p>
      <w:pPr>
        <w:numPr>
          <w:ilvl w:val="0"/>
          <w:numId w:val="1002"/>
        </w:numPr>
        <w:pStyle w:val="Compact"/>
      </w:pPr>
      <w:hyperlink w:anchor="f-稳定性">
        <w:r>
          <w:rPr>
            <w:rStyle w:val="Hyperlink"/>
          </w:rPr>
          <w:t xml:space="preserve">F 稳定性</w:t>
        </w:r>
      </w:hyperlink>
    </w:p>
    <w:p>
      <w:pPr>
        <w:numPr>
          <w:ilvl w:val="0"/>
          <w:numId w:val="1002"/>
        </w:numPr>
        <w:pStyle w:val="Compact"/>
      </w:pPr>
      <w:hyperlink w:anchor="附录--换算与工具">
        <w:r>
          <w:rPr>
            <w:rStyle w:val="Hyperlink"/>
          </w:rPr>
          <w:t xml:space="preserve">附录 · 换算与工具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98" w:name="a-蜂窝-ltenr"/>
    <w:p>
      <w:pPr>
        <w:pStyle w:val="Heading2"/>
      </w:pPr>
      <w:r>
        <w:t xml:space="preserve">A 蜂窝 LTE/NR</w:t>
      </w:r>
    </w:p>
    <w:bookmarkStart w:id="40" w:name="perf-lte-dl-01-蜂窝下行吞吐经-ltenr"/>
    <w:p>
      <w:pPr>
        <w:pStyle w:val="Heading3"/>
      </w:pPr>
      <w:r>
        <w:t xml:space="preserve">PERF-LTE-DL-01 蜂窝下行吞吐（经 LTE/NR）</w:t>
      </w:r>
    </w:p>
    <w:bookmarkStart w:id="24" w:name="功能说明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验证 LTE/NR 已连接时，经蜂窝访问 Internet 的下行吞吐，并记录 RTT 旁证。DUT 本机 curl 大包下载，路径：应用→modem@lte→运营商→Internet。</w:t>
      </w:r>
    </w:p>
    <w:bookmarkEnd w:id="24"/>
    <w:bookmarkStart w:id="25" w:name="拓扑"/>
    <w:p>
      <w:pPr>
        <w:pStyle w:val="Heading4"/>
      </w:pPr>
      <w:r>
        <w:t xml:space="preserve">拓扑</w:t>
      </w:r>
    </w:p>
    <w:p>
      <w:pPr>
        <w:pStyle w:val="SourceCode"/>
      </w:pPr>
      <w:r>
        <w:rPr>
          <w:rStyle w:val="VerbatimChar"/>
        </w:rPr>
        <w:t xml:space="preserve">[ Internet / Cloudflare ]</w:t>
      </w:r>
      <w:r>
        <w:br/>
      </w:r>
      <w:r>
        <w:rPr>
          <w:rStyle w:val="VerbatimChar"/>
        </w:rPr>
        <w:t xml:space="preserve">          ^</w:t>
      </w:r>
      <w:r>
        <w:br/>
      </w:r>
      <w:r>
        <w:rPr>
          <w:rStyle w:val="VerbatimChar"/>
        </w:rPr>
        <w:t xml:space="preserve">          |  NR5G-SA</w:t>
      </w:r>
      <w:r>
        <w:br/>
      </w:r>
      <w:r>
        <w:rPr>
          <w:rStyle w:val="VerbatimChar"/>
        </w:rPr>
        <w:t xml:space="preserve">   +------+-------+</w:t>
      </w:r>
      <w:r>
        <w:br/>
      </w:r>
      <w:r>
        <w:rPr>
          <w:rStyle w:val="VerbatimChar"/>
        </w:rPr>
        <w:t xml:space="preserve">   |  D228 DUT    |  modem@lte up</w:t>
      </w:r>
      <w:r>
        <w:br/>
      </w:r>
      <w:r>
        <w:rPr>
          <w:rStyle w:val="VerbatimChar"/>
        </w:rPr>
        <w:t xml:space="preserve">   | 192.168.32.100</w:t>
      </w:r>
      <w:r>
        <w:br/>
      </w:r>
      <w:r>
        <w:rPr>
          <w:rStyle w:val="VerbatimChar"/>
        </w:rPr>
        <w:t xml:space="preserve">   +--------------+</w:t>
      </w:r>
    </w:p>
    <w:bookmarkEnd w:id="25"/>
    <w:bookmarkStart w:id="26" w:name="侧栏路径旁证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26"/>
    <w:bookmarkStart w:id="27" w:name="需要的环境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03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03"/>
        </w:numPr>
        <w:pStyle w:val="Compact"/>
      </w:pPr>
      <w:r>
        <w:t xml:space="preserve">☐ SIM 已插入且未欠费，蜂窝天线已接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modem@lte.status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status=up</w:t>
      </w:r>
    </w:p>
    <w:p>
      <w:pPr>
        <w:numPr>
          <w:ilvl w:val="0"/>
          <w:numId w:val="1003"/>
        </w:numPr>
        <w:pStyle w:val="Compact"/>
      </w:pPr>
      <w:r>
        <w:t xml:space="preserve">☐ DUT 可访问外网（如 ping 8.8.8.8）</w:t>
      </w:r>
    </w:p>
    <w:p>
      <w:pPr>
        <w:numPr>
          <w:ilvl w:val="0"/>
          <w:numId w:val="1003"/>
        </w:numPr>
        <w:pStyle w:val="Compact"/>
      </w:pPr>
      <w:r>
        <w:t xml:space="preserve">☐ DUT 具备 curl（HTTPS）或约定测速工具</w:t>
      </w:r>
    </w:p>
    <w:bookmarkEnd w:id="27"/>
    <w:bookmarkStart w:id="30" w:name="指标与判定阈值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下行吞吐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 ashy：curl Cloudflare 30 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实录</w:t>
            </w:r>
            <w:r>
              <w:t xml:space="preserve"> </w:t>
            </w:r>
            <w:r>
              <w:rPr>
                <w:bCs/>
                <w:b/>
              </w:rPr>
              <w:t xml:space="preserve">9.08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且收满字节；链路保持 up；记录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-c 10 8.8.8.8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实录 avg</w:t>
            </w:r>
            <w:r>
              <w:t xml:space="preserve"> </w:t>
            </w:r>
            <w:r>
              <w:rPr>
                <w:bCs/>
                <w:b/>
              </w:rPr>
              <w:t xml:space="preserve">45.3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有稳定回包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链路态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modem@lte.status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ifname@lte.status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up / NR5G-SA / 10.5.238.61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测前测后均为 up</w:t>
            </w:r>
          </w:p>
        </w:tc>
      </w:tr>
    </w:tbl>
    <w:p>
      <w:pPr>
        <w:pStyle w:val="BlockText"/>
      </w:pPr>
      <w:r>
        <w:t xml:space="preserve">本条为样例实录（2026-09-28）。原文见 sample-PERF-LTE-DL-01.md；测量日志 PERF-LTE-DL-01-measure.txt。</w:t>
      </w:r>
    </w:p>
    <w:bookmarkEnd w:id="30"/>
    <w:bookmarkStart w:id="31" w:name="步骤"/>
    <w:p>
      <w:pPr>
        <w:pStyle w:val="Heading4"/>
      </w:pPr>
      <w:r>
        <w:t xml:space="preserve">步骤</w:t>
      </w:r>
    </w:p>
    <w:bookmarkEnd w:id="31"/>
    <w:bookmarkStart w:id="38" w:name="Xc6ebd5668f9c321e3966d3fff56d5c492d40e81"/>
    <w:p>
      <w:pPr>
        <w:pStyle w:val="Heading4"/>
      </w:pPr>
      <w:r>
        <w:t xml:space="preserve">1. 界面（旁证）</w:t>
      </w:r>
    </w:p>
    <w:p>
      <w:pPr>
        <w:numPr>
          <w:ilvl w:val="0"/>
          <w:numId w:val="1004"/>
        </w:numPr>
        <w:pStyle w:val="Compact"/>
      </w:pPr>
      <w:r>
        <w:t xml:space="preserve">登录 Web，打开 网络 → 4G/5G网络。</w:t>
      </w:r>
    </w:p>
    <w:p>
      <w:pPr>
        <w:numPr>
          <w:ilvl w:val="0"/>
          <w:numId w:val="1004"/>
        </w:numPr>
        <w:pStyle w:val="Compact"/>
      </w:pPr>
      <w:r>
        <w:t xml:space="preserve">确认「连接成功」，可见制式/IP。</w:t>
      </w:r>
    </w:p>
    <w:p>
      <w:pPr>
        <w:numPr>
          <w:ilvl w:val="0"/>
          <w:numId w:val="1004"/>
        </w:numPr>
        <w:pStyle w:val="Compact"/>
      </w:pPr>
      <w:r>
        <w:t xml:space="preserve">测速中保持本页，确认不掉线。</w:t>
      </w:r>
    </w:p>
    <w:p>
      <w:pPr>
        <w:pStyle w:val="FirstParagraph"/>
      </w:pPr>
      <w:r>
        <w:t xml:space="preserve">状态表实录（红框：连接成功 / 电信+NR5G / IP）：</w:t>
      </w:r>
    </w:p>
    <w:p>
      <w:pPr>
        <w:pStyle w:val="BodyText"/>
      </w:pPr>
      <w:r>
        <w:drawing>
          <wp:inline>
            <wp:extent cx="5334000" cy="779584"/>
            <wp:effectExtent b="0" l="0" r="0" t="0"/>
            <wp:docPr descr="PERF-LTE-DL-01 状态表实录（红框：连接成功 / 电信+N" title="" id="33" name="Picture"/>
            <a:graphic>
              <a:graphicData uri="http://schemas.openxmlformats.org/drawingml/2006/picture">
                <pic:pic>
                  <pic:nvPicPr>
                    <pic:cNvPr descr="./PERF-LTE-DL-01-lte-statu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测量结果面板（红框：Mbps）：</w:t>
      </w:r>
    </w:p>
    <w:p>
      <w:pPr>
        <w:pStyle w:val="BodyText"/>
      </w:pPr>
      <w:r>
        <w:drawing>
          <wp:inline>
            <wp:extent cx="5334000" cy="2441330"/>
            <wp:effectExtent b="0" l="0" r="0" t="0"/>
            <wp:docPr descr="PERF-LTE-DL-01 测量结果面板（红框：Mbps）：" title="" id="36" name="Picture"/>
            <a:graphic>
              <a:graphicData uri="http://schemas.openxmlformats.org/drawingml/2006/picture">
                <pic:pic>
                  <pic:nvPicPr>
                    <pic:cNvPr descr="./PERF-LTE-DL-01-resul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Xc1b60a3b3a1e57ea3612a22d04ba2ba162322ac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br/>
      </w:r>
      <w:r>
        <w:rPr>
          <w:rStyle w:val="VerbatimChar"/>
        </w:rPr>
        <w:t xml:space="preserve"># ashy:</w:t>
      </w:r>
      <w:r>
        <w:br/>
      </w:r>
      <w:r>
        <w:rPr>
          <w:rStyle w:val="VerbatimChar"/>
        </w:rPr>
        <w:t xml:space="preserve">ping -c 10 -W 2 8.8.8.8</w:t>
      </w:r>
      <w:r>
        <w:br/>
      </w:r>
      <w:r>
        <w:rPr>
          <w:rStyle w:val="VerbatimChar"/>
        </w:rPr>
        <w:t xml:space="preserve">curl -k --max-time 180 -o /tmp/perf.bin \</w:t>
      </w:r>
      <w:r>
        <w:br/>
      </w:r>
      <w:r>
        <w:rPr>
          <w:rStyle w:val="VerbatimChar"/>
        </w:rPr>
        <w:t xml:space="preserve">  -w 'code=%{http_code} size=%{size_download} time=%{time_total} speed=%{speed_download}\n' \</w:t>
      </w:r>
      <w:r>
        <w:br/>
      </w:r>
      <w:r>
        <w:rPr>
          <w:rStyle w:val="VerbatimChar"/>
        </w:rPr>
        <w:t xml:space="preserve">  'https://speed.cloudflare.com/__down?bytes=31457280'</w:t>
      </w:r>
      <w:r>
        <w:br/>
      </w:r>
      <w:r>
        <w:rPr>
          <w:rStyle w:val="VerbatimChar"/>
        </w:rPr>
        <w:t xml:space="preserve"># Mbps = speed * 8 / 1000000</w:t>
      </w:r>
      <w:r>
        <w:br/>
      </w:r>
      <w:r>
        <w:rPr>
          <w:rStyle w:val="VerbatimChar"/>
        </w:rPr>
        <w:t xml:space="preserve">rm -f /tmp/perf.bin</w:t>
      </w:r>
    </w:p>
    <w:bookmarkEnd w:id="39"/>
    <w:bookmarkEnd w:id="40"/>
    <w:bookmarkStart w:id="46" w:name="本实录摘要2026-09-28"/>
    <w:p>
      <w:pPr>
        <w:pStyle w:val="Heading3"/>
      </w:pPr>
      <w:r>
        <w:t xml:space="preserve">本实录摘要（2026-09-28）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9.08 Mbps</w:t>
            </w:r>
            <w:r>
              <w:t xml:space="preserve">（30 MiB / 27.722 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</w:t>
            </w:r>
            <w:r>
              <w:t xml:space="preserve"> </w:t>
            </w:r>
            <w:r>
              <w:rPr>
                <w:bCs/>
                <w:b/>
              </w:rPr>
              <w:t xml:space="preserve">45.329 ms</w:t>
            </w:r>
            <w:r>
              <w:t xml:space="preserve">，0% loss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NR5G-SA / China Telecom</w:t>
            </w:r>
          </w:p>
        </w:tc>
      </w:tr>
    </w:tbl>
    <w:bookmarkStart w:id="41" w:name="界面判断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测速前后「连接成功」，可见制式或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测速中掉线且 HE 长期非 up（排除环境）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无法打开 Web</w:t>
            </w:r>
          </w:p>
        </w:tc>
      </w:tr>
    </w:tbl>
    <w:bookmarkEnd w:id="41"/>
    <w:bookmarkStart w:id="42" w:name="环境判断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SIM/信号/外网可达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无卡、无信号、欠费、测速源被拦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SIM/天线/不允许跑流量 → env</w:t>
            </w:r>
          </w:p>
        </w:tc>
      </w:tr>
    </w:tbl>
    <w:bookmarkEnd w:id="42"/>
    <w:bookmarkStart w:id="43" w:name="命令行测量判断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下载成功算出 Mbps；ping 有回包；链路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链路 up 且外网可达但约定下载反复失败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Telnet / 无 curl 且无替代工具</w:t>
            </w:r>
          </w:p>
        </w:tc>
      </w:tr>
    </w:tbl>
    <w:bookmarkEnd w:id="43"/>
    <w:bookmarkStart w:id="44" w:name="本条总评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44"/>
    <w:bookmarkStart w:id="45" w:name="恢复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  <w:r>
        <w:rPr>
          <w:rStyle w:val="VerbatimChar"/>
        </w:rPr>
        <w:t xml:space="preserve">rm -f /tmp/perf.bin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2" w:name="perf-lte-ul-01-蜂窝上行吞吐"/>
    <w:p>
      <w:pPr>
        <w:pStyle w:val="Heading3"/>
      </w:pPr>
      <w:r>
        <w:t xml:space="preserve">PERF-LTE-UL-01 蜂窝上行吞吐</w:t>
      </w:r>
    </w:p>
    <w:bookmarkStart w:id="47" w:name="功能说明-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验证经 LTE/NR 的上行吞吐。在 DUT 本机用 curl 上传或 iperf 客户端向可达 server 发送。</w:t>
      </w:r>
    </w:p>
    <w:bookmarkEnd w:id="47"/>
    <w:bookmarkStart w:id="48" w:name="拓扑-1"/>
    <w:p>
      <w:pPr>
        <w:pStyle w:val="Heading4"/>
      </w:pPr>
      <w:r>
        <w:t xml:space="preserve">拓扑</w:t>
      </w:r>
    </w:p>
    <w:p>
      <w:pPr>
        <w:pStyle w:val="SourceCode"/>
      </w:pPr>
      <w:r>
        <w:rPr>
          <w:rStyle w:val="VerbatimChar"/>
        </w:rPr>
        <w:t xml:space="preserve">[ Internet / 上传目标 ]</w:t>
      </w:r>
      <w:r>
        <w:br/>
      </w:r>
      <w:r>
        <w:rPr>
          <w:rStyle w:val="VerbatimChar"/>
        </w:rPr>
        <w:t xml:space="preserve">          ^</w:t>
      </w:r>
      <w:r>
        <w:br/>
      </w:r>
      <w:r>
        <w:rPr>
          <w:rStyle w:val="VerbatimChar"/>
        </w:rPr>
        <w:t xml:space="preserve">          |  NR5G-SA 上行</w:t>
      </w:r>
      <w:r>
        <w:br/>
      </w:r>
      <w:r>
        <w:rPr>
          <w:rStyle w:val="VerbatimChar"/>
        </w:rPr>
        <w:t xml:space="preserve">   +------+-------+</w:t>
      </w:r>
      <w:r>
        <w:br/>
      </w:r>
      <w:r>
        <w:rPr>
          <w:rStyle w:val="VerbatimChar"/>
        </w:rPr>
        <w:t xml:space="preserve">   |  D228 DUT    |</w:t>
      </w:r>
      <w:r>
        <w:br/>
      </w:r>
      <w:r>
        <w:br/>
      </w:r>
      <w:r>
        <w:rPr>
          <w:rStyle w:val="VerbatimChar"/>
        </w:rPr>
        <w:t xml:space="preserve">   +--------------+</w:t>
      </w:r>
    </w:p>
    <w:bookmarkEnd w:id="48"/>
    <w:bookmarkStart w:id="49" w:name="侧栏路径旁证-1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49"/>
    <w:bookmarkStart w:id="50" w:name="需要的环境-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05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05"/>
        </w:numPr>
        <w:pStyle w:val="Compact"/>
      </w:pPr>
      <w:r>
        <w:t xml:space="preserve">☐ SIM 已插入且未欠费，蜂窝天线已接</w:t>
      </w:r>
    </w:p>
    <w:p>
      <w:pPr>
        <w:numPr>
          <w:ilvl w:val="0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modem@lte.status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status=up</w:t>
      </w:r>
    </w:p>
    <w:p>
      <w:pPr>
        <w:numPr>
          <w:ilvl w:val="0"/>
          <w:numId w:val="1005"/>
        </w:numPr>
        <w:pStyle w:val="Compact"/>
      </w:pPr>
      <w:r>
        <w:t xml:space="preserve">☐ DUT 可访问外网（如 ping 8.8.8.8）</w:t>
      </w:r>
    </w:p>
    <w:p>
      <w:pPr>
        <w:numPr>
          <w:ilvl w:val="0"/>
          <w:numId w:val="1005"/>
        </w:numPr>
        <w:pStyle w:val="Compact"/>
      </w:pPr>
      <w:r>
        <w:t xml:space="preserve">☐ DUT 具备 curl（HTTPS）或约定测速工具</w:t>
      </w:r>
    </w:p>
    <w:p>
      <w:pPr>
        <w:numPr>
          <w:ilvl w:val="0"/>
          <w:numId w:val="1005"/>
        </w:numPr>
        <w:pStyle w:val="Compact"/>
      </w:pPr>
      <w:r>
        <w:t xml:space="preserve">☐ 具备可达的上传目标（HTTP PUT/POST 或 iperf -c）</w:t>
      </w:r>
    </w:p>
    <w:bookmarkEnd w:id="50"/>
    <w:bookmarkStart w:id="51" w:name="指标与判定阈值-1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上行吞吐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DUT：curl -T 或 iperf -c</w:t>
            </w:r>
            <w:r>
              <w:t xml:space="preserve"> </w:t>
            </w:r>
            <w:r>
              <w:t xml:space="preserve"> </w:t>
            </w:r>
            <w:r>
              <w:t xml:space="preserve">-t 30 -f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传满约定时长/字节；链路 up；记录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链路态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modem@lte.status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测前测后 up</w:t>
            </w:r>
          </w:p>
        </w:tc>
      </w:tr>
    </w:tbl>
    <w:p>
      <w:pPr>
        <w:pStyle w:val="BlockText"/>
      </w:pPr>
      <w:r>
        <w:t xml:space="preserve">无可用上传端点时本条环境记 env。</w:t>
      </w:r>
    </w:p>
    <w:bookmarkEnd w:id="51"/>
    <w:bookmarkStart w:id="52" w:name="步骤-1"/>
    <w:p>
      <w:pPr>
        <w:pStyle w:val="Heading4"/>
      </w:pPr>
      <w:r>
        <w:t xml:space="preserve">步骤</w:t>
      </w:r>
    </w:p>
    <w:bookmarkEnd w:id="52"/>
    <w:bookmarkStart w:id="55" w:name="Xe426fab4d59cd96356e79722dba4871430bd5fa"/>
    <w:p>
      <w:pPr>
        <w:pStyle w:val="Heading4"/>
      </w:pPr>
      <w:r>
        <w:t xml:space="preserve">1. 界面（旁证）</w:t>
      </w:r>
    </w:p>
    <w:p>
      <w:pPr>
        <w:numPr>
          <w:ilvl w:val="0"/>
          <w:numId w:val="1006"/>
        </w:numPr>
        <w:pStyle w:val="Compact"/>
      </w:pPr>
      <w:r>
        <w:t xml:space="preserve">打开 4G/5G网络，确认已连接。</w:t>
      </w:r>
    </w:p>
    <w:p>
      <w:pPr>
        <w:pStyle w:val="FirstParagraph"/>
      </w:pPr>
      <w:r>
        <w:t xml:space="preserve">4G/5G 状态旁证：</w:t>
      </w:r>
    </w:p>
    <w:p>
      <w:pPr>
        <w:pStyle w:val="BodyText"/>
      </w:pPr>
      <w:r>
        <w:drawing>
          <wp:inline>
            <wp:extent cx="5334000" cy="779584"/>
            <wp:effectExtent b="0" l="0" r="0" t="0"/>
            <wp:docPr descr="PERF-LTE-UL-01 4G/5G 状态旁证：" title="" id="53" name="Picture"/>
            <a:graphic>
              <a:graphicData uri="http://schemas.openxmlformats.org/drawingml/2006/picture">
                <pic:pic>
                  <pic:nvPicPr>
                    <pic:cNvPr descr="./PERF-LTE-DL-01-lte-statu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Xa1d0e824ffe8252185600362f690447976ca1b8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br/>
      </w:r>
      <w:r>
        <w:rPr>
          <w:rStyle w:val="VerbatimChar"/>
        </w:rPr>
        <w:t xml:space="preserve"># ashy 示例（按实际上传目标替换 URL/server）:</w:t>
      </w:r>
      <w:r>
        <w:br/>
      </w:r>
      <w:r>
        <w:rPr>
          <w:rStyle w:val="VerbatimChar"/>
        </w:rPr>
        <w:t xml:space="preserve">dd if=/dev/zero bs=1M count=20 of=/tmp/up.bin</w:t>
      </w:r>
      <w:r>
        <w:br/>
      </w:r>
      <w:r>
        <w:rPr>
          <w:rStyle w:val="VerbatimChar"/>
        </w:rPr>
        <w:t xml:space="preserve">curl -k --max-time 180 -T /tmp/up.bin -o /dev/null \</w:t>
      </w:r>
      <w:r>
        <w:br/>
      </w:r>
      <w:r>
        <w:rPr>
          <w:rStyle w:val="VerbatimChar"/>
        </w:rPr>
        <w:t xml:space="preserve">  -w 'code=%{http_code} size=%{size_upload} time=%{time_total} speed=%{speed_upload}\n' \</w:t>
      </w:r>
      <w:r>
        <w:br/>
      </w:r>
      <w:r>
        <w:rPr>
          <w:rStyle w:val="VerbatimChar"/>
        </w:rPr>
        <w:t xml:space="preserve">  'https://&lt;your-upload-endpoint&gt;'</w:t>
      </w:r>
      <w:r>
        <w:br/>
      </w:r>
      <w:r>
        <w:rPr>
          <w:rStyle w:val="VerbatimChar"/>
        </w:rPr>
        <w:t xml:space="preserve"># 或: iperf -c &lt;server&gt; -t 30 -f m</w:t>
      </w:r>
      <w:r>
        <w:br/>
      </w:r>
      <w:r>
        <w:rPr>
          <w:rStyle w:val="VerbatimChar"/>
        </w:rPr>
        <w:t xml:space="preserve">rm -f /tmp/up.bin</w:t>
      </w:r>
    </w:p>
    <w:bookmarkEnd w:id="56"/>
    <w:bookmarkStart w:id="57" w:name="界面判断-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连接成功保持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上传中掉线且 HE 非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57"/>
    <w:bookmarkStart w:id="58" w:name="环境判断-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外网上行目标可达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目标拒绝/防火墙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无上传目标 → env</w:t>
            </w:r>
          </w:p>
        </w:tc>
      </w:tr>
    </w:tbl>
    <w:bookmarkEnd w:id="58"/>
    <w:bookmarkStart w:id="59" w:name="命令行测量判断-1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算出上行 Mbps；链路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链路 up 但上传反复失败（排除环境）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</w:t>
            </w:r>
          </w:p>
        </w:tc>
      </w:tr>
    </w:tbl>
    <w:bookmarkEnd w:id="59"/>
    <w:bookmarkStart w:id="60" w:name="本条总评-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60"/>
    <w:bookmarkStart w:id="61" w:name="恢复-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删临时文件；无需改配置。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7" w:name="perf-lte-rtt-01-蜂窝-rtt--丢包"/>
    <w:p>
      <w:pPr>
        <w:pStyle w:val="Heading3"/>
      </w:pPr>
      <w:r>
        <w:t xml:space="preserve">PERF-LTE-RTT-01 蜂窝 RTT / 丢包</w:t>
      </w:r>
    </w:p>
    <w:bookmarkStart w:id="63" w:name="功能说明-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量化经 LTE/NR 到固定外网主机的往返时延与丢包。</w:t>
      </w:r>
    </w:p>
    <w:bookmarkEnd w:id="63"/>
    <w:bookmarkStart w:id="64" w:name="侧栏路径旁证-2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64"/>
    <w:bookmarkStart w:id="65" w:name="需要的环境-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07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07"/>
        </w:numPr>
        <w:pStyle w:val="Compact"/>
      </w:pPr>
      <w:r>
        <w:t xml:space="preserve">☐ SIM 已插入且未欠费，蜂窝天线已接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modem@lte.status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status=up</w:t>
      </w:r>
    </w:p>
    <w:p>
      <w:pPr>
        <w:numPr>
          <w:ilvl w:val="0"/>
          <w:numId w:val="1007"/>
        </w:numPr>
        <w:pStyle w:val="Compact"/>
      </w:pPr>
      <w:r>
        <w:t xml:space="preserve">☐ DUT 可访问外网（如 ping 8.8.8.8）</w:t>
      </w:r>
    </w:p>
    <w:p>
      <w:pPr>
        <w:numPr>
          <w:ilvl w:val="0"/>
          <w:numId w:val="1007"/>
        </w:numPr>
        <w:pStyle w:val="Compact"/>
      </w:pPr>
      <w:r>
        <w:t xml:space="preserve">☐ DUT 具备 curl（HTTPS）或约定测速工具</w:t>
      </w:r>
    </w:p>
    <w:bookmarkEnd w:id="65"/>
    <w:bookmarkStart w:id="66" w:name="指标与判定阈值-2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 avg/max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-c 20 8.8.8.8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min/avg/max；对照页面「延迟」字段可旁证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丢包率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packet loss</w:t>
            </w:r>
          </w:p>
        </w:tc>
      </w:tr>
    </w:tbl>
    <w:bookmarkEnd w:id="66"/>
    <w:bookmarkStart w:id="67" w:name="步骤-2"/>
    <w:p>
      <w:pPr>
        <w:pStyle w:val="Heading4"/>
      </w:pPr>
      <w:r>
        <w:t xml:space="preserve">步骤</w:t>
      </w:r>
    </w:p>
    <w:bookmarkEnd w:id="67"/>
    <w:bookmarkStart w:id="70" w:name="Xbadd2ad385baa18b924655c3eeb2983d7bf4483"/>
    <w:p>
      <w:pPr>
        <w:pStyle w:val="Heading4"/>
      </w:pPr>
      <w:r>
        <w:t xml:space="preserve">1. 界面（旁证）</w:t>
      </w:r>
    </w:p>
    <w:p>
      <w:pPr>
        <w:numPr>
          <w:ilvl w:val="0"/>
          <w:numId w:val="1008"/>
        </w:numPr>
        <w:pStyle w:val="Compact"/>
      </w:pPr>
      <w:r>
        <w:t xml:space="preserve">打开 4G/5G网络，查看状态表「延迟」数值作旁证。</w:t>
      </w:r>
    </w:p>
    <w:p>
      <w:pPr>
        <w:pStyle w:val="FirstParagraph"/>
      </w:pPr>
      <w:r>
        <w:t xml:space="preserve">状态表（含延迟）：</w:t>
      </w:r>
    </w:p>
    <w:p>
      <w:pPr>
        <w:pStyle w:val="BodyText"/>
      </w:pPr>
      <w:r>
        <w:drawing>
          <wp:inline>
            <wp:extent cx="5334000" cy="779584"/>
            <wp:effectExtent b="0" l="0" r="0" t="0"/>
            <wp:docPr descr="PERF-LTE-RTT-01 状态表（含延迟）：" title="" id="68" name="Picture"/>
            <a:graphic>
              <a:graphicData uri="http://schemas.openxmlformats.org/drawingml/2006/picture">
                <pic:pic>
                  <pic:nvPicPr>
                    <pic:cNvPr descr="./PERF-LTE-DL-01-lte-statu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1" w:name="X6e185c72142097c987149cc3308f7fff1465b99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# 关注 delay 字段</w:t>
      </w:r>
      <w:r>
        <w:br/>
      </w:r>
      <w:r>
        <w:br/>
      </w:r>
      <w:r>
        <w:rPr>
          <w:rStyle w:val="VerbatimChar"/>
        </w:rPr>
        <w:t xml:space="preserve"># ashy:</w:t>
      </w:r>
      <w:r>
        <w:br/>
      </w:r>
      <w:r>
        <w:rPr>
          <w:rStyle w:val="VerbatimChar"/>
        </w:rPr>
        <w:t xml:space="preserve">ping -c 20 -W 2 8.8.8.8</w:t>
      </w:r>
    </w:p>
    <w:bookmarkEnd w:id="71"/>
    <w:bookmarkStart w:id="72" w:name="界面判断-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页面可打开且已连接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72"/>
    <w:bookmarkStart w:id="73" w:name="环境判断-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外网 ICMP 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ICMP 被拦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不允许 ping → env</w:t>
            </w:r>
          </w:p>
        </w:tc>
      </w:tr>
    </w:tbl>
    <w:bookmarkEnd w:id="73"/>
    <w:bookmarkStart w:id="74" w:name="命令行测量判断-2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 20 次 ping 并记录统计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链路 up 但完全无回包（排除封锁）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 ashy</w:t>
            </w:r>
          </w:p>
        </w:tc>
      </w:tr>
    </w:tbl>
    <w:bookmarkEnd w:id="74"/>
    <w:bookmarkStart w:id="75" w:name="本条总评-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75"/>
    <w:bookmarkStart w:id="76" w:name="恢复-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7" w:name="perf-lte-dl-lan-01-lan-主机经-dut-蜂窝下行"/>
    <w:p>
      <w:pPr>
        <w:pStyle w:val="Heading3"/>
      </w:pPr>
      <w:r>
        <w:t xml:space="preserve">PERF-LTE-DL-LAN-01 LAN 主机经 DUT 蜂窝下行</w:t>
      </w:r>
    </w:p>
    <w:bookmarkStart w:id="78" w:name="功能说明-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测试 PC 接 LAN、默认网关为 DUT，经 NAT/LTE 测下行（更接近终端用户路径）。</w:t>
      </w:r>
    </w:p>
    <w:bookmarkEnd w:id="78"/>
    <w:bookmarkStart w:id="79" w:name="拓扑-2"/>
    <w:p>
      <w:pPr>
        <w:pStyle w:val="Heading4"/>
      </w:pPr>
      <w:r>
        <w:t xml:space="preserve">拓扑</w:t>
      </w:r>
    </w:p>
    <w:p>
      <w:pPr>
        <w:pStyle w:val="SourceCode"/>
      </w:pPr>
      <w:r>
        <w:rPr>
          <w:rStyle w:val="VerbatimChar"/>
        </w:rPr>
        <w:t xml:space="preserve">[ Internet ]</w:t>
      </w:r>
      <w:r>
        <w:br/>
      </w:r>
      <w:r>
        <w:rPr>
          <w:rStyle w:val="VerbatimChar"/>
        </w:rPr>
        <w:t xml:space="preserve">     ^</w:t>
      </w:r>
      <w:r>
        <w:br/>
      </w:r>
      <w:r>
        <w:rPr>
          <w:rStyle w:val="VerbatimChar"/>
        </w:rPr>
        <w:t xml:space="preserve">     | LTE</w:t>
      </w:r>
      <w:r>
        <w:br/>
      </w:r>
      <w:r>
        <w:rPr>
          <w:rStyle w:val="VerbatimChar"/>
        </w:rPr>
        <w:t xml:space="preserve">[ DUT ] &lt;--- LAN --- [ 测试 PC ]</w:t>
      </w:r>
      <w:r>
        <w:br/>
      </w:r>
      <w:r>
        <w:rPr>
          <w:rStyle w:val="VerbatimChar"/>
        </w:rPr>
        <w:t xml:space="preserve">网关=192.168.32.100</w:t>
      </w:r>
    </w:p>
    <w:bookmarkEnd w:id="79"/>
    <w:bookmarkStart w:id="80" w:name="侧栏路径旁证-3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80"/>
    <w:bookmarkStart w:id="81" w:name="需要的环境-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09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09"/>
        </w:numPr>
        <w:pStyle w:val="Compact"/>
      </w:pPr>
      <w:r>
        <w:t xml:space="preserve">☐ 测试 PC 接在 DUT LAN，并以 DUT 为默认网关（或对测速目标强制经 DUT）</w:t>
      </w:r>
    </w:p>
    <w:p>
      <w:pPr>
        <w:numPr>
          <w:ilvl w:val="0"/>
          <w:numId w:val="1009"/>
        </w:numPr>
        <w:pStyle w:val="Compact"/>
      </w:pPr>
      <w:r>
        <w:t xml:space="preserve">☐ 蜂窝或约定上行</w:t>
      </w:r>
      <w:r>
        <w:t xml:space="preserve"> </w:t>
      </w:r>
      <w:r>
        <w:rPr>
          <w:rStyle w:val="VerbatimChar"/>
        </w:rPr>
        <w:t xml:space="preserve">up</w:t>
      </w:r>
      <w:r>
        <w:t xml:space="preserve">，DUT 可 NAT 出外网</w:t>
      </w:r>
    </w:p>
    <w:bookmarkEnd w:id="81"/>
    <w:bookmarkStart w:id="82" w:name="指标与判定阈值-3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下行吞吐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PC：curl 或 iperf3 -c</w:t>
            </w:r>
            <w:r>
              <w:t xml:space="preserve"> </w:t>
            </w:r>
            <w:r>
              <w:t xml:space="preserve"> </w:t>
            </w:r>
            <w:r>
              <w:t xml:space="preserve">-R -t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网关确为 DUT；传满；记录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路径确认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PC：ip route / traceroute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下一跳为 DUT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避免误走其它网关</w:t>
            </w:r>
          </w:p>
        </w:tc>
      </w:tr>
    </w:tbl>
    <w:bookmarkEnd w:id="82"/>
    <w:bookmarkStart w:id="83" w:name="步骤-3"/>
    <w:p>
      <w:pPr>
        <w:pStyle w:val="Heading4"/>
      </w:pPr>
      <w:r>
        <w:t xml:space="preserve">步骤</w:t>
      </w:r>
    </w:p>
    <w:bookmarkEnd w:id="83"/>
    <w:bookmarkStart w:id="90" w:name="X498a581f4d5bf8070b9c378f09c058c3275a8a2"/>
    <w:p>
      <w:pPr>
        <w:pStyle w:val="Heading4"/>
      </w:pPr>
      <w:r>
        <w:t xml:space="preserve">1. 界面（旁证）</w:t>
      </w:r>
    </w:p>
    <w:p>
      <w:pPr>
        <w:numPr>
          <w:ilvl w:val="0"/>
          <w:numId w:val="1010"/>
        </w:numPr>
        <w:pStyle w:val="Compact"/>
      </w:pPr>
      <w:r>
        <w:t xml:space="preserve">确认 4G/5G 已连接。</w:t>
      </w:r>
    </w:p>
    <w:p>
      <w:pPr>
        <w:numPr>
          <w:ilvl w:val="0"/>
          <w:numId w:val="1010"/>
        </w:numPr>
        <w:pStyle w:val="Compact"/>
      </w:pPr>
      <w:r>
        <w:t xml:space="preserve">确认本地网络 LAN IP 与 PC 同网段。</w:t>
      </w:r>
    </w:p>
    <w:p>
      <w:pPr>
        <w:pStyle w:val="FirstParagraph"/>
      </w:pPr>
      <w:r>
        <w:t xml:space="preserve">LTE 状态：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LTE-DL-LAN-01 LTE 状态：" title="" id="85" name="Picture"/>
            <a:graphic>
              <a:graphicData uri="http://schemas.openxmlformats.org/drawingml/2006/picture">
                <pic:pic>
                  <pic:nvPicPr>
                    <pic:cNvPr descr="./shots/NET-LTE-0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LAN：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LTE-DL-LAN-01 LAN：" title="" id="88" name="Picture"/>
            <a:graphic>
              <a:graphicData uri="http://schemas.openxmlformats.org/drawingml/2006/picture">
                <pic:pic>
                  <pic:nvPicPr>
                    <pic:cNvPr descr="./shots/NET-LAN-0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Xcaad47ad34e8418fb9a4c9c35117c3a940a3660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ifname@lan.status</w:t>
      </w:r>
      <w:r>
        <w:br/>
      </w:r>
      <w:r>
        <w:br/>
      </w:r>
      <w:r>
        <w:rPr>
          <w:rStyle w:val="VerbatimChar"/>
        </w:rPr>
        <w:t xml:space="preserve"># 在测试 PC（网关=DUT）:</w:t>
      </w:r>
      <w:r>
        <w:br/>
      </w:r>
      <w:r>
        <w:rPr>
          <w:rStyle w:val="VerbatimChar"/>
        </w:rPr>
        <w:t xml:space="preserve">curl -k --max-time 180 -o /tmp/perf.bin \</w:t>
      </w:r>
      <w:r>
        <w:br/>
      </w:r>
      <w:r>
        <w:rPr>
          <w:rStyle w:val="VerbatimChar"/>
        </w:rPr>
        <w:t xml:space="preserve">  -w 'code=%{http_code} size=%{size_download} time=%{time_total} speed=%{speed_download}\n' \</w:t>
      </w:r>
      <w:r>
        <w:br/>
      </w:r>
      <w:r>
        <w:rPr>
          <w:rStyle w:val="VerbatimChar"/>
        </w:rPr>
        <w:t xml:space="preserve">  'https://speed.cloudflare.com/__down?bytes=31457280'</w:t>
      </w:r>
      <w:r>
        <w:br/>
      </w:r>
      <w:r>
        <w:rPr>
          <w:rStyle w:val="VerbatimChar"/>
        </w:rPr>
        <w:t xml:space="preserve"># 或: iperf3 -c &lt;server&gt; -R -t 60 -f m</w:t>
      </w:r>
      <w:r>
        <w:br/>
      </w:r>
      <w:r>
        <w:rPr>
          <w:rStyle w:val="VerbatimChar"/>
        </w:rPr>
        <w:t xml:space="preserve">rm -f /tmp/perf.bin</w:t>
      </w:r>
    </w:p>
    <w:bookmarkEnd w:id="91"/>
    <w:bookmarkStart w:id="92" w:name="界面判断-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LTE/LAN 页状态正常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92"/>
    <w:bookmarkStart w:id="93" w:name="环境判断-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网关为 DUT 且经 LTE 出网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仍走其它网关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无法改 PC 路由 → env</w:t>
            </w:r>
          </w:p>
        </w:tc>
      </w:tr>
    </w:tbl>
    <w:bookmarkEnd w:id="93"/>
    <w:bookmarkStart w:id="94" w:name="命令行测量判断-3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测量完整并记录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网关正确但下载失败（排除环境）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无工具</w:t>
            </w:r>
          </w:p>
        </w:tc>
      </w:tr>
    </w:tbl>
    <w:bookmarkEnd w:id="94"/>
    <w:bookmarkStart w:id="95" w:name="本条总评-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95"/>
    <w:bookmarkStart w:id="96" w:name="恢复-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 PC 原默认网关（若曾修改）。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50" w:name="b-有线转发"/>
    <w:p>
      <w:pPr>
        <w:pStyle w:val="Heading2"/>
      </w:pPr>
      <w:r>
        <w:t xml:space="preserve">B 有线转发</w:t>
      </w:r>
    </w:p>
    <w:bookmarkStart w:id="114" w:name="perf-lan-rtt-01-lan-到-dut-时延"/>
    <w:p>
      <w:pPr>
        <w:pStyle w:val="Heading3"/>
      </w:pPr>
      <w:r>
        <w:t xml:space="preserve">PERF-LAN-RTT-01 LAN 到 DUT 时延</w:t>
      </w:r>
    </w:p>
    <w:bookmarkStart w:id="99" w:name="功能说明-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测量测试 PC 到 DUT LAN 地址的 RTT，作为有线侧基线。</w:t>
      </w:r>
    </w:p>
    <w:bookmarkEnd w:id="99"/>
    <w:bookmarkStart w:id="100" w:name="拓扑-3"/>
    <w:p>
      <w:pPr>
        <w:pStyle w:val="Heading4"/>
      </w:pPr>
      <w:r>
        <w:t xml:space="preserve">拓扑</w:t>
      </w:r>
    </w:p>
    <w:p>
      <w:pPr>
        <w:pStyle w:val="SourceCode"/>
      </w:pPr>
      <w:r>
        <w:rPr>
          <w:rStyle w:val="VerbatimChar"/>
        </w:rPr>
        <w:t xml:space="preserve">[ PC ] ---LAN--- [ DUT 192.168.32.100 ]</w:t>
      </w:r>
    </w:p>
    <w:bookmarkEnd w:id="100"/>
    <w:bookmarkStart w:id="101" w:name="侧栏路径旁证-4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本地网络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http://192.168.32.100/index.html#lan?object=ifname@lan</w:t>
      </w:r>
    </w:p>
    <w:bookmarkEnd w:id="101"/>
    <w:bookmarkStart w:id="102" w:name="需要的环境-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1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☐ PC 与 DUT 同 LAN 网段</w:t>
      </w:r>
    </w:p>
    <w:bookmarkEnd w:id="102"/>
    <w:bookmarkStart w:id="103" w:name="指标与判定阈值-4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PC：ping -c 20 192.168.32.100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avg；通常应远小于蜂窝 RTT</w:t>
            </w:r>
          </w:p>
        </w:tc>
      </w:tr>
    </w:tbl>
    <w:bookmarkEnd w:id="103"/>
    <w:bookmarkStart w:id="104" w:name="步骤-4"/>
    <w:p>
      <w:pPr>
        <w:pStyle w:val="Heading4"/>
      </w:pPr>
      <w:r>
        <w:t xml:space="preserve">步骤</w:t>
      </w:r>
    </w:p>
    <w:bookmarkEnd w:id="104"/>
    <w:bookmarkStart w:id="107" w:name="X7089d53473bbb5ac36313cee5446c9259216287"/>
    <w:p>
      <w:pPr>
        <w:pStyle w:val="Heading4"/>
      </w:pPr>
      <w:r>
        <w:t xml:space="preserve">1. 界面（旁证）</w:t>
      </w:r>
    </w:p>
    <w:p>
      <w:pPr>
        <w:numPr>
          <w:ilvl w:val="0"/>
          <w:numId w:val="1012"/>
        </w:numPr>
        <w:pStyle w:val="Compact"/>
      </w:pPr>
      <w:r>
        <w:t xml:space="preserve">打开本地网络，确认 LAN IP。</w:t>
      </w:r>
    </w:p>
    <w:p>
      <w:pPr>
        <w:pStyle w:val="FirstParagraph"/>
      </w:pPr>
      <w:r>
        <w:t xml:space="preserve">LAN 页：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LAN-RTT-01 LAN 页：" title="" id="105" name="Picture"/>
            <a:graphic>
              <a:graphicData uri="http://schemas.openxmlformats.org/drawingml/2006/picture">
                <pic:pic>
                  <pic:nvPicPr>
                    <pic:cNvPr descr="./shots/NET-LAN-0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08" w:name="Xaa727725e73f7c7a594e393db44fa7a2a5f0dd7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ifname@lan.status</w:t>
      </w:r>
      <w:r>
        <w:br/>
      </w:r>
      <w:r>
        <w:br/>
      </w:r>
      <w:r>
        <w:rPr>
          <w:rStyle w:val="VerbatimChar"/>
        </w:rPr>
        <w:t xml:space="preserve"># 测试 PC:</w:t>
      </w:r>
      <w:r>
        <w:br/>
      </w:r>
      <w:r>
        <w:rPr>
          <w:rStyle w:val="VerbatimChar"/>
        </w:rPr>
        <w:t xml:space="preserve">ping -c 20 -W 1 192.168.32.100</w:t>
      </w:r>
    </w:p>
    <w:bookmarkEnd w:id="108"/>
    <w:bookmarkStart w:id="109" w:name="界面判断-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页可读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LAN 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09"/>
    <w:bookmarkStart w:id="110" w:name="环境判断-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二层连通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线缆/口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不在该网段 → env</w:t>
            </w:r>
          </w:p>
        </w:tc>
      </w:tr>
    </w:tbl>
    <w:bookmarkEnd w:id="110"/>
    <w:bookmarkStart w:id="111" w:name="命令行测量判断-4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 ping 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同网段但全丢包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ping</w:t>
            </w:r>
          </w:p>
        </w:tc>
      </w:tr>
    </w:tbl>
    <w:bookmarkEnd w:id="111"/>
    <w:bookmarkStart w:id="112" w:name="本条总评-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12"/>
    <w:bookmarkStart w:id="113" w:name="恢复-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34" w:name="perf-lan-fwd-01-有线经-dut-转发吞吐lan上行"/>
    <w:p>
      <w:pPr>
        <w:pStyle w:val="Heading3"/>
      </w:pPr>
      <w:r>
        <w:t xml:space="preserve">PERF-LAN-FWD-01 有线经 DUT 转发吞吐（LAN→上行）</w:t>
      </w:r>
    </w:p>
    <w:bookmarkStart w:id="115" w:name="功能说明-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PC 经 DUT 有线口转发到上行（LTE/WISP）的吞吐，验证 NAT/转发性能。</w:t>
      </w:r>
    </w:p>
    <w:bookmarkEnd w:id="115"/>
    <w:bookmarkStart w:id="116" w:name="拓扑-4"/>
    <w:p>
      <w:pPr>
        <w:pStyle w:val="Heading4"/>
      </w:pPr>
      <w:r>
        <w:t xml:space="preserve">拓扑</w:t>
      </w:r>
    </w:p>
    <w:p>
      <w:pPr>
        <w:pStyle w:val="SourceCode"/>
      </w:pPr>
      <w:r>
        <w:rPr>
          <w:rStyle w:val="VerbatimChar"/>
        </w:rPr>
        <w:t xml:space="preserve">[ Internet ]</w:t>
      </w:r>
      <w:r>
        <w:br/>
      </w:r>
      <w:r>
        <w:rPr>
          <w:rStyle w:val="VerbatimChar"/>
        </w:rPr>
        <w:t xml:space="preserve">     ^</w:t>
      </w:r>
      <w:r>
        <w:br/>
      </w:r>
      <w:r>
        <w:rPr>
          <w:rStyle w:val="VerbatimChar"/>
        </w:rPr>
        <w:t xml:space="preserve">     | 上行</w:t>
      </w:r>
      <w:r>
        <w:br/>
      </w:r>
      <w:r>
        <w:rPr>
          <w:rStyle w:val="VerbatimChar"/>
        </w:rPr>
        <w:t xml:space="preserve">[ DUT ] &lt;---有线--- [ PC ]</w:t>
      </w:r>
    </w:p>
    <w:bookmarkEnd w:id="116"/>
    <w:bookmarkStart w:id="117" w:name="侧栏路径旁证-5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117"/>
    <w:bookmarkStart w:id="118" w:name="需要的环境-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3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13"/>
        </w:numPr>
        <w:pStyle w:val="Compact"/>
      </w:pPr>
      <w:r>
        <w:t xml:space="preserve">☐ 测试 PC 接在 DUT LAN，并以 DUT 为默认网关（或对测速目标强制经 DUT）</w:t>
      </w:r>
    </w:p>
    <w:p>
      <w:pPr>
        <w:numPr>
          <w:ilvl w:val="0"/>
          <w:numId w:val="1013"/>
        </w:numPr>
        <w:pStyle w:val="Compact"/>
      </w:pPr>
      <w:r>
        <w:t xml:space="preserve">☐ 蜂窝或约定上行</w:t>
      </w:r>
      <w:r>
        <w:t xml:space="preserve"> </w:t>
      </w:r>
      <w:r>
        <w:rPr>
          <w:rStyle w:val="VerbatimChar"/>
        </w:rPr>
        <w:t xml:space="preserve">up</w:t>
      </w:r>
      <w:r>
        <w:t xml:space="preserve">，DUT 可 NAT 出外网</w:t>
      </w:r>
    </w:p>
    <w:bookmarkEnd w:id="118"/>
    <w:bookmarkStart w:id="119" w:name="指标与判定阈值-5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转发下行或上行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经 DUT 网关 curl/iperf3 ≥30s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记录方向与 Mbps；对照 PERF-LTE-DL-01 可分析转发开销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旁证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测中打开「性能」页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目视/截图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可选记录 CPU 是否打满</w:t>
            </w:r>
          </w:p>
        </w:tc>
      </w:tr>
    </w:tbl>
    <w:bookmarkEnd w:id="119"/>
    <w:bookmarkStart w:id="120" w:name="步骤-5"/>
    <w:p>
      <w:pPr>
        <w:pStyle w:val="Heading4"/>
      </w:pPr>
      <w:r>
        <w:t xml:space="preserve">步骤</w:t>
      </w:r>
    </w:p>
    <w:bookmarkEnd w:id="120"/>
    <w:bookmarkStart w:id="127" w:name="Xaf65323f1da87660cd60ddd27b190c9c5f125f8"/>
    <w:p>
      <w:pPr>
        <w:pStyle w:val="Heading4"/>
      </w:pPr>
      <w:r>
        <w:t xml:space="preserve">1. 界面（旁证）</w:t>
      </w:r>
    </w:p>
    <w:p>
      <w:pPr>
        <w:numPr>
          <w:ilvl w:val="0"/>
          <w:numId w:val="1014"/>
        </w:numPr>
        <w:pStyle w:val="Compact"/>
      </w:pPr>
      <w:r>
        <w:t xml:space="preserve">确认接入策略与上行 In Use。</w:t>
      </w:r>
    </w:p>
    <w:p>
      <w:pPr>
        <w:numPr>
          <w:ilvl w:val="0"/>
          <w:numId w:val="1014"/>
        </w:numPr>
        <w:pStyle w:val="Compact"/>
      </w:pPr>
      <w:r>
        <w:t xml:space="preserve">可选打开「性能」观察 CPU。</w:t>
      </w:r>
    </w:p>
    <w:p>
      <w:pPr>
        <w:pStyle w:val="FirstParagraph"/>
      </w:pPr>
      <w:r>
        <w:t xml:space="preserve">接入设置：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LAN-FWD-01 接入设置：" title="" id="122" name="Picture"/>
            <a:graphic>
              <a:graphicData uri="http://schemas.openxmlformats.org/drawingml/2006/picture">
                <pic:pic>
                  <pic:nvPicPr>
                    <pic:cNvPr descr="./shots/NET-CONN-0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性能页：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LAN-FWD-01 性能页：" title="" id="125" name="Picture"/>
            <a:graphic>
              <a:graphicData uri="http://schemas.openxmlformats.org/drawingml/2006/picture">
                <pic:pic>
                  <pic:nvPicPr>
                    <pic:cNvPr descr="./shots/UTIL-0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28" w:name="X9d8ff6d9b3dadaae4e72ff3a581efbc9f1d4be6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br/>
      </w:r>
      <w:r>
        <w:rPr>
          <w:rStyle w:val="VerbatimChar"/>
        </w:rPr>
        <w:t xml:space="preserve"># PC（网关=DUT），同 PERF-LTE-DL-LAN-01 测速命令，时长建议 ≥60s</w:t>
      </w:r>
      <w:r>
        <w:br/>
      </w:r>
      <w:r>
        <w:rPr>
          <w:rStyle w:val="VerbatimChar"/>
        </w:rPr>
        <w:t xml:space="preserve">iperf3 -c &lt;server&gt; -R -t 60 -f m</w:t>
      </w:r>
      <w:r>
        <w:br/>
      </w:r>
      <w:r>
        <w:rPr>
          <w:rStyle w:val="VerbatimChar"/>
        </w:rPr>
        <w:t xml:space="preserve"># 或 curl 30MiB 法</w:t>
      </w:r>
    </w:p>
    <w:bookmarkEnd w:id="128"/>
    <w:bookmarkStart w:id="129" w:name="界面判断-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接入/LTE 状态正常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29"/>
    <w:bookmarkStart w:id="130" w:name="环境判断-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经 DUT 出网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上行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无法指定网关 → env</w:t>
            </w:r>
          </w:p>
        </w:tc>
      </w:tr>
    </w:tbl>
    <w:bookmarkEnd w:id="130"/>
    <w:bookmarkStart w:id="131" w:name="命令行测量判断-5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完成测量并记录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路径正确但测速失败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</w:t>
            </w:r>
          </w:p>
        </w:tc>
      </w:tr>
    </w:tbl>
    <w:bookmarkEnd w:id="131"/>
    <w:bookmarkStart w:id="132" w:name="本条总评-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32"/>
    <w:bookmarkStart w:id="133" w:name="恢复-5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 PC 路由；DUT 配置若有临时改动则恢复。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9" w:name="perf-lan-fwd-02-有线转发双向上行下行"/>
    <w:p>
      <w:pPr>
        <w:pStyle w:val="Heading3"/>
      </w:pPr>
      <w:r>
        <w:t xml:space="preserve">PERF-LAN-FWD-02 有线转发双向（上行+下行）</w:t>
      </w:r>
    </w:p>
    <w:bookmarkStart w:id="135" w:name="功能说明-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在同一拓扑下分别测下行与上行，记录双方向 Mbps。</w:t>
      </w:r>
    </w:p>
    <w:bookmarkEnd w:id="135"/>
    <w:bookmarkStart w:id="136" w:name="侧栏路径旁证-6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136"/>
    <w:bookmarkStart w:id="137" w:name="需要的环境-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5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15"/>
        </w:numPr>
        <w:pStyle w:val="Compact"/>
      </w:pPr>
      <w:r>
        <w:t xml:space="preserve">☐ 测试 PC 接在 DUT LAN，并以 DUT 为默认网关（或对测速目标强制经 DUT）</w:t>
      </w:r>
    </w:p>
    <w:p>
      <w:pPr>
        <w:numPr>
          <w:ilvl w:val="0"/>
          <w:numId w:val="1015"/>
        </w:numPr>
        <w:pStyle w:val="Compact"/>
      </w:pPr>
      <w:r>
        <w:t xml:space="preserve">☐ 蜂窝或约定上行</w:t>
      </w:r>
      <w:r>
        <w:t xml:space="preserve"> </w:t>
      </w:r>
      <w:r>
        <w:rPr>
          <w:rStyle w:val="VerbatimChar"/>
        </w:rPr>
        <w:t xml:space="preserve">up</w:t>
      </w:r>
      <w:r>
        <w:t xml:space="preserve">，DUT 可 NAT 出外网</w:t>
      </w:r>
    </w:p>
    <w:bookmarkEnd w:id="137"/>
    <w:bookmarkStart w:id="138" w:name="指标与判定阈值-6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iperf3 -R 或 curl 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iperf3 正向或 curl 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</w:tr>
    </w:tbl>
    <w:bookmarkEnd w:id="138"/>
    <w:bookmarkStart w:id="139" w:name="步骤-6"/>
    <w:p>
      <w:pPr>
        <w:pStyle w:val="Heading4"/>
      </w:pPr>
      <w:r>
        <w:t xml:space="preserve">步骤</w:t>
      </w:r>
    </w:p>
    <w:bookmarkEnd w:id="139"/>
    <w:bookmarkStart w:id="142" w:name="X220861ee4d5201532e06e699fdc3aeb58c1dc3e"/>
    <w:p>
      <w:pPr>
        <w:pStyle w:val="Heading4"/>
      </w:pPr>
      <w:r>
        <w:t xml:space="preserve">1. 界面（旁证）</w:t>
      </w:r>
    </w:p>
    <w:p>
      <w:pPr>
        <w:numPr>
          <w:ilvl w:val="0"/>
          <w:numId w:val="1016"/>
        </w:numPr>
        <w:pStyle w:val="Compact"/>
      </w:pPr>
      <w:r>
        <w:t xml:space="preserve">确认 LTE 已连接。</w:t>
      </w:r>
    </w:p>
    <w:p>
      <w:pPr>
        <w:pStyle w:val="FirstParagraph"/>
      </w:pPr>
      <w:r>
        <w:t xml:space="preserve">LTE：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LAN-FWD-02 LTE：" title="" id="140" name="Picture"/>
            <a:graphic>
              <a:graphicData uri="http://schemas.openxmlformats.org/drawingml/2006/picture">
                <pic:pic>
                  <pic:nvPicPr>
                    <pic:cNvPr descr="./shots/NET-LTE-0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3" w:name="X6e42b5d59e694fb7b95753df8358e26dd82797e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ifname@lte.status</w:t>
      </w:r>
      <w:r>
        <w:br/>
      </w:r>
      <w:r>
        <w:br/>
      </w:r>
      <w:r>
        <w:rPr>
          <w:rStyle w:val="VerbatimChar"/>
        </w:rPr>
        <w:t xml:space="preserve"># PC 网关=DUT:</w:t>
      </w:r>
      <w:r>
        <w:br/>
      </w:r>
      <w:r>
        <w:rPr>
          <w:rStyle w:val="VerbatimChar"/>
        </w:rPr>
        <w:t xml:space="preserve"># 下行</w:t>
      </w:r>
      <w:r>
        <w:br/>
      </w:r>
      <w:r>
        <w:rPr>
          <w:rStyle w:val="VerbatimChar"/>
        </w:rPr>
        <w:t xml:space="preserve">iperf3 -c &lt;server&gt; -R -t 30 -f m</w:t>
      </w:r>
      <w:r>
        <w:br/>
      </w:r>
      <w:r>
        <w:rPr>
          <w:rStyle w:val="VerbatimChar"/>
        </w:rPr>
        <w:t xml:space="preserve"># 上行</w:t>
      </w:r>
      <w:r>
        <w:br/>
      </w:r>
      <w:r>
        <w:rPr>
          <w:rStyle w:val="VerbatimChar"/>
        </w:rPr>
        <w:t xml:space="preserve">iperf3 -c &lt;server&gt; -t 30 -f m</w:t>
      </w:r>
    </w:p>
    <w:bookmarkEnd w:id="143"/>
    <w:bookmarkStart w:id="144" w:name="界面判断-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链路页正常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144"/>
    <w:bookmarkStart w:id="145" w:name="环境判断-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双向上传下载目标可用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仅单向可达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145"/>
    <w:bookmarkStart w:id="146" w:name="命令行测量判断-6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两个方向均有记录值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链路 up 但双侧失败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</w:t>
            </w:r>
          </w:p>
        </w:tc>
      </w:tr>
    </w:tbl>
    <w:bookmarkEnd w:id="146"/>
    <w:bookmarkStart w:id="147" w:name="本条总评-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47"/>
    <w:bookmarkStart w:id="148" w:name="恢复-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 PC 路由。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End w:id="150"/>
    <w:bookmarkStart w:id="201" w:name="c-wi-fi"/>
    <w:p>
      <w:pPr>
        <w:pStyle w:val="Heading2"/>
      </w:pPr>
      <w:r>
        <w:t xml:space="preserve">C Wi-Fi</w:t>
      </w:r>
    </w:p>
    <w:bookmarkStart w:id="170" w:name="perf-wifi-dl-01-sta-经-58g-热点下行吞吐"/>
    <w:p>
      <w:pPr>
        <w:pStyle w:val="Heading3"/>
      </w:pPr>
      <w:r>
        <w:t xml:space="preserve">PERF-WIFI-DL-01 STA 经 5.8G 热点下行吞吐</w:t>
      </w:r>
    </w:p>
    <w:bookmarkStart w:id="151" w:name="功能说明-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无线终端关联本机 5.8G 热点后，经 DUT 上行访问 Internet 的下行吞吐。</w:t>
      </w:r>
    </w:p>
    <w:bookmarkEnd w:id="151"/>
    <w:bookmarkStart w:id="152" w:name="拓扑-5"/>
    <w:p>
      <w:pPr>
        <w:pStyle w:val="Heading4"/>
      </w:pPr>
      <w:r>
        <w:t xml:space="preserve">拓扑</w:t>
      </w:r>
    </w:p>
    <w:p>
      <w:pPr>
        <w:pStyle w:val="SourceCode"/>
      </w:pPr>
      <w:r>
        <w:rPr>
          <w:rStyle w:val="VerbatimChar"/>
        </w:rPr>
        <w:t xml:space="preserve">[ Internet ]</w:t>
      </w:r>
      <w:r>
        <w:br/>
      </w:r>
      <w:r>
        <w:rPr>
          <w:rStyle w:val="VerbatimChar"/>
        </w:rPr>
        <w:t xml:space="preserve">     ^</w:t>
      </w:r>
      <w:r>
        <w:br/>
      </w:r>
      <w:r>
        <w:rPr>
          <w:rStyle w:val="VerbatimChar"/>
        </w:rPr>
        <w:t xml:space="preserve">     | 上行(LTE/WISP)</w:t>
      </w:r>
      <w:r>
        <w:br/>
      </w:r>
      <w:r>
        <w:rPr>
          <w:rStyle w:val="VerbatimChar"/>
        </w:rPr>
        <w:t xml:space="preserve">[ DUT 5.8G AP ] ))) ((( [ STA ]</w:t>
      </w:r>
    </w:p>
    <w:bookmarkEnd w:id="152"/>
    <w:bookmarkStart w:id="153" w:name="侧栏路径旁证-7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</w:p>
    <w:bookmarkEnd w:id="153"/>
    <w:bookmarkStart w:id="154" w:name="需要的环境-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7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17"/>
        </w:numPr>
        <w:pStyle w:val="Compact"/>
      </w:pPr>
      <w:r>
        <w:t xml:space="preserve">☐ 5.8G 热点已开启（</w:t>
      </w:r>
      <w:r>
        <w:rPr>
          <w:rStyle w:val="VerbatimChar"/>
        </w:rPr>
        <w:t xml:space="preserve">无线 → 5.8G热点</w:t>
      </w:r>
      <w:r>
        <w:t xml:space="preserve">）</w:t>
      </w:r>
    </w:p>
    <w:p>
      <w:pPr>
        <w:numPr>
          <w:ilvl w:val="0"/>
          <w:numId w:val="1017"/>
        </w:numPr>
        <w:pStyle w:val="Compact"/>
      </w:pPr>
      <w:r>
        <w:t xml:space="preserve">☐ STA（手机/PC）已关联该热点，上网经 DUT 上行</w:t>
      </w:r>
    </w:p>
    <w:p>
      <w:pPr>
        <w:numPr>
          <w:ilvl w:val="0"/>
          <w:numId w:val="1017"/>
        </w:numPr>
        <w:pStyle w:val="Compact"/>
      </w:pPr>
      <w:r>
        <w:t xml:space="preserve">☐ 上行（LTE 或 WISP）</w:t>
      </w:r>
      <w:r>
        <w:rPr>
          <w:rStyle w:val="VerbatimChar"/>
        </w:rPr>
        <w:t xml:space="preserve">up</w:t>
      </w:r>
    </w:p>
    <w:bookmarkEnd w:id="154"/>
    <w:bookmarkStart w:id="155" w:name="指标与判定阈值-7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下行吞吐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 上 curl/iperf3/手机测速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关联正确 SSID；记录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 Clients / 终端列表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</w:t>
            </w:r>
          </w:p>
        </w:tc>
      </w:tr>
    </w:tbl>
    <w:bookmarkEnd w:id="155"/>
    <w:bookmarkStart w:id="156" w:name="步骤-7"/>
    <w:p>
      <w:pPr>
        <w:pStyle w:val="Heading4"/>
      </w:pPr>
      <w:r>
        <w:t xml:space="preserve">步骤</w:t>
      </w:r>
    </w:p>
    <w:bookmarkEnd w:id="156"/>
    <w:bookmarkStart w:id="163" w:name="X7a53bffc27d14e7d89ce17876cb7ac6a4739c07"/>
    <w:p>
      <w:pPr>
        <w:pStyle w:val="Heading4"/>
      </w:pPr>
      <w:r>
        <w:t xml:space="preserve">1. 界面（旁证）</w:t>
      </w:r>
    </w:p>
    <w:p>
      <w:pPr>
        <w:numPr>
          <w:ilvl w:val="0"/>
          <w:numId w:val="1018"/>
        </w:numPr>
        <w:pStyle w:val="Compact"/>
      </w:pPr>
      <w:r>
        <w:t xml:space="preserve">打开 5.8G热点，确认 AP 开启与 SSID。</w:t>
      </w:r>
    </w:p>
    <w:p>
      <w:pPr>
        <w:numPr>
          <w:ilvl w:val="0"/>
          <w:numId w:val="1018"/>
        </w:numPr>
        <w:pStyle w:val="Compact"/>
      </w:pPr>
      <w:r>
        <w:t xml:space="preserve">STA 关联后打开终端列表确认。</w:t>
      </w:r>
    </w:p>
    <w:p>
      <w:pPr>
        <w:pStyle w:val="FirstParagraph"/>
      </w:pPr>
      <w:r>
        <w:t xml:space="preserve">5.8G热点：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WIFI-DL-01 5.8G热点：" title="" id="158" name="Picture"/>
            <a:graphic>
              <a:graphicData uri="http://schemas.openxmlformats.org/drawingml/2006/picture">
                <pic:pic>
                  <pic:nvPicPr>
                    <pic:cNvPr descr="./shots/WIFI-A-01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终端列表：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WIFI-DL-01 终端列表：" title="" id="161" name="Picture"/>
            <a:graphic>
              <a:graphicData uri="http://schemas.openxmlformats.org/drawingml/2006/picture">
                <pic:pic>
                  <pic:nvPicPr>
                    <pic:cNvPr descr="./shots/STA-LIST-0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3"/>
    <w:bookmarkStart w:id="164" w:name="X88a1c22ed468572f404d57d47e4dcdb68043ae1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wifi@a.status</w:t>
      </w:r>
      <w:r>
        <w:br/>
      </w:r>
      <w:r>
        <w:rPr>
          <w:rStyle w:val="VerbatimChar"/>
        </w:rPr>
        <w:t xml:space="preserve">wifi@a</w:t>
      </w:r>
      <w:r>
        <w:br/>
      </w:r>
      <w:r>
        <w:br/>
      </w:r>
      <w:r>
        <w:rPr>
          <w:rStyle w:val="VerbatimChar"/>
        </w:rPr>
        <w:t xml:space="preserve"># 在 STA（网关为 DUT）:</w:t>
      </w:r>
      <w:r>
        <w:br/>
      </w:r>
      <w:r>
        <w:rPr>
          <w:rStyle w:val="VerbatimChar"/>
        </w:rPr>
        <w:t xml:space="preserve">curl -k --max-time 180 -o /tmp/perf.bin \</w:t>
      </w:r>
      <w:r>
        <w:br/>
      </w:r>
      <w:r>
        <w:rPr>
          <w:rStyle w:val="VerbatimChar"/>
        </w:rPr>
        <w:t xml:space="preserve">  -w 'code=%{http_code} size=%{size_download} time=%{time_total} speed=%{speed_download}\n' \</w:t>
      </w:r>
      <w:r>
        <w:br/>
      </w:r>
      <w:r>
        <w:rPr>
          <w:rStyle w:val="VerbatimChar"/>
        </w:rPr>
        <w:t xml:space="preserve">  'https://speed.cloudflare.com/__down?bytes=31457280'</w:t>
      </w:r>
      <w:r>
        <w:br/>
      </w:r>
      <w:r>
        <w:rPr>
          <w:rStyle w:val="VerbatimChar"/>
        </w:rPr>
        <w:t xml:space="preserve">rm -f /tmp/perf.bin</w:t>
      </w:r>
    </w:p>
    <w:bookmarkEnd w:id="164"/>
    <w:bookmarkStart w:id="165" w:name="界面判断-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热点页可开，STA 可关联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异常无法关联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5.8G 菜单 → skip</w:t>
            </w:r>
          </w:p>
        </w:tc>
      </w:tr>
    </w:tbl>
    <w:bookmarkEnd w:id="165"/>
    <w:bookmarkStart w:id="166" w:name="环境判断-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 STA 且上行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STA / 上行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无无线终端 → env</w:t>
            </w:r>
          </w:p>
        </w:tc>
      </w:tr>
    </w:tbl>
    <w:bookmarkEnd w:id="166"/>
    <w:bookmarkStart w:id="167" w:name="命令行测量判断-7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测得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已关联且上行 up 但测速失败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 无工具</w:t>
            </w:r>
          </w:p>
        </w:tc>
      </w:tr>
    </w:tbl>
    <w:bookmarkEnd w:id="167"/>
    <w:bookmarkStart w:id="168" w:name="本条总评-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68"/>
    <w:bookmarkStart w:id="169" w:name="恢复-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可恢复原 SSID/密码（若测中改过）。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85" w:name="perf-wifi-ul-01-sta-经-58g-热点上行吞吐"/>
    <w:p>
      <w:pPr>
        <w:pStyle w:val="Heading3"/>
      </w:pPr>
      <w:r>
        <w:t xml:space="preserve">PERF-WIFI-UL-01 STA 经 5.8G 热点上行吞吐</w:t>
      </w:r>
    </w:p>
    <w:bookmarkStart w:id="171" w:name="功能说明-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STA 经热点上传的吞吐。</w:t>
      </w:r>
    </w:p>
    <w:bookmarkEnd w:id="171"/>
    <w:bookmarkStart w:id="172" w:name="侧栏路径旁证-8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</w:p>
    <w:bookmarkEnd w:id="172"/>
    <w:bookmarkStart w:id="173" w:name="需要的环境-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19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t xml:space="preserve">☐ 5.8G 热点已开启（</w:t>
      </w:r>
      <w:r>
        <w:rPr>
          <w:rStyle w:val="VerbatimChar"/>
        </w:rPr>
        <w:t xml:space="preserve">无线 → 5.8G热点</w:t>
      </w:r>
      <w:r>
        <w:t xml:space="preserve">）</w:t>
      </w:r>
    </w:p>
    <w:p>
      <w:pPr>
        <w:numPr>
          <w:ilvl w:val="0"/>
          <w:numId w:val="1019"/>
        </w:numPr>
        <w:pStyle w:val="Compact"/>
      </w:pPr>
      <w:r>
        <w:t xml:space="preserve">☐ STA（手机/PC）已关联该热点，上网经 DUT 上行</w:t>
      </w:r>
    </w:p>
    <w:p>
      <w:pPr>
        <w:numPr>
          <w:ilvl w:val="0"/>
          <w:numId w:val="1019"/>
        </w:numPr>
        <w:pStyle w:val="Compact"/>
      </w:pPr>
      <w:r>
        <w:t xml:space="preserve">☐ 上行（LTE 或 WISP）</w:t>
      </w:r>
      <w:r>
        <w:rPr>
          <w:rStyle w:val="VerbatimChar"/>
        </w:rPr>
        <w:t xml:space="preserve">up</w:t>
      </w:r>
    </w:p>
    <w:p>
      <w:pPr>
        <w:numPr>
          <w:ilvl w:val="0"/>
          <w:numId w:val="1019"/>
        </w:numPr>
        <w:pStyle w:val="Compact"/>
      </w:pPr>
      <w:r>
        <w:t xml:space="preserve">☐ 可达上传目标</w:t>
      </w:r>
    </w:p>
    <w:bookmarkEnd w:id="173"/>
    <w:bookmarkStart w:id="174" w:name="指标与判定阈值-8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上行吞吐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STA：iperf3 或 curl -T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</w:tr>
    </w:tbl>
    <w:bookmarkEnd w:id="174"/>
    <w:bookmarkStart w:id="175" w:name="步骤-8"/>
    <w:p>
      <w:pPr>
        <w:pStyle w:val="Heading4"/>
      </w:pPr>
      <w:r>
        <w:t xml:space="preserve">步骤</w:t>
      </w:r>
    </w:p>
    <w:bookmarkEnd w:id="175"/>
    <w:bookmarkStart w:id="178" w:name="Xd9f8a7de51887c28eee982c60ff4f0190bf45c9"/>
    <w:p>
      <w:pPr>
        <w:pStyle w:val="Heading4"/>
      </w:pPr>
      <w:r>
        <w:t xml:space="preserve">1. 界面（旁证）</w:t>
      </w:r>
    </w:p>
    <w:p>
      <w:pPr>
        <w:numPr>
          <w:ilvl w:val="0"/>
          <w:numId w:val="1020"/>
        </w:numPr>
        <w:pStyle w:val="Compact"/>
      </w:pPr>
      <w:r>
        <w:t xml:space="preserve">确认 AP 与 STA 关联。</w:t>
      </w:r>
    </w:p>
    <w:p>
      <w:pPr>
        <w:pStyle w:val="FirstParagraph"/>
      </w:pPr>
      <w:r>
        <w:t xml:space="preserve">5.8G热点：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WIFI-UL-01 5.8G热点：" title="" id="176" name="Picture"/>
            <a:graphic>
              <a:graphicData uri="http://schemas.openxmlformats.org/drawingml/2006/picture">
                <pic:pic>
                  <pic:nvPicPr>
                    <pic:cNvPr descr="./shots/WIFI-A-0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8"/>
    <w:bookmarkStart w:id="179" w:name="Xe60574d0f6976d77c1767eb799608de619feebe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wifi@a.status</w:t>
      </w:r>
      <w:r>
        <w:br/>
      </w:r>
      <w:r>
        <w:br/>
      </w:r>
      <w:r>
        <w:rPr>
          <w:rStyle w:val="VerbatimChar"/>
        </w:rPr>
        <w:t xml:space="preserve"># STA:</w:t>
      </w:r>
      <w:r>
        <w:br/>
      </w:r>
      <w:r>
        <w:rPr>
          <w:rStyle w:val="VerbatimChar"/>
        </w:rPr>
        <w:t xml:space="preserve">iperf3 -c &lt;server&gt; -t 30 -f m</w:t>
      </w:r>
    </w:p>
    <w:bookmarkEnd w:id="179"/>
    <w:bookmarkStart w:id="180" w:name="界面判断-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skip</w:t>
            </w:r>
          </w:p>
        </w:tc>
      </w:tr>
    </w:tbl>
    <w:bookmarkEnd w:id="180"/>
    <w:bookmarkStart w:id="181" w:name="环境判断-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上传目标可达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目标不可达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181"/>
    <w:bookmarkStart w:id="182" w:name="命令行测量判断-8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记录上行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</w:t>
            </w:r>
          </w:p>
        </w:tc>
      </w:tr>
    </w:tbl>
    <w:bookmarkEnd w:id="182"/>
    <w:bookmarkStart w:id="183" w:name="本条总评-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83"/>
    <w:bookmarkStart w:id="184" w:name="恢复-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恢复热点配置（若改过）。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200" w:name="perf-wifi-rtt-01-sta-经热点的-rtt"/>
    <w:p>
      <w:pPr>
        <w:pStyle w:val="Heading3"/>
      </w:pPr>
      <w:r>
        <w:t xml:space="preserve">PERF-WIFI-RTT-01 STA 经热点的 RTT</w:t>
      </w:r>
    </w:p>
    <w:bookmarkStart w:id="186" w:name="功能说明-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STA 经 DUT 热点到外网的 RTT。</w:t>
      </w:r>
    </w:p>
    <w:bookmarkEnd w:id="186"/>
    <w:bookmarkStart w:id="187" w:name="侧栏路径旁证-9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无线 → 5.8G热点</w:t>
      </w:r>
    </w:p>
    <w:bookmarkEnd w:id="187"/>
    <w:bookmarkStart w:id="188" w:name="需要的环境-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21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21"/>
        </w:numPr>
        <w:pStyle w:val="Compact"/>
      </w:pPr>
      <w:r>
        <w:t xml:space="preserve">☐ 5.8G 热点已开启（</w:t>
      </w:r>
      <w:r>
        <w:rPr>
          <w:rStyle w:val="VerbatimChar"/>
        </w:rPr>
        <w:t xml:space="preserve">无线 → 5.8G热点</w:t>
      </w:r>
      <w:r>
        <w:t xml:space="preserve">）</w:t>
      </w:r>
    </w:p>
    <w:p>
      <w:pPr>
        <w:numPr>
          <w:ilvl w:val="0"/>
          <w:numId w:val="1021"/>
        </w:numPr>
        <w:pStyle w:val="Compact"/>
      </w:pPr>
      <w:r>
        <w:t xml:space="preserve">☐ STA（手机/PC）已关联该热点，上网经 DUT 上行</w:t>
      </w:r>
    </w:p>
    <w:p>
      <w:pPr>
        <w:numPr>
          <w:ilvl w:val="0"/>
          <w:numId w:val="1021"/>
        </w:numPr>
        <w:pStyle w:val="Compact"/>
      </w:pPr>
      <w:r>
        <w:t xml:space="preserve">☐ 上行（LTE 或 WISP）</w:t>
      </w:r>
      <w:r>
        <w:rPr>
          <w:rStyle w:val="VerbatimChar"/>
        </w:rPr>
        <w:t xml:space="preserve">up</w:t>
      </w:r>
    </w:p>
    <w:bookmarkEnd w:id="188"/>
    <w:bookmarkStart w:id="189" w:name="指标与判定阈值-9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STA：ping -c 20 8.8.8.8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avg/loss</w:t>
            </w:r>
          </w:p>
        </w:tc>
      </w:tr>
    </w:tbl>
    <w:bookmarkEnd w:id="189"/>
    <w:bookmarkStart w:id="190" w:name="步骤-9"/>
    <w:p>
      <w:pPr>
        <w:pStyle w:val="Heading4"/>
      </w:pPr>
      <w:r>
        <w:t xml:space="preserve">步骤</w:t>
      </w:r>
    </w:p>
    <w:bookmarkEnd w:id="190"/>
    <w:bookmarkStart w:id="193" w:name="X2bcd272e84db703524edb66a742ee97db7bf7be"/>
    <w:p>
      <w:pPr>
        <w:pStyle w:val="Heading4"/>
      </w:pPr>
      <w:r>
        <w:t xml:space="preserve">1. 界面（旁证）</w:t>
      </w:r>
    </w:p>
    <w:p>
      <w:pPr>
        <w:numPr>
          <w:ilvl w:val="0"/>
          <w:numId w:val="1022"/>
        </w:numPr>
        <w:pStyle w:val="Compact"/>
      </w:pPr>
      <w:r>
        <w:t xml:space="preserve">确认关联。</w:t>
      </w:r>
    </w:p>
    <w:p>
      <w:pPr>
        <w:pStyle w:val="FirstParagraph"/>
      </w:pPr>
      <w:r>
        <w:t xml:space="preserve">5.8G热点：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WIFI-RTT-01 5.8G热点：" title="" id="191" name="Picture"/>
            <a:graphic>
              <a:graphicData uri="http://schemas.openxmlformats.org/drawingml/2006/picture">
                <pic:pic>
                  <pic:nvPicPr>
                    <pic:cNvPr descr="./shots/WIFI-A-01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3"/>
    <w:bookmarkStart w:id="194" w:name="X6fb453b38294963d75e8a43dcdf4e49e35deabc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wifi@a.status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br/>
      </w:r>
      <w:r>
        <w:rPr>
          <w:rStyle w:val="VerbatimChar"/>
        </w:rPr>
        <w:t xml:space="preserve"># STA:</w:t>
      </w:r>
      <w:r>
        <w:br/>
      </w:r>
      <w:r>
        <w:rPr>
          <w:rStyle w:val="VerbatimChar"/>
        </w:rPr>
        <w:t xml:space="preserve">ping -c 20 8.8.8.8</w:t>
      </w:r>
    </w:p>
    <w:bookmarkEnd w:id="194"/>
    <w:bookmarkStart w:id="195" w:name="界面判断-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 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</w:tbl>
    <w:bookmarkEnd w:id="195"/>
    <w:bookmarkStart w:id="196" w:name="环境判断-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 已关联出网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196"/>
    <w:bookmarkStart w:id="197" w:name="命令行测量判断-9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 ping 统计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全丢包非环境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ping</w:t>
            </w:r>
          </w:p>
        </w:tc>
      </w:tr>
    </w:tbl>
    <w:bookmarkEnd w:id="197"/>
    <w:bookmarkStart w:id="198" w:name="本条总评-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198"/>
    <w:bookmarkStart w:id="199" w:name="恢复-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Start w:id="251" w:name="d-vpn"/>
    <w:p>
      <w:pPr>
        <w:pStyle w:val="Heading2"/>
      </w:pPr>
      <w:r>
        <w:t xml:space="preserve">D VPN</w:t>
      </w:r>
    </w:p>
    <w:bookmarkStart w:id="218" w:name="perf-vpn-ipsec-01-ipsec-隧道吞吐"/>
    <w:p>
      <w:pPr>
        <w:pStyle w:val="Heading3"/>
      </w:pPr>
      <w:r>
        <w:t xml:space="preserve">PERF-VPN-IPSEC-01 IPsec 隧道吞吐</w:t>
      </w:r>
    </w:p>
    <w:bookmarkStart w:id="202" w:name="功能说明-10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在 IPsec 隧道建立后，测量经隧道的吞吐。</w:t>
      </w:r>
    </w:p>
    <w:bookmarkEnd w:id="202"/>
    <w:bookmarkStart w:id="203" w:name="拓扑-6"/>
    <w:p>
      <w:pPr>
        <w:pStyle w:val="Heading4"/>
      </w:pPr>
      <w:r>
        <w:t xml:space="preserve">拓扑</w:t>
      </w:r>
    </w:p>
    <w:p>
      <w:pPr>
        <w:pStyle w:val="SourceCode"/>
      </w:pPr>
      <w:r>
        <w:rPr>
          <w:rStyle w:val="VerbatimChar"/>
        </w:rPr>
        <w:t xml:space="preserve">[ 对端 ] ===IPsec=== [ DUT ] --- LAN/STA --- [ 测试机 ]</w:t>
      </w:r>
    </w:p>
    <w:bookmarkEnd w:id="203"/>
    <w:bookmarkStart w:id="204" w:name="侧栏路径旁证-10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VPN → IPsec客户端</w:t>
      </w:r>
    </w:p>
    <w:bookmarkEnd w:id="204"/>
    <w:bookmarkStart w:id="205" w:name="需要的环境-10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23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23"/>
        </w:numPr>
        <w:pStyle w:val="Compact"/>
      </w:pPr>
      <w:r>
        <w:t xml:space="preserve">☐ 已配置可用 VPN 实例且隧道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/</w:t>
      </w:r>
      <w:r>
        <w:rPr>
          <w:rStyle w:val="VerbatimChar"/>
        </w:rPr>
        <w:t xml:space="preserve">up</w:t>
      </w:r>
      <w:r>
        <w:t xml:space="preserve">（无对端则连通性记 env）</w:t>
      </w:r>
    </w:p>
    <w:p>
      <w:pPr>
        <w:numPr>
          <w:ilvl w:val="0"/>
          <w:numId w:val="1023"/>
        </w:numPr>
        <w:pStyle w:val="Compact"/>
      </w:pPr>
      <w:r>
        <w:t xml:space="preserve">☐ 测速流量可走隧道（路由/策略已指向隧道）</w:t>
      </w:r>
    </w:p>
    <w:bookmarkEnd w:id="205"/>
    <w:bookmarkStart w:id="206" w:name="指标与判定阈值-10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隧道态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 status / 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established/up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未建立则先功能用例建连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隧道吞吐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测试机经隧道路由 iperf3/curl ≥30s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记录；可对照无隧道基线</w:t>
            </w:r>
          </w:p>
        </w:tc>
      </w:tr>
    </w:tbl>
    <w:bookmarkEnd w:id="206"/>
    <w:bookmarkStart w:id="207" w:name="步骤-10"/>
    <w:p>
      <w:pPr>
        <w:pStyle w:val="Heading4"/>
      </w:pPr>
      <w:r>
        <w:t xml:space="preserve">步骤</w:t>
      </w:r>
    </w:p>
    <w:bookmarkEnd w:id="207"/>
    <w:bookmarkStart w:id="211" w:name="X3c85873eb9f5c9e1a79cf9eeb57bd10ade1b4a8"/>
    <w:p>
      <w:pPr>
        <w:pStyle w:val="Heading4"/>
      </w:pPr>
      <w:r>
        <w:t xml:space="preserve">1. 界面（旁证）</w:t>
      </w:r>
    </w:p>
    <w:p>
      <w:pPr>
        <w:numPr>
          <w:ilvl w:val="0"/>
          <w:numId w:val="1024"/>
        </w:numPr>
        <w:pStyle w:val="Compact"/>
      </w:pPr>
      <w:r>
        <w:t xml:space="preserve">打开 IPsec 列表，确认实例已连接。</w:t>
      </w:r>
    </w:p>
    <w:p>
      <w:pPr>
        <w:pStyle w:val="FirstParagraph"/>
      </w:pPr>
      <w:r>
        <w:t xml:space="preserve">IPsec 列表：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VPN-IPSEC-01 IPsec 列表：" title="" id="209" name="Picture"/>
            <a:graphic>
              <a:graphicData uri="http://schemas.openxmlformats.org/drawingml/2006/picture">
                <pic:pic>
                  <pic:nvPicPr>
                    <pic:cNvPr descr="./shots/VPN-IPSEC-01.png" id="210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1"/>
    <w:bookmarkStart w:id="212" w:name="X1bb679b061fb2fec521700bea469d0a4c4995dd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# 以实机 IPsec 实例 status API 为准，例如：</w:t>
      </w:r>
      <w:r>
        <w:br/>
      </w:r>
      <w:r>
        <w:rPr>
          <w:rStyle w:val="VerbatimChar"/>
        </w:rPr>
        <w:t xml:space="preserve"># ipsec@&lt;name&gt;.status</w:t>
      </w:r>
      <w:r>
        <w:br/>
      </w:r>
      <w:r>
        <w:br/>
      </w:r>
      <w:r>
        <w:rPr>
          <w:rStyle w:val="VerbatimChar"/>
        </w:rPr>
        <w:t xml:space="preserve"># 测试机流量走隧道网段:</w:t>
      </w:r>
      <w:r>
        <w:br/>
      </w:r>
      <w:r>
        <w:rPr>
          <w:rStyle w:val="VerbatimChar"/>
        </w:rPr>
        <w:t xml:space="preserve">iperf3 -c &lt;peer-or-via-tunnel&gt; -t 30 -f m</w:t>
      </w:r>
      <w:r>
        <w:br/>
      </w:r>
      <w:r>
        <w:rPr>
          <w:rStyle w:val="VerbatimChar"/>
        </w:rPr>
        <w:t xml:space="preserve"># 或对隧道对端/内网目标 curl</w:t>
      </w:r>
    </w:p>
    <w:bookmarkEnd w:id="212"/>
    <w:bookmarkStart w:id="213" w:name="界面判断-10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列表页可见已连接实例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页面报错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IPsec 菜单 skip</w:t>
            </w:r>
          </w:p>
        </w:tc>
      </w:tr>
    </w:tbl>
    <w:bookmarkEnd w:id="213"/>
    <w:bookmarkStart w:id="214" w:name="环境判断-10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隧道 up 且有测速对端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无对端/隧道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连通 env</w:t>
            </w:r>
          </w:p>
        </w:tc>
      </w:tr>
    </w:tbl>
    <w:bookmarkEnd w:id="214"/>
    <w:bookmarkStart w:id="215" w:name="命令行测量判断-10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隧道 up 下完成测速并记录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隧道 up 但测速失败非环境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</w:t>
            </w:r>
          </w:p>
        </w:tc>
      </w:tr>
    </w:tbl>
    <w:bookmarkEnd w:id="215"/>
    <w:bookmarkStart w:id="216" w:name="本条总评-10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16"/>
    <w:bookmarkStart w:id="217" w:name="恢复-10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删除测试路由；VPN 实例按需保留或删。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34" w:name="perf-vpn-wg-01-wireguard-隧道吞吐"/>
    <w:p>
      <w:pPr>
        <w:pStyle w:val="Heading3"/>
      </w:pPr>
      <w:r>
        <w:t xml:space="preserve">PERF-VPN-WG-01 WireGuard 隧道吞吐</w:t>
      </w:r>
    </w:p>
    <w:bookmarkStart w:id="219" w:name="功能说明-11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WireGuard 隧道建立后的吞吐。</w:t>
      </w:r>
    </w:p>
    <w:bookmarkEnd w:id="219"/>
    <w:bookmarkStart w:id="220" w:name="侧栏路径旁证-11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VPN → WireGuard</w:t>
      </w:r>
    </w:p>
    <w:bookmarkEnd w:id="220"/>
    <w:bookmarkStart w:id="221" w:name="需要的环境-11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25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25"/>
        </w:numPr>
        <w:pStyle w:val="Compact"/>
      </w:pPr>
      <w:r>
        <w:t xml:space="preserve">☐ 已配置可用 VPN 实例且隧道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/</w:t>
      </w:r>
      <w:r>
        <w:rPr>
          <w:rStyle w:val="VerbatimChar"/>
        </w:rPr>
        <w:t xml:space="preserve">up</w:t>
      </w:r>
      <w:r>
        <w:t xml:space="preserve">（无对端则连通性记 env）</w:t>
      </w:r>
    </w:p>
    <w:p>
      <w:pPr>
        <w:numPr>
          <w:ilvl w:val="0"/>
          <w:numId w:val="1025"/>
        </w:numPr>
        <w:pStyle w:val="Compact"/>
      </w:pPr>
      <w:r>
        <w:t xml:space="preserve">☐ 测速流量可走隧道（路由/策略已指向隧道）</w:t>
      </w:r>
    </w:p>
    <w:bookmarkEnd w:id="221"/>
    <w:bookmarkStart w:id="222" w:name="指标与判定阈值-11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隧道态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 实例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先建立隧道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iperf3/curl 经隧道 ≥30s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</w:tr>
    </w:tbl>
    <w:bookmarkEnd w:id="222"/>
    <w:bookmarkStart w:id="223" w:name="步骤-11"/>
    <w:p>
      <w:pPr>
        <w:pStyle w:val="Heading4"/>
      </w:pPr>
      <w:r>
        <w:t xml:space="preserve">步骤</w:t>
      </w:r>
    </w:p>
    <w:bookmarkEnd w:id="223"/>
    <w:bookmarkStart w:id="227" w:name="Xd41c96758a6e76cac107b5d0b02065e213c3050"/>
    <w:p>
      <w:pPr>
        <w:pStyle w:val="Heading4"/>
      </w:pPr>
      <w:r>
        <w:t xml:space="preserve">1. 界面（旁证）</w:t>
      </w:r>
    </w:p>
    <w:p>
      <w:pPr>
        <w:numPr>
          <w:ilvl w:val="0"/>
          <w:numId w:val="1026"/>
        </w:numPr>
        <w:pStyle w:val="Compact"/>
      </w:pPr>
      <w:r>
        <w:t xml:space="preserve">打开 WireGuard 列表，确认连接。</w:t>
      </w:r>
    </w:p>
    <w:p>
      <w:pPr>
        <w:pStyle w:val="FirstParagraph"/>
      </w:pPr>
      <w:r>
        <w:t xml:space="preserve">WireGuard：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VPN-WG-01 WireGuard：" title="" id="225" name="Picture"/>
            <a:graphic>
              <a:graphicData uri="http://schemas.openxmlformats.org/drawingml/2006/picture">
                <pic:pic>
                  <pic:nvPicPr>
                    <pic:cNvPr descr="./shots/VPN-WG-01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7"/>
    <w:bookmarkStart w:id="228" w:name="X13d081a5f017d2ac225d1e17671395331f0a2b9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br/>
      </w:r>
      <w:r>
        <w:rPr>
          <w:rStyle w:val="VerbatimChar"/>
        </w:rPr>
        <w:t xml:space="preserve">iperf3 -c &lt;via-wg&gt; -t 30 -f m</w:t>
      </w:r>
    </w:p>
    <w:bookmarkEnd w:id="228"/>
    <w:bookmarkStart w:id="229" w:name="界面判断-11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 skip</w:t>
            </w:r>
          </w:p>
        </w:tc>
      </w:tr>
    </w:tbl>
    <w:bookmarkEnd w:id="229"/>
    <w:bookmarkStart w:id="230" w:name="环境判断-11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隧道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无对端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230"/>
    <w:bookmarkStart w:id="231" w:name="命令行测量判断-11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</w:t>
            </w:r>
          </w:p>
        </w:tc>
      </w:tr>
    </w:tbl>
    <w:bookmarkEnd w:id="231"/>
    <w:bookmarkStart w:id="232" w:name="本条总评-11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32"/>
    <w:bookmarkStart w:id="233" w:name="恢复-11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恢复测试路由/实例。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50" w:name="perf-vpn-l2tp-01-l2tp-隧道吞吐"/>
    <w:p>
      <w:pPr>
        <w:pStyle w:val="Heading3"/>
      </w:pPr>
      <w:r>
        <w:t xml:space="preserve">PERF-VPN-L2TP-01 L2TP 隧道吞吐</w:t>
      </w:r>
    </w:p>
    <w:bookmarkStart w:id="235" w:name="功能说明-12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L2TP 客户端隧道吞吐代表项。</w:t>
      </w:r>
    </w:p>
    <w:bookmarkEnd w:id="235"/>
    <w:bookmarkStart w:id="236" w:name="侧栏路径旁证-12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VPN → L2TP客户端</w:t>
      </w:r>
    </w:p>
    <w:bookmarkEnd w:id="236"/>
    <w:bookmarkStart w:id="237" w:name="需要的环境-12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27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27"/>
        </w:numPr>
        <w:pStyle w:val="Compact"/>
      </w:pPr>
      <w:r>
        <w:t xml:space="preserve">☐ 已配置可用 VPN 实例且隧道</w:t>
      </w:r>
      <w:r>
        <w:t xml:space="preserve"> </w:t>
      </w:r>
      <w:r>
        <w:rPr>
          <w:rStyle w:val="VerbatimChar"/>
        </w:rPr>
        <w:t xml:space="preserve">established</w:t>
      </w:r>
      <w:r>
        <w:t xml:space="preserve">/</w:t>
      </w:r>
      <w:r>
        <w:rPr>
          <w:rStyle w:val="VerbatimChar"/>
        </w:rPr>
        <w:t xml:space="preserve">up</w:t>
      </w:r>
      <w:r>
        <w:t xml:space="preserve">（无对端则连通性记 env）</w:t>
      </w:r>
    </w:p>
    <w:p>
      <w:pPr>
        <w:numPr>
          <w:ilvl w:val="0"/>
          <w:numId w:val="1027"/>
        </w:numPr>
        <w:pStyle w:val="Compact"/>
      </w:pPr>
      <w:r>
        <w:t xml:space="preserve">☐ 测速流量可走隧道（路由/策略已指向隧道）</w:t>
      </w:r>
    </w:p>
    <w:bookmarkEnd w:id="237"/>
    <w:bookmarkStart w:id="238" w:name="指标与判定阈值-12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隧道态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L2TP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先建立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iperf3/curl ≥30s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</w:tr>
    </w:tbl>
    <w:bookmarkEnd w:id="238"/>
    <w:bookmarkStart w:id="239" w:name="步骤-12"/>
    <w:p>
      <w:pPr>
        <w:pStyle w:val="Heading4"/>
      </w:pPr>
      <w:r>
        <w:t xml:space="preserve">步骤</w:t>
      </w:r>
    </w:p>
    <w:bookmarkEnd w:id="239"/>
    <w:bookmarkStart w:id="243" w:name="X79f2ace9436dd9ab07ef0357f2f6f0ccc6a1353"/>
    <w:p>
      <w:pPr>
        <w:pStyle w:val="Heading4"/>
      </w:pPr>
      <w:r>
        <w:t xml:space="preserve">1. 界面（旁证）</w:t>
      </w:r>
    </w:p>
    <w:p>
      <w:pPr>
        <w:numPr>
          <w:ilvl w:val="0"/>
          <w:numId w:val="1028"/>
        </w:numPr>
        <w:pStyle w:val="Compact"/>
      </w:pPr>
      <w:r>
        <w:t xml:space="preserve">打开 L2TP 列表确认连接。</w:t>
      </w:r>
    </w:p>
    <w:p>
      <w:pPr>
        <w:pStyle w:val="FirstParagraph"/>
      </w:pPr>
      <w:r>
        <w:t xml:space="preserve">L2TP：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VPN-L2TP-01 L2TP：" title="" id="241" name="Picture"/>
            <a:graphic>
              <a:graphicData uri="http://schemas.openxmlformats.org/drawingml/2006/picture">
                <pic:pic>
                  <pic:nvPicPr>
                    <pic:cNvPr descr="./shots/VPN-L2TP-01.pn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3"/>
    <w:bookmarkStart w:id="244" w:name="X6f16b2c949ad4aaa95e7c896dfdec2856a003af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br/>
      </w:r>
      <w:r>
        <w:rPr>
          <w:rStyle w:val="VerbatimChar"/>
        </w:rPr>
        <w:t xml:space="preserve">iperf3 -c &lt;via-l2tp&gt; -t 30 -f m</w:t>
      </w:r>
    </w:p>
    <w:bookmarkEnd w:id="244"/>
    <w:bookmarkStart w:id="245" w:name="界面判断-12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列表正常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</w:tbl>
    <w:bookmarkEnd w:id="245"/>
    <w:bookmarkStart w:id="246" w:name="环境判断-12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隧道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无对端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246"/>
    <w:bookmarkStart w:id="247" w:name="命令行测量判断-12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 Mbps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</w:t>
            </w:r>
          </w:p>
        </w:tc>
      </w:tr>
    </w:tbl>
    <w:bookmarkEnd w:id="247"/>
    <w:bookmarkStart w:id="248" w:name="本条总评-12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48"/>
    <w:bookmarkStart w:id="249" w:name="恢复-12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恢复。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End w:id="251"/>
    <w:bookmarkStart w:id="307" w:name="e-链路切换"/>
    <w:p>
      <w:pPr>
        <w:pStyle w:val="Heading2"/>
      </w:pPr>
      <w:r>
        <w:t xml:space="preserve">E 链路切换</w:t>
      </w:r>
    </w:p>
    <w:bookmarkStart w:id="274" w:name="perf-fo-lte-wisp-01-lte--wisp-切换耗时"/>
    <w:p>
      <w:pPr>
        <w:pStyle w:val="Heading3"/>
      </w:pPr>
      <w:r>
        <w:t xml:space="preserve">PERF-FO-LTE-WISP-01 LTE → WISP 切换耗时</w:t>
      </w:r>
    </w:p>
    <w:bookmarkStart w:id="252" w:name="功能说明-13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从 LTE 主用切到 WISP（或断开 LTE 触发备份）时，测量业务中断到恢复的时间。</w:t>
      </w:r>
    </w:p>
    <w:bookmarkEnd w:id="252"/>
    <w:bookmarkStart w:id="253" w:name="拓扑-7"/>
    <w:p>
      <w:pPr>
        <w:pStyle w:val="Heading4"/>
      </w:pPr>
      <w:r>
        <w:t xml:space="preserve">拓扑</w:t>
      </w:r>
    </w:p>
    <w:p>
      <w:pPr>
        <w:pStyle w:val="SourceCode"/>
      </w:pPr>
      <w:r>
        <w:rPr>
          <w:rStyle w:val="VerbatimChar"/>
        </w:rPr>
        <w:t xml:space="preserve">切换前: 业务走 LTE</w:t>
      </w:r>
      <w:r>
        <w:br/>
      </w:r>
      <w:r>
        <w:rPr>
          <w:rStyle w:val="VerbatimChar"/>
        </w:rPr>
        <w:t xml:space="preserve">切换后: 业务走 WISP 5.8G</w:t>
      </w:r>
      <w:r>
        <w:br/>
      </w:r>
      <w:r>
        <w:rPr>
          <w:rStyle w:val="VerbatimChar"/>
        </w:rPr>
        <w:t xml:space="preserve">计时: 操作瞬间 → ping/HTTP 恢复</w:t>
      </w:r>
    </w:p>
    <w:bookmarkEnd w:id="253"/>
    <w:bookmarkStart w:id="254" w:name="侧栏路径旁证-13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无线连网(5.8G)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254"/>
    <w:bookmarkStart w:id="255" w:name="需要的环境-13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29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29"/>
        </w:numPr>
        <w:pStyle w:val="Compact"/>
      </w:pPr>
      <w:r>
        <w:t xml:space="preserve">☐ LTE 与 WISP（或双上行）均可独立连通外网</w:t>
      </w:r>
    </w:p>
    <w:p>
      <w:pPr>
        <w:numPr>
          <w:ilvl w:val="0"/>
          <w:numId w:val="1029"/>
        </w:numPr>
        <w:pStyle w:val="Compact"/>
      </w:pPr>
      <w:r>
        <w:t xml:space="preserve">☐ 允许短暂中断业务做切换</w:t>
      </w:r>
    </w:p>
    <w:bookmarkEnd w:id="255"/>
    <w:bookmarkStart w:id="257" w:name="指标与判定阈值-13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操作切换同时 PC 连续 ping 8.8.8.8；算中断时长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记录从连续丢包开始到连续恢复的秒数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切换后上行</w:t>
            </w:r>
          </w:p>
        </w:tc>
        <w:tc>
          <w:tcPr/>
          <w:p>
            <w:pPr>
              <w:pStyle w:val="Compact"/>
              <w:jc w:val="left"/>
            </w:pPr>
            <w:hyperlink r:id="rId256">
              <w:r>
                <w:rPr>
                  <w:rStyle w:val="Hyperlink"/>
                </w:rPr>
                <w:t xml:space="preserve">ifname@wisp2.status</w:t>
              </w:r>
            </w:hyperlink>
            <w:r>
              <w:t xml:space="preserve"> </w:t>
            </w:r>
            <w:r>
              <w:t xml:space="preserve">/ 概要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WISP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旁证</w:t>
            </w:r>
          </w:p>
        </w:tc>
      </w:tr>
    </w:tbl>
    <w:bookmarkEnd w:id="257"/>
    <w:bookmarkStart w:id="258" w:name="步骤-13"/>
    <w:p>
      <w:pPr>
        <w:pStyle w:val="Heading4"/>
      </w:pPr>
      <w:r>
        <w:t xml:space="preserve">步骤</w:t>
      </w:r>
    </w:p>
    <w:bookmarkEnd w:id="258"/>
    <w:bookmarkStart w:id="267" w:name="X72b1fb50e5f3e40c7e1c182d74881f0e95dc860"/>
    <w:p>
      <w:pPr>
        <w:pStyle w:val="Heading4"/>
      </w:pPr>
      <w:r>
        <w:t xml:space="preserve">1. 界面（旁证）</w:t>
      </w:r>
    </w:p>
    <w:p>
      <w:pPr>
        <w:numPr>
          <w:ilvl w:val="0"/>
          <w:numId w:val="1030"/>
        </w:numPr>
        <w:pStyle w:val="Compact"/>
      </w:pPr>
      <w:r>
        <w:t xml:space="preserve">打开接入设置，确认当前 In Use 为 LTE。</w:t>
      </w:r>
    </w:p>
    <w:p>
      <w:pPr>
        <w:numPr>
          <w:ilvl w:val="0"/>
          <w:numId w:val="1030"/>
        </w:numPr>
        <w:pStyle w:val="Compact"/>
      </w:pPr>
      <w:r>
        <w:t xml:space="preserve">确认 WISP 已可关联上级。</w:t>
      </w:r>
    </w:p>
    <w:p>
      <w:pPr>
        <w:numPr>
          <w:ilvl w:val="0"/>
          <w:numId w:val="1030"/>
        </w:numPr>
        <w:pStyle w:val="Compact"/>
      </w:pPr>
      <w:r>
        <w:t xml:space="preserve">执行切换（改方案/断 LTE/点 WISP 连接，按现场策略选一种并记录）。</w:t>
      </w:r>
    </w:p>
    <w:p>
      <w:pPr>
        <w:pStyle w:val="FirstParagraph"/>
      </w:pPr>
      <w:r>
        <w:t xml:space="preserve">接入设置：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FO-LTE-WISP-01 接入设置：" title="" id="259" name="Picture"/>
            <a:graphic>
              <a:graphicData uri="http://schemas.openxmlformats.org/drawingml/2006/picture">
                <pic:pic>
                  <pic:nvPicPr>
                    <pic:cNvPr descr="./shots/NET-CONN-01.pn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WISP：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FO-LTE-WISP-01 WISP：" title="" id="262" name="Picture"/>
            <a:graphic>
              <a:graphicData uri="http://schemas.openxmlformats.org/drawingml/2006/picture">
                <pic:pic>
                  <pic:nvPicPr>
                    <pic:cNvPr descr="./shots/NET-WISP58-01.pn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概要：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FO-LTE-WISP-01 概要：" title="" id="265" name="Picture"/>
            <a:graphic>
              <a:graphicData uri="http://schemas.openxmlformats.org/drawingml/2006/picture">
                <pic:pic>
                  <pic:nvPicPr>
                    <pic:cNvPr descr="./shots/DASH-01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7"/>
    <w:bookmarkStart w:id="268" w:name="X060dd72471993d677a1c244d6a9daf9230230e2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ifname@wisp2.status</w:t>
      </w:r>
      <w:r>
        <w:br/>
      </w:r>
      <w:r>
        <w:rPr>
          <w:rStyle w:val="VerbatimChar"/>
        </w:rPr>
        <w:t xml:space="preserve">land@machine.status</w:t>
      </w:r>
      <w:r>
        <w:br/>
      </w:r>
      <w:r>
        <w:br/>
      </w:r>
      <w:r>
        <w:rPr>
          <w:rStyle w:val="VerbatimChar"/>
        </w:rPr>
        <w:t xml:space="preserve"># PC 网关=DUT，另开终端持续:</w:t>
      </w:r>
      <w:r>
        <w:br/>
      </w:r>
      <w:r>
        <w:rPr>
          <w:rStyle w:val="VerbatimChar"/>
        </w:rPr>
        <w:t xml:space="preserve">ping -c 200 -W 1 8.8.8.8 | tee /tmp/fo-ping.txt</w:t>
      </w:r>
      <w:r>
        <w:br/>
      </w:r>
      <w:r>
        <w:rPr>
          <w:rStyle w:val="VerbatimChar"/>
        </w:rPr>
        <w:t xml:space="preserve"># 同时在 DUT/Web 执行切换操作</w:t>
      </w:r>
      <w:r>
        <w:br/>
      </w:r>
      <w:r>
        <w:rPr>
          <w:rStyle w:val="VerbatimChar"/>
        </w:rPr>
        <w:t xml:space="preserve"># 事后根据连续 timeout → 恢复 估算秒数</w:t>
      </w:r>
    </w:p>
    <w:bookmarkEnd w:id="268"/>
    <w:bookmarkStart w:id="269" w:name="界面判断-13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能完成切换操作且页面可观察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切换控件无效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WISP 菜单 → skip</w:t>
            </w:r>
          </w:p>
        </w:tc>
      </w:tr>
    </w:tbl>
    <w:bookmarkEnd w:id="269"/>
    <w:bookmarkStart w:id="270" w:name="环境判断-13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双上行均可出网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WISP 无上级 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270"/>
    <w:bookmarkStart w:id="271" w:name="命令行测量判断-13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得到可重复的切换秒数；切换后业务恢复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双上行就绪但业务永不恢复（排除环境）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无法打 ping</w:t>
            </w:r>
          </w:p>
        </w:tc>
      </w:tr>
    </w:tbl>
    <w:bookmarkEnd w:id="271"/>
    <w:bookmarkStart w:id="272" w:name="本条总评-13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72"/>
    <w:bookmarkStart w:id="273" w:name="恢复-13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恢复原接入方案与 LTE/WISP 连接态。</w:t>
      </w:r>
    </w:p>
    <w:p>
      <w:r>
        <w:pict>
          <v:rect style="width:0;height:1.5pt" o:hralign="center" o:hrstd="t" o:hr="t"/>
        </w:pict>
      </w:r>
    </w:p>
    <w:bookmarkEnd w:id="273"/>
    <w:bookmarkEnd w:id="274"/>
    <w:bookmarkStart w:id="291" w:name="perf-fo-wisp-lte-01-wisp--lte-切换耗时"/>
    <w:p>
      <w:pPr>
        <w:pStyle w:val="Heading3"/>
      </w:pPr>
      <w:r>
        <w:t xml:space="preserve">PERF-FO-WISP-LTE-01 WISP → LTE 切换耗时</w:t>
      </w:r>
    </w:p>
    <w:bookmarkStart w:id="275" w:name="功能说明-14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主用 WISP 切回 LTE 的耗时。</w:t>
      </w:r>
    </w:p>
    <w:bookmarkEnd w:id="275"/>
    <w:bookmarkStart w:id="276" w:name="侧栏路径旁证-14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276"/>
    <w:bookmarkStart w:id="277" w:name="需要的环境-14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31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31"/>
        </w:numPr>
        <w:pStyle w:val="Compact"/>
      </w:pPr>
      <w:r>
        <w:t xml:space="preserve">☐ LTE 与 WISP（或双上行）均可独立连通外网</w:t>
      </w:r>
    </w:p>
    <w:p>
      <w:pPr>
        <w:numPr>
          <w:ilvl w:val="0"/>
          <w:numId w:val="1031"/>
        </w:numPr>
        <w:pStyle w:val="Compact"/>
      </w:pPr>
      <w:r>
        <w:t xml:space="preserve">☐ 允许短暂中断业务做切换</w:t>
      </w:r>
    </w:p>
    <w:bookmarkEnd w:id="277"/>
    <w:bookmarkStart w:id="278" w:name="指标与判定阈值-14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切换耗时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PERF-FO-LTE-WISP-01 反向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</w:tr>
    </w:tbl>
    <w:bookmarkEnd w:id="278"/>
    <w:bookmarkStart w:id="279" w:name="步骤-14"/>
    <w:p>
      <w:pPr>
        <w:pStyle w:val="Heading4"/>
      </w:pPr>
      <w:r>
        <w:t xml:space="preserve">步骤</w:t>
      </w:r>
    </w:p>
    <w:bookmarkEnd w:id="279"/>
    <w:bookmarkStart w:id="284" w:name="X8f800c29c4ce1d853492e77f63b26fd3bd07f69"/>
    <w:p>
      <w:pPr>
        <w:pStyle w:val="Heading4"/>
      </w:pPr>
      <w:r>
        <w:t xml:space="preserve">1. 界面（旁证）</w:t>
      </w:r>
    </w:p>
    <w:p>
      <w:pPr>
        <w:numPr>
          <w:ilvl w:val="0"/>
          <w:numId w:val="1032"/>
        </w:numPr>
        <w:pStyle w:val="Compact"/>
      </w:pPr>
      <w:r>
        <w:t xml:space="preserve">确认 In Use 为 WISP 后切换回 LTE。</w:t>
      </w:r>
    </w:p>
    <w:p>
      <w:pPr>
        <w:pStyle w:val="FirstParagraph"/>
      </w:pPr>
      <w:r>
        <w:t xml:space="preserve">接入设置：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FO-WISP-LTE-01 接入设置：" title="" id="280" name="Picture"/>
            <a:graphic>
              <a:graphicData uri="http://schemas.openxmlformats.org/drawingml/2006/picture">
                <pic:pic>
                  <pic:nvPicPr>
                    <pic:cNvPr descr="./shots/NET-CONN-01.pn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概要：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FO-WISP-LTE-01 概要：" title="" id="282" name="Picture"/>
            <a:graphic>
              <a:graphicData uri="http://schemas.openxmlformats.org/drawingml/2006/picture">
                <pic:pic>
                  <pic:nvPicPr>
                    <pic:cNvPr descr="./shots/DASH-01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4"/>
    <w:bookmarkStart w:id="285" w:name="X2186f012e16827e7b7b13737086eea5a0d7cc59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ifname@wisp2.status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br/>
      </w:r>
      <w:r>
        <w:rPr>
          <w:rStyle w:val="VerbatimChar"/>
        </w:rPr>
        <w:t xml:space="preserve">ping -c 200 -W 1 8.8.8.8 | tee /tmp/fo-ping2.txt</w:t>
      </w:r>
      <w:r>
        <w:br/>
      </w:r>
      <w:r>
        <w:rPr>
          <w:rStyle w:val="VerbatimChar"/>
        </w:rPr>
        <w:t xml:space="preserve"># 同时切换回 LTE</w:t>
      </w:r>
    </w:p>
    <w:bookmarkEnd w:id="285"/>
    <w:bookmarkStart w:id="286" w:name="界面判断-14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可观察切换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</w:t>
            </w:r>
          </w:p>
        </w:tc>
      </w:tr>
    </w:tbl>
    <w:bookmarkEnd w:id="286"/>
    <w:bookmarkStart w:id="287" w:name="环境判断-14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双上行可用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单上行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287"/>
    <w:bookmarkStart w:id="288" w:name="命令行测量判断-14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记录秒数且恢复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ping</w:t>
            </w:r>
          </w:p>
        </w:tc>
      </w:tr>
    </w:tbl>
    <w:bookmarkEnd w:id="288"/>
    <w:bookmarkStart w:id="289" w:name="本条总评-14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289"/>
    <w:bookmarkStart w:id="290" w:name="恢复-14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恢复测前主用上行。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306" w:name="X14369630f31cd9b257d4f8d37aa94f456ebb14d"/>
    <w:p>
      <w:pPr>
        <w:pStyle w:val="Heading3"/>
      </w:pPr>
      <w:r>
        <w:t xml:space="preserve">PERF-FO-SCHEME-01 接入方案切换耗时（Backup/First Online）</w:t>
      </w:r>
    </w:p>
    <w:bookmarkStart w:id="292" w:name="功能说明-15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在接入设置中切换 Connection Scheme，测量业务恢复时间。</w:t>
      </w:r>
    </w:p>
    <w:bookmarkEnd w:id="292"/>
    <w:bookmarkStart w:id="293" w:name="侧栏路径旁证-15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接入设置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http://192.168.32.100/index.html#mix</w:t>
      </w:r>
    </w:p>
    <w:bookmarkEnd w:id="293"/>
    <w:bookmarkStart w:id="294" w:name="需要的环境-15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33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33"/>
        </w:numPr>
        <w:pStyle w:val="Compact"/>
      </w:pPr>
      <w:r>
        <w:t xml:space="preserve">☐ LTE 与 WISP（或双上行）均可独立连通外网</w:t>
      </w:r>
    </w:p>
    <w:p>
      <w:pPr>
        <w:numPr>
          <w:ilvl w:val="0"/>
          <w:numId w:val="1033"/>
        </w:numPr>
        <w:pStyle w:val="Compact"/>
      </w:pPr>
      <w:r>
        <w:t xml:space="preserve">☐ 允许短暂中断业务做切换</w:t>
      </w:r>
    </w:p>
    <w:p>
      <w:pPr>
        <w:numPr>
          <w:ilvl w:val="0"/>
          <w:numId w:val="1033"/>
        </w:numPr>
        <w:pStyle w:val="Compact"/>
      </w:pPr>
      <w:r>
        <w:t xml:space="preserve">☐ 允许改 Connection Scheme 并恢复</w:t>
      </w:r>
    </w:p>
    <w:bookmarkEnd w:id="294"/>
    <w:bookmarkStart w:id="295" w:name="指标与判定阈值-15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方案切换耗时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 Scheme+Apply，同时 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记录；测后必须改回原方案</w:t>
            </w:r>
          </w:p>
        </w:tc>
      </w:tr>
    </w:tbl>
    <w:bookmarkEnd w:id="295"/>
    <w:bookmarkStart w:id="296" w:name="步骤-15"/>
    <w:p>
      <w:pPr>
        <w:pStyle w:val="Heading4"/>
      </w:pPr>
      <w:r>
        <w:t xml:space="preserve">步骤</w:t>
      </w:r>
    </w:p>
    <w:bookmarkEnd w:id="296"/>
    <w:bookmarkStart w:id="299" w:name="Xcde2c8392c372dc28aa37eec4be389bafad4f71"/>
    <w:p>
      <w:pPr>
        <w:pStyle w:val="Heading4"/>
      </w:pPr>
      <w:r>
        <w:t xml:space="preserve">1. 界面（旁证）</w:t>
      </w:r>
    </w:p>
    <w:p>
      <w:pPr>
        <w:numPr>
          <w:ilvl w:val="0"/>
          <w:numId w:val="1034"/>
        </w:numPr>
        <w:pStyle w:val="Compact"/>
      </w:pPr>
      <w:r>
        <w:t xml:space="preserve">记录原 Scheme。</w:t>
      </w:r>
    </w:p>
    <w:p>
      <w:pPr>
        <w:numPr>
          <w:ilvl w:val="0"/>
          <w:numId w:val="1034"/>
        </w:numPr>
        <w:pStyle w:val="Compact"/>
      </w:pPr>
      <w:r>
        <w:t xml:space="preserve">改为目标方案 Apply。</w:t>
      </w:r>
    </w:p>
    <w:p>
      <w:pPr>
        <w:numPr>
          <w:ilvl w:val="0"/>
          <w:numId w:val="1034"/>
        </w:numPr>
        <w:pStyle w:val="Compact"/>
      </w:pPr>
      <w:r>
        <w:t xml:space="preserve">观察概要 In Use 与 ping 恢复。</w:t>
      </w:r>
    </w:p>
    <w:p>
      <w:pPr>
        <w:numPr>
          <w:ilvl w:val="0"/>
          <w:numId w:val="1034"/>
        </w:numPr>
        <w:pStyle w:val="Compact"/>
      </w:pPr>
      <w:r>
        <w:t xml:space="preserve">改回原方案。</w:t>
      </w:r>
    </w:p>
    <w:p>
      <w:pPr>
        <w:pStyle w:val="FirstParagraph"/>
      </w:pPr>
      <w:r>
        <w:t xml:space="preserve">接入设置：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FO-SCHEME-01 接入设置：" title="" id="297" name="Picture"/>
            <a:graphic>
              <a:graphicData uri="http://schemas.openxmlformats.org/drawingml/2006/picture">
                <pic:pic>
                  <pic:nvPicPr>
                    <pic:cNvPr descr="./shots/NET-CONN-01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9"/>
    <w:bookmarkStart w:id="300" w:name="Xf76b6c319b603c27005040422abef842ec9ecad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br/>
      </w:r>
      <w:r>
        <w:rPr>
          <w:rStyle w:val="VerbatimChar"/>
        </w:rPr>
        <w:t xml:space="preserve"># PC:</w:t>
      </w:r>
      <w:r>
        <w:br/>
      </w:r>
      <w:r>
        <w:rPr>
          <w:rStyle w:val="VerbatimChar"/>
        </w:rPr>
        <w:t xml:space="preserve">ping -c 200 8.8.8.8</w:t>
      </w:r>
      <w:r>
        <w:br/>
      </w:r>
      <w:r>
        <w:rPr>
          <w:rStyle w:val="VerbatimChar"/>
        </w:rPr>
        <w:t xml:space="preserve"># Web: 修改 Scheme → Apply → 再改回</w:t>
      </w:r>
    </w:p>
    <w:bookmarkEnd w:id="300"/>
    <w:bookmarkStart w:id="301" w:name="界面判断-15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方案可改可回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改后无法恢复原方案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无菜单</w:t>
            </w:r>
          </w:p>
        </w:tc>
      </w:tr>
    </w:tbl>
    <w:bookmarkEnd w:id="301"/>
    <w:bookmarkStart w:id="302" w:name="环境判断-15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允许改策略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302"/>
    <w:bookmarkStart w:id="303" w:name="命令行测量判断-15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有耗时记录且已改回原方案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改乱策略无法恢复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ping</w:t>
            </w:r>
          </w:p>
        </w:tc>
      </w:tr>
    </w:tbl>
    <w:bookmarkEnd w:id="303"/>
    <w:bookmarkStart w:id="304" w:name="本条总评-15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04"/>
    <w:bookmarkStart w:id="305" w:name="恢复-15"/>
    <w:p>
      <w:pPr>
        <w:pStyle w:val="Heading4"/>
      </w:pPr>
      <w:r>
        <w:t xml:space="preserve">恢复</w:t>
      </w:r>
    </w:p>
    <w:p>
      <w:pPr>
        <w:pStyle w:val="FirstParagraph"/>
      </w:pPr>
      <w:r>
        <w:rPr>
          <w:bCs/>
          <w:b/>
        </w:rPr>
        <w:t xml:space="preserve">必须恢复原 Connection Scheme 与槽位。</w:t>
      </w:r>
    </w:p>
    <w:p>
      <w:r>
        <w:pict>
          <v:rect style="width:0;height:1.5pt" o:hralign="center" o:hrstd="t" o:hr="t"/>
        </w:pict>
      </w:r>
    </w:p>
    <w:bookmarkEnd w:id="305"/>
    <w:bookmarkEnd w:id="306"/>
    <w:bookmarkEnd w:id="307"/>
    <w:bookmarkStart w:id="373" w:name="f-稳定性"/>
    <w:p>
      <w:pPr>
        <w:pStyle w:val="Heading2"/>
      </w:pPr>
      <w:r>
        <w:t xml:space="preserve">F 稳定性</w:t>
      </w:r>
    </w:p>
    <w:bookmarkStart w:id="326" w:name="perf-soak-1h-01-蜂窝-1-小时稳定性"/>
    <w:p>
      <w:pPr>
        <w:pStyle w:val="Heading3"/>
      </w:pPr>
      <w:r>
        <w:t xml:space="preserve">PERF-SOAK-1H-01 蜂窝 1 小时稳定性</w:t>
      </w:r>
    </w:p>
    <w:bookmarkStart w:id="308" w:name="功能说明-16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在 LTE/NR up 条件下连续 1 小时周期性探测，验证不掉线、无异常重启。</w:t>
      </w:r>
    </w:p>
    <w:bookmarkEnd w:id="308"/>
    <w:bookmarkStart w:id="309" w:name="侧栏路径旁证-16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系统 → 设备管理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309"/>
    <w:bookmarkStart w:id="310" w:name="需要的环境-16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35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35"/>
        </w:numPr>
        <w:pStyle w:val="Compact"/>
      </w:pPr>
      <w:r>
        <w:t xml:space="preserve">☐ 允许长时间占用蜂窝流量</w:t>
      </w:r>
    </w:p>
    <w:p>
      <w:pPr>
        <w:numPr>
          <w:ilvl w:val="0"/>
          <w:numId w:val="1035"/>
        </w:numPr>
        <w:pStyle w:val="Compact"/>
      </w:pPr>
      <w:r>
        <w:t xml:space="preserve">☐ 供电稳定，测期间不人为重启</w:t>
      </w:r>
    </w:p>
    <w:p>
      <w:pPr>
        <w:numPr>
          <w:ilvl w:val="0"/>
          <w:numId w:val="1035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35"/>
        </w:numPr>
        <w:pStyle w:val="Compact"/>
      </w:pPr>
      <w:r>
        <w:t xml:space="preserve">☐ SIM 已插入且未欠费，蜂窝天线已接</w:t>
      </w:r>
    </w:p>
    <w:p>
      <w:pPr>
        <w:numPr>
          <w:ilvl w:val="0"/>
          <w:numId w:val="103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modem@lte.status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status=up</w:t>
      </w:r>
    </w:p>
    <w:p>
      <w:pPr>
        <w:numPr>
          <w:ilvl w:val="0"/>
          <w:numId w:val="1035"/>
        </w:numPr>
        <w:pStyle w:val="Compact"/>
      </w:pPr>
      <w:r>
        <w:t xml:space="preserve">☐ DUT 可访问外网（如 ping 8.8.8.8）</w:t>
      </w:r>
    </w:p>
    <w:p>
      <w:pPr>
        <w:numPr>
          <w:ilvl w:val="0"/>
          <w:numId w:val="1035"/>
        </w:numPr>
        <w:pStyle w:val="Compact"/>
      </w:pPr>
      <w:r>
        <w:t xml:space="preserve">☐ DUT 具备 curl（HTTPS）或约定测速工具</w:t>
      </w:r>
    </w:p>
    <w:bookmarkEnd w:id="310"/>
    <w:bookmarkStart w:id="312" w:name="指标与判定阈值-16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循环 ping 或小流量 curl，1h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1h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中途人工停止则重测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掉线次数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统计 ping 连续失败段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记录；产品门限另定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</w:t>
            </w:r>
            <w:r>
              <w:t xml:space="preserve"> </w:t>
            </w:r>
            <w:hyperlink r:id="rId311">
              <w:r>
                <w:rPr>
                  <w:rStyle w:val="Hyperlink"/>
                </w:rPr>
                <w:t xml:space="preserve">land@machine.status</w:t>
              </w:r>
            </w:hyperlink>
            <w:r>
              <w:t xml:space="preserve"> </w:t>
            </w:r>
            <w:r>
              <w:t xml:space="preserve">livetime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未异常清零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livetime 不应无故回绕</w:t>
            </w:r>
          </w:p>
        </w:tc>
      </w:tr>
    </w:tbl>
    <w:bookmarkEnd w:id="312"/>
    <w:bookmarkStart w:id="313" w:name="步骤-16"/>
    <w:p>
      <w:pPr>
        <w:pStyle w:val="Heading4"/>
      </w:pPr>
      <w:r>
        <w:t xml:space="preserve">步骤</w:t>
      </w:r>
    </w:p>
    <w:bookmarkEnd w:id="313"/>
    <w:bookmarkStart w:id="319" w:name="X1f34a0cefab34605fd6f535e0dca302472318fd"/>
    <w:p>
      <w:pPr>
        <w:pStyle w:val="Heading4"/>
      </w:pPr>
      <w:r>
        <w:t xml:space="preserve">1. 界面（旁证）</w:t>
      </w:r>
    </w:p>
    <w:p>
      <w:pPr>
        <w:numPr>
          <w:ilvl w:val="0"/>
          <w:numId w:val="1036"/>
        </w:numPr>
        <w:pStyle w:val="Compact"/>
      </w:pPr>
      <w:r>
        <w:t xml:space="preserve">测前记录设备运行时间。</w:t>
      </w:r>
    </w:p>
    <w:p>
      <w:pPr>
        <w:numPr>
          <w:ilvl w:val="0"/>
          <w:numId w:val="1036"/>
        </w:numPr>
        <w:pStyle w:val="Compact"/>
      </w:pPr>
      <w:r>
        <w:t xml:space="preserve">测中可打开 4G/5G 页观察。</w:t>
      </w:r>
    </w:p>
    <w:p>
      <w:pPr>
        <w:numPr>
          <w:ilvl w:val="0"/>
          <w:numId w:val="1036"/>
        </w:numPr>
        <w:pStyle w:val="Compact"/>
      </w:pPr>
      <w:r>
        <w:t xml:space="preserve">测后再次核对运行时间与链路态。</w:t>
      </w:r>
    </w:p>
    <w:p>
      <w:pPr>
        <w:pStyle w:val="FirstParagraph"/>
      </w:pPr>
      <w:r>
        <w:t xml:space="preserve">LTE：</w:t>
      </w:r>
    </w:p>
    <w:p>
      <w:pPr>
        <w:pStyle w:val="BodyText"/>
      </w:pPr>
      <w:r>
        <w:drawing>
          <wp:inline>
            <wp:extent cx="5334000" cy="779584"/>
            <wp:effectExtent b="0" l="0" r="0" t="0"/>
            <wp:docPr descr="PERF-SOAK-1H-01 LTE：" title="" id="314" name="Picture"/>
            <a:graphic>
              <a:graphicData uri="http://schemas.openxmlformats.org/drawingml/2006/picture">
                <pic:pic>
                  <pic:nvPicPr>
                    <pic:cNvPr descr="./PERF-LTE-DL-01-lte-status.png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设备管理：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SOAK-1H-01 设备管理：" title="" id="317" name="Picture"/>
            <a:graphic>
              <a:graphicData uri="http://schemas.openxmlformats.org/drawingml/2006/picture">
                <pic:pic>
                  <pic:nvPicPr>
                    <pic:cNvPr descr="./shots/SYS-DEV-01.png" id="318" name="Picture"/>
                    <pic:cNvPicPr>
                      <a:picLocks noChangeArrowheads="1"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9"/>
    <w:bookmarkStart w:id="320" w:name="Xad93a09fe8d0c9a98b7bdf4322868521afbe879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modem@lte.status</w:t>
      </w:r>
      <w:r>
        <w:br/>
      </w:r>
      <w:r>
        <w:br/>
      </w:r>
      <w:r>
        <w:rPr>
          <w:rStyle w:val="VerbatimChar"/>
        </w:rPr>
        <w:t xml:space="preserve"># ashy 示例（1 小时）:</w:t>
      </w:r>
      <w:r>
        <w:br/>
      </w:r>
      <w:r>
        <w:rPr>
          <w:rStyle w:val="VerbatimChar"/>
        </w:rPr>
        <w:t xml:space="preserve">end=$(( $(date +%s) + 3600 ))</w:t>
      </w:r>
      <w:r>
        <w:br/>
      </w:r>
      <w:r>
        <w:rPr>
          <w:rStyle w:val="VerbatimChar"/>
        </w:rPr>
        <w:t xml:space="preserve">while [ $(date +%s) -lt $end ]; do</w:t>
      </w:r>
      <w:r>
        <w:br/>
      </w:r>
      <w:r>
        <w:rPr>
          <w:rStyle w:val="VerbatimChar"/>
        </w:rPr>
        <w:t xml:space="preserve">  ping -c 3 -W 2 8.8.8.8 || echo FAIL $(date)</w:t>
      </w:r>
      <w:r>
        <w:br/>
      </w:r>
      <w:r>
        <w:rPr>
          <w:rStyle w:val="VerbatimChar"/>
        </w:rPr>
        <w:t xml:space="preserve">  sleep 30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he 'modem@lte.status'</w:t>
      </w:r>
      <w:r>
        <w:br/>
      </w:r>
      <w:r>
        <w:rPr>
          <w:rStyle w:val="VerbatimChar"/>
        </w:rPr>
        <w:t xml:space="preserve">he 'land@machine.status'</w:t>
      </w:r>
    </w:p>
    <w:bookmarkEnd w:id="320"/>
    <w:bookmarkStart w:id="321" w:name="界面判断-16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页可观察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21"/>
    <w:bookmarkStart w:id="322" w:name="环境判断-16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 1h 测试与流量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不允许长测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322"/>
    <w:bookmarkStart w:id="323" w:name="命令行测量判断-16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 1h；记录掉线/重启情况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无故重启或持续掉线非环境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无法跑脚本</w:t>
            </w:r>
          </w:p>
        </w:tc>
      </w:tr>
    </w:tbl>
    <w:bookmarkEnd w:id="323"/>
    <w:bookmarkStart w:id="324" w:name="本条总评-16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24"/>
    <w:bookmarkStart w:id="325" w:name="恢复-16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25"/>
    <w:bookmarkEnd w:id="326"/>
    <w:bookmarkStart w:id="341" w:name="perf-soak-4h-01-蜂窝-4-小时稳定性"/>
    <w:p>
      <w:pPr>
        <w:pStyle w:val="Heading3"/>
      </w:pPr>
      <w:r>
        <w:t xml:space="preserve">PERF-SOAK-4H-01 蜂窝 4 小时稳定性</w:t>
      </w:r>
    </w:p>
    <w:bookmarkStart w:id="327" w:name="功能说明-17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同 PERF-SOAK-1H-01，时长 4 小时。</w:t>
      </w:r>
    </w:p>
    <w:bookmarkEnd w:id="327"/>
    <w:bookmarkStart w:id="328" w:name="侧栏路径旁证-17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328"/>
    <w:bookmarkStart w:id="329" w:name="需要的环境-17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37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37"/>
        </w:numPr>
        <w:pStyle w:val="Compact"/>
      </w:pPr>
      <w:r>
        <w:t xml:space="preserve">☐ 允许长时间占用蜂窝流量</w:t>
      </w:r>
    </w:p>
    <w:p>
      <w:pPr>
        <w:numPr>
          <w:ilvl w:val="0"/>
          <w:numId w:val="1037"/>
        </w:numPr>
        <w:pStyle w:val="Compact"/>
      </w:pPr>
      <w:r>
        <w:t xml:space="preserve">☐ 供电稳定，测期间不人为重启</w:t>
      </w:r>
    </w:p>
    <w:p>
      <w:pPr>
        <w:numPr>
          <w:ilvl w:val="0"/>
          <w:numId w:val="1037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37"/>
        </w:numPr>
        <w:pStyle w:val="Compact"/>
      </w:pPr>
      <w:r>
        <w:t xml:space="preserve">☐ SIM 已插入且未欠费，蜂窝天线已接</w:t>
      </w:r>
    </w:p>
    <w:p>
      <w:pPr>
        <w:numPr>
          <w:ilvl w:val="0"/>
          <w:numId w:val="103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modem@lte.status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status=up</w:t>
      </w:r>
    </w:p>
    <w:p>
      <w:pPr>
        <w:numPr>
          <w:ilvl w:val="0"/>
          <w:numId w:val="1037"/>
        </w:numPr>
        <w:pStyle w:val="Compact"/>
      </w:pPr>
      <w:r>
        <w:t xml:space="preserve">☐ DUT 可访问外网（如 ping 8.8.8.8）</w:t>
      </w:r>
    </w:p>
    <w:p>
      <w:pPr>
        <w:numPr>
          <w:ilvl w:val="0"/>
          <w:numId w:val="1037"/>
        </w:numPr>
        <w:pStyle w:val="Compact"/>
      </w:pPr>
      <w:r>
        <w:t xml:space="preserve">☐ DUT 具备 curl（HTTPS）或约定测速工具</w:t>
      </w:r>
    </w:p>
    <w:bookmarkEnd w:id="329"/>
    <w:bookmarkStart w:id="330" w:name="指标与判定阈值-17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 周期探测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记录掉线/重启</w:t>
            </w:r>
          </w:p>
        </w:tc>
      </w:tr>
    </w:tbl>
    <w:bookmarkEnd w:id="330"/>
    <w:bookmarkStart w:id="331" w:name="步骤-17"/>
    <w:p>
      <w:pPr>
        <w:pStyle w:val="Heading4"/>
      </w:pPr>
      <w:r>
        <w:t xml:space="preserve">步骤</w:t>
      </w:r>
    </w:p>
    <w:bookmarkEnd w:id="331"/>
    <w:bookmarkStart w:id="334" w:name="Xde7644422cb3b00b9813a6d23a883011163cb86"/>
    <w:p>
      <w:pPr>
        <w:pStyle w:val="Heading4"/>
      </w:pPr>
      <w:r>
        <w:t xml:space="preserve">1. 界面（旁证）</w:t>
      </w:r>
    </w:p>
    <w:p>
      <w:pPr>
        <w:numPr>
          <w:ilvl w:val="0"/>
          <w:numId w:val="1038"/>
        </w:numPr>
        <w:pStyle w:val="Compact"/>
      </w:pPr>
      <w:r>
        <w:t xml:space="preserve">同 1h 用例，延长至 4h。</w:t>
      </w:r>
    </w:p>
    <w:p>
      <w:pPr>
        <w:pStyle w:val="FirstParagraph"/>
      </w:pPr>
      <w:r>
        <w:t xml:space="preserve">LTE：</w:t>
      </w:r>
    </w:p>
    <w:p>
      <w:pPr>
        <w:pStyle w:val="BodyText"/>
      </w:pPr>
      <w:r>
        <w:drawing>
          <wp:inline>
            <wp:extent cx="5334000" cy="779584"/>
            <wp:effectExtent b="0" l="0" r="0" t="0"/>
            <wp:docPr descr="PERF-SOAK-4H-01 LTE：" title="" id="332" name="Picture"/>
            <a:graphic>
              <a:graphicData uri="http://schemas.openxmlformats.org/drawingml/2006/picture">
                <pic:pic>
                  <pic:nvPicPr>
                    <pic:cNvPr descr="./PERF-LTE-DL-01-lte-status.png" id="333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4"/>
    <w:bookmarkStart w:id="335" w:name="Xe7afb9ce9770b3a59cf0d5341dbe1d51f6edaf9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rPr>
          <w:rStyle w:val="VerbatimChar"/>
        </w:rPr>
        <w:t xml:space="preserve">modem@lte.status</w:t>
      </w:r>
      <w:r>
        <w:br/>
      </w:r>
      <w:r>
        <w:br/>
      </w:r>
      <w:r>
        <w:rPr>
          <w:rStyle w:val="VerbatimChar"/>
        </w:rPr>
        <w:t xml:space="preserve"># ashy: 将 3600 改为 14400</w:t>
      </w:r>
      <w:r>
        <w:br/>
      </w:r>
      <w:r>
        <w:rPr>
          <w:rStyle w:val="VerbatimChar"/>
        </w:rPr>
        <w:t xml:space="preserve">end=$(( $(date +%s) + 14400 ))</w:t>
      </w:r>
      <w:r>
        <w:br/>
      </w:r>
      <w:r>
        <w:rPr>
          <w:rStyle w:val="VerbatimChar"/>
        </w:rPr>
        <w:t xml:space="preserve">while [ $(date +%s) -lt $end ]; do</w:t>
      </w:r>
      <w:r>
        <w:br/>
      </w:r>
      <w:r>
        <w:rPr>
          <w:rStyle w:val="VerbatimChar"/>
        </w:rPr>
        <w:t xml:space="preserve">  ping -c 3 -W 2 8.8.8.8 || echo FAIL $(date)</w:t>
      </w:r>
      <w:r>
        <w:br/>
      </w:r>
      <w:r>
        <w:rPr>
          <w:rStyle w:val="VerbatimChar"/>
        </w:rPr>
        <w:t xml:space="preserve">  sleep 60</w:t>
      </w:r>
      <w:r>
        <w:br/>
      </w:r>
      <w:r>
        <w:rPr>
          <w:rStyle w:val="VerbatimChar"/>
        </w:rPr>
        <w:t xml:space="preserve">done</w:t>
      </w:r>
    </w:p>
    <w:bookmarkEnd w:id="335"/>
    <w:bookmarkStart w:id="336" w:name="界面判断-17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36"/>
    <w:bookmarkStart w:id="337" w:name="环境判断-17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 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不允许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337"/>
    <w:bookmarkStart w:id="338" w:name="命令行测量判断-17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满 4h 并记录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异常掉线/重启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无法跑</w:t>
            </w:r>
          </w:p>
        </w:tc>
      </w:tr>
    </w:tbl>
    <w:bookmarkEnd w:id="338"/>
    <w:bookmarkStart w:id="339" w:name="本条总评-17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39"/>
    <w:bookmarkStart w:id="340" w:name="恢复-17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40"/>
    <w:bookmarkEnd w:id="341"/>
    <w:bookmarkStart w:id="357" w:name="perf-soak-redial-01-长时间后重拨恢复"/>
    <w:p>
      <w:pPr>
        <w:pStyle w:val="Heading3"/>
      </w:pPr>
      <w:r>
        <w:t xml:space="preserve">PERF-SOAK-REDIAL-01 长时间后重拨恢复</w:t>
      </w:r>
    </w:p>
    <w:bookmarkStart w:id="342" w:name="功能说明-18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稳定性测中或结束后执行断开再连接，验证仍能拨号恢复并再测一次短下行。</w:t>
      </w:r>
    </w:p>
    <w:bookmarkEnd w:id="342"/>
    <w:bookmarkStart w:id="343" w:name="侧栏路径旁证-18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网络 → 4G/5G网络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http://192.168.32.100/index.html#lte?object=ifname@lte</w:t>
      </w:r>
    </w:p>
    <w:bookmarkEnd w:id="343"/>
    <w:bookmarkStart w:id="344" w:name="需要的环境-18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39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39"/>
        </w:numPr>
        <w:pStyle w:val="Compact"/>
      </w:pPr>
      <w:r>
        <w:t xml:space="preserve">☐ SIM 已插入且未欠费，蜂窝天线已接</w:t>
      </w:r>
    </w:p>
    <w:p>
      <w:pPr>
        <w:numPr>
          <w:ilvl w:val="0"/>
          <w:numId w:val="103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modem@lte.status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status=up</w:t>
      </w:r>
    </w:p>
    <w:p>
      <w:pPr>
        <w:numPr>
          <w:ilvl w:val="0"/>
          <w:numId w:val="1039"/>
        </w:numPr>
        <w:pStyle w:val="Compact"/>
      </w:pPr>
      <w:r>
        <w:t xml:space="preserve">☐ DUT 可访问外网（如 ping 8.8.8.8）</w:t>
      </w:r>
    </w:p>
    <w:p>
      <w:pPr>
        <w:numPr>
          <w:ilvl w:val="0"/>
          <w:numId w:val="1039"/>
        </w:numPr>
        <w:pStyle w:val="Compact"/>
      </w:pPr>
      <w:r>
        <w:t xml:space="preserve">☐ DUT 具备 curl（HTTPS）或约定测速工具</w:t>
      </w:r>
    </w:p>
    <w:p>
      <w:pPr>
        <w:numPr>
          <w:ilvl w:val="0"/>
          <w:numId w:val="1039"/>
        </w:numPr>
        <w:pStyle w:val="Compact"/>
      </w:pPr>
      <w:r>
        <w:t xml:space="preserve">☐ 允许断开再拨</w:t>
      </w:r>
    </w:p>
    <w:bookmarkEnd w:id="344"/>
    <w:bookmarkStart w:id="346" w:name="指标与判定阈值-18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重拨成功</w:t>
            </w:r>
          </w:p>
        </w:tc>
        <w:tc>
          <w:tcPr/>
          <w:p>
            <w:pPr>
              <w:pStyle w:val="Compact"/>
              <w:jc w:val="left"/>
            </w:pPr>
            <w:hyperlink r:id="rId345">
              <w:r>
                <w:rPr>
                  <w:rStyle w:val="Hyperlink"/>
                </w:rPr>
                <w:t xml:space="preserve">modem@lte.down</w:t>
              </w:r>
            </w:hyperlink>
            <w:r>
              <w:t xml:space="preserve"> </w:t>
            </w:r>
            <w:r>
              <w:t xml:space="preserve">后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记录耗时可选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短下行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 10MiB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Mbps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重拨后仍可测速</w:t>
            </w:r>
          </w:p>
        </w:tc>
      </w:tr>
    </w:tbl>
    <w:bookmarkEnd w:id="346"/>
    <w:bookmarkStart w:id="347" w:name="步骤-18"/>
    <w:p>
      <w:pPr>
        <w:pStyle w:val="Heading4"/>
      </w:pPr>
      <w:r>
        <w:t xml:space="preserve">步骤</w:t>
      </w:r>
    </w:p>
    <w:bookmarkEnd w:id="347"/>
    <w:bookmarkStart w:id="350" w:name="X9c00a87180c7eda7167d79ff12635df3e4a4a75"/>
    <w:p>
      <w:pPr>
        <w:pStyle w:val="Heading4"/>
      </w:pPr>
      <w:r>
        <w:t xml:space="preserve">1. 界面（旁证）</w:t>
      </w:r>
    </w:p>
    <w:p>
      <w:pPr>
        <w:numPr>
          <w:ilvl w:val="0"/>
          <w:numId w:val="1040"/>
        </w:numPr>
        <w:pStyle w:val="Compact"/>
      </w:pPr>
      <w:r>
        <w:t xml:space="preserve">4G/5G 页执行断开再连接，或 HE 操作。</w:t>
      </w:r>
    </w:p>
    <w:p>
      <w:pPr>
        <w:pStyle w:val="FirstParagraph"/>
      </w:pPr>
      <w:r>
        <w:t xml:space="preserve">LTE：</w:t>
      </w:r>
    </w:p>
    <w:p>
      <w:pPr>
        <w:pStyle w:val="BodyText"/>
      </w:pPr>
      <w:r>
        <w:drawing>
          <wp:inline>
            <wp:extent cx="5334000" cy="779584"/>
            <wp:effectExtent b="0" l="0" r="0" t="0"/>
            <wp:docPr descr="PERF-SOAK-REDIAL-01 LTE：" title="" id="348" name="Picture"/>
            <a:graphic>
              <a:graphicData uri="http://schemas.openxmlformats.org/drawingml/2006/picture">
                <pic:pic>
                  <pic:nvPicPr>
                    <pic:cNvPr descr="./PERF-LTE-DL-01-lte-status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0"/>
    <w:bookmarkStart w:id="351" w:name="X72055f7230a80f9cbd46e11e7d23b5b35e87e98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modem@lte.down</w:t>
      </w:r>
      <w:r>
        <w:br/>
      </w: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modem@lte.connect</w:t>
      </w:r>
      <w:r>
        <w:br/>
      </w: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br/>
      </w:r>
      <w:r>
        <w:rPr>
          <w:rStyle w:val="VerbatimChar"/>
        </w:rPr>
        <w:t xml:space="preserve"># ashy 重拨后:</w:t>
      </w:r>
      <w:r>
        <w:br/>
      </w:r>
      <w:r>
        <w:rPr>
          <w:rStyle w:val="VerbatimChar"/>
        </w:rPr>
        <w:t xml:space="preserve">curl -k --max-time 120 -o /tmp/perf.bin \</w:t>
      </w:r>
      <w:r>
        <w:br/>
      </w:r>
      <w:r>
        <w:rPr>
          <w:rStyle w:val="VerbatimChar"/>
        </w:rPr>
        <w:t xml:space="preserve">  -w 'code=%{http_code} size=%{size_download} time=%{time_total} speed=%{speed_download}\n' \</w:t>
      </w:r>
      <w:r>
        <w:br/>
      </w:r>
      <w:r>
        <w:rPr>
          <w:rStyle w:val="VerbatimChar"/>
        </w:rPr>
        <w:t xml:space="preserve">  'https://speed.cloudflare.com/__down?bytes=10485760'</w:t>
      </w:r>
      <w:r>
        <w:br/>
      </w:r>
      <w:r>
        <w:rPr>
          <w:rStyle w:val="VerbatimChar"/>
        </w:rPr>
        <w:t xml:space="preserve">rm -f /tmp/perf.bin</w:t>
      </w:r>
    </w:p>
    <w:bookmarkEnd w:id="351"/>
    <w:bookmarkStart w:id="352" w:name="界面判断-18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可断开再连成功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无法再连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52"/>
    <w:bookmarkStart w:id="353" w:name="环境判断-18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允许拨号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353"/>
    <w:bookmarkStart w:id="354" w:name="命令行测量判断-18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再次 up 且短测成功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无法恢复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</w:t>
            </w:r>
          </w:p>
        </w:tc>
      </w:tr>
    </w:tbl>
    <w:bookmarkEnd w:id="354"/>
    <w:bookmarkStart w:id="355" w:name="本条总评-18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55"/>
    <w:bookmarkStart w:id="356" w:name="恢复-18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保持业务所需连接态。</w:t>
      </w:r>
    </w:p>
    <w:p>
      <w:r>
        <w:pict>
          <v:rect style="width:0;height:1.5pt" o:hralign="center" o:hrstd="t" o:hr="t"/>
        </w:pict>
      </w:r>
    </w:p>
    <w:bookmarkEnd w:id="356"/>
    <w:bookmarkEnd w:id="357"/>
    <w:bookmarkStart w:id="372" w:name="perf-sys-cpu-01-负载下-cpu内存旁证"/>
    <w:p>
      <w:pPr>
        <w:pStyle w:val="Heading3"/>
      </w:pPr>
      <w:r>
        <w:t xml:space="preserve">PERF-SYS-CPU-01 负载下 CPU/内存旁证</w:t>
      </w:r>
    </w:p>
    <w:bookmarkStart w:id="358" w:name="功能说明-19"/>
    <w:p>
      <w:pPr>
        <w:pStyle w:val="Heading4"/>
      </w:pPr>
      <w:r>
        <w:t xml:space="preserve">功能说明</w:t>
      </w:r>
    </w:p>
    <w:p>
      <w:pPr>
        <w:pStyle w:val="FirstParagraph"/>
      </w:pPr>
      <w:r>
        <w:t xml:space="preserve">在吞吐测试同时观察「性能」页 CPU/内存，记录是否异常打满或页面卡死。</w:t>
      </w:r>
    </w:p>
    <w:bookmarkEnd w:id="358"/>
    <w:bookmarkStart w:id="359" w:name="侧栏路径旁证-19"/>
    <w:p>
      <w:pPr>
        <w:pStyle w:val="Heading4"/>
      </w:pPr>
      <w:r>
        <w:t xml:space="preserve">侧栏路径（旁证）</w:t>
      </w:r>
    </w:p>
    <w:p>
      <w:pPr>
        <w:pStyle w:val="FirstParagraph"/>
      </w:pPr>
      <w:r>
        <w:rPr>
          <w:rStyle w:val="VerbatimChar"/>
        </w:rPr>
        <w:t xml:space="preserve">性能</w:t>
      </w:r>
      <w:r>
        <w:t xml:space="preserve"> </w:t>
      </w:r>
      <w:r>
        <w:t xml:space="preserve">页面 URL：</w:t>
      </w:r>
      <w:r>
        <w:rPr>
          <w:rStyle w:val="VerbatimChar"/>
        </w:rPr>
        <w:t xml:space="preserve">http://192.168.32.100/index.html#utilization</w:t>
      </w:r>
    </w:p>
    <w:bookmarkEnd w:id="359"/>
    <w:bookmarkStart w:id="360" w:name="需要的环境-19"/>
    <w:p>
      <w:pPr>
        <w:pStyle w:val="Heading4"/>
      </w:pPr>
      <w:r>
        <w:t xml:space="preserve">需要的环境</w:t>
      </w:r>
    </w:p>
    <w:p>
      <w:pPr>
        <w:pStyle w:val="FirstParagraph"/>
      </w:pPr>
      <w:r>
        <w:t xml:space="preserve">（勾选已有项）</w:t>
      </w:r>
    </w:p>
    <w:p>
      <w:pPr>
        <w:numPr>
          <w:ilvl w:val="0"/>
          <w:numId w:val="1041"/>
        </w:numPr>
        <w:pStyle w:val="Compact"/>
      </w:pPr>
      <w:r>
        <w:t xml:space="preserve">☐ Web / Telnet 可管理 DUT（</w:t>
      </w:r>
      <w:r>
        <w:rPr>
          <w:rStyle w:val="VerbatimChar"/>
        </w:rPr>
        <w:t xml:space="preserve">http://192.168.32.100</w:t>
      </w:r>
      <w:r>
        <w:t xml:space="preserve">，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）</w:t>
      </w:r>
    </w:p>
    <w:p>
      <w:pPr>
        <w:numPr>
          <w:ilvl w:val="0"/>
          <w:numId w:val="1041"/>
        </w:numPr>
        <w:pStyle w:val="Compact"/>
      </w:pPr>
      <w:r>
        <w:t xml:space="preserve">☐ 与任一条吞吐用例同时执行</w:t>
      </w:r>
    </w:p>
    <w:bookmarkEnd w:id="360"/>
    <w:bookmarkStart w:id="361" w:name="指标与判定阈值-19"/>
    <w:p>
      <w:pPr>
        <w:pStyle w:val="Heading4"/>
      </w:pPr>
      <w:r>
        <w:t xml:space="preserve">指标与判定阈值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CPU/内存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测中截「性能」页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截图+目视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记录是否长期 100% 导致管理失败</w:t>
            </w:r>
          </w:p>
        </w:tc>
      </w:tr>
    </w:tbl>
    <w:bookmarkEnd w:id="361"/>
    <w:bookmarkStart w:id="362" w:name="步骤-19"/>
    <w:p>
      <w:pPr>
        <w:pStyle w:val="Heading4"/>
      </w:pPr>
      <w:r>
        <w:t xml:space="preserve">步骤</w:t>
      </w:r>
    </w:p>
    <w:bookmarkEnd w:id="362"/>
    <w:bookmarkStart w:id="365" w:name="X38b6a7d28f463ff9c76a995f870444e10e9134c"/>
    <w:p>
      <w:pPr>
        <w:pStyle w:val="Heading4"/>
      </w:pPr>
      <w:r>
        <w:t xml:space="preserve">1. 界面（旁证）</w:t>
      </w:r>
    </w:p>
    <w:p>
      <w:pPr>
        <w:numPr>
          <w:ilvl w:val="0"/>
          <w:numId w:val="1042"/>
        </w:numPr>
        <w:pStyle w:val="Compact"/>
      </w:pPr>
      <w:r>
        <w:t xml:space="preserve">开始吞吐测试后打开性能页观察并截图。</w:t>
      </w:r>
    </w:p>
    <w:p>
      <w:pPr>
        <w:pStyle w:val="FirstParagraph"/>
      </w:pPr>
      <w:r>
        <w:t xml:space="preserve">性能页：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PERF-SYS-CPU-01 性能页：" title="" id="363" name="Picture"/>
            <a:graphic>
              <a:graphicData uri="http://schemas.openxmlformats.org/drawingml/2006/picture">
                <pic:pic>
                  <pic:nvPicPr>
                    <pic:cNvPr descr="./shots/UTIL-01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5"/>
    <w:bookmarkStart w:id="366" w:name="X1a53913efbcdf9c146d3461ef57603ce6922d51"/>
    <w:p>
      <w:pPr>
        <w:pStyle w:val="Heading4"/>
      </w:pPr>
      <w:r>
        <w:t xml:space="preserve">2. 命令行（测量 · 硬性）</w:t>
      </w:r>
    </w:p>
    <w:p>
      <w:pPr>
        <w:pStyle w:val="FirstParagraph"/>
      </w:pPr>
      <w:r>
        <w:t xml:space="preserve">Telnet 登录后 eline（</w:t>
      </w:r>
      <w:r>
        <w:rPr>
          <w:rStyle w:val="VerbatimChar"/>
        </w:rPr>
        <w:t xml:space="preserve">$</w:t>
      </w:r>
      <w:r>
        <w:t xml:space="preserve">）或 ashy：</w:t>
      </w:r>
    </w:p>
    <w:p>
      <w:pPr>
        <w:pStyle w:val="SourceCode"/>
      </w:pPr>
      <w:r>
        <w:rPr>
          <w:rStyle w:val="VerbatimChar"/>
        </w:rPr>
        <w:t xml:space="preserve">land@machine.status</w:t>
      </w:r>
      <w:r>
        <w:br/>
      </w:r>
      <w:r>
        <w:br/>
      </w:r>
      <w:r>
        <w:rPr>
          <w:rStyle w:val="VerbatimChar"/>
        </w:rPr>
        <w:t xml:space="preserve"># 并行跑 PERF-LTE-DL-01 或 LAN 转发测速</w:t>
      </w:r>
      <w:r>
        <w:br/>
      </w:r>
      <w:r>
        <w:rPr>
          <w:rStyle w:val="VerbatimChar"/>
        </w:rPr>
        <w:t xml:space="preserve"># 同时保存性能页截图</w:t>
      </w:r>
    </w:p>
    <w:bookmarkEnd w:id="366"/>
    <w:bookmarkStart w:id="367" w:name="界面判断-19"/>
    <w:p>
      <w:pPr>
        <w:pStyle w:val="Heading4"/>
      </w:pPr>
      <w:r>
        <w:t xml:space="preserve">界面判断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性能页可读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负载下管理完全卡死（排除环境）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无性能菜单 skip</w:t>
            </w:r>
          </w:p>
        </w:tc>
      </w:tr>
    </w:tbl>
    <w:bookmarkEnd w:id="367"/>
    <w:bookmarkStart w:id="368" w:name="环境判断-19"/>
    <w:p>
      <w:pPr>
        <w:pStyle w:val="Heading4"/>
      </w:pPr>
      <w:r>
        <w:t xml:space="preserve">环境判断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能跑并行测速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</w:tr>
    </w:tbl>
    <w:bookmarkEnd w:id="368"/>
    <w:bookmarkStart w:id="369" w:name="命令行测量判断-19"/>
    <w:p>
      <w:pPr>
        <w:pStyle w:val="Heading4"/>
      </w:pPr>
      <w:r>
        <w:t xml:space="preserve">命令行（测量）判断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有截图记录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 Web</w:t>
            </w:r>
          </w:p>
        </w:tc>
      </w:tr>
    </w:tbl>
    <w:bookmarkEnd w:id="369"/>
    <w:bookmarkStart w:id="370" w:name="本条总评-19"/>
    <w:p>
      <w:pPr>
        <w:pStyle w:val="Heading4"/>
      </w:pPr>
      <w:r>
        <w:t xml:space="preserve">本条总评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结果（执行时勾选）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命令行（测量）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[ ] fail [ ] skip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任一类 fail → 本条 fail；已测类均为 pass、其余 skip → 本条 pass；三类皆 skip → env</w:t>
            </w:r>
          </w:p>
        </w:tc>
      </w:tr>
    </w:tbl>
    <w:bookmarkEnd w:id="370"/>
    <w:bookmarkStart w:id="371" w:name="恢复-19"/>
    <w:p>
      <w:pPr>
        <w:pStyle w:val="Heading4"/>
      </w:pPr>
      <w:r>
        <w:t xml:space="preserve">恢复</w:t>
      </w:r>
    </w:p>
    <w:p>
      <w:pPr>
        <w:pStyle w:val="FirstParagraph"/>
      </w:pPr>
      <w:r>
        <w:t xml:space="preserve">无需恢复。</w:t>
      </w:r>
    </w:p>
    <w:p>
      <w:r>
        <w:pict>
          <v:rect style="width:0;height:1.5pt" o:hralign="center" o:hrstd="t" o:hr="t"/>
        </w:pict>
      </w:r>
    </w:p>
    <w:bookmarkEnd w:id="371"/>
    <w:bookmarkEnd w:id="372"/>
    <w:bookmarkEnd w:id="373"/>
    <w:bookmarkStart w:id="377" w:name="附录--换算与工具"/>
    <w:p>
      <w:pPr>
        <w:pStyle w:val="Heading2"/>
      </w:pPr>
      <w:r>
        <w:t xml:space="preserve">附录 · 换算与工具</w:t>
      </w:r>
    </w:p>
    <w:bookmarkStart w:id="374" w:name="mbps-换算"/>
    <w:p>
      <w:pPr>
        <w:pStyle w:val="Heading3"/>
      </w:pPr>
      <w:r>
        <w:t xml:space="preserve">Mbps 换算</w:t>
      </w:r>
    </w:p>
    <w:p>
      <w:pPr>
        <w:pStyle w:val="SourceCode"/>
      </w:pPr>
      <w:r>
        <w:rPr>
          <w:rStyle w:val="VerbatimChar"/>
        </w:rPr>
        <w:t xml:space="preserve"># curl -w 的 speed 单位为字节/秒</w:t>
      </w:r>
      <w:r>
        <w:br/>
      </w:r>
      <w:r>
        <w:rPr>
          <w:rStyle w:val="VerbatimChar"/>
        </w:rPr>
        <w:t xml:space="preserve">Mbps = speed * 8 / 1000000</w:t>
      </w:r>
    </w:p>
    <w:bookmarkEnd w:id="374"/>
    <w:bookmarkStart w:id="375" w:name="推荐命令模板"/>
    <w:p>
      <w:pPr>
        <w:pStyle w:val="Heading3"/>
      </w:pPr>
      <w:r>
        <w:t xml:space="preserve">推荐命令模板</w:t>
      </w:r>
    </w:p>
    <w:p>
      <w:pPr>
        <w:pStyle w:val="FirstParagraph"/>
      </w:pPr>
      <w:r>
        <w:rPr>
          <w:bCs/>
          <w:b/>
        </w:rPr>
        <w:t xml:space="preserve">DUT 本机下行（已验证可用）</w:t>
      </w:r>
    </w:p>
    <w:p>
      <w:pPr>
        <w:pStyle w:val="SourceCode"/>
      </w:pPr>
      <w:r>
        <w:rPr>
          <w:rStyle w:val="VerbatimChar"/>
        </w:rPr>
        <w:t xml:space="preserve">curl -k --max-time 180 -o /tmp/perf.bin \</w:t>
      </w:r>
      <w:r>
        <w:br/>
      </w:r>
      <w:r>
        <w:rPr>
          <w:rStyle w:val="VerbatimChar"/>
        </w:rPr>
        <w:t xml:space="preserve">  -w 'code=%{http_code} size=%{size_download} time=%{time_total} speed=%{speed_download}\n' \</w:t>
      </w:r>
      <w:r>
        <w:br/>
      </w:r>
      <w:r>
        <w:rPr>
          <w:rStyle w:val="VerbatimChar"/>
        </w:rPr>
        <w:t xml:space="preserve">  'https://speed.cloudflare.com/__down?bytes=31457280'</w:t>
      </w:r>
    </w:p>
    <w:p>
      <w:pPr>
        <w:pStyle w:val="FirstParagraph"/>
      </w:pPr>
      <w:r>
        <w:rPr>
          <w:bCs/>
          <w:b/>
        </w:rPr>
        <w:t xml:space="preserve">RTT</w:t>
      </w:r>
    </w:p>
    <w:p>
      <w:pPr>
        <w:pStyle w:val="SourceCode"/>
      </w:pPr>
      <w:r>
        <w:rPr>
          <w:rStyle w:val="VerbatimChar"/>
        </w:rPr>
        <w:t xml:space="preserve">ping -c 10 -W 2 8.8.8.8</w:t>
      </w:r>
    </w:p>
    <w:p>
      <w:pPr>
        <w:pStyle w:val="FirstParagraph"/>
      </w:pPr>
      <w:r>
        <w:rPr>
          <w:bCs/>
          <w:b/>
        </w:rPr>
        <w:t xml:space="preserve">链路旁证</w:t>
      </w:r>
    </w:p>
    <w:p>
      <w:pPr>
        <w:pStyle w:val="SourceCode"/>
      </w:pPr>
      <w:r>
        <w:rPr>
          <w:rStyle w:val="VerbatimChar"/>
        </w:rPr>
        <w:t xml:space="preserve">modem@lte.status</w:t>
      </w:r>
      <w:r>
        <w:br/>
      </w:r>
      <w:r>
        <w:rPr>
          <w:rStyle w:val="VerbatimChar"/>
        </w:rPr>
        <w:t xml:space="preserve">ifname@lte.status</w:t>
      </w:r>
      <w:r>
        <w:br/>
      </w:r>
      <w:r>
        <w:rPr>
          <w:rStyle w:val="VerbatimChar"/>
        </w:rPr>
        <w:t xml:space="preserve">ifname@lan.status</w:t>
      </w:r>
      <w:r>
        <w:br/>
      </w:r>
      <w:r>
        <w:rPr>
          <w:rStyle w:val="VerbatimChar"/>
        </w:rPr>
        <w:t xml:space="preserve">wifi@a.status</w:t>
      </w:r>
    </w:p>
    <w:bookmarkEnd w:id="375"/>
    <w:bookmarkStart w:id="376" w:name="用例索引"/>
    <w:p>
      <w:pPr>
        <w:pStyle w:val="Heading3"/>
      </w:pPr>
      <w:r>
        <w:t xml:space="preserve">用例索引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PERF-LTE-DL-01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蜂窝下行吞吐（含 2026-09-28 实录）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PERF-LTE-UL-01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蜂窝上行吞吐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PERF-LTE-RTT-01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蜂窝 RTT / 丢包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PERF-LTE-DL-LAN-01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主机经 DUT 蜂窝下行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PERF-LAN-RTT-01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到 DUT 时延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PERF-LAN-FWD-01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有线经 DUT 转发吞吐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PERF-LAN-FWD-02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有线转发双向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PERF-WIFI-DL-01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 经 5.8G 下行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PERF-WIFI-UL-01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 经 5.8G 上行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PERF-WIFI-RTT-01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 经热点 RTT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PERF-VPN-IPSEC-01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IPsec 吞吐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PERF-VPN-WG-01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吞吐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PERF-VPN-L2TP-01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L2TP 吞吐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PERF-FO-LTE-WISP-01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LTE→WISP 切换耗时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PERF-FO-WISP-LTE-01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WISP→LTE 切换耗时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PERF-FO-SCHEME-01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接入方案切换耗时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PERF-SOAK-1H-01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小时稳定性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PERF-SOAK-4H-01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小时稳定性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PERF-SOAK-REDIAL-01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重拨恢复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PERF-SYS-CPU-01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负载下 CPU/内存旁证</w:t>
            </w:r>
          </w:p>
        </w:tc>
      </w:tr>
    </w:tbl>
    <w:p>
      <w:pPr>
        <w:pStyle w:val="BodyText"/>
      </w:pPr>
      <w:r>
        <w:t xml:space="preserve">合计：</w:t>
      </w:r>
      <w:r>
        <w:rPr>
          <w:bCs/>
          <w:b/>
        </w:rPr>
        <w:t xml:space="preserve">20</w:t>
      </w:r>
      <w:r>
        <w:t xml:space="preserve"> </w:t>
      </w:r>
      <w:r>
        <w:t xml:space="preserve">条。</w:t>
      </w:r>
    </w:p>
    <w:bookmarkEnd w:id="376"/>
    <w:bookmarkEnd w:id="377"/>
    <w:bookmarkEnd w:id="3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64" Target="media/rId264.png" /><Relationship Type="http://schemas.openxmlformats.org/officeDocument/2006/relationships/image" Id="rId121" Target="media/rId121.png" /><Relationship Type="http://schemas.openxmlformats.org/officeDocument/2006/relationships/image" Id="rId87" Target="media/rId87.png" /><Relationship Type="http://schemas.openxmlformats.org/officeDocument/2006/relationships/image" Id="rId84" Target="media/rId84.png" /><Relationship Type="http://schemas.openxmlformats.org/officeDocument/2006/relationships/image" Id="rId261" Target="media/rId261.png" /><Relationship Type="http://schemas.openxmlformats.org/officeDocument/2006/relationships/image" Id="rId160" Target="media/rId160.png" /><Relationship Type="http://schemas.openxmlformats.org/officeDocument/2006/relationships/image" Id="rId316" Target="media/rId316.png" /><Relationship Type="http://schemas.openxmlformats.org/officeDocument/2006/relationships/image" Id="rId124" Target="media/rId124.png" /><Relationship Type="http://schemas.openxmlformats.org/officeDocument/2006/relationships/image" Id="rId208" Target="media/rId208.png" /><Relationship Type="http://schemas.openxmlformats.org/officeDocument/2006/relationships/image" Id="rId240" Target="media/rId240.png" /><Relationship Type="http://schemas.openxmlformats.org/officeDocument/2006/relationships/image" Id="rId224" Target="media/rId224.png" /><Relationship Type="http://schemas.openxmlformats.org/officeDocument/2006/relationships/image" Id="rId157" Target="media/rId157.png" /><Relationship Type="http://schemas.openxmlformats.org/officeDocument/2006/relationships/hyperlink" Id="rId21" Target="./industrial-router.md" TargetMode="External" /><Relationship Type="http://schemas.openxmlformats.org/officeDocument/2006/relationships/hyperlink" Id="rId20" Target="./sample-PERF-LTE-DL-01.md" TargetMode="External" /><Relationship Type="http://schemas.openxmlformats.org/officeDocument/2006/relationships/hyperlink" Id="rId29" Target="mailto:ifname@lte.status" TargetMode="External" /><Relationship Type="http://schemas.openxmlformats.org/officeDocument/2006/relationships/hyperlink" Id="rId256" Target="mailto:ifname@wisp2.status" TargetMode="External" /><Relationship Type="http://schemas.openxmlformats.org/officeDocument/2006/relationships/hyperlink" Id="rId311" Target="mailto:land@machine.status" TargetMode="External" /><Relationship Type="http://schemas.openxmlformats.org/officeDocument/2006/relationships/hyperlink" Id="rId345" Target="mailto:modem@lte.down" TargetMode="External" /><Relationship Type="http://schemas.openxmlformats.org/officeDocument/2006/relationships/hyperlink" Id="rId28" Target="mailto:modem@lte.stat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industrial-router.md" TargetMode="External" /><Relationship Type="http://schemas.openxmlformats.org/officeDocument/2006/relationships/hyperlink" Id="rId20" Target="./sample-PERF-LTE-DL-01.md" TargetMode="External" /><Relationship Type="http://schemas.openxmlformats.org/officeDocument/2006/relationships/hyperlink" Id="rId29" Target="mailto:ifname@lte.status" TargetMode="External" /><Relationship Type="http://schemas.openxmlformats.org/officeDocument/2006/relationships/hyperlink" Id="rId256" Target="mailto:ifname@wisp2.status" TargetMode="External" /><Relationship Type="http://schemas.openxmlformats.org/officeDocument/2006/relationships/hyperlink" Id="rId311" Target="mailto:land@machine.status" TargetMode="External" /><Relationship Type="http://schemas.openxmlformats.org/officeDocument/2006/relationships/hyperlink" Id="rId345" Target="mailto:modem@lte.down" TargetMode="External" /><Relationship Type="http://schemas.openxmlformats.org/officeDocument/2006/relationships/hyperlink" Id="rId28" Target="mailto:modem@lte.stat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2026-09-28T14:58:07Z</dcterms:created>
  <dcterms:modified xsi:type="dcterms:W3CDTF">2026-09-28T14:58:07Z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