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988" w:rsidRDefault="00442988" w:rsidP="00442988">
      <w:pPr>
        <w:jc w:val="right"/>
      </w:pPr>
      <w:r>
        <w:t>Sarah Kirby</w:t>
      </w:r>
    </w:p>
    <w:p w:rsidR="00BD604B" w:rsidRDefault="00442988" w:rsidP="00442988">
      <w:pPr>
        <w:jc w:val="center"/>
      </w:pPr>
      <w:r>
        <w:t>Module 9 Assignment</w:t>
      </w:r>
    </w:p>
    <w:p w:rsidR="00442988" w:rsidRDefault="00442988" w:rsidP="00442988">
      <w:r>
        <w:t>Output:</w:t>
      </w:r>
    </w:p>
    <w:p w:rsidR="00442988" w:rsidRDefault="00442988" w:rsidP="00442988">
      <w:pPr>
        <w:ind w:left="432"/>
      </w:pPr>
      <w:r>
        <w:t>Average joint neighbors of linked nodes: 2.8861031518624642</w:t>
      </w:r>
    </w:p>
    <w:p w:rsidR="00442988" w:rsidRDefault="00442988" w:rsidP="00442988">
      <w:pPr>
        <w:ind w:left="432"/>
      </w:pPr>
      <w:r>
        <w:t>Average joint neighbors of unlinked nodes: 0.23764582673713436</w:t>
      </w:r>
      <w:bookmarkStart w:id="0" w:name="_GoBack"/>
      <w:bookmarkEnd w:id="0"/>
    </w:p>
    <w:p w:rsidR="00442988" w:rsidRDefault="00442988" w:rsidP="00442988"/>
    <w:p w:rsidR="00442988" w:rsidRDefault="00442988" w:rsidP="00442988">
      <w:r>
        <w:t>Program:</w:t>
      </w:r>
    </w:p>
    <w:p w:rsidR="00442988" w:rsidRPr="00442988" w:rsidRDefault="00442988" w:rsidP="004429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18"/>
          <w:szCs w:val="18"/>
        </w:rPr>
      </w:pP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assignments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graph.GraphUtils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org.apache.tinkerpop.gremlin.structure.Direction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org.apache.tinkerpop.gremlin.structure.Vertex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org.apache.tinkerpop.gremlin.tinkergraph.structure.TinkerGraph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java.util.HashMap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java.util.Iterator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java.util.Map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public class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Module9 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442988">
        <w:rPr>
          <w:rFonts w:ascii="Courier New" w:hAnsi="Courier New" w:cs="Courier New"/>
          <w:color w:val="9876AA"/>
          <w:sz w:val="18"/>
          <w:szCs w:val="18"/>
        </w:rPr>
        <w:t xml:space="preserve">GRAPH_INPUT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442988">
        <w:rPr>
          <w:rFonts w:ascii="Courier New" w:hAnsi="Courier New" w:cs="Courier New"/>
          <w:color w:val="6A8759"/>
          <w:sz w:val="18"/>
          <w:szCs w:val="18"/>
        </w:rPr>
        <w:t>"GraphDatabases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\\</w:t>
      </w:r>
      <w:r w:rsidRPr="00442988">
        <w:rPr>
          <w:rFonts w:ascii="Courier New" w:hAnsi="Courier New" w:cs="Courier New"/>
          <w:color w:val="6A8759"/>
          <w:sz w:val="18"/>
          <w:szCs w:val="18"/>
        </w:rPr>
        <w:t>students.graphml"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 w:rsidRPr="00442988">
        <w:rPr>
          <w:rFonts w:ascii="Courier New" w:hAnsi="Courier New" w:cs="Courier New"/>
          <w:color w:val="FFC66D"/>
          <w:sz w:val="18"/>
          <w:szCs w:val="18"/>
        </w:rPr>
        <w:t>Module9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(){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TinkerGraph graph = GraphUtils.</w:t>
      </w:r>
      <w:r w:rsidRPr="00442988">
        <w:rPr>
          <w:rFonts w:ascii="Courier New" w:hAnsi="Courier New" w:cs="Courier New"/>
          <w:i/>
          <w:iCs/>
          <w:color w:val="A9B7C6"/>
          <w:sz w:val="18"/>
          <w:szCs w:val="18"/>
        </w:rPr>
        <w:t>readGraphML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</w:t>
      </w:r>
      <w:r w:rsidRPr="00442988">
        <w:rPr>
          <w:rFonts w:ascii="Courier New" w:hAnsi="Courier New" w:cs="Courier New"/>
          <w:color w:val="9876AA"/>
          <w:sz w:val="18"/>
          <w:szCs w:val="18"/>
        </w:rPr>
        <w:t>GRAPH_INPUT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442988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.println(</w:t>
      </w:r>
      <w:r w:rsidRPr="00442988">
        <w:rPr>
          <w:rFonts w:ascii="Courier New" w:hAnsi="Courier New" w:cs="Courier New"/>
          <w:color w:val="6A8759"/>
          <w:sz w:val="18"/>
          <w:szCs w:val="18"/>
        </w:rPr>
        <w:t xml:space="preserve">"Average joint neighbors of linked nodes: "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+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jointNeighborAvg_Linked(graph))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442988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.println(</w:t>
      </w:r>
      <w:r w:rsidRPr="00442988">
        <w:rPr>
          <w:rFonts w:ascii="Courier New" w:hAnsi="Courier New" w:cs="Courier New"/>
          <w:color w:val="6A8759"/>
          <w:sz w:val="18"/>
          <w:szCs w:val="18"/>
        </w:rPr>
        <w:t xml:space="preserve">"Average joint neighbors of unlinked nodes: "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+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jointNeighborAvg_Unlinked(graph))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Counts the number of joint neighbors of two nodes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 w:rsidRPr="00442988"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t xml:space="preserve">@param </w:t>
      </w:r>
      <w:r w:rsidRPr="00442988">
        <w:rPr>
          <w:rFonts w:ascii="Courier New" w:hAnsi="Courier New" w:cs="Courier New"/>
          <w:i/>
          <w:iCs/>
          <w:color w:val="8A653B"/>
          <w:sz w:val="18"/>
          <w:szCs w:val="18"/>
        </w:rPr>
        <w:t>v1</w:t>
      </w:r>
      <w:r w:rsidRPr="00442988">
        <w:rPr>
          <w:rFonts w:ascii="Courier New" w:hAnsi="Courier New" w:cs="Courier New"/>
          <w:i/>
          <w:iCs/>
          <w:color w:val="8A653B"/>
          <w:sz w:val="18"/>
          <w:szCs w:val="18"/>
        </w:rPr>
        <w:br/>
        <w:t xml:space="preserve">     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t xml:space="preserve">* </w:t>
      </w:r>
      <w:r w:rsidRPr="00442988"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t xml:space="preserve">@param </w:t>
      </w:r>
      <w:r w:rsidRPr="00442988">
        <w:rPr>
          <w:rFonts w:ascii="Courier New" w:hAnsi="Courier New" w:cs="Courier New"/>
          <w:i/>
          <w:iCs/>
          <w:color w:val="8A653B"/>
          <w:sz w:val="18"/>
          <w:szCs w:val="18"/>
        </w:rPr>
        <w:t>v2</w:t>
      </w:r>
      <w:r w:rsidRPr="00442988">
        <w:rPr>
          <w:rFonts w:ascii="Courier New" w:hAnsi="Courier New" w:cs="Courier New"/>
          <w:i/>
          <w:iCs/>
          <w:color w:val="8A653B"/>
          <w:sz w:val="18"/>
          <w:szCs w:val="18"/>
        </w:rPr>
        <w:br/>
        <w:t xml:space="preserve">     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t xml:space="preserve">* </w:t>
      </w:r>
      <w:r w:rsidRPr="00442988"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t>@return</w:t>
      </w:r>
      <w:r w:rsidRPr="00442988"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br/>
        <w:t xml:space="preserve">     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t>*/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 w:rsidRPr="00442988">
        <w:rPr>
          <w:rFonts w:ascii="Courier New" w:hAnsi="Courier New" w:cs="Courier New"/>
          <w:color w:val="FFC66D"/>
          <w:sz w:val="18"/>
          <w:szCs w:val="18"/>
        </w:rPr>
        <w:t>jointNeighbors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(Vertex v1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Vertex v2){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 xml:space="preserve">jointNeighbors = </w:t>
      </w:r>
      <w:r w:rsidRPr="00442988">
        <w:rPr>
          <w:rFonts w:ascii="Courier New" w:hAnsi="Courier New" w:cs="Courier New"/>
          <w:color w:val="6897BB"/>
          <w:sz w:val="18"/>
          <w:szCs w:val="18"/>
        </w:rPr>
        <w:t>0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Map&lt;Integer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 xml:space="preserve">Vertex&gt; v1_neighbors =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HashMap&lt;&gt;()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Iterator&lt;Vertex&gt; neighbors = v1.vertices(Direction.</w:t>
      </w:r>
      <w:r w:rsidRPr="00442988">
        <w:rPr>
          <w:rFonts w:ascii="Courier New" w:hAnsi="Courier New" w:cs="Courier New"/>
          <w:i/>
          <w:iCs/>
          <w:color w:val="9876AA"/>
          <w:sz w:val="18"/>
          <w:szCs w:val="18"/>
        </w:rPr>
        <w:t>BOTH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while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(neighbors.hasNext()){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Vertex neighbor = neighbors.next()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v1_neighbors.put(neighbor.hashCode()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neighbor)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neighbors = v2.vertices(Direction.</w:t>
      </w:r>
      <w:r w:rsidRPr="00442988">
        <w:rPr>
          <w:rFonts w:ascii="Courier New" w:hAnsi="Courier New" w:cs="Courier New"/>
          <w:i/>
          <w:iCs/>
          <w:color w:val="9876AA"/>
          <w:sz w:val="18"/>
          <w:szCs w:val="18"/>
        </w:rPr>
        <w:t>BOTH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while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(neighbors.hasNext()){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Vertex neighbor = neighbors.next()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if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 !neighbor.equals(v1) &amp;&amp; v1_neighbors.containsValue(neighbor)){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jointNeighbors++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</w:r>
      <w:r w:rsidRPr="00442988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    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jointNeighbors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Calculates the average number of joint neighbors for linked nodes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 w:rsidRPr="00442988"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t xml:space="preserve">@param </w:t>
      </w:r>
      <w:r w:rsidRPr="00442988">
        <w:rPr>
          <w:rFonts w:ascii="Courier New" w:hAnsi="Courier New" w:cs="Courier New"/>
          <w:i/>
          <w:iCs/>
          <w:color w:val="8A653B"/>
          <w:sz w:val="18"/>
          <w:szCs w:val="18"/>
        </w:rPr>
        <w:t xml:space="preserve">graph 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t>The graph to operate on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 w:rsidRPr="00442988"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t xml:space="preserve">@return 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t>The joint neighbor average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public double </w:t>
      </w:r>
      <w:r w:rsidRPr="00442988">
        <w:rPr>
          <w:rFonts w:ascii="Courier New" w:hAnsi="Courier New" w:cs="Courier New"/>
          <w:color w:val="FFC66D"/>
          <w:sz w:val="18"/>
          <w:szCs w:val="18"/>
        </w:rPr>
        <w:t>jointNeighborAvg_Linked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(TinkerGraph graph){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 xml:space="preserve">jointNeighborSum = </w:t>
      </w:r>
      <w:r w:rsidRPr="00442988">
        <w:rPr>
          <w:rFonts w:ascii="Courier New" w:hAnsi="Courier New" w:cs="Courier New"/>
          <w:color w:val="6897BB"/>
          <w:sz w:val="18"/>
          <w:szCs w:val="18"/>
        </w:rPr>
        <w:t>0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 xml:space="preserve">pairCount = </w:t>
      </w:r>
      <w:r w:rsidRPr="00442988">
        <w:rPr>
          <w:rFonts w:ascii="Courier New" w:hAnsi="Courier New" w:cs="Courier New"/>
          <w:color w:val="6897BB"/>
          <w:sz w:val="18"/>
          <w:szCs w:val="18"/>
        </w:rPr>
        <w:t>0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808080"/>
          <w:sz w:val="18"/>
          <w:szCs w:val="18"/>
        </w:rPr>
        <w:t>//calculate joint neighbors for each pair of linked nodes</w:t>
      </w:r>
      <w:r w:rsidRPr="00442988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Iterator&lt;Vertex&gt; nodes = graph.vertices()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while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(nodes.hasNext()){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Vertex node = nodes.next()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Iterator&lt;Vertex&gt; links = node.vertices(Direction.</w:t>
      </w:r>
      <w:r w:rsidRPr="00442988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while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(links.hasNext()){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Vertex linked_node = links.next()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jointNeighborSum += jointNeighbors(node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,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linked_node)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pairCount++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jointNeighborSum / (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double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)pairCount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Calculates the average number of joint neighbors for unlinked nodes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 w:rsidRPr="00442988"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t xml:space="preserve">@param </w:t>
      </w:r>
      <w:r w:rsidRPr="00442988">
        <w:rPr>
          <w:rFonts w:ascii="Courier New" w:hAnsi="Courier New" w:cs="Courier New"/>
          <w:i/>
          <w:iCs/>
          <w:color w:val="8A653B"/>
          <w:sz w:val="18"/>
          <w:szCs w:val="18"/>
        </w:rPr>
        <w:t xml:space="preserve">graph 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t>The graph to operate on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 w:rsidRPr="00442988"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t xml:space="preserve">@return 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t>The joint neighbor average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442988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public double </w:t>
      </w:r>
      <w:r w:rsidRPr="00442988">
        <w:rPr>
          <w:rFonts w:ascii="Courier New" w:hAnsi="Courier New" w:cs="Courier New"/>
          <w:color w:val="FFC66D"/>
          <w:sz w:val="18"/>
          <w:szCs w:val="18"/>
        </w:rPr>
        <w:t>jointNeighborAvg_Unlinked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(TinkerGraph graph){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 xml:space="preserve">jointNeighborSum = </w:t>
      </w:r>
      <w:r w:rsidRPr="00442988">
        <w:rPr>
          <w:rFonts w:ascii="Courier New" w:hAnsi="Courier New" w:cs="Courier New"/>
          <w:color w:val="6897BB"/>
          <w:sz w:val="18"/>
          <w:szCs w:val="18"/>
        </w:rPr>
        <w:t>0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 xml:space="preserve">pairCount = </w:t>
      </w:r>
      <w:r w:rsidRPr="00442988">
        <w:rPr>
          <w:rFonts w:ascii="Courier New" w:hAnsi="Courier New" w:cs="Courier New"/>
          <w:color w:val="6897BB"/>
          <w:sz w:val="18"/>
          <w:szCs w:val="18"/>
        </w:rPr>
        <w:t>0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808080"/>
          <w:sz w:val="18"/>
          <w:szCs w:val="18"/>
        </w:rPr>
        <w:t>//calculate joint neighbors for each pair of linked nodes</w:t>
      </w:r>
      <w:r w:rsidRPr="00442988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Iterator&lt;Vertex&gt; nodes = graph.vertices()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while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(nodes.hasNext()){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Vertex node = nodes.next()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Iterator&lt;Vertex&gt; other_nodes =  graph.vertices()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while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(other_nodes.hasNext()){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Vertex other_node = other_nodes.next()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if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(!other_node.equals(node) &amp;&amp;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    !MyGraphUtils.</w:t>
      </w:r>
      <w:r w:rsidRPr="00442988">
        <w:rPr>
          <w:rFonts w:ascii="Courier New" w:hAnsi="Courier New" w:cs="Courier New"/>
          <w:i/>
          <w:iCs/>
          <w:color w:val="A9B7C6"/>
          <w:sz w:val="18"/>
          <w:szCs w:val="18"/>
        </w:rPr>
        <w:t>hasLink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(node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other_node)){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jointNeighborSum += jointNeighbors(node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other_node)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pairCount++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jointNeighborSum / (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double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)pairCount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 w:rsidRPr="00442988">
        <w:rPr>
          <w:rFonts w:ascii="Courier New" w:hAnsi="Courier New" w:cs="Courier New"/>
          <w:color w:val="FFC66D"/>
          <w:sz w:val="18"/>
          <w:szCs w:val="18"/>
        </w:rPr>
        <w:t>main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(String[] args) {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442988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Module9()</w:t>
      </w:r>
      <w:r w:rsidRPr="00442988">
        <w:rPr>
          <w:rFonts w:ascii="Courier New" w:hAnsi="Courier New" w:cs="Courier New"/>
          <w:color w:val="CC7832"/>
          <w:sz w:val="18"/>
          <w:szCs w:val="18"/>
        </w:rPr>
        <w:t>;</w:t>
      </w:r>
      <w:r w:rsidRPr="00442988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442988">
        <w:rPr>
          <w:rFonts w:ascii="Courier New" w:hAnsi="Courier New" w:cs="Courier New"/>
          <w:color w:val="A9B7C6"/>
          <w:sz w:val="18"/>
          <w:szCs w:val="18"/>
        </w:rPr>
        <w:t>}</w:t>
      </w:r>
      <w:r w:rsidRPr="00442988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42988" w:rsidRDefault="00442988" w:rsidP="00442988"/>
    <w:sectPr w:rsidR="0044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0BA"/>
    <w:multiLevelType w:val="multilevel"/>
    <w:tmpl w:val="8FDC5CC4"/>
    <w:lvl w:ilvl="0">
      <w:start w:val="1"/>
      <w:numFmt w:val="none"/>
      <w:pStyle w:val="SRDBody"/>
      <w:lvlText w:val="%1(S//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84859BE"/>
    <w:multiLevelType w:val="multilevel"/>
    <w:tmpl w:val="9D38E596"/>
    <w:lvl w:ilvl="0">
      <w:start w:val="1"/>
      <w:numFmt w:val="none"/>
      <w:pStyle w:val="CBody"/>
      <w:lvlText w:val="%1(C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94C57C5"/>
    <w:multiLevelType w:val="multilevel"/>
    <w:tmpl w:val="E200D05A"/>
    <w:lvl w:ilvl="0">
      <w:start w:val="1"/>
      <w:numFmt w:val="none"/>
      <w:pStyle w:val="UFOUOBody"/>
      <w:lvlText w:val="%1(U//FOUO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F3932EE"/>
    <w:multiLevelType w:val="multilevel"/>
    <w:tmpl w:val="009EE5C6"/>
    <w:lvl w:ilvl="0">
      <w:start w:val="1"/>
      <w:numFmt w:val="none"/>
      <w:pStyle w:val="CFRDBody"/>
      <w:lvlText w:val="%1(C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25617C2"/>
    <w:multiLevelType w:val="hybridMultilevel"/>
    <w:tmpl w:val="1C30AE52"/>
    <w:lvl w:ilvl="0" w:tplc="502AAB78">
      <w:start w:val="1"/>
      <w:numFmt w:val="bullet"/>
      <w:pStyle w:val="TableBullet2"/>
      <w:lvlText w:val="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 w15:restartNumberingAfterBreak="0">
    <w:nsid w:val="3DEF4BDE"/>
    <w:multiLevelType w:val="multilevel"/>
    <w:tmpl w:val="E534AEA4"/>
    <w:lvl w:ilvl="0">
      <w:start w:val="1"/>
      <w:numFmt w:val="none"/>
      <w:pStyle w:val="SFRDBody"/>
      <w:lvlText w:val="%1(S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455B6B09"/>
    <w:multiLevelType w:val="multilevel"/>
    <w:tmpl w:val="D71E17B2"/>
    <w:lvl w:ilvl="0">
      <w:start w:val="1"/>
      <w:numFmt w:val="none"/>
      <w:pStyle w:val="SBody"/>
      <w:lvlText w:val="(S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4FA06FD"/>
    <w:multiLevelType w:val="multilevel"/>
    <w:tmpl w:val="6B40D0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beredList"/>
      <w:lvlText w:val="(%4)"/>
      <w:lvlJc w:val="left"/>
      <w:pPr>
        <w:tabs>
          <w:tab w:val="num" w:pos="1872"/>
        </w:tabs>
        <w:ind w:left="1872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NumberedList2"/>
      <w:lvlText w:val="%5."/>
      <w:lvlJc w:val="left"/>
      <w:pPr>
        <w:tabs>
          <w:tab w:val="num" w:pos="2333"/>
        </w:tabs>
        <w:ind w:left="2333" w:hanging="461"/>
      </w:pPr>
      <w:rPr>
        <w:rFonts w:hint="default"/>
      </w:rPr>
    </w:lvl>
    <w:lvl w:ilvl="5">
      <w:start w:val="1"/>
      <w:numFmt w:val="lowerRoman"/>
      <w:pStyle w:val="NumberedList3"/>
      <w:lvlText w:val="(%6)"/>
      <w:lvlJc w:val="left"/>
      <w:pPr>
        <w:tabs>
          <w:tab w:val="num" w:pos="2880"/>
        </w:tabs>
        <w:ind w:left="2880" w:hanging="54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FD63EBC"/>
    <w:multiLevelType w:val="multilevel"/>
    <w:tmpl w:val="07D85318"/>
    <w:lvl w:ilvl="0">
      <w:start w:val="1"/>
      <w:numFmt w:val="decimal"/>
      <w:pStyle w:val="Heading1"/>
      <w:lvlText w:val="%1.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74"/>
        </w:tabs>
        <w:ind w:left="1674" w:hanging="122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5">
      <w:start w:val="1"/>
      <w:numFmt w:val="upperLetter"/>
      <w:pStyle w:val="Heading6"/>
      <w:suff w:val="space"/>
      <w:lvlText w:val="Appendix 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224"/>
        </w:tabs>
        <w:ind w:left="1224" w:hanging="1224"/>
      </w:pPr>
      <w:rPr>
        <w:rFonts w:hint="default"/>
      </w:rPr>
    </w:lvl>
  </w:abstractNum>
  <w:abstractNum w:abstractNumId="9" w15:restartNumberingAfterBreak="0">
    <w:nsid w:val="727D74D1"/>
    <w:multiLevelType w:val="multilevel"/>
    <w:tmpl w:val="30C2FC08"/>
    <w:lvl w:ilvl="0">
      <w:start w:val="1"/>
      <w:numFmt w:val="none"/>
      <w:pStyle w:val="UDoDUCNIBody"/>
      <w:lvlText w:val="%1(U//DCNI)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75E21FF0"/>
    <w:multiLevelType w:val="multilevel"/>
    <w:tmpl w:val="CB4C9F24"/>
    <w:lvl w:ilvl="0">
      <w:start w:val="1"/>
      <w:numFmt w:val="bullet"/>
      <w:pStyle w:val="BulletsLis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>
      <w:start w:val="1"/>
      <w:numFmt w:val="bullet"/>
      <w:pStyle w:val="BulletsList2"/>
      <w:lvlText w:val="—"/>
      <w:lvlJc w:val="left"/>
      <w:pPr>
        <w:tabs>
          <w:tab w:val="num" w:pos="1944"/>
        </w:tabs>
        <w:ind w:left="1944" w:hanging="360"/>
      </w:pPr>
      <w:rPr>
        <w:rFonts w:ascii="Calibri" w:hAnsi="Calibri" w:hint="default"/>
      </w:rPr>
    </w:lvl>
    <w:lvl w:ilvl="2">
      <w:start w:val="1"/>
      <w:numFmt w:val="bullet"/>
      <w:pStyle w:val="BulletsList3"/>
      <w:lvlText w:val="■"/>
      <w:lvlJc w:val="left"/>
      <w:pPr>
        <w:tabs>
          <w:tab w:val="num" w:pos="2304"/>
        </w:tabs>
        <w:ind w:left="2304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○"/>
      <w:lvlJc w:val="left"/>
      <w:pPr>
        <w:tabs>
          <w:tab w:val="num" w:pos="2664"/>
        </w:tabs>
        <w:ind w:left="266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76771254"/>
    <w:multiLevelType w:val="multilevel"/>
    <w:tmpl w:val="A4BEA4C6"/>
    <w:lvl w:ilvl="0">
      <w:start w:val="1"/>
      <w:numFmt w:val="none"/>
      <w:pStyle w:val="UBody"/>
      <w:lvlText w:val="%1(U)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10"/>
  </w:num>
  <w:num w:numId="12">
    <w:abstractNumId w:val="7"/>
  </w:num>
  <w:num w:numId="13">
    <w:abstractNumId w:val="7"/>
  </w:num>
  <w:num w:numId="14">
    <w:abstractNumId w:val="9"/>
  </w:num>
  <w:num w:numId="15">
    <w:abstractNumId w:val="2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1"/>
  </w:num>
  <w:num w:numId="26">
    <w:abstractNumId w:val="6"/>
  </w:num>
  <w:num w:numId="27">
    <w:abstractNumId w:val="11"/>
  </w:num>
  <w:num w:numId="28">
    <w:abstractNumId w:val="7"/>
  </w:num>
  <w:num w:numId="29">
    <w:abstractNumId w:val="4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 w:numId="34">
    <w:abstractNumId w:val="10"/>
  </w:num>
  <w:num w:numId="35">
    <w:abstractNumId w:val="10"/>
  </w:num>
  <w:num w:numId="36">
    <w:abstractNumId w:val="7"/>
  </w:num>
  <w:num w:numId="37">
    <w:abstractNumId w:val="7"/>
  </w:num>
  <w:num w:numId="38">
    <w:abstractNumId w:val="9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61"/>
    <w:rsid w:val="00066483"/>
    <w:rsid w:val="00115261"/>
    <w:rsid w:val="0030506F"/>
    <w:rsid w:val="00442988"/>
    <w:rsid w:val="006627F9"/>
    <w:rsid w:val="0073655C"/>
    <w:rsid w:val="007F03A0"/>
    <w:rsid w:val="00BD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886F"/>
  <w15:chartTrackingRefBased/>
  <w15:docId w15:val="{9B6D0F35-E470-4AC6-AA77-DE5E713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60" w:lineRule="exact"/>
        <w:ind w:firstLine="432"/>
        <w:jc w:val="both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30506F"/>
  </w:style>
  <w:style w:type="paragraph" w:styleId="Heading1">
    <w:name w:val="heading 1"/>
    <w:next w:val="BodyFlushLeft"/>
    <w:link w:val="Heading1Char"/>
    <w:uiPriority w:val="9"/>
    <w:qFormat/>
    <w:rsid w:val="0030506F"/>
    <w:pPr>
      <w:keepNext/>
      <w:numPr>
        <w:numId w:val="24"/>
      </w:numPr>
      <w:spacing w:before="36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next w:val="BodyFlushLeft"/>
    <w:link w:val="Heading2Char"/>
    <w:qFormat/>
    <w:rsid w:val="0030506F"/>
    <w:pPr>
      <w:keepNext/>
      <w:numPr>
        <w:ilvl w:val="1"/>
        <w:numId w:val="24"/>
      </w:numPr>
      <w:spacing w:before="240" w:after="28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next w:val="BodyFlushLeft"/>
    <w:link w:val="Heading3Char"/>
    <w:qFormat/>
    <w:rsid w:val="0030506F"/>
    <w:pPr>
      <w:keepNext/>
      <w:numPr>
        <w:ilvl w:val="2"/>
        <w:numId w:val="24"/>
      </w:numPr>
      <w:spacing w:before="240" w:after="28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next w:val="BodyFlushLeft"/>
    <w:link w:val="Heading4Char"/>
    <w:qFormat/>
    <w:rsid w:val="0030506F"/>
    <w:pPr>
      <w:keepNext/>
      <w:numPr>
        <w:ilvl w:val="3"/>
        <w:numId w:val="24"/>
      </w:numPr>
      <w:spacing w:before="240" w:after="280"/>
      <w:outlineLvl w:val="3"/>
    </w:pPr>
    <w:rPr>
      <w:rFonts w:ascii="Arial" w:hAnsi="Arial"/>
      <w:b/>
      <w:bCs/>
      <w:i/>
      <w:sz w:val="24"/>
      <w:szCs w:val="24"/>
    </w:rPr>
  </w:style>
  <w:style w:type="paragraph" w:styleId="Heading5">
    <w:name w:val="heading 5"/>
    <w:next w:val="BodyFlushLeft"/>
    <w:link w:val="Heading5Char"/>
    <w:qFormat/>
    <w:rsid w:val="0030506F"/>
    <w:pPr>
      <w:keepNext/>
      <w:numPr>
        <w:ilvl w:val="4"/>
        <w:numId w:val="24"/>
      </w:numPr>
      <w:spacing w:before="240" w:after="280"/>
      <w:outlineLvl w:val="4"/>
    </w:pPr>
    <w:rPr>
      <w:rFonts w:ascii="Arial" w:hAnsi="Arial"/>
      <w:b/>
      <w:bCs/>
      <w:i/>
      <w:iCs/>
      <w:sz w:val="24"/>
      <w:szCs w:val="26"/>
    </w:rPr>
  </w:style>
  <w:style w:type="paragraph" w:styleId="Heading6">
    <w:name w:val="heading 6"/>
    <w:next w:val="BodyFlushLeft"/>
    <w:link w:val="Heading6Char"/>
    <w:qFormat/>
    <w:rsid w:val="0030506F"/>
    <w:pPr>
      <w:keepNext/>
      <w:numPr>
        <w:ilvl w:val="5"/>
        <w:numId w:val="24"/>
      </w:numPr>
      <w:spacing w:before="360" w:after="480"/>
      <w:jc w:val="center"/>
      <w:outlineLvl w:val="5"/>
    </w:pPr>
    <w:rPr>
      <w:rFonts w:ascii="Arial" w:hAnsi="Arial"/>
      <w:b/>
      <w:bCs/>
      <w:sz w:val="28"/>
      <w:szCs w:val="32"/>
    </w:rPr>
  </w:style>
  <w:style w:type="paragraph" w:styleId="Heading7">
    <w:name w:val="heading 7"/>
    <w:next w:val="BodyFlushLeft"/>
    <w:link w:val="Heading7Char"/>
    <w:qFormat/>
    <w:rsid w:val="0030506F"/>
    <w:pPr>
      <w:keepNext/>
      <w:numPr>
        <w:ilvl w:val="6"/>
        <w:numId w:val="24"/>
      </w:numPr>
      <w:spacing w:before="240" w:after="280"/>
      <w:outlineLvl w:val="6"/>
    </w:pPr>
    <w:rPr>
      <w:rFonts w:ascii="Arial" w:hAnsi="Arial"/>
      <w:b/>
      <w:sz w:val="24"/>
      <w:szCs w:val="24"/>
    </w:rPr>
  </w:style>
  <w:style w:type="paragraph" w:styleId="Heading8">
    <w:name w:val="heading 8"/>
    <w:next w:val="BodyFlushLeft"/>
    <w:link w:val="Heading8Char"/>
    <w:qFormat/>
    <w:rsid w:val="0030506F"/>
    <w:pPr>
      <w:keepNext/>
      <w:numPr>
        <w:ilvl w:val="7"/>
        <w:numId w:val="24"/>
      </w:numPr>
      <w:spacing w:before="240" w:after="280"/>
      <w:outlineLvl w:val="7"/>
    </w:pPr>
    <w:rPr>
      <w:rFonts w:ascii="Arial" w:hAnsi="Arial"/>
      <w:b/>
      <w:iCs/>
      <w:sz w:val="24"/>
      <w:szCs w:val="24"/>
    </w:rPr>
  </w:style>
  <w:style w:type="paragraph" w:styleId="Heading9">
    <w:name w:val="heading 9"/>
    <w:basedOn w:val="Heading4"/>
    <w:next w:val="BodyFlushLeft"/>
    <w:link w:val="Heading9Char"/>
    <w:qFormat/>
    <w:rsid w:val="0030506F"/>
    <w:pPr>
      <w:numPr>
        <w:ilvl w:val="8"/>
        <w:numId w:val="1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tributionAddresseeNames">
    <w:name w:val="Distribution Addressee Names"/>
    <w:qFormat/>
    <w:rsid w:val="0030506F"/>
    <w:rPr>
      <w:sz w:val="24"/>
    </w:rPr>
  </w:style>
  <w:style w:type="paragraph" w:customStyle="1" w:styleId="DistributionListAddressee">
    <w:name w:val="Distribution List_Addressee"/>
    <w:next w:val="DistributionAddresseeNames"/>
    <w:link w:val="DistributionListAddresseeChar"/>
    <w:qFormat/>
    <w:rsid w:val="0030506F"/>
    <w:pPr>
      <w:spacing w:before="200"/>
      <w:contextualSpacing/>
    </w:pPr>
    <w:rPr>
      <w:rFonts w:eastAsiaTheme="minorHAnsi"/>
      <w:color w:val="000000" w:themeColor="text1"/>
      <w:sz w:val="24"/>
      <w:szCs w:val="24"/>
    </w:rPr>
  </w:style>
  <w:style w:type="character" w:customStyle="1" w:styleId="DistributionListAddresseeChar">
    <w:name w:val="Distribution List_Addressee Char"/>
    <w:basedOn w:val="DefaultParagraphFont"/>
    <w:link w:val="DistributionListAddressee"/>
    <w:rsid w:val="0030506F"/>
    <w:rPr>
      <w:rFonts w:eastAsiaTheme="minorHAnsi"/>
      <w:color w:val="000000" w:themeColor="text1"/>
      <w:sz w:val="24"/>
      <w:szCs w:val="24"/>
    </w:rPr>
  </w:style>
  <w:style w:type="paragraph" w:customStyle="1" w:styleId="RefInitials">
    <w:name w:val="Ref Initials"/>
    <w:next w:val="DistributionListAddressee"/>
    <w:qFormat/>
    <w:rsid w:val="0030506F"/>
    <w:rPr>
      <w:sz w:val="24"/>
    </w:rPr>
  </w:style>
  <w:style w:type="paragraph" w:customStyle="1" w:styleId="SignatureName">
    <w:name w:val="Signature Name"/>
    <w:next w:val="SignatureTitle"/>
    <w:qFormat/>
    <w:rsid w:val="0030506F"/>
    <w:pPr>
      <w:tabs>
        <w:tab w:val="left" w:pos="5760"/>
      </w:tabs>
      <w:spacing w:before="720"/>
      <w:ind w:firstLine="5760"/>
    </w:pPr>
    <w:rPr>
      <w:sz w:val="24"/>
    </w:rPr>
  </w:style>
  <w:style w:type="paragraph" w:customStyle="1" w:styleId="SignatureTitle">
    <w:name w:val="Signature Title"/>
    <w:next w:val="RefInitials"/>
    <w:qFormat/>
    <w:rsid w:val="0030506F"/>
    <w:pPr>
      <w:tabs>
        <w:tab w:val="left" w:pos="5760"/>
      </w:tabs>
      <w:ind w:left="11520" w:hanging="5760"/>
    </w:pPr>
  </w:style>
  <w:style w:type="paragraph" w:customStyle="1" w:styleId="DistributionStatement">
    <w:name w:val="Distribution Statement"/>
    <w:qFormat/>
    <w:rsid w:val="0030506F"/>
    <w:pPr>
      <w:spacing w:before="40" w:after="40"/>
    </w:pPr>
    <w:rPr>
      <w:rFonts w:ascii="Arial" w:hAnsi="Arial"/>
      <w:color w:val="000000" w:themeColor="text1"/>
      <w:sz w:val="16"/>
      <w:szCs w:val="24"/>
    </w:rPr>
  </w:style>
  <w:style w:type="paragraph" w:customStyle="1" w:styleId="CBody">
    <w:name w:val="(C) Body"/>
    <w:qFormat/>
    <w:rsid w:val="0030506F"/>
    <w:pPr>
      <w:numPr>
        <w:numId w:val="25"/>
      </w:numPr>
      <w:tabs>
        <w:tab w:val="left" w:pos="1224"/>
      </w:tabs>
    </w:pPr>
    <w:rPr>
      <w:sz w:val="24"/>
      <w:szCs w:val="24"/>
    </w:rPr>
  </w:style>
  <w:style w:type="paragraph" w:customStyle="1" w:styleId="SBody">
    <w:name w:val="(S) Body"/>
    <w:qFormat/>
    <w:rsid w:val="0030506F"/>
    <w:pPr>
      <w:numPr>
        <w:numId w:val="26"/>
      </w:numPr>
      <w:tabs>
        <w:tab w:val="left" w:pos="1224"/>
      </w:tabs>
    </w:pPr>
    <w:rPr>
      <w:sz w:val="24"/>
    </w:rPr>
  </w:style>
  <w:style w:type="paragraph" w:customStyle="1" w:styleId="UBody">
    <w:name w:val="(U) Body"/>
    <w:qFormat/>
    <w:rsid w:val="0030506F"/>
    <w:pPr>
      <w:numPr>
        <w:numId w:val="27"/>
      </w:numPr>
      <w:tabs>
        <w:tab w:val="left" w:pos="1224"/>
      </w:tabs>
    </w:pPr>
    <w:rPr>
      <w:sz w:val="24"/>
    </w:rPr>
  </w:style>
  <w:style w:type="paragraph" w:customStyle="1" w:styleId="NumberedList">
    <w:name w:val="Numbered List"/>
    <w:qFormat/>
    <w:rsid w:val="0030506F"/>
    <w:pPr>
      <w:numPr>
        <w:ilvl w:val="3"/>
        <w:numId w:val="37"/>
      </w:numPr>
      <w:spacing w:after="120"/>
    </w:pPr>
    <w:rPr>
      <w:sz w:val="24"/>
      <w:szCs w:val="24"/>
    </w:rPr>
  </w:style>
  <w:style w:type="paragraph" w:customStyle="1" w:styleId="BodyFlushLeft">
    <w:name w:val="( ) BodyFlushLeft"/>
    <w:qFormat/>
    <w:rsid w:val="0030506F"/>
    <w:pPr>
      <w:tabs>
        <w:tab w:val="left" w:pos="1224"/>
      </w:tabs>
    </w:pPr>
    <w:rPr>
      <w:sz w:val="24"/>
    </w:rPr>
  </w:style>
  <w:style w:type="paragraph" w:customStyle="1" w:styleId="ClassificationBottomLandscape">
    <w:name w:val="Classification Bottom Landscape"/>
    <w:uiPriority w:val="99"/>
    <w:qFormat/>
    <w:rsid w:val="0030506F"/>
    <w:pPr>
      <w:framePr w:w="9360" w:wrap="around" w:vAnchor="page" w:hAnchor="page" w:xAlign="center" w:y="11521"/>
      <w:jc w:val="center"/>
    </w:pPr>
    <w:rPr>
      <w:rFonts w:ascii="Arial" w:hAnsi="Arial"/>
      <w:b/>
      <w:caps/>
      <w:color w:val="000000" w:themeColor="text1"/>
      <w:sz w:val="28"/>
      <w:szCs w:val="24"/>
    </w:rPr>
  </w:style>
  <w:style w:type="paragraph" w:customStyle="1" w:styleId="TableBullet2">
    <w:name w:val="TableBullet 2"/>
    <w:qFormat/>
    <w:rsid w:val="0030506F"/>
    <w:pPr>
      <w:numPr>
        <w:numId w:val="29"/>
      </w:numPr>
    </w:pPr>
    <w:rPr>
      <w:rFonts w:ascii="Arial" w:hAnsi="Arial"/>
      <w:szCs w:val="24"/>
    </w:rPr>
  </w:style>
  <w:style w:type="paragraph" w:customStyle="1" w:styleId="DCCNo">
    <w:name w:val="DCC No"/>
    <w:qFormat/>
    <w:rsid w:val="0030506F"/>
    <w:pPr>
      <w:spacing w:after="240"/>
      <w:jc w:val="right"/>
    </w:pPr>
    <w:rPr>
      <w:rFonts w:cs="Arial"/>
      <w:sz w:val="24"/>
    </w:rPr>
  </w:style>
  <w:style w:type="character" w:customStyle="1" w:styleId="TableCell8pt">
    <w:name w:val="TableCell 8pt"/>
    <w:basedOn w:val="DefaultParagraphFont"/>
    <w:qFormat/>
    <w:rsid w:val="0030506F"/>
    <w:rPr>
      <w:sz w:val="16"/>
    </w:rPr>
  </w:style>
  <w:style w:type="character" w:customStyle="1" w:styleId="TableCell9pt">
    <w:name w:val="TableCell 9pt"/>
    <w:basedOn w:val="DefaultParagraphFont"/>
    <w:qFormat/>
    <w:rsid w:val="0030506F"/>
    <w:rPr>
      <w:sz w:val="18"/>
    </w:rPr>
  </w:style>
  <w:style w:type="paragraph" w:customStyle="1" w:styleId="BulletsList">
    <w:name w:val="Bullets List"/>
    <w:qFormat/>
    <w:rsid w:val="0030506F"/>
    <w:pPr>
      <w:numPr>
        <w:numId w:val="35"/>
      </w:numPr>
      <w:spacing w:after="120"/>
    </w:pPr>
    <w:rPr>
      <w:sz w:val="24"/>
      <w:szCs w:val="24"/>
    </w:rPr>
  </w:style>
  <w:style w:type="paragraph" w:customStyle="1" w:styleId="FigureTitleContinued">
    <w:name w:val="FigureTitle Continued"/>
    <w:basedOn w:val="Normal"/>
    <w:next w:val="Normal"/>
    <w:qFormat/>
    <w:rsid w:val="0030506F"/>
    <w:pPr>
      <w:spacing w:before="120" w:after="240"/>
      <w:jc w:val="center"/>
    </w:pPr>
    <w:rPr>
      <w:b/>
      <w:sz w:val="20"/>
    </w:rPr>
  </w:style>
  <w:style w:type="paragraph" w:customStyle="1" w:styleId="HeadingNonum">
    <w:name w:val="HeadingNonum"/>
    <w:next w:val="BodyFlushLeft"/>
    <w:qFormat/>
    <w:rsid w:val="0030506F"/>
    <w:pPr>
      <w:keepNext/>
      <w:spacing w:before="240" w:after="280"/>
    </w:pPr>
    <w:rPr>
      <w:rFonts w:ascii="Arial" w:hAnsi="Arial"/>
      <w:b/>
      <w:sz w:val="24"/>
      <w:szCs w:val="24"/>
    </w:rPr>
  </w:style>
  <w:style w:type="paragraph" w:customStyle="1" w:styleId="DocumentDate">
    <w:name w:val="Document Date"/>
    <w:qFormat/>
    <w:rsid w:val="0030506F"/>
    <w:pPr>
      <w:spacing w:after="120"/>
      <w:jc w:val="right"/>
    </w:pPr>
    <w:rPr>
      <w:sz w:val="24"/>
      <w:szCs w:val="28"/>
    </w:rPr>
  </w:style>
  <w:style w:type="paragraph" w:customStyle="1" w:styleId="TaskNumber">
    <w:name w:val="Task Number"/>
    <w:next w:val="AttnSubject"/>
    <w:qFormat/>
    <w:rsid w:val="0030506F"/>
    <w:pPr>
      <w:spacing w:after="720"/>
      <w:jc w:val="right"/>
    </w:pPr>
    <w:rPr>
      <w:color w:val="000000" w:themeColor="text1"/>
      <w:sz w:val="24"/>
    </w:rPr>
  </w:style>
  <w:style w:type="paragraph" w:customStyle="1" w:styleId="AttnSubject">
    <w:name w:val="Attn_Subject"/>
    <w:uiPriority w:val="1"/>
    <w:qFormat/>
    <w:rsid w:val="0030506F"/>
    <w:pPr>
      <w:tabs>
        <w:tab w:val="left" w:pos="1440"/>
      </w:tabs>
      <w:spacing w:after="240"/>
      <w:ind w:left="1440" w:hanging="1440"/>
    </w:pPr>
    <w:rPr>
      <w:sz w:val="24"/>
      <w:szCs w:val="24"/>
    </w:rPr>
  </w:style>
  <w:style w:type="paragraph" w:customStyle="1" w:styleId="RefEncl">
    <w:name w:val="Ref_Encl"/>
    <w:qFormat/>
    <w:rsid w:val="0030506F"/>
    <w:pPr>
      <w:tabs>
        <w:tab w:val="left" w:pos="1440"/>
        <w:tab w:val="left" w:pos="1890"/>
      </w:tabs>
      <w:spacing w:after="240"/>
      <w:ind w:left="1440" w:hanging="1440"/>
    </w:pPr>
    <w:rPr>
      <w:sz w:val="24"/>
      <w:szCs w:val="24"/>
    </w:rPr>
  </w:style>
  <w:style w:type="paragraph" w:customStyle="1" w:styleId="UnclassUponRemoveofEncl">
    <w:name w:val="Unclass Upon Remove of Encl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60" w:after="360" w:line="260" w:lineRule="exact"/>
      <w:jc w:val="right"/>
    </w:pPr>
    <w:rPr>
      <w:b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30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06F"/>
  </w:style>
  <w:style w:type="paragraph" w:customStyle="1" w:styleId="EnclosureHeadingText">
    <w:name w:val="EnclosureHeadingText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20" w:after="200" w:line="260" w:lineRule="exact"/>
      <w:contextualSpacing/>
      <w:jc w:val="right"/>
    </w:pPr>
    <w:rPr>
      <w:rFonts w:ascii="Times New Roman" w:hAnsi="Times New Roman"/>
    </w:rPr>
  </w:style>
  <w:style w:type="paragraph" w:customStyle="1" w:styleId="DocumentHeader">
    <w:name w:val="DocumentHeader"/>
    <w:qFormat/>
    <w:rsid w:val="0030506F"/>
    <w:pPr>
      <w:spacing w:before="360"/>
      <w:contextualSpacing/>
      <w:jc w:val="right"/>
    </w:pPr>
    <w:rPr>
      <w:rFonts w:cs="Arial"/>
      <w:sz w:val="24"/>
      <w:szCs w:val="24"/>
    </w:rPr>
  </w:style>
  <w:style w:type="paragraph" w:customStyle="1" w:styleId="CFRDBody">
    <w:name w:val="(C//FRD) Body"/>
    <w:qFormat/>
    <w:rsid w:val="0030506F"/>
    <w:pPr>
      <w:numPr>
        <w:numId w:val="31"/>
      </w:numPr>
      <w:tabs>
        <w:tab w:val="left" w:pos="1224"/>
      </w:tabs>
    </w:pPr>
    <w:rPr>
      <w:sz w:val="24"/>
    </w:rPr>
  </w:style>
  <w:style w:type="paragraph" w:customStyle="1" w:styleId="SRDBody">
    <w:name w:val="(S//RD) Body"/>
    <w:qFormat/>
    <w:rsid w:val="0030506F"/>
    <w:pPr>
      <w:numPr>
        <w:numId w:val="32"/>
      </w:numPr>
      <w:tabs>
        <w:tab w:val="left" w:pos="1224"/>
      </w:tabs>
    </w:pPr>
    <w:rPr>
      <w:sz w:val="24"/>
    </w:rPr>
  </w:style>
  <w:style w:type="paragraph" w:customStyle="1" w:styleId="SFRDBody">
    <w:name w:val="(S//FRD) Body"/>
    <w:qFormat/>
    <w:rsid w:val="0030506F"/>
    <w:pPr>
      <w:numPr>
        <w:numId w:val="33"/>
      </w:numPr>
      <w:tabs>
        <w:tab w:val="left" w:pos="1224"/>
      </w:tabs>
    </w:pPr>
    <w:rPr>
      <w:sz w:val="24"/>
    </w:rPr>
  </w:style>
  <w:style w:type="paragraph" w:customStyle="1" w:styleId="BulletsList2">
    <w:name w:val="Bullets List 2"/>
    <w:qFormat/>
    <w:rsid w:val="0030506F"/>
    <w:pPr>
      <w:numPr>
        <w:ilvl w:val="1"/>
        <w:numId w:val="35"/>
      </w:numPr>
      <w:spacing w:after="120"/>
    </w:pPr>
    <w:rPr>
      <w:sz w:val="24"/>
      <w:szCs w:val="24"/>
    </w:rPr>
  </w:style>
  <w:style w:type="paragraph" w:customStyle="1" w:styleId="BulletsList3">
    <w:name w:val="Bullets List 3"/>
    <w:qFormat/>
    <w:rsid w:val="0030506F"/>
    <w:pPr>
      <w:numPr>
        <w:ilvl w:val="2"/>
        <w:numId w:val="35"/>
      </w:numPr>
      <w:spacing w:after="120"/>
    </w:pPr>
    <w:rPr>
      <w:sz w:val="24"/>
      <w:szCs w:val="24"/>
    </w:rPr>
  </w:style>
  <w:style w:type="paragraph" w:customStyle="1" w:styleId="NumberedList2">
    <w:name w:val="Numbered List 2"/>
    <w:qFormat/>
    <w:rsid w:val="0030506F"/>
    <w:pPr>
      <w:numPr>
        <w:ilvl w:val="4"/>
        <w:numId w:val="37"/>
      </w:numPr>
      <w:spacing w:after="120"/>
    </w:pPr>
    <w:rPr>
      <w:sz w:val="24"/>
      <w:szCs w:val="24"/>
    </w:rPr>
  </w:style>
  <w:style w:type="paragraph" w:customStyle="1" w:styleId="NumberedList3">
    <w:name w:val="Numbered List 3"/>
    <w:qFormat/>
    <w:rsid w:val="0030506F"/>
    <w:pPr>
      <w:numPr>
        <w:ilvl w:val="5"/>
        <w:numId w:val="37"/>
      </w:numPr>
      <w:spacing w:after="120"/>
    </w:pPr>
    <w:rPr>
      <w:sz w:val="24"/>
      <w:szCs w:val="24"/>
    </w:rPr>
  </w:style>
  <w:style w:type="paragraph" w:customStyle="1" w:styleId="EnclosureHeadingPgNumbers">
    <w:name w:val="EnclosureHeadingPgNumbers"/>
    <w:uiPriority w:val="99"/>
    <w:qFormat/>
    <w:rsid w:val="0030506F"/>
    <w:pPr>
      <w:pBdr>
        <w:bottom w:val="single" w:sz="8" w:space="3" w:color="auto"/>
      </w:pBdr>
      <w:spacing w:after="240"/>
      <w:jc w:val="right"/>
    </w:pPr>
    <w:rPr>
      <w:sz w:val="24"/>
    </w:rPr>
  </w:style>
  <w:style w:type="paragraph" w:customStyle="1" w:styleId="UDoDUCNIBody">
    <w:name w:val="(U//DoD UCNI) Body"/>
    <w:uiPriority w:val="99"/>
    <w:qFormat/>
    <w:rsid w:val="0030506F"/>
    <w:pPr>
      <w:numPr>
        <w:numId w:val="38"/>
      </w:numPr>
    </w:pPr>
    <w:rPr>
      <w:sz w:val="24"/>
      <w:szCs w:val="24"/>
    </w:rPr>
  </w:style>
  <w:style w:type="paragraph" w:customStyle="1" w:styleId="UFOUOBody">
    <w:name w:val="(U//FOUO) Body"/>
    <w:uiPriority w:val="99"/>
    <w:qFormat/>
    <w:rsid w:val="0030506F"/>
    <w:pPr>
      <w:numPr>
        <w:numId w:val="39"/>
      </w:numPr>
    </w:pPr>
    <w:rPr>
      <w:sz w:val="24"/>
      <w:szCs w:val="24"/>
    </w:rPr>
  </w:style>
  <w:style w:type="paragraph" w:customStyle="1" w:styleId="TableTitleNotTOC">
    <w:name w:val="TableTitle Not TOC"/>
    <w:basedOn w:val="Normal"/>
    <w:next w:val="Normal"/>
    <w:qFormat/>
    <w:rsid w:val="0030506F"/>
    <w:pPr>
      <w:keepNext/>
      <w:spacing w:before="480" w:after="240"/>
      <w:jc w:val="center"/>
    </w:pPr>
    <w:rPr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506F"/>
    <w:rPr>
      <w:rFonts w:ascii="Arial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06F"/>
    <w:rPr>
      <w:rFonts w:ascii="Arial" w:hAnsi="Arial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0506F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0506F"/>
    <w:rPr>
      <w:rFonts w:ascii="Arial" w:hAnsi="Arial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0506F"/>
    <w:rPr>
      <w:rFonts w:ascii="Arial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30506F"/>
    <w:rPr>
      <w:rFonts w:ascii="Arial" w:hAnsi="Arial"/>
      <w:b/>
      <w:bCs/>
      <w:sz w:val="28"/>
      <w:szCs w:val="32"/>
    </w:rPr>
  </w:style>
  <w:style w:type="character" w:customStyle="1" w:styleId="Heading7Char">
    <w:name w:val="Heading 7 Char"/>
    <w:basedOn w:val="DefaultParagraphFont"/>
    <w:link w:val="Heading7"/>
    <w:rsid w:val="0030506F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0506F"/>
    <w:rPr>
      <w:rFonts w:ascii="Arial" w:hAnsi="Arial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0506F"/>
    <w:rPr>
      <w:rFonts w:ascii="Arial" w:hAnsi="Arial"/>
      <w:b/>
      <w:bCs/>
      <w:i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0506F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30506F"/>
    <w:pPr>
      <w:spacing w:line="276" w:lineRule="auto"/>
      <w:ind w:left="720"/>
      <w:contextualSpacing/>
    </w:pPr>
    <w:rPr>
      <w:rFonts w:eastAsiaTheme="minorHAnsi" w:cstheme="minorBid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6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3059</Characters>
  <Application>Microsoft Office Word</Application>
  <DocSecurity>0</DocSecurity>
  <Lines>25</Lines>
  <Paragraphs>7</Paragraphs>
  <ScaleCrop>false</ScaleCrop>
  <Company>Johns Hopkins University - Applied Physics Lab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Sarah M.</dc:creator>
  <cp:keywords/>
  <dc:description/>
  <cp:lastModifiedBy>Kirby, Sarah M.</cp:lastModifiedBy>
  <cp:revision>2</cp:revision>
  <dcterms:created xsi:type="dcterms:W3CDTF">2019-04-09T20:43:00Z</dcterms:created>
  <dcterms:modified xsi:type="dcterms:W3CDTF">2019-04-09T20:44:00Z</dcterms:modified>
</cp:coreProperties>
</file>