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A09F0" w14:textId="77777777" w:rsidR="00E86DED" w:rsidRPr="00E86DED" w:rsidRDefault="00E86DED" w:rsidP="00E86DED">
      <w:r w:rsidRPr="00E86DED">
        <w:rPr>
          <w:b/>
          <w:bCs/>
        </w:rPr>
        <w:t>Direct Standardized Cumulative-Hazard Ratio (DS-CMRR)</w:t>
      </w:r>
      <w:r w:rsidRPr="00E86DED">
        <w:br/>
      </w:r>
      <w:r w:rsidRPr="00E86DED">
        <w:rPr>
          <w:i/>
          <w:iCs/>
        </w:rPr>
        <w:t>Model-free,</w:t>
      </w:r>
      <w:r w:rsidRPr="00E86DED">
        <w:t xml:space="preserve"> fixed cohorts, and </w:t>
      </w:r>
      <w:r w:rsidRPr="00E86DED">
        <w:rPr>
          <w:b/>
          <w:bCs/>
        </w:rPr>
        <w:t>no slope normalization</w:t>
      </w:r>
      <w:r w:rsidRPr="00E86DED">
        <w:t>.</w:t>
      </w:r>
      <w:r w:rsidRPr="00E86DED">
        <w:br/>
        <w:t xml:space="preserve">We build vaccinated (dose ≥1) vs unvaccinated (dose 0) cohorts </w:t>
      </w:r>
      <w:r w:rsidRPr="00E86DED">
        <w:rPr>
          <w:b/>
          <w:bCs/>
        </w:rPr>
        <w:t>as of the enrollment sheet</w:t>
      </w:r>
      <w:r w:rsidRPr="00E86DED">
        <w:t xml:space="preserve">, compute </w:t>
      </w:r>
      <w:r w:rsidRPr="00E86DED">
        <w:rPr>
          <w:b/>
          <w:bCs/>
        </w:rPr>
        <w:t>age-specific cumulative hazards</w:t>
      </w:r>
      <w:r w:rsidRPr="00E86DED">
        <w:t xml:space="preserve"> over time, then </w:t>
      </w:r>
      <w:r w:rsidRPr="00E86DED">
        <w:rPr>
          <w:b/>
          <w:bCs/>
        </w:rPr>
        <w:t>direct-standardize</w:t>
      </w:r>
      <w:r w:rsidRPr="00E86DED">
        <w:t xml:space="preserve"> both cohorts to a </w:t>
      </w:r>
      <w:r w:rsidRPr="00E86DED">
        <w:rPr>
          <w:b/>
          <w:bCs/>
        </w:rPr>
        <w:t>baseline reference distribution</w:t>
      </w:r>
      <w:r w:rsidRPr="00E86DED">
        <w:t xml:space="preserve"> (you can pick </w:t>
      </w:r>
      <w:proofErr w:type="spellStart"/>
      <w:r w:rsidRPr="00E86DED">
        <w:t>vax_pt</w:t>
      </w:r>
      <w:proofErr w:type="spellEnd"/>
      <w:r w:rsidRPr="00E86DED">
        <w:t xml:space="preserve"> or </w:t>
      </w:r>
      <w:proofErr w:type="spellStart"/>
      <w:r w:rsidRPr="00E86DED">
        <w:t>expected_deaths</w:t>
      </w:r>
      <w:proofErr w:type="spellEnd"/>
      <w:r w:rsidRPr="00E86DED">
        <w:t xml:space="preserve">). </w:t>
      </w:r>
      <w:proofErr w:type="gramStart"/>
      <w:r w:rsidRPr="00E86DED">
        <w:t>Finally</w:t>
      </w:r>
      <w:proofErr w:type="gramEnd"/>
      <w:r w:rsidRPr="00E86DED">
        <w:t xml:space="preserve"> we form a </w:t>
      </w:r>
      <w:r w:rsidRPr="00E86DED">
        <w:rPr>
          <w:b/>
          <w:bCs/>
        </w:rPr>
        <w:t>cumulative ratio</w:t>
      </w:r>
      <w:r w:rsidRPr="00E86DED">
        <w:t xml:space="preserve"> and a </w:t>
      </w:r>
      <w:r w:rsidRPr="00E86DED">
        <w:rPr>
          <w:b/>
          <w:bCs/>
        </w:rPr>
        <w:t>delta-method CI</w:t>
      </w:r>
      <w:r w:rsidRPr="00E86DED">
        <w:t xml:space="preserve"> (Poisson counts, age-wise independence) with baseline anchoring to 1 at week ANCHOR_WEEKS.</w:t>
      </w:r>
    </w:p>
    <w:p w14:paraId="0DDB2544" w14:textId="77777777" w:rsidR="009B67A3" w:rsidRDefault="009B67A3"/>
    <w:sectPr w:rsidR="009B6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A0364"/>
    <w:multiLevelType w:val="multilevel"/>
    <w:tmpl w:val="812C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93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ED"/>
    <w:rsid w:val="001D26C7"/>
    <w:rsid w:val="00787ECD"/>
    <w:rsid w:val="00870759"/>
    <w:rsid w:val="009B67A3"/>
    <w:rsid w:val="009F160D"/>
    <w:rsid w:val="00A5590F"/>
    <w:rsid w:val="00BF2EB4"/>
    <w:rsid w:val="00D81CCF"/>
    <w:rsid w:val="00E86DED"/>
    <w:rsid w:val="00F1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CF03"/>
  <w15:chartTrackingRefBased/>
  <w15:docId w15:val="{314D9BC4-B315-43BD-9C27-7A120DC7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Kirsch</dc:creator>
  <cp:keywords/>
  <dc:description/>
  <cp:lastModifiedBy>Steve Kirsch</cp:lastModifiedBy>
  <cp:revision>1</cp:revision>
  <dcterms:created xsi:type="dcterms:W3CDTF">2025-09-06T01:42:00Z</dcterms:created>
  <dcterms:modified xsi:type="dcterms:W3CDTF">2025-09-06T01:43:00Z</dcterms:modified>
</cp:coreProperties>
</file>