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r>
              <w:t>SWTID-2026-5328</w:t>
            </w:r>
          </w:p>
        </w:tc>
      </w:tr>
      <w:tr w:rsidR="004360B1" w14:paraId="51E034FC" w14:textId="77777777">
        <w:tc>
          <w:tcPr>
            <w:tcW w:w="4508" w:type="dxa"/>
          </w:tcPr>
          <w:p w14:paraId="69F005D8" w14:textId="77777777" w:rsidR="004360B1" w:rsidRDefault="00000000">
            <w:r>
              <w:t>Project Name</w:t>
            </w:r>
          </w:p>
        </w:tc>
        <w:tc>
          <w:tcPr>
            <w:tcW w:w="4508" w:type="dxa"/>
          </w:tcPr>
          <w:p>
            <w:r>
              <w:t>AI Weather Wise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sz w:val="20"/>
        </w:rPr>
        <w:t>Problem: Users often find it difficult to get clear, timely and useful weather information for planning travel, outdoor activities and daily tasks.</w:t>
        <w:br/>
        <w:br/>
        <w:t>Target Users: Students, commuters, travelers, outdoor workers and other people who depend on weather information for everyday decisions.</w:t>
        <w:br/>
        <w:br/>
        <w:t>Solution: AI Weather Wise is an AI-based weather assistant that provides weather information in a simple, user-friendly way and helps users understand conditions relevant to their plans.</w:t>
        <w:br/>
        <w:br/>
        <w:t>Key Benefits: Easy-to-understand weather information, timely updates, location-based guidance, and AI-assisted responses to weather-related questions.</w:t>
        <w:br/>
        <w:br/>
        <w:t>Problem-Solution Fit: AI Weather Wise addresses the difficulty of understanding and using weather information by presenting relevant weather details through an accessible AI assistant, helping users make better-informed day-to-day plans.</w:t>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