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2FE7" w14:textId="77777777" w:rsidR="00962BEF" w:rsidRDefault="00000000">
      <w:pPr>
        <w:spacing w:before="700"/>
        <w:jc w:val="center"/>
      </w:pPr>
      <w:r>
        <w:rPr>
          <w:b/>
          <w:color w:val="2F75B5"/>
          <w:sz w:val="32"/>
        </w:rPr>
        <w:t>PROJECT REPORT</w:t>
      </w:r>
    </w:p>
    <w:p w14:paraId="43717733" w14:textId="77777777" w:rsidR="00962BEF" w:rsidRDefault="00000000">
      <w:pPr>
        <w:pStyle w:val="ReportTitle"/>
        <w:jc w:val="center"/>
      </w:pPr>
      <w:r>
        <w:t>E-Commerce Customer Churn</w:t>
      </w:r>
      <w:r>
        <w:br/>
        <w:t>Analysis &amp; Prediction</w:t>
      </w:r>
    </w:p>
    <w:p w14:paraId="72F6C7E6" w14:textId="77777777" w:rsidR="00962BEF" w:rsidRDefault="00000000">
      <w:pPr>
        <w:pStyle w:val="ReportSubtitle"/>
        <w:jc w:val="center"/>
      </w:pPr>
      <w:r>
        <w:t>An End-to-End Data Analytics and Machine Learning Project</w:t>
      </w:r>
    </w:p>
    <w:p w14:paraId="005FC3BC" w14:textId="77777777" w:rsidR="00962BEF" w:rsidRDefault="00962BEF"/>
    <w:tbl>
      <w:tblPr>
        <w:tblStyle w:val="TableGrid"/>
        <w:tblW w:w="0" w:type="auto"/>
        <w:jc w:val="center"/>
        <w:tblLook w:val="04A0" w:firstRow="1" w:lastRow="0" w:firstColumn="1" w:lastColumn="0" w:noHBand="0" w:noVBand="1"/>
      </w:tblPr>
      <w:tblGrid>
        <w:gridCol w:w="5040"/>
        <w:gridCol w:w="5040"/>
      </w:tblGrid>
      <w:tr w:rsidR="00962BEF" w14:paraId="70F9BA69" w14:textId="77777777">
        <w:trPr>
          <w:jc w:val="center"/>
        </w:trPr>
        <w:tc>
          <w:tcPr>
            <w:tcW w:w="5040" w:type="dxa"/>
            <w:shd w:val="clear" w:color="auto" w:fill="EAF2F8"/>
            <w:vAlign w:val="center"/>
          </w:tcPr>
          <w:p w14:paraId="74E4BC77" w14:textId="77777777" w:rsidR="00962BEF" w:rsidRDefault="00000000">
            <w:r>
              <w:rPr>
                <w:b/>
                <w:color w:val="17365D"/>
                <w:sz w:val="20"/>
              </w:rPr>
              <w:t>Submitted By</w:t>
            </w:r>
          </w:p>
        </w:tc>
        <w:tc>
          <w:tcPr>
            <w:tcW w:w="5040" w:type="dxa"/>
            <w:vAlign w:val="center"/>
          </w:tcPr>
          <w:p w14:paraId="061F11C7" w14:textId="77777777" w:rsidR="00962BEF" w:rsidRDefault="00000000">
            <w:r>
              <w:rPr>
                <w:color w:val="222222"/>
                <w:sz w:val="20"/>
              </w:rPr>
              <w:t>SK Ismail</w:t>
            </w:r>
          </w:p>
        </w:tc>
      </w:tr>
      <w:tr w:rsidR="00962BEF" w14:paraId="037E9622" w14:textId="77777777">
        <w:trPr>
          <w:jc w:val="center"/>
        </w:trPr>
        <w:tc>
          <w:tcPr>
            <w:tcW w:w="5040" w:type="dxa"/>
            <w:shd w:val="clear" w:color="auto" w:fill="EAF2F8"/>
            <w:vAlign w:val="center"/>
          </w:tcPr>
          <w:p w14:paraId="3771340C" w14:textId="77777777" w:rsidR="00962BEF" w:rsidRDefault="00000000">
            <w:r>
              <w:rPr>
                <w:b/>
                <w:color w:val="17365D"/>
                <w:sz w:val="20"/>
              </w:rPr>
              <w:t>Registration No.</w:t>
            </w:r>
          </w:p>
        </w:tc>
        <w:tc>
          <w:tcPr>
            <w:tcW w:w="5040" w:type="dxa"/>
            <w:vAlign w:val="center"/>
          </w:tcPr>
          <w:p w14:paraId="0CE68B67" w14:textId="77777777" w:rsidR="00962BEF" w:rsidRDefault="00000000">
            <w:r>
              <w:rPr>
                <w:color w:val="222222"/>
                <w:sz w:val="20"/>
              </w:rPr>
              <w:t>250320100153</w:t>
            </w:r>
          </w:p>
        </w:tc>
      </w:tr>
      <w:tr w:rsidR="00962BEF" w14:paraId="7C131D3C" w14:textId="77777777">
        <w:trPr>
          <w:jc w:val="center"/>
        </w:trPr>
        <w:tc>
          <w:tcPr>
            <w:tcW w:w="5040" w:type="dxa"/>
            <w:shd w:val="clear" w:color="auto" w:fill="EAF2F8"/>
            <w:vAlign w:val="center"/>
          </w:tcPr>
          <w:p w14:paraId="2A52542B" w14:textId="77777777" w:rsidR="00962BEF" w:rsidRDefault="00000000">
            <w:r>
              <w:rPr>
                <w:b/>
                <w:color w:val="17365D"/>
                <w:sz w:val="20"/>
              </w:rPr>
              <w:t>Programme</w:t>
            </w:r>
          </w:p>
        </w:tc>
        <w:tc>
          <w:tcPr>
            <w:tcW w:w="5040" w:type="dxa"/>
            <w:vAlign w:val="center"/>
          </w:tcPr>
          <w:p w14:paraId="3373C9D7" w14:textId="77777777" w:rsidR="00962BEF" w:rsidRDefault="00000000">
            <w:r>
              <w:rPr>
                <w:color w:val="222222"/>
                <w:sz w:val="20"/>
              </w:rPr>
              <w:t>Master of Computer Applications (MCA)</w:t>
            </w:r>
          </w:p>
        </w:tc>
      </w:tr>
      <w:tr w:rsidR="00962BEF" w14:paraId="02FFCF1B" w14:textId="77777777">
        <w:trPr>
          <w:jc w:val="center"/>
        </w:trPr>
        <w:tc>
          <w:tcPr>
            <w:tcW w:w="5040" w:type="dxa"/>
            <w:shd w:val="clear" w:color="auto" w:fill="EAF2F8"/>
            <w:vAlign w:val="center"/>
          </w:tcPr>
          <w:p w14:paraId="045588BA" w14:textId="77777777" w:rsidR="00962BEF" w:rsidRDefault="00000000">
            <w:r>
              <w:rPr>
                <w:b/>
                <w:color w:val="17365D"/>
                <w:sz w:val="20"/>
              </w:rPr>
              <w:t>Institution</w:t>
            </w:r>
          </w:p>
        </w:tc>
        <w:tc>
          <w:tcPr>
            <w:tcW w:w="5040" w:type="dxa"/>
            <w:vAlign w:val="center"/>
          </w:tcPr>
          <w:p w14:paraId="606AF9D8" w14:textId="77777777" w:rsidR="00962BEF" w:rsidRDefault="00000000">
            <w:r>
              <w:rPr>
                <w:color w:val="222222"/>
                <w:sz w:val="20"/>
              </w:rPr>
              <w:t>Centurion University of Technology &amp; Management, Bhubaneswar</w:t>
            </w:r>
          </w:p>
        </w:tc>
      </w:tr>
      <w:tr w:rsidR="00962BEF" w14:paraId="001FB899" w14:textId="77777777">
        <w:trPr>
          <w:jc w:val="center"/>
        </w:trPr>
        <w:tc>
          <w:tcPr>
            <w:tcW w:w="5040" w:type="dxa"/>
            <w:shd w:val="clear" w:color="auto" w:fill="EAF2F8"/>
            <w:vAlign w:val="center"/>
          </w:tcPr>
          <w:p w14:paraId="2AB8E70C" w14:textId="77777777" w:rsidR="00962BEF" w:rsidRDefault="00000000">
            <w:r>
              <w:rPr>
                <w:b/>
                <w:color w:val="17365D"/>
                <w:sz w:val="20"/>
              </w:rPr>
              <w:t>Internship</w:t>
            </w:r>
          </w:p>
        </w:tc>
        <w:tc>
          <w:tcPr>
            <w:tcW w:w="5040" w:type="dxa"/>
            <w:vAlign w:val="center"/>
          </w:tcPr>
          <w:p w14:paraId="12847F98" w14:textId="77777777" w:rsidR="00962BEF" w:rsidRDefault="00000000">
            <w:r>
              <w:rPr>
                <w:color w:val="222222"/>
                <w:sz w:val="20"/>
              </w:rPr>
              <w:t>IBM SkillsBuild Data Analytics with AI Internship 2026</w:t>
            </w:r>
          </w:p>
        </w:tc>
      </w:tr>
      <w:tr w:rsidR="00962BEF" w14:paraId="7BB8E741" w14:textId="77777777">
        <w:trPr>
          <w:jc w:val="center"/>
        </w:trPr>
        <w:tc>
          <w:tcPr>
            <w:tcW w:w="5040" w:type="dxa"/>
            <w:shd w:val="clear" w:color="auto" w:fill="EAF2F8"/>
            <w:vAlign w:val="center"/>
          </w:tcPr>
          <w:p w14:paraId="5BF978E8" w14:textId="77777777" w:rsidR="00962BEF" w:rsidRDefault="00000000">
            <w:r>
              <w:rPr>
                <w:b/>
                <w:color w:val="17365D"/>
                <w:sz w:val="20"/>
              </w:rPr>
              <w:t>Internship ID</w:t>
            </w:r>
          </w:p>
        </w:tc>
        <w:tc>
          <w:tcPr>
            <w:tcW w:w="5040" w:type="dxa"/>
            <w:vAlign w:val="center"/>
          </w:tcPr>
          <w:p w14:paraId="0CA04662" w14:textId="77777777" w:rsidR="00962BEF" w:rsidRDefault="00000000">
            <w:r>
              <w:rPr>
                <w:color w:val="222222"/>
                <w:sz w:val="20"/>
              </w:rPr>
              <w:t>IBMUEDA2574</w:t>
            </w:r>
          </w:p>
        </w:tc>
      </w:tr>
    </w:tbl>
    <w:p w14:paraId="7F8C97A7" w14:textId="77777777" w:rsidR="00962BEF" w:rsidRDefault="00962BEF"/>
    <w:p w14:paraId="4FA2E95D" w14:textId="77777777" w:rsidR="00962BEF" w:rsidRDefault="00000000">
      <w:pPr>
        <w:jc w:val="center"/>
      </w:pPr>
      <w:r>
        <w:rPr>
          <w:b/>
          <w:color w:val="2F75B5"/>
          <w:sz w:val="22"/>
        </w:rPr>
        <w:t>Internship Period: 17 August 2026 – 30 September 2026</w:t>
      </w:r>
    </w:p>
    <w:p w14:paraId="37DF6CD4" w14:textId="77777777" w:rsidR="00962BEF" w:rsidRDefault="00000000">
      <w:pPr>
        <w:jc w:val="center"/>
      </w:pPr>
      <w:r>
        <w:t>Trainer: Mr. Kartik Hooda</w:t>
      </w:r>
    </w:p>
    <w:p w14:paraId="115EC4E7" w14:textId="77777777" w:rsidR="00962BEF" w:rsidRDefault="00000000">
      <w:r>
        <w:br w:type="page"/>
      </w:r>
    </w:p>
    <w:p w14:paraId="7BB49B1F" w14:textId="77777777" w:rsidR="00962BEF" w:rsidRDefault="00000000">
      <w:pPr>
        <w:pStyle w:val="SectionTitle"/>
        <w:spacing w:before="200" w:after="100"/>
      </w:pPr>
      <w:r>
        <w:lastRenderedPageBreak/>
        <w:t>DECLARATION</w:t>
      </w:r>
    </w:p>
    <w:p w14:paraId="5AAFDFDC" w14:textId="77777777" w:rsidR="00962BEF" w:rsidRDefault="00000000">
      <w:pPr>
        <w:spacing w:after="100" w:line="269" w:lineRule="auto"/>
      </w:pPr>
      <w:r>
        <w:t>I, SK Ismail, declare that this project report titled “E-Commerce Customer Churn Analysis &amp; Prediction” has been prepared as part of the IBM SkillsBuild Data Analytics with AI Internship 2026. The work presented in this report describes the data analysis, machine learning development and interactive application implementation carried out for the project.</w:t>
      </w:r>
    </w:p>
    <w:p w14:paraId="282BCE78" w14:textId="77777777" w:rsidR="00962BEF" w:rsidRDefault="00000000">
      <w:pPr>
        <w:spacing w:after="100" w:line="269" w:lineRule="auto"/>
      </w:pPr>
      <w:r>
        <w:t>I further declare that the project work has been prepared for academic and internship learning purposes and that the results reported are based on the dataset, experiments and implementation described in this report.</w:t>
      </w:r>
    </w:p>
    <w:p w14:paraId="339C9960" w14:textId="77777777" w:rsidR="00962BEF" w:rsidRDefault="00962BEF"/>
    <w:tbl>
      <w:tblPr>
        <w:tblStyle w:val="TableGrid"/>
        <w:tblW w:w="0" w:type="auto"/>
        <w:jc w:val="center"/>
        <w:tblLook w:val="04A0" w:firstRow="1" w:lastRow="0" w:firstColumn="1" w:lastColumn="0" w:noHBand="0" w:noVBand="1"/>
      </w:tblPr>
      <w:tblGrid>
        <w:gridCol w:w="5040"/>
        <w:gridCol w:w="5040"/>
      </w:tblGrid>
      <w:tr w:rsidR="00962BEF" w14:paraId="23D0CBE7" w14:textId="77777777">
        <w:trPr>
          <w:jc w:val="center"/>
        </w:trPr>
        <w:tc>
          <w:tcPr>
            <w:tcW w:w="5040" w:type="dxa"/>
            <w:shd w:val="clear" w:color="auto" w:fill="17365D"/>
            <w:vAlign w:val="center"/>
          </w:tcPr>
          <w:p w14:paraId="19B4D22B" w14:textId="77777777" w:rsidR="00962BEF" w:rsidRDefault="00000000">
            <w:r>
              <w:rPr>
                <w:b/>
                <w:color w:val="FFFFFF"/>
                <w:sz w:val="18"/>
              </w:rPr>
              <w:t>Particular</w:t>
            </w:r>
          </w:p>
        </w:tc>
        <w:tc>
          <w:tcPr>
            <w:tcW w:w="5040" w:type="dxa"/>
            <w:shd w:val="clear" w:color="auto" w:fill="17365D"/>
            <w:vAlign w:val="center"/>
          </w:tcPr>
          <w:p w14:paraId="48EF6A60" w14:textId="77777777" w:rsidR="00962BEF" w:rsidRDefault="00000000">
            <w:r>
              <w:rPr>
                <w:b/>
                <w:color w:val="FFFFFF"/>
                <w:sz w:val="18"/>
              </w:rPr>
              <w:t>Details</w:t>
            </w:r>
          </w:p>
        </w:tc>
      </w:tr>
      <w:tr w:rsidR="00962BEF" w14:paraId="278C10DD" w14:textId="77777777">
        <w:trPr>
          <w:jc w:val="center"/>
        </w:trPr>
        <w:tc>
          <w:tcPr>
            <w:tcW w:w="5040" w:type="dxa"/>
            <w:vAlign w:val="center"/>
          </w:tcPr>
          <w:p w14:paraId="1C2B2D65" w14:textId="77777777" w:rsidR="00962BEF" w:rsidRDefault="00000000">
            <w:r>
              <w:rPr>
                <w:color w:val="222222"/>
                <w:sz w:val="17"/>
              </w:rPr>
              <w:t>Name</w:t>
            </w:r>
          </w:p>
        </w:tc>
        <w:tc>
          <w:tcPr>
            <w:tcW w:w="5040" w:type="dxa"/>
            <w:vAlign w:val="center"/>
          </w:tcPr>
          <w:p w14:paraId="3F793251" w14:textId="77777777" w:rsidR="00962BEF" w:rsidRDefault="00000000">
            <w:r>
              <w:rPr>
                <w:color w:val="222222"/>
                <w:sz w:val="17"/>
              </w:rPr>
              <w:t>SK Ismail</w:t>
            </w:r>
          </w:p>
        </w:tc>
      </w:tr>
      <w:tr w:rsidR="00962BEF" w14:paraId="4D81734D" w14:textId="77777777">
        <w:trPr>
          <w:jc w:val="center"/>
        </w:trPr>
        <w:tc>
          <w:tcPr>
            <w:tcW w:w="5040" w:type="dxa"/>
            <w:vAlign w:val="center"/>
          </w:tcPr>
          <w:p w14:paraId="436FB40B" w14:textId="77777777" w:rsidR="00962BEF" w:rsidRDefault="00000000">
            <w:r>
              <w:rPr>
                <w:color w:val="222222"/>
                <w:sz w:val="17"/>
              </w:rPr>
              <w:t>Registration No.</w:t>
            </w:r>
          </w:p>
        </w:tc>
        <w:tc>
          <w:tcPr>
            <w:tcW w:w="5040" w:type="dxa"/>
            <w:vAlign w:val="center"/>
          </w:tcPr>
          <w:p w14:paraId="2F5AE7F5" w14:textId="77777777" w:rsidR="00962BEF" w:rsidRDefault="00000000">
            <w:r>
              <w:rPr>
                <w:color w:val="222222"/>
                <w:sz w:val="17"/>
              </w:rPr>
              <w:t>250320100153</w:t>
            </w:r>
          </w:p>
        </w:tc>
      </w:tr>
      <w:tr w:rsidR="00962BEF" w14:paraId="3D81AFC7" w14:textId="77777777">
        <w:trPr>
          <w:jc w:val="center"/>
        </w:trPr>
        <w:tc>
          <w:tcPr>
            <w:tcW w:w="5040" w:type="dxa"/>
            <w:vAlign w:val="center"/>
          </w:tcPr>
          <w:p w14:paraId="7A312DE1" w14:textId="77777777" w:rsidR="00962BEF" w:rsidRDefault="00000000">
            <w:r>
              <w:rPr>
                <w:color w:val="222222"/>
                <w:sz w:val="17"/>
              </w:rPr>
              <w:t>Internship ID</w:t>
            </w:r>
          </w:p>
        </w:tc>
        <w:tc>
          <w:tcPr>
            <w:tcW w:w="5040" w:type="dxa"/>
            <w:vAlign w:val="center"/>
          </w:tcPr>
          <w:p w14:paraId="4BBA19EE" w14:textId="77777777" w:rsidR="00962BEF" w:rsidRDefault="00000000">
            <w:r>
              <w:rPr>
                <w:color w:val="222222"/>
                <w:sz w:val="17"/>
              </w:rPr>
              <w:t>IBMUEDA2574</w:t>
            </w:r>
          </w:p>
        </w:tc>
      </w:tr>
      <w:tr w:rsidR="00962BEF" w14:paraId="1D5E5EF0" w14:textId="77777777">
        <w:trPr>
          <w:jc w:val="center"/>
        </w:trPr>
        <w:tc>
          <w:tcPr>
            <w:tcW w:w="5040" w:type="dxa"/>
            <w:vAlign w:val="center"/>
          </w:tcPr>
          <w:p w14:paraId="334149D9" w14:textId="77777777" w:rsidR="00962BEF" w:rsidRDefault="00000000">
            <w:r>
              <w:rPr>
                <w:color w:val="222222"/>
                <w:sz w:val="17"/>
              </w:rPr>
              <w:t>Date</w:t>
            </w:r>
          </w:p>
        </w:tc>
        <w:tc>
          <w:tcPr>
            <w:tcW w:w="5040" w:type="dxa"/>
            <w:vAlign w:val="center"/>
          </w:tcPr>
          <w:p w14:paraId="6ABADA87" w14:textId="77777777" w:rsidR="00962BEF" w:rsidRDefault="00000000">
            <w:r>
              <w:rPr>
                <w:color w:val="222222"/>
                <w:sz w:val="17"/>
              </w:rPr>
              <w:t>24/09/2026</w:t>
            </w:r>
          </w:p>
        </w:tc>
      </w:tr>
    </w:tbl>
    <w:p w14:paraId="486CD442" w14:textId="77777777" w:rsidR="00962BEF" w:rsidRDefault="00962BEF">
      <w:pPr>
        <w:spacing w:after="20"/>
      </w:pPr>
    </w:p>
    <w:p w14:paraId="1217D53A" w14:textId="77777777" w:rsidR="00962BEF" w:rsidRDefault="00000000">
      <w:r>
        <w:br w:type="page"/>
      </w:r>
    </w:p>
    <w:p w14:paraId="375BBF1A" w14:textId="77777777" w:rsidR="00962BEF" w:rsidRDefault="00000000">
      <w:pPr>
        <w:pStyle w:val="SectionTitle"/>
        <w:spacing w:before="200" w:after="100"/>
      </w:pPr>
      <w:r>
        <w:lastRenderedPageBreak/>
        <w:t>ACKNOWLEDGEMENT</w:t>
      </w:r>
    </w:p>
    <w:p w14:paraId="55BF28A7" w14:textId="77777777" w:rsidR="00962BEF" w:rsidRDefault="00000000">
      <w:pPr>
        <w:spacing w:after="100" w:line="269" w:lineRule="auto"/>
      </w:pPr>
      <w:r>
        <w:t>I would like to express my sincere gratitude to BharatCares, AICTE and IBM SkillsBuild for providing the opportunity to participate in the Data Analytics with AI Internship 2026. The internship provided exposure to data analytics, predictive modeling, AI tools and practical project development.</w:t>
      </w:r>
    </w:p>
    <w:p w14:paraId="21877133" w14:textId="77777777" w:rsidR="00962BEF" w:rsidRDefault="00000000">
      <w:pPr>
        <w:spacing w:after="100" w:line="269" w:lineRule="auto"/>
      </w:pPr>
      <w:r>
        <w:t>I am thankful to the mentors and subject matter experts, especially Mr. Kartik Hooda, for their guidance during the learning and project-development process. I also acknowledge Centurion University of Technology &amp; Management for supporting my learning journey and providing an academic environment in which I could apply the concepts learned during the internship.</w:t>
      </w:r>
    </w:p>
    <w:p w14:paraId="640E85E5" w14:textId="77777777" w:rsidR="00962BEF" w:rsidRDefault="00000000">
      <w:pPr>
        <w:spacing w:after="100" w:line="269" w:lineRule="auto"/>
      </w:pPr>
      <w:r>
        <w:t>Finally, I am grateful to everyone who supported me during the development, testing and documentation of this project.</w:t>
      </w:r>
    </w:p>
    <w:p w14:paraId="1C339043" w14:textId="77777777" w:rsidR="00962BEF" w:rsidRDefault="00000000">
      <w:r>
        <w:br w:type="page"/>
      </w:r>
    </w:p>
    <w:p w14:paraId="01322DAA" w14:textId="77777777" w:rsidR="00962BEF" w:rsidRDefault="00000000">
      <w:pPr>
        <w:pStyle w:val="SectionTitle"/>
        <w:spacing w:before="200" w:after="100"/>
      </w:pPr>
      <w:r>
        <w:lastRenderedPageBreak/>
        <w:t>ABSTRACT</w:t>
      </w:r>
    </w:p>
    <w:p w14:paraId="7D0E85A1" w14:textId="77777777" w:rsidR="00962BEF" w:rsidRDefault="00000000">
      <w:pPr>
        <w:spacing w:after="100" w:line="269" w:lineRule="auto"/>
      </w:pPr>
      <w:r>
        <w:t>Customer churn is an important business problem in e-commerce because losing an existing customer can affect revenue, repeat purchases and long-term customer value. This project develops an end-to-end machine learning workflow for analysing customer behaviour and predicting whether an e-commerce customer is likely to churn.</w:t>
      </w:r>
    </w:p>
    <w:p w14:paraId="31297E81" w14:textId="77777777" w:rsidR="00962BEF" w:rsidRDefault="00000000">
      <w:pPr>
        <w:spacing w:after="100" w:line="269" w:lineRule="auto"/>
      </w:pPr>
      <w:r>
        <w:t>The project uses customer-level behavioural and transaction-related attributes such as tenure, warehouse-to-home distance, registered devices, preferred order category, satisfaction score, marital status, number of addresses, complaints, days since last order and cashback amount. The workflow includes data inspection, missing-value handling, duplicate removal, exploratory data analysis, categorical encoding, train-test splitting, Random Forest model training, evaluation and feature-importance analysis.</w:t>
      </w:r>
    </w:p>
    <w:p w14:paraId="1FE6FA66" w14:textId="77777777" w:rsidR="00962BEF" w:rsidRDefault="00000000">
      <w:pPr>
        <w:spacing w:after="100" w:line="269" w:lineRule="auto"/>
      </w:pPr>
      <w:r>
        <w:t>After preprocessing, the working dataset contained 3,270 customer records. The trained Random Forest model achieved 90.98% accuracy on the held-out test set. A Streamlit application was developed to provide an interactive interface for entering customer details and displaying churn probability and risk level.</w:t>
      </w:r>
    </w:p>
    <w:p w14:paraId="7B20E53B" w14:textId="77777777" w:rsidR="00962BEF" w:rsidRDefault="00000000">
      <w:r>
        <w:br w:type="page"/>
      </w:r>
    </w:p>
    <w:p w14:paraId="380701E5" w14:textId="77777777" w:rsidR="00962BEF" w:rsidRDefault="00000000">
      <w:pPr>
        <w:pStyle w:val="SectionTitle"/>
        <w:spacing w:before="200" w:after="100"/>
      </w:pPr>
      <w:r>
        <w:lastRenderedPageBreak/>
        <w:t>CONTENTS</w:t>
      </w:r>
    </w:p>
    <w:p w14:paraId="7FE07299" w14:textId="77777777" w:rsidR="00962BEF" w:rsidRDefault="00000000">
      <w:pPr>
        <w:spacing w:after="40"/>
        <w:ind w:left="360"/>
      </w:pPr>
      <w:r>
        <w:t>Declaration</w:t>
      </w:r>
    </w:p>
    <w:p w14:paraId="60995190" w14:textId="77777777" w:rsidR="00962BEF" w:rsidRDefault="00000000">
      <w:pPr>
        <w:spacing w:after="40"/>
        <w:ind w:left="360"/>
      </w:pPr>
      <w:r>
        <w:t>Acknowledgement</w:t>
      </w:r>
    </w:p>
    <w:p w14:paraId="74DAF66C" w14:textId="77777777" w:rsidR="00962BEF" w:rsidRDefault="00000000">
      <w:pPr>
        <w:spacing w:after="40"/>
        <w:ind w:left="360"/>
      </w:pPr>
      <w:r>
        <w:t>Abstract</w:t>
      </w:r>
    </w:p>
    <w:p w14:paraId="0F2C89C5" w14:textId="77777777" w:rsidR="00962BEF" w:rsidRDefault="00000000">
      <w:pPr>
        <w:spacing w:after="40"/>
        <w:ind w:left="360"/>
      </w:pPr>
      <w:r>
        <w:t>1. Internship Context</w:t>
      </w:r>
    </w:p>
    <w:p w14:paraId="3AADF9D9" w14:textId="77777777" w:rsidR="00962BEF" w:rsidRDefault="00000000">
      <w:pPr>
        <w:spacing w:after="40"/>
        <w:ind w:left="360"/>
      </w:pPr>
      <w:r>
        <w:t>2. Introduction</w:t>
      </w:r>
    </w:p>
    <w:p w14:paraId="3F56C4E9" w14:textId="77777777" w:rsidR="00962BEF" w:rsidRDefault="00000000">
      <w:pPr>
        <w:spacing w:after="40"/>
        <w:ind w:left="360"/>
      </w:pPr>
      <w:r>
        <w:t>3. Problem Statement</w:t>
      </w:r>
    </w:p>
    <w:p w14:paraId="7ECCF8A1" w14:textId="77777777" w:rsidR="00962BEF" w:rsidRDefault="00000000">
      <w:pPr>
        <w:spacing w:after="40"/>
        <w:ind w:left="360"/>
      </w:pPr>
      <w:r>
        <w:t>4. Objectives</w:t>
      </w:r>
    </w:p>
    <w:p w14:paraId="186B3E76" w14:textId="77777777" w:rsidR="00962BEF" w:rsidRDefault="00000000">
      <w:pPr>
        <w:spacing w:after="40"/>
        <w:ind w:left="360"/>
      </w:pPr>
      <w:r>
        <w:t>5. Dataset Description</w:t>
      </w:r>
    </w:p>
    <w:p w14:paraId="65480603" w14:textId="77777777" w:rsidR="00962BEF" w:rsidRDefault="00000000">
      <w:pPr>
        <w:spacing w:after="40"/>
        <w:ind w:left="360"/>
      </w:pPr>
      <w:r>
        <w:t>6. Methodology</w:t>
      </w:r>
    </w:p>
    <w:p w14:paraId="171B966E" w14:textId="77777777" w:rsidR="00962BEF" w:rsidRDefault="00000000">
      <w:pPr>
        <w:spacing w:after="40"/>
        <w:ind w:left="360"/>
      </w:pPr>
      <w:r>
        <w:t>7. Data Preprocessing</w:t>
      </w:r>
    </w:p>
    <w:p w14:paraId="1866BEAC" w14:textId="77777777" w:rsidR="00962BEF" w:rsidRDefault="00000000">
      <w:pPr>
        <w:spacing w:after="40"/>
        <w:ind w:left="360"/>
      </w:pPr>
      <w:r>
        <w:t>8. Exploratory Data Analysis</w:t>
      </w:r>
    </w:p>
    <w:p w14:paraId="38AD959D" w14:textId="77777777" w:rsidR="00962BEF" w:rsidRDefault="00000000">
      <w:pPr>
        <w:spacing w:after="40"/>
        <w:ind w:left="360"/>
      </w:pPr>
      <w:r>
        <w:t>9. Machine Learning Model</w:t>
      </w:r>
    </w:p>
    <w:p w14:paraId="76518CA9" w14:textId="77777777" w:rsidR="00962BEF" w:rsidRDefault="00000000">
      <w:pPr>
        <w:spacing w:after="40"/>
        <w:ind w:left="360"/>
      </w:pPr>
      <w:r>
        <w:t>10. Model Evaluation</w:t>
      </w:r>
    </w:p>
    <w:p w14:paraId="318E2D6D" w14:textId="77777777" w:rsidR="00962BEF" w:rsidRDefault="00000000">
      <w:pPr>
        <w:spacing w:after="40"/>
        <w:ind w:left="360"/>
      </w:pPr>
      <w:r>
        <w:t>11. Feature Importance</w:t>
      </w:r>
    </w:p>
    <w:p w14:paraId="36717628" w14:textId="77777777" w:rsidR="00962BEF" w:rsidRDefault="00000000">
      <w:pPr>
        <w:spacing w:after="40"/>
        <w:ind w:left="360"/>
      </w:pPr>
      <w:r>
        <w:t>12. Prediction Demonstration</w:t>
      </w:r>
    </w:p>
    <w:p w14:paraId="39CEA1EA" w14:textId="77777777" w:rsidR="00962BEF" w:rsidRDefault="00000000">
      <w:pPr>
        <w:spacing w:after="40"/>
        <w:ind w:left="360"/>
      </w:pPr>
      <w:r>
        <w:t>13. Streamlit Application</w:t>
      </w:r>
    </w:p>
    <w:p w14:paraId="47266F7D" w14:textId="77777777" w:rsidR="00962BEF" w:rsidRDefault="00000000">
      <w:pPr>
        <w:spacing w:after="40"/>
        <w:ind w:left="360"/>
      </w:pPr>
      <w:r>
        <w:t>14. Key Findings</w:t>
      </w:r>
    </w:p>
    <w:p w14:paraId="288FF450" w14:textId="77777777" w:rsidR="00962BEF" w:rsidRDefault="00000000">
      <w:pPr>
        <w:spacing w:after="40"/>
        <w:ind w:left="360"/>
      </w:pPr>
      <w:r>
        <w:t>15. Limitations</w:t>
      </w:r>
    </w:p>
    <w:p w14:paraId="359C7C1A" w14:textId="77777777" w:rsidR="00962BEF" w:rsidRDefault="00000000">
      <w:pPr>
        <w:spacing w:after="40"/>
        <w:ind w:left="360"/>
      </w:pPr>
      <w:r>
        <w:t>16. Future Scope</w:t>
      </w:r>
    </w:p>
    <w:p w14:paraId="4F51BF85" w14:textId="77777777" w:rsidR="00962BEF" w:rsidRDefault="00000000">
      <w:pPr>
        <w:spacing w:after="40"/>
        <w:ind w:left="360"/>
      </w:pPr>
      <w:r>
        <w:t>17. Conclusion</w:t>
      </w:r>
    </w:p>
    <w:p w14:paraId="0E2D3580" w14:textId="77777777" w:rsidR="00962BEF" w:rsidRDefault="00000000">
      <w:pPr>
        <w:spacing w:after="40"/>
        <w:ind w:left="360"/>
      </w:pPr>
      <w:r>
        <w:t>18. Project Structure</w:t>
      </w:r>
    </w:p>
    <w:p w14:paraId="776A1D5A" w14:textId="77777777" w:rsidR="00962BEF" w:rsidRDefault="00000000">
      <w:pPr>
        <w:spacing w:after="40"/>
        <w:ind w:left="360"/>
      </w:pPr>
      <w:r>
        <w:t>19. References</w:t>
      </w:r>
    </w:p>
    <w:p w14:paraId="3CF50C31" w14:textId="77777777" w:rsidR="00962BEF" w:rsidRDefault="00000000">
      <w:r>
        <w:br w:type="page"/>
      </w:r>
    </w:p>
    <w:p w14:paraId="1FE18F71" w14:textId="77777777" w:rsidR="00962BEF" w:rsidRDefault="00000000">
      <w:pPr>
        <w:pStyle w:val="SectionTitle"/>
        <w:spacing w:before="200" w:after="100"/>
      </w:pPr>
      <w:r>
        <w:lastRenderedPageBreak/>
        <w:t>1. INTERNSHIP CONTEXT</w:t>
      </w:r>
    </w:p>
    <w:p w14:paraId="2B489B26" w14:textId="77777777" w:rsidR="00962BEF" w:rsidRDefault="00000000">
      <w:pPr>
        <w:spacing w:after="100" w:line="269" w:lineRule="auto"/>
      </w:pPr>
      <w:r>
        <w:t>The project was completed as part of the 6-week Virtual IBM SkillsBuild Data Analytics with AI Internship 2026 offered in collaboration with AICTE. The official offer letter identifies the internship as an industry-focused programme intended to build foundational knowledge in Data Science and Data Analytics with hands-on exposure to AI tools.</w:t>
      </w:r>
    </w:p>
    <w:p w14:paraId="1B74C405" w14:textId="77777777" w:rsidR="00962BEF" w:rsidRDefault="00000000">
      <w:pPr>
        <w:spacing w:after="100" w:line="269" w:lineRule="auto"/>
      </w:pPr>
      <w:r>
        <w:t>The internship was scheduled from 17 August 2026 to 30 September 2026. The learning structure covered data analytics, data cleaning and preprocessing, exploratory data analysis, predictive analytics, machine learning basics, AI-driven insights and visualization. The programme also required development and submission of a final project.</w:t>
      </w:r>
    </w:p>
    <w:tbl>
      <w:tblPr>
        <w:tblStyle w:val="TableGrid"/>
        <w:tblW w:w="0" w:type="auto"/>
        <w:jc w:val="center"/>
        <w:tblLook w:val="04A0" w:firstRow="1" w:lastRow="0" w:firstColumn="1" w:lastColumn="0" w:noHBand="0" w:noVBand="1"/>
      </w:tblPr>
      <w:tblGrid>
        <w:gridCol w:w="5040"/>
        <w:gridCol w:w="5040"/>
      </w:tblGrid>
      <w:tr w:rsidR="00962BEF" w14:paraId="383ECB97" w14:textId="77777777">
        <w:trPr>
          <w:jc w:val="center"/>
        </w:trPr>
        <w:tc>
          <w:tcPr>
            <w:tcW w:w="5040" w:type="dxa"/>
            <w:shd w:val="clear" w:color="auto" w:fill="17365D"/>
            <w:vAlign w:val="center"/>
          </w:tcPr>
          <w:p w14:paraId="6990A4AB" w14:textId="77777777" w:rsidR="00962BEF" w:rsidRDefault="00000000">
            <w:r>
              <w:rPr>
                <w:b/>
                <w:color w:val="FFFFFF"/>
                <w:sz w:val="18"/>
              </w:rPr>
              <w:t>Internship Element</w:t>
            </w:r>
          </w:p>
        </w:tc>
        <w:tc>
          <w:tcPr>
            <w:tcW w:w="5040" w:type="dxa"/>
            <w:shd w:val="clear" w:color="auto" w:fill="17365D"/>
            <w:vAlign w:val="center"/>
          </w:tcPr>
          <w:p w14:paraId="6D0A1E71" w14:textId="77777777" w:rsidR="00962BEF" w:rsidRDefault="00000000">
            <w:r>
              <w:rPr>
                <w:b/>
                <w:color w:val="FFFFFF"/>
                <w:sz w:val="18"/>
              </w:rPr>
              <w:t>Details</w:t>
            </w:r>
          </w:p>
        </w:tc>
      </w:tr>
      <w:tr w:rsidR="00962BEF" w14:paraId="09AD977F" w14:textId="77777777">
        <w:trPr>
          <w:jc w:val="center"/>
        </w:trPr>
        <w:tc>
          <w:tcPr>
            <w:tcW w:w="5040" w:type="dxa"/>
            <w:vAlign w:val="center"/>
          </w:tcPr>
          <w:p w14:paraId="5C15211E" w14:textId="77777777" w:rsidR="00962BEF" w:rsidRDefault="00000000">
            <w:r>
              <w:rPr>
                <w:color w:val="222222"/>
                <w:sz w:val="17"/>
              </w:rPr>
              <w:t>Internship</w:t>
            </w:r>
          </w:p>
        </w:tc>
        <w:tc>
          <w:tcPr>
            <w:tcW w:w="5040" w:type="dxa"/>
            <w:vAlign w:val="center"/>
          </w:tcPr>
          <w:p w14:paraId="31A45DC2" w14:textId="77777777" w:rsidR="00962BEF" w:rsidRDefault="00000000">
            <w:r>
              <w:rPr>
                <w:color w:val="222222"/>
                <w:sz w:val="17"/>
              </w:rPr>
              <w:t>IBM SkillsBuild Data Analytics with AI Internship 2026</w:t>
            </w:r>
          </w:p>
        </w:tc>
      </w:tr>
      <w:tr w:rsidR="00962BEF" w14:paraId="59575D7B" w14:textId="77777777">
        <w:trPr>
          <w:jc w:val="center"/>
        </w:trPr>
        <w:tc>
          <w:tcPr>
            <w:tcW w:w="5040" w:type="dxa"/>
            <w:vAlign w:val="center"/>
          </w:tcPr>
          <w:p w14:paraId="6399A991" w14:textId="77777777" w:rsidR="00962BEF" w:rsidRDefault="00000000">
            <w:r>
              <w:rPr>
                <w:color w:val="222222"/>
                <w:sz w:val="17"/>
              </w:rPr>
              <w:t>Internship ID</w:t>
            </w:r>
          </w:p>
        </w:tc>
        <w:tc>
          <w:tcPr>
            <w:tcW w:w="5040" w:type="dxa"/>
            <w:vAlign w:val="center"/>
          </w:tcPr>
          <w:p w14:paraId="190B15FE" w14:textId="77777777" w:rsidR="00962BEF" w:rsidRDefault="00000000">
            <w:r>
              <w:rPr>
                <w:color w:val="222222"/>
                <w:sz w:val="17"/>
              </w:rPr>
              <w:t>IBMUEDA2574</w:t>
            </w:r>
          </w:p>
        </w:tc>
      </w:tr>
      <w:tr w:rsidR="00962BEF" w14:paraId="25EDCFAF" w14:textId="77777777">
        <w:trPr>
          <w:jc w:val="center"/>
        </w:trPr>
        <w:tc>
          <w:tcPr>
            <w:tcW w:w="5040" w:type="dxa"/>
            <w:vAlign w:val="center"/>
          </w:tcPr>
          <w:p w14:paraId="07AA17F8" w14:textId="77777777" w:rsidR="00962BEF" w:rsidRDefault="00000000">
            <w:r>
              <w:rPr>
                <w:color w:val="222222"/>
                <w:sz w:val="17"/>
              </w:rPr>
              <w:t>Duration</w:t>
            </w:r>
          </w:p>
        </w:tc>
        <w:tc>
          <w:tcPr>
            <w:tcW w:w="5040" w:type="dxa"/>
            <w:vAlign w:val="center"/>
          </w:tcPr>
          <w:p w14:paraId="2366483B" w14:textId="77777777" w:rsidR="00962BEF" w:rsidRDefault="00000000">
            <w:r>
              <w:rPr>
                <w:color w:val="222222"/>
                <w:sz w:val="17"/>
              </w:rPr>
              <w:t>17 August 2026 – 30 September 2026</w:t>
            </w:r>
          </w:p>
        </w:tc>
      </w:tr>
      <w:tr w:rsidR="00962BEF" w14:paraId="1C1B1004" w14:textId="77777777">
        <w:trPr>
          <w:jc w:val="center"/>
        </w:trPr>
        <w:tc>
          <w:tcPr>
            <w:tcW w:w="5040" w:type="dxa"/>
            <w:vAlign w:val="center"/>
          </w:tcPr>
          <w:p w14:paraId="2F4534A8" w14:textId="77777777" w:rsidR="00962BEF" w:rsidRDefault="00000000">
            <w:r>
              <w:rPr>
                <w:color w:val="222222"/>
                <w:sz w:val="17"/>
              </w:rPr>
              <w:t>Collaboration</w:t>
            </w:r>
          </w:p>
        </w:tc>
        <w:tc>
          <w:tcPr>
            <w:tcW w:w="5040" w:type="dxa"/>
            <w:vAlign w:val="center"/>
          </w:tcPr>
          <w:p w14:paraId="0D01E0D5" w14:textId="77777777" w:rsidR="00962BEF" w:rsidRDefault="00000000">
            <w:r>
              <w:rPr>
                <w:color w:val="222222"/>
                <w:sz w:val="17"/>
              </w:rPr>
              <w:t>BharatCares – AICTE – IBM SkillsBuild</w:t>
            </w:r>
          </w:p>
        </w:tc>
      </w:tr>
      <w:tr w:rsidR="00962BEF" w14:paraId="3F940C50" w14:textId="77777777">
        <w:trPr>
          <w:jc w:val="center"/>
        </w:trPr>
        <w:tc>
          <w:tcPr>
            <w:tcW w:w="5040" w:type="dxa"/>
            <w:vAlign w:val="center"/>
          </w:tcPr>
          <w:p w14:paraId="55422B9D" w14:textId="77777777" w:rsidR="00962BEF" w:rsidRDefault="00000000">
            <w:r>
              <w:rPr>
                <w:color w:val="222222"/>
                <w:sz w:val="17"/>
              </w:rPr>
              <w:t>Institution</w:t>
            </w:r>
          </w:p>
        </w:tc>
        <w:tc>
          <w:tcPr>
            <w:tcW w:w="5040" w:type="dxa"/>
            <w:vAlign w:val="center"/>
          </w:tcPr>
          <w:p w14:paraId="66900EC8" w14:textId="77777777" w:rsidR="00962BEF" w:rsidRDefault="00000000">
            <w:r>
              <w:rPr>
                <w:color w:val="222222"/>
                <w:sz w:val="17"/>
              </w:rPr>
              <w:t>Centurion University of Technology &amp; Management, Bhubaneswar</w:t>
            </w:r>
          </w:p>
        </w:tc>
      </w:tr>
      <w:tr w:rsidR="00962BEF" w14:paraId="5EDEBF00" w14:textId="77777777">
        <w:trPr>
          <w:jc w:val="center"/>
        </w:trPr>
        <w:tc>
          <w:tcPr>
            <w:tcW w:w="5040" w:type="dxa"/>
            <w:vAlign w:val="center"/>
          </w:tcPr>
          <w:p w14:paraId="2DA923FE" w14:textId="77777777" w:rsidR="00962BEF" w:rsidRDefault="00000000">
            <w:r>
              <w:rPr>
                <w:color w:val="222222"/>
                <w:sz w:val="17"/>
              </w:rPr>
              <w:t>Project Domain</w:t>
            </w:r>
          </w:p>
        </w:tc>
        <w:tc>
          <w:tcPr>
            <w:tcW w:w="5040" w:type="dxa"/>
            <w:vAlign w:val="center"/>
          </w:tcPr>
          <w:p w14:paraId="4CD69353" w14:textId="77777777" w:rsidR="00962BEF" w:rsidRDefault="00000000">
            <w:r>
              <w:rPr>
                <w:color w:val="222222"/>
                <w:sz w:val="17"/>
              </w:rPr>
              <w:t>Data Analytics / Predictive Analytics / Machine Learning</w:t>
            </w:r>
          </w:p>
        </w:tc>
      </w:tr>
      <w:tr w:rsidR="00962BEF" w14:paraId="5CE5B67A" w14:textId="77777777">
        <w:trPr>
          <w:jc w:val="center"/>
        </w:trPr>
        <w:tc>
          <w:tcPr>
            <w:tcW w:w="5040" w:type="dxa"/>
            <w:vAlign w:val="center"/>
          </w:tcPr>
          <w:p w14:paraId="225259C3" w14:textId="77777777" w:rsidR="00962BEF" w:rsidRDefault="00000000">
            <w:r>
              <w:rPr>
                <w:color w:val="222222"/>
                <w:sz w:val="17"/>
              </w:rPr>
              <w:t>Trainer</w:t>
            </w:r>
          </w:p>
        </w:tc>
        <w:tc>
          <w:tcPr>
            <w:tcW w:w="5040" w:type="dxa"/>
            <w:vAlign w:val="center"/>
          </w:tcPr>
          <w:p w14:paraId="4C4A63DB" w14:textId="77777777" w:rsidR="00962BEF" w:rsidRDefault="00000000">
            <w:r>
              <w:rPr>
                <w:color w:val="222222"/>
                <w:sz w:val="17"/>
              </w:rPr>
              <w:t>Mr. Kartik Hooda</w:t>
            </w:r>
          </w:p>
        </w:tc>
      </w:tr>
    </w:tbl>
    <w:p w14:paraId="73965210" w14:textId="77777777" w:rsidR="00962BEF" w:rsidRDefault="00962BEF">
      <w:pPr>
        <w:spacing w:after="20"/>
      </w:pPr>
    </w:p>
    <w:p w14:paraId="68D737A8" w14:textId="77777777" w:rsidR="00962BEF" w:rsidRDefault="00000000">
      <w:pPr>
        <w:spacing w:after="100" w:line="269" w:lineRule="auto"/>
      </w:pPr>
      <w:r>
        <w:t>The official offer letter describes the programme as unpaid and lists participation, learning-plan completion, project development and final submission among its requirements.</w:t>
      </w:r>
    </w:p>
    <w:p w14:paraId="237F0E03" w14:textId="77777777" w:rsidR="00962BEF" w:rsidRDefault="00000000">
      <w:r>
        <w:br w:type="page"/>
      </w:r>
    </w:p>
    <w:p w14:paraId="5C4944BB" w14:textId="77777777" w:rsidR="00962BEF" w:rsidRDefault="00000000">
      <w:pPr>
        <w:pStyle w:val="SectionTitle"/>
        <w:spacing w:before="200" w:after="100"/>
      </w:pPr>
      <w:r>
        <w:lastRenderedPageBreak/>
        <w:t>2. INTRODUCTION</w:t>
      </w:r>
    </w:p>
    <w:p w14:paraId="01DEAA41" w14:textId="77777777" w:rsidR="00962BEF" w:rsidRDefault="00000000">
      <w:pPr>
        <w:spacing w:after="100" w:line="269" w:lineRule="auto"/>
      </w:pPr>
      <w:r>
        <w:t>E-commerce platforms collect large volumes of information about customer interactions, order preferences, satisfaction and purchasing behaviour. Analysing this information can help identify patterns associated with customer churn.</w:t>
      </w:r>
    </w:p>
    <w:p w14:paraId="56363DCE" w14:textId="77777777" w:rsidR="00962BEF" w:rsidRDefault="00000000">
      <w:pPr>
        <w:spacing w:after="100" w:line="269" w:lineRule="auto"/>
      </w:pPr>
      <w:r>
        <w:t>Customer churn refers to a customer becoming inactive or discontinuing engagement with a business. In this project, churn is treated as a binary classification problem. The machine learning system learns from historical customer records and predicts whether a customer belongs to the churn or non-churn class.</w:t>
      </w:r>
    </w:p>
    <w:p w14:paraId="79EDD888" w14:textId="77777777" w:rsidR="00962BEF" w:rsidRDefault="00000000">
      <w:pPr>
        <w:spacing w:after="100" w:line="269" w:lineRule="auto"/>
      </w:pPr>
      <w:r>
        <w:t>The project follows a practical analytics lifecycle: understand the dataset, clean and prepare the data, explore patterns, transform features, train a predictive model, evaluate the model and present the result through an interactive Streamlit application.</w:t>
      </w:r>
    </w:p>
    <w:p w14:paraId="3498E24D" w14:textId="77777777" w:rsidR="00962BEF" w:rsidRDefault="00000000">
      <w:pPr>
        <w:pStyle w:val="SectionTitle"/>
        <w:spacing w:before="200" w:after="100"/>
      </w:pPr>
      <w:r>
        <w:t>3. PROBLEM STATEMENT</w:t>
      </w:r>
    </w:p>
    <w:p w14:paraId="682E786A" w14:textId="77777777" w:rsidR="00962BEF" w:rsidRDefault="00000000">
      <w:pPr>
        <w:spacing w:after="100" w:line="269" w:lineRule="auto"/>
      </w:pPr>
      <w:r>
        <w:t>The objective is to develop a machine learning solution that analyses e-commerce customer behaviour and estimates the likelihood that a customer will churn.</w:t>
      </w:r>
    </w:p>
    <w:tbl>
      <w:tblPr>
        <w:tblStyle w:val="TableGrid"/>
        <w:tblW w:w="0" w:type="auto"/>
        <w:jc w:val="center"/>
        <w:tblLook w:val="04A0" w:firstRow="1" w:lastRow="0" w:firstColumn="1" w:lastColumn="0" w:noHBand="0" w:noVBand="1"/>
      </w:tblPr>
      <w:tblGrid>
        <w:gridCol w:w="5040"/>
        <w:gridCol w:w="5040"/>
      </w:tblGrid>
      <w:tr w:rsidR="00962BEF" w14:paraId="3659A210" w14:textId="77777777">
        <w:trPr>
          <w:jc w:val="center"/>
        </w:trPr>
        <w:tc>
          <w:tcPr>
            <w:tcW w:w="5040" w:type="dxa"/>
            <w:shd w:val="clear" w:color="auto" w:fill="17365D"/>
            <w:vAlign w:val="center"/>
          </w:tcPr>
          <w:p w14:paraId="59CE6F8B" w14:textId="77777777" w:rsidR="00962BEF" w:rsidRDefault="00000000">
            <w:r>
              <w:rPr>
                <w:b/>
                <w:color w:val="FFFFFF"/>
                <w:sz w:val="18"/>
              </w:rPr>
              <w:t>Component</w:t>
            </w:r>
          </w:p>
        </w:tc>
        <w:tc>
          <w:tcPr>
            <w:tcW w:w="5040" w:type="dxa"/>
            <w:shd w:val="clear" w:color="auto" w:fill="17365D"/>
            <w:vAlign w:val="center"/>
          </w:tcPr>
          <w:p w14:paraId="5F9A1D0F" w14:textId="77777777" w:rsidR="00962BEF" w:rsidRDefault="00000000">
            <w:r>
              <w:rPr>
                <w:b/>
                <w:color w:val="FFFFFF"/>
                <w:sz w:val="18"/>
              </w:rPr>
              <w:t>Description</w:t>
            </w:r>
          </w:p>
        </w:tc>
      </w:tr>
      <w:tr w:rsidR="00962BEF" w14:paraId="1DD04671" w14:textId="77777777">
        <w:trPr>
          <w:jc w:val="center"/>
        </w:trPr>
        <w:tc>
          <w:tcPr>
            <w:tcW w:w="5040" w:type="dxa"/>
            <w:vAlign w:val="center"/>
          </w:tcPr>
          <w:p w14:paraId="27AB22F2" w14:textId="77777777" w:rsidR="00962BEF" w:rsidRDefault="00000000">
            <w:r>
              <w:rPr>
                <w:color w:val="222222"/>
                <w:sz w:val="17"/>
              </w:rPr>
              <w:t>Input</w:t>
            </w:r>
          </w:p>
        </w:tc>
        <w:tc>
          <w:tcPr>
            <w:tcW w:w="5040" w:type="dxa"/>
            <w:vAlign w:val="center"/>
          </w:tcPr>
          <w:p w14:paraId="6B685D4D" w14:textId="77777777" w:rsidR="00962BEF" w:rsidRDefault="00000000">
            <w:r>
              <w:rPr>
                <w:color w:val="222222"/>
                <w:sz w:val="17"/>
              </w:rPr>
              <w:t>Customer demographic, satisfaction, order and behavioural attributes</w:t>
            </w:r>
          </w:p>
        </w:tc>
      </w:tr>
      <w:tr w:rsidR="00962BEF" w14:paraId="13EA2AE7" w14:textId="77777777">
        <w:trPr>
          <w:jc w:val="center"/>
        </w:trPr>
        <w:tc>
          <w:tcPr>
            <w:tcW w:w="5040" w:type="dxa"/>
            <w:vAlign w:val="center"/>
          </w:tcPr>
          <w:p w14:paraId="5A2B0D14" w14:textId="77777777" w:rsidR="00962BEF" w:rsidRDefault="00000000">
            <w:r>
              <w:rPr>
                <w:color w:val="222222"/>
                <w:sz w:val="17"/>
              </w:rPr>
              <w:t>Processing</w:t>
            </w:r>
          </w:p>
        </w:tc>
        <w:tc>
          <w:tcPr>
            <w:tcW w:w="5040" w:type="dxa"/>
            <w:vAlign w:val="center"/>
          </w:tcPr>
          <w:p w14:paraId="40A1A2AA" w14:textId="77777777" w:rsidR="00962BEF" w:rsidRDefault="00000000">
            <w:r>
              <w:rPr>
                <w:color w:val="222222"/>
                <w:sz w:val="17"/>
              </w:rPr>
              <w:t>Data cleaning, encoding, train-test split and machine learning</w:t>
            </w:r>
          </w:p>
        </w:tc>
      </w:tr>
      <w:tr w:rsidR="00962BEF" w14:paraId="77BF6049" w14:textId="77777777">
        <w:trPr>
          <w:jc w:val="center"/>
        </w:trPr>
        <w:tc>
          <w:tcPr>
            <w:tcW w:w="5040" w:type="dxa"/>
            <w:vAlign w:val="center"/>
          </w:tcPr>
          <w:p w14:paraId="197C9CEA" w14:textId="77777777" w:rsidR="00962BEF" w:rsidRDefault="00000000">
            <w:r>
              <w:rPr>
                <w:color w:val="222222"/>
                <w:sz w:val="17"/>
              </w:rPr>
              <w:t>Output</w:t>
            </w:r>
          </w:p>
        </w:tc>
        <w:tc>
          <w:tcPr>
            <w:tcW w:w="5040" w:type="dxa"/>
            <w:vAlign w:val="center"/>
          </w:tcPr>
          <w:p w14:paraId="5C9C6AF0" w14:textId="77777777" w:rsidR="00962BEF" w:rsidRDefault="00000000">
            <w:r>
              <w:rPr>
                <w:color w:val="222222"/>
                <w:sz w:val="17"/>
              </w:rPr>
              <w:t>Churn / Not Churn prediction and churn probability</w:t>
            </w:r>
          </w:p>
        </w:tc>
      </w:tr>
      <w:tr w:rsidR="00962BEF" w14:paraId="3052A680" w14:textId="77777777">
        <w:trPr>
          <w:jc w:val="center"/>
        </w:trPr>
        <w:tc>
          <w:tcPr>
            <w:tcW w:w="5040" w:type="dxa"/>
            <w:vAlign w:val="center"/>
          </w:tcPr>
          <w:p w14:paraId="03DDCE54" w14:textId="77777777" w:rsidR="00962BEF" w:rsidRDefault="00000000">
            <w:r>
              <w:rPr>
                <w:color w:val="222222"/>
                <w:sz w:val="17"/>
              </w:rPr>
              <w:t>Application</w:t>
            </w:r>
          </w:p>
        </w:tc>
        <w:tc>
          <w:tcPr>
            <w:tcW w:w="5040" w:type="dxa"/>
            <w:vAlign w:val="center"/>
          </w:tcPr>
          <w:p w14:paraId="6F411F17" w14:textId="77777777" w:rsidR="00962BEF" w:rsidRDefault="00000000">
            <w:r>
              <w:rPr>
                <w:color w:val="222222"/>
                <w:sz w:val="17"/>
              </w:rPr>
              <w:t>Interactive Streamlit dashboard</w:t>
            </w:r>
          </w:p>
        </w:tc>
      </w:tr>
    </w:tbl>
    <w:p w14:paraId="6DCA3AC3" w14:textId="77777777" w:rsidR="00962BEF" w:rsidRDefault="00962BEF">
      <w:pPr>
        <w:spacing w:after="20"/>
      </w:pPr>
    </w:p>
    <w:p w14:paraId="023D48E0" w14:textId="77777777" w:rsidR="00962BEF" w:rsidRDefault="00000000">
      <w:pPr>
        <w:pStyle w:val="SectionTitle"/>
        <w:spacing w:before="200" w:after="100"/>
      </w:pPr>
      <w:r>
        <w:t>4. OBJECTIVES</w:t>
      </w:r>
    </w:p>
    <w:p w14:paraId="04215A92" w14:textId="77777777" w:rsidR="00962BEF" w:rsidRDefault="00000000">
      <w:pPr>
        <w:pStyle w:val="ListBullet"/>
        <w:spacing w:after="40"/>
      </w:pPr>
      <w:r>
        <w:t>Inspect the customer dataset and identify data-quality issues.</w:t>
      </w:r>
    </w:p>
    <w:p w14:paraId="0E9C586E" w14:textId="77777777" w:rsidR="00962BEF" w:rsidRDefault="00000000">
      <w:pPr>
        <w:pStyle w:val="ListBullet"/>
        <w:spacing w:after="40"/>
      </w:pPr>
      <w:r>
        <w:t>Handle missing values and remove duplicate records.</w:t>
      </w:r>
    </w:p>
    <w:p w14:paraId="1EF91FB6" w14:textId="77777777" w:rsidR="00962BEF" w:rsidRDefault="00000000">
      <w:pPr>
        <w:pStyle w:val="ListBullet"/>
        <w:spacing w:after="40"/>
      </w:pPr>
      <w:r>
        <w:t>Explore churn distribution and relationships with customer and order attributes.</w:t>
      </w:r>
    </w:p>
    <w:p w14:paraId="564256B4" w14:textId="77777777" w:rsidR="00962BEF" w:rsidRDefault="00000000">
      <w:pPr>
        <w:pStyle w:val="ListBullet"/>
        <w:spacing w:after="40"/>
      </w:pPr>
      <w:r>
        <w:t>Transform categorical variables into model-ready numerical features.</w:t>
      </w:r>
    </w:p>
    <w:p w14:paraId="4A0527D2" w14:textId="77777777" w:rsidR="00962BEF" w:rsidRDefault="00000000">
      <w:pPr>
        <w:pStyle w:val="ListBullet"/>
        <w:spacing w:after="40"/>
      </w:pPr>
      <w:r>
        <w:t>Train a Random Forest classification model for churn prediction.</w:t>
      </w:r>
    </w:p>
    <w:p w14:paraId="42D57F27" w14:textId="77777777" w:rsidR="00962BEF" w:rsidRDefault="00000000">
      <w:pPr>
        <w:pStyle w:val="ListBullet"/>
        <w:spacing w:after="40"/>
      </w:pPr>
      <w:r>
        <w:t>Evaluate the model using accuracy, precision, recall and F1-score.</w:t>
      </w:r>
    </w:p>
    <w:p w14:paraId="137BC92C" w14:textId="77777777" w:rsidR="00962BEF" w:rsidRDefault="00000000">
      <w:pPr>
        <w:pStyle w:val="ListBullet"/>
        <w:spacing w:after="40"/>
      </w:pPr>
      <w:r>
        <w:t>Analyse feature importance to understand influential variables in the trained model.</w:t>
      </w:r>
    </w:p>
    <w:p w14:paraId="0EE153D6" w14:textId="77777777" w:rsidR="00962BEF" w:rsidRDefault="00000000">
      <w:pPr>
        <w:pStyle w:val="ListBullet"/>
        <w:spacing w:after="40"/>
      </w:pPr>
      <w:r>
        <w:t>Build an interactive Streamlit application for customer-level prediction.</w:t>
      </w:r>
    </w:p>
    <w:p w14:paraId="7559EAB7" w14:textId="77777777" w:rsidR="00962BEF" w:rsidRDefault="00000000">
      <w:pPr>
        <w:pStyle w:val="ListBullet"/>
        <w:spacing w:after="40"/>
      </w:pPr>
      <w:r>
        <w:t>Deploy the application so it can be accessed through a web browser, including on mobile devices.</w:t>
      </w:r>
    </w:p>
    <w:p w14:paraId="158E749B" w14:textId="77777777" w:rsidR="00962BEF" w:rsidRDefault="00000000">
      <w:r>
        <w:br w:type="page"/>
      </w:r>
    </w:p>
    <w:p w14:paraId="151C172F" w14:textId="77777777" w:rsidR="00962BEF" w:rsidRDefault="00000000">
      <w:pPr>
        <w:pStyle w:val="SectionTitle"/>
        <w:spacing w:before="200" w:after="100"/>
      </w:pPr>
      <w:r>
        <w:lastRenderedPageBreak/>
        <w:t>5. DATASET DESCRIPTION</w:t>
      </w:r>
    </w:p>
    <w:p w14:paraId="71B21461" w14:textId="77777777" w:rsidR="00962BEF" w:rsidRDefault="00000000">
      <w:pPr>
        <w:spacing w:after="100" w:line="269" w:lineRule="auto"/>
      </w:pPr>
      <w:r>
        <w:t>The project uses an e-commerce customer churn dataset containing customer behaviour and transaction-related attributes. The initial dataset contained 3,941 records and 11 columns. Three columns contained missing values and duplicate records were present.</w:t>
      </w:r>
    </w:p>
    <w:tbl>
      <w:tblPr>
        <w:tblStyle w:val="TableGrid"/>
        <w:tblW w:w="0" w:type="auto"/>
        <w:jc w:val="center"/>
        <w:tblLook w:val="04A0" w:firstRow="1" w:lastRow="0" w:firstColumn="1" w:lastColumn="0" w:noHBand="0" w:noVBand="1"/>
      </w:tblPr>
      <w:tblGrid>
        <w:gridCol w:w="5040"/>
        <w:gridCol w:w="5040"/>
      </w:tblGrid>
      <w:tr w:rsidR="00962BEF" w14:paraId="7A46253B" w14:textId="77777777">
        <w:trPr>
          <w:jc w:val="center"/>
        </w:trPr>
        <w:tc>
          <w:tcPr>
            <w:tcW w:w="5040" w:type="dxa"/>
            <w:shd w:val="clear" w:color="auto" w:fill="17365D"/>
            <w:vAlign w:val="center"/>
          </w:tcPr>
          <w:p w14:paraId="57C4B0D1" w14:textId="77777777" w:rsidR="00962BEF" w:rsidRDefault="00000000">
            <w:r>
              <w:rPr>
                <w:b/>
                <w:color w:val="FFFFFF"/>
                <w:sz w:val="18"/>
              </w:rPr>
              <w:t>Column</w:t>
            </w:r>
          </w:p>
        </w:tc>
        <w:tc>
          <w:tcPr>
            <w:tcW w:w="5040" w:type="dxa"/>
            <w:shd w:val="clear" w:color="auto" w:fill="17365D"/>
            <w:vAlign w:val="center"/>
          </w:tcPr>
          <w:p w14:paraId="2FC02B34" w14:textId="77777777" w:rsidR="00962BEF" w:rsidRDefault="00000000">
            <w:r>
              <w:rPr>
                <w:b/>
                <w:color w:val="FFFFFF"/>
                <w:sz w:val="18"/>
              </w:rPr>
              <w:t>Description</w:t>
            </w:r>
          </w:p>
        </w:tc>
      </w:tr>
      <w:tr w:rsidR="00962BEF" w14:paraId="774703AB" w14:textId="77777777">
        <w:trPr>
          <w:jc w:val="center"/>
        </w:trPr>
        <w:tc>
          <w:tcPr>
            <w:tcW w:w="5040" w:type="dxa"/>
            <w:vAlign w:val="center"/>
          </w:tcPr>
          <w:p w14:paraId="700F433D" w14:textId="77777777" w:rsidR="00962BEF" w:rsidRDefault="00000000">
            <w:r>
              <w:rPr>
                <w:color w:val="222222"/>
                <w:sz w:val="17"/>
              </w:rPr>
              <w:t>Tenure</w:t>
            </w:r>
          </w:p>
        </w:tc>
        <w:tc>
          <w:tcPr>
            <w:tcW w:w="5040" w:type="dxa"/>
            <w:vAlign w:val="center"/>
          </w:tcPr>
          <w:p w14:paraId="14937047" w14:textId="77777777" w:rsidR="00962BEF" w:rsidRDefault="00000000">
            <w:r>
              <w:rPr>
                <w:color w:val="222222"/>
                <w:sz w:val="17"/>
              </w:rPr>
              <w:t>Customer tenure in months</w:t>
            </w:r>
          </w:p>
        </w:tc>
      </w:tr>
      <w:tr w:rsidR="00962BEF" w14:paraId="43D3FE08" w14:textId="77777777">
        <w:trPr>
          <w:jc w:val="center"/>
        </w:trPr>
        <w:tc>
          <w:tcPr>
            <w:tcW w:w="5040" w:type="dxa"/>
            <w:vAlign w:val="center"/>
          </w:tcPr>
          <w:p w14:paraId="7A64B9F1" w14:textId="77777777" w:rsidR="00962BEF" w:rsidRDefault="00000000">
            <w:r>
              <w:rPr>
                <w:color w:val="222222"/>
                <w:sz w:val="17"/>
              </w:rPr>
              <w:t>WarehouseToHome</w:t>
            </w:r>
          </w:p>
        </w:tc>
        <w:tc>
          <w:tcPr>
            <w:tcW w:w="5040" w:type="dxa"/>
            <w:vAlign w:val="center"/>
          </w:tcPr>
          <w:p w14:paraId="053E5874" w14:textId="77777777" w:rsidR="00962BEF" w:rsidRDefault="00000000">
            <w:r>
              <w:rPr>
                <w:color w:val="222222"/>
                <w:sz w:val="17"/>
              </w:rPr>
              <w:t>Distance between warehouse and customer home</w:t>
            </w:r>
          </w:p>
        </w:tc>
      </w:tr>
      <w:tr w:rsidR="00962BEF" w14:paraId="472DC583" w14:textId="77777777">
        <w:trPr>
          <w:jc w:val="center"/>
        </w:trPr>
        <w:tc>
          <w:tcPr>
            <w:tcW w:w="5040" w:type="dxa"/>
            <w:vAlign w:val="center"/>
          </w:tcPr>
          <w:p w14:paraId="36C552F9" w14:textId="77777777" w:rsidR="00962BEF" w:rsidRDefault="00000000">
            <w:r>
              <w:rPr>
                <w:color w:val="222222"/>
                <w:sz w:val="17"/>
              </w:rPr>
              <w:t>NumberOfDeviceRegistered</w:t>
            </w:r>
          </w:p>
        </w:tc>
        <w:tc>
          <w:tcPr>
            <w:tcW w:w="5040" w:type="dxa"/>
            <w:vAlign w:val="center"/>
          </w:tcPr>
          <w:p w14:paraId="4B0CDAAC" w14:textId="77777777" w:rsidR="00962BEF" w:rsidRDefault="00000000">
            <w:r>
              <w:rPr>
                <w:color w:val="222222"/>
                <w:sz w:val="17"/>
              </w:rPr>
              <w:t>Number of registered customer devices</w:t>
            </w:r>
          </w:p>
        </w:tc>
      </w:tr>
      <w:tr w:rsidR="00962BEF" w14:paraId="10D29C8D" w14:textId="77777777">
        <w:trPr>
          <w:jc w:val="center"/>
        </w:trPr>
        <w:tc>
          <w:tcPr>
            <w:tcW w:w="5040" w:type="dxa"/>
            <w:vAlign w:val="center"/>
          </w:tcPr>
          <w:p w14:paraId="41FF01F0" w14:textId="77777777" w:rsidR="00962BEF" w:rsidRDefault="00000000">
            <w:r>
              <w:rPr>
                <w:color w:val="222222"/>
                <w:sz w:val="17"/>
              </w:rPr>
              <w:t>PreferedOrderCat</w:t>
            </w:r>
          </w:p>
        </w:tc>
        <w:tc>
          <w:tcPr>
            <w:tcW w:w="5040" w:type="dxa"/>
            <w:vAlign w:val="center"/>
          </w:tcPr>
          <w:p w14:paraId="6EFA3BBC" w14:textId="77777777" w:rsidR="00962BEF" w:rsidRDefault="00000000">
            <w:r>
              <w:rPr>
                <w:color w:val="222222"/>
                <w:sz w:val="17"/>
              </w:rPr>
              <w:t>Preferred order category</w:t>
            </w:r>
          </w:p>
        </w:tc>
      </w:tr>
      <w:tr w:rsidR="00962BEF" w14:paraId="7AB911D4" w14:textId="77777777">
        <w:trPr>
          <w:jc w:val="center"/>
        </w:trPr>
        <w:tc>
          <w:tcPr>
            <w:tcW w:w="5040" w:type="dxa"/>
            <w:vAlign w:val="center"/>
          </w:tcPr>
          <w:p w14:paraId="7ACC8D6F" w14:textId="77777777" w:rsidR="00962BEF" w:rsidRDefault="00000000">
            <w:r>
              <w:rPr>
                <w:color w:val="222222"/>
                <w:sz w:val="17"/>
              </w:rPr>
              <w:t>SatisfactionScore</w:t>
            </w:r>
          </w:p>
        </w:tc>
        <w:tc>
          <w:tcPr>
            <w:tcW w:w="5040" w:type="dxa"/>
            <w:vAlign w:val="center"/>
          </w:tcPr>
          <w:p w14:paraId="145ACEB7" w14:textId="77777777" w:rsidR="00962BEF" w:rsidRDefault="00000000">
            <w:r>
              <w:rPr>
                <w:color w:val="222222"/>
                <w:sz w:val="17"/>
              </w:rPr>
              <w:t>Customer satisfaction score</w:t>
            </w:r>
          </w:p>
        </w:tc>
      </w:tr>
      <w:tr w:rsidR="00962BEF" w14:paraId="3BCABC8E" w14:textId="77777777">
        <w:trPr>
          <w:jc w:val="center"/>
        </w:trPr>
        <w:tc>
          <w:tcPr>
            <w:tcW w:w="5040" w:type="dxa"/>
            <w:vAlign w:val="center"/>
          </w:tcPr>
          <w:p w14:paraId="28EDD991" w14:textId="77777777" w:rsidR="00962BEF" w:rsidRDefault="00000000">
            <w:r>
              <w:rPr>
                <w:color w:val="222222"/>
                <w:sz w:val="17"/>
              </w:rPr>
              <w:t>MaritalStatus</w:t>
            </w:r>
          </w:p>
        </w:tc>
        <w:tc>
          <w:tcPr>
            <w:tcW w:w="5040" w:type="dxa"/>
            <w:vAlign w:val="center"/>
          </w:tcPr>
          <w:p w14:paraId="47C06AB7" w14:textId="77777777" w:rsidR="00962BEF" w:rsidRDefault="00000000">
            <w:r>
              <w:rPr>
                <w:color w:val="222222"/>
                <w:sz w:val="17"/>
              </w:rPr>
              <w:t>Customer marital status</w:t>
            </w:r>
          </w:p>
        </w:tc>
      </w:tr>
      <w:tr w:rsidR="00962BEF" w14:paraId="5B6C055E" w14:textId="77777777">
        <w:trPr>
          <w:jc w:val="center"/>
        </w:trPr>
        <w:tc>
          <w:tcPr>
            <w:tcW w:w="5040" w:type="dxa"/>
            <w:vAlign w:val="center"/>
          </w:tcPr>
          <w:p w14:paraId="6BB077C3" w14:textId="77777777" w:rsidR="00962BEF" w:rsidRDefault="00000000">
            <w:r>
              <w:rPr>
                <w:color w:val="222222"/>
                <w:sz w:val="17"/>
              </w:rPr>
              <w:t>NumberOfAddress</w:t>
            </w:r>
          </w:p>
        </w:tc>
        <w:tc>
          <w:tcPr>
            <w:tcW w:w="5040" w:type="dxa"/>
            <w:vAlign w:val="center"/>
          </w:tcPr>
          <w:p w14:paraId="6BEF6E6C" w14:textId="77777777" w:rsidR="00962BEF" w:rsidRDefault="00000000">
            <w:r>
              <w:rPr>
                <w:color w:val="222222"/>
                <w:sz w:val="17"/>
              </w:rPr>
              <w:t>Number of addresses associated with customer</w:t>
            </w:r>
          </w:p>
        </w:tc>
      </w:tr>
      <w:tr w:rsidR="00962BEF" w14:paraId="2289C9E5" w14:textId="77777777">
        <w:trPr>
          <w:jc w:val="center"/>
        </w:trPr>
        <w:tc>
          <w:tcPr>
            <w:tcW w:w="5040" w:type="dxa"/>
            <w:vAlign w:val="center"/>
          </w:tcPr>
          <w:p w14:paraId="5A16C2C9" w14:textId="77777777" w:rsidR="00962BEF" w:rsidRDefault="00000000">
            <w:r>
              <w:rPr>
                <w:color w:val="222222"/>
                <w:sz w:val="17"/>
              </w:rPr>
              <w:t>Complain</w:t>
            </w:r>
          </w:p>
        </w:tc>
        <w:tc>
          <w:tcPr>
            <w:tcW w:w="5040" w:type="dxa"/>
            <w:vAlign w:val="center"/>
          </w:tcPr>
          <w:p w14:paraId="363B787B" w14:textId="77777777" w:rsidR="00962BEF" w:rsidRDefault="00000000">
            <w:r>
              <w:rPr>
                <w:color w:val="222222"/>
                <w:sz w:val="17"/>
              </w:rPr>
              <w:t>Whether the customer submitted a complaint</w:t>
            </w:r>
          </w:p>
        </w:tc>
      </w:tr>
      <w:tr w:rsidR="00962BEF" w14:paraId="2CB2B0FC" w14:textId="77777777">
        <w:trPr>
          <w:jc w:val="center"/>
        </w:trPr>
        <w:tc>
          <w:tcPr>
            <w:tcW w:w="5040" w:type="dxa"/>
            <w:vAlign w:val="center"/>
          </w:tcPr>
          <w:p w14:paraId="1B132D69" w14:textId="77777777" w:rsidR="00962BEF" w:rsidRDefault="00000000">
            <w:r>
              <w:rPr>
                <w:color w:val="222222"/>
                <w:sz w:val="17"/>
              </w:rPr>
              <w:t>DaySinceLastOrder</w:t>
            </w:r>
          </w:p>
        </w:tc>
        <w:tc>
          <w:tcPr>
            <w:tcW w:w="5040" w:type="dxa"/>
            <w:vAlign w:val="center"/>
          </w:tcPr>
          <w:p w14:paraId="49C1D91B" w14:textId="77777777" w:rsidR="00962BEF" w:rsidRDefault="00000000">
            <w:r>
              <w:rPr>
                <w:color w:val="222222"/>
                <w:sz w:val="17"/>
              </w:rPr>
              <w:t>Days since the last order</w:t>
            </w:r>
          </w:p>
        </w:tc>
      </w:tr>
      <w:tr w:rsidR="00962BEF" w14:paraId="4CDA26AF" w14:textId="77777777">
        <w:trPr>
          <w:jc w:val="center"/>
        </w:trPr>
        <w:tc>
          <w:tcPr>
            <w:tcW w:w="5040" w:type="dxa"/>
            <w:vAlign w:val="center"/>
          </w:tcPr>
          <w:p w14:paraId="5E3C74A8" w14:textId="77777777" w:rsidR="00962BEF" w:rsidRDefault="00000000">
            <w:r>
              <w:rPr>
                <w:color w:val="222222"/>
                <w:sz w:val="17"/>
              </w:rPr>
              <w:t>CashbackAmount</w:t>
            </w:r>
          </w:p>
        </w:tc>
        <w:tc>
          <w:tcPr>
            <w:tcW w:w="5040" w:type="dxa"/>
            <w:vAlign w:val="center"/>
          </w:tcPr>
          <w:p w14:paraId="50544B50" w14:textId="77777777" w:rsidR="00962BEF" w:rsidRDefault="00000000">
            <w:r>
              <w:rPr>
                <w:color w:val="222222"/>
                <w:sz w:val="17"/>
              </w:rPr>
              <w:t>Customer cashback amount</w:t>
            </w:r>
          </w:p>
        </w:tc>
      </w:tr>
      <w:tr w:rsidR="00962BEF" w14:paraId="7BB74E87" w14:textId="77777777">
        <w:trPr>
          <w:jc w:val="center"/>
        </w:trPr>
        <w:tc>
          <w:tcPr>
            <w:tcW w:w="5040" w:type="dxa"/>
            <w:vAlign w:val="center"/>
          </w:tcPr>
          <w:p w14:paraId="680AF39E" w14:textId="77777777" w:rsidR="00962BEF" w:rsidRDefault="00000000">
            <w:r>
              <w:rPr>
                <w:color w:val="222222"/>
                <w:sz w:val="17"/>
              </w:rPr>
              <w:t>Churn</w:t>
            </w:r>
          </w:p>
        </w:tc>
        <w:tc>
          <w:tcPr>
            <w:tcW w:w="5040" w:type="dxa"/>
            <w:vAlign w:val="center"/>
          </w:tcPr>
          <w:p w14:paraId="0730F1C2" w14:textId="77777777" w:rsidR="00962BEF" w:rsidRDefault="00000000">
            <w:r>
              <w:rPr>
                <w:color w:val="222222"/>
                <w:sz w:val="17"/>
              </w:rPr>
              <w:t>Target variable: churn / non-churn</w:t>
            </w:r>
          </w:p>
        </w:tc>
      </w:tr>
    </w:tbl>
    <w:p w14:paraId="424C93F1" w14:textId="77777777" w:rsidR="00962BEF" w:rsidRDefault="00962BEF">
      <w:pPr>
        <w:spacing w:after="20"/>
      </w:pPr>
    </w:p>
    <w:p w14:paraId="0ED46AFB" w14:textId="77777777" w:rsidR="00962BEF" w:rsidRDefault="00000000">
      <w:pPr>
        <w:spacing w:after="100" w:line="269" w:lineRule="auto"/>
      </w:pPr>
      <w:r>
        <w:t>After data cleaning and duplicate removal, the working dataset contained 3,270 records and 11 columns. The target distribution contained 534 churned customers and 2,736 non-churned customers, corresponding to an overall churn rate of 16.33%.</w:t>
      </w:r>
    </w:p>
    <w:p w14:paraId="0618DE47" w14:textId="77777777" w:rsidR="00962BEF" w:rsidRDefault="00000000">
      <w:pPr>
        <w:pStyle w:val="SectionTitle"/>
        <w:spacing w:before="200" w:after="100"/>
      </w:pPr>
      <w:r>
        <w:t>6. METHODOLOGY</w:t>
      </w:r>
    </w:p>
    <w:p w14:paraId="0313FB06" w14:textId="77777777" w:rsidR="00962BEF" w:rsidRDefault="00000000">
      <w:pPr>
        <w:spacing w:after="100" w:line="269" w:lineRule="auto"/>
      </w:pPr>
      <w:r>
        <w:t>The project was implemented as an end-to-end analytics and machine learning workflow:</w:t>
      </w:r>
    </w:p>
    <w:p w14:paraId="3091D59F" w14:textId="77777777" w:rsidR="00962BEF" w:rsidRDefault="00000000">
      <w:pPr>
        <w:pStyle w:val="ListBullet"/>
        <w:spacing w:after="40"/>
      </w:pPr>
      <w:r>
        <w:t>Dataset loading and initial inspection</w:t>
      </w:r>
    </w:p>
    <w:p w14:paraId="65BCF055" w14:textId="77777777" w:rsidR="00962BEF" w:rsidRDefault="00000000">
      <w:pPr>
        <w:pStyle w:val="ListBullet"/>
        <w:spacing w:after="40"/>
      </w:pPr>
      <w:r>
        <w:t>Missing-value and duplicate analysis</w:t>
      </w:r>
    </w:p>
    <w:p w14:paraId="1C5CC6DF" w14:textId="77777777" w:rsidR="00962BEF" w:rsidRDefault="00000000">
      <w:pPr>
        <w:pStyle w:val="ListBullet"/>
        <w:spacing w:after="40"/>
      </w:pPr>
      <w:r>
        <w:t>Data cleaning and export of the processed dataset</w:t>
      </w:r>
    </w:p>
    <w:p w14:paraId="2E461242" w14:textId="77777777" w:rsidR="00962BEF" w:rsidRDefault="00000000">
      <w:pPr>
        <w:pStyle w:val="ListBullet"/>
        <w:spacing w:after="40"/>
      </w:pPr>
      <w:r>
        <w:t>Exploratory Data Analysis and visualization</w:t>
      </w:r>
    </w:p>
    <w:p w14:paraId="51373F20" w14:textId="77777777" w:rsidR="00962BEF" w:rsidRDefault="00000000">
      <w:pPr>
        <w:pStyle w:val="ListBullet"/>
        <w:spacing w:after="40"/>
      </w:pPr>
      <w:r>
        <w:t>Feature-target separation</w:t>
      </w:r>
    </w:p>
    <w:p w14:paraId="4F7D7D99" w14:textId="77777777" w:rsidR="00962BEF" w:rsidRDefault="00000000">
      <w:pPr>
        <w:pStyle w:val="ListBullet"/>
        <w:spacing w:after="40"/>
      </w:pPr>
      <w:r>
        <w:t>Categorical feature encoding using one-hot encoding</w:t>
      </w:r>
    </w:p>
    <w:p w14:paraId="1C4841A8" w14:textId="77777777" w:rsidR="00962BEF" w:rsidRDefault="00000000">
      <w:pPr>
        <w:pStyle w:val="ListBullet"/>
        <w:spacing w:after="40"/>
      </w:pPr>
      <w:r>
        <w:t>Stratified 80:20 train-test split</w:t>
      </w:r>
    </w:p>
    <w:p w14:paraId="1B0B932A" w14:textId="77777777" w:rsidR="00962BEF" w:rsidRDefault="00000000">
      <w:pPr>
        <w:pStyle w:val="ListBullet"/>
        <w:spacing w:after="40"/>
      </w:pPr>
      <w:r>
        <w:t>Random Forest classifier training</w:t>
      </w:r>
    </w:p>
    <w:p w14:paraId="26197086" w14:textId="77777777" w:rsidR="00962BEF" w:rsidRDefault="00000000">
      <w:pPr>
        <w:pStyle w:val="ListBullet"/>
        <w:spacing w:after="40"/>
      </w:pPr>
      <w:r>
        <w:t>Model evaluation using classification metrics and confusion matrix</w:t>
      </w:r>
    </w:p>
    <w:p w14:paraId="38FE9C59" w14:textId="77777777" w:rsidR="00962BEF" w:rsidRDefault="00000000">
      <w:pPr>
        <w:pStyle w:val="ListBullet"/>
        <w:spacing w:after="40"/>
      </w:pPr>
      <w:r>
        <w:t>Feature importance analysis</w:t>
      </w:r>
    </w:p>
    <w:p w14:paraId="1AC0C9BE" w14:textId="77777777" w:rsidR="00962BEF" w:rsidRDefault="00000000">
      <w:pPr>
        <w:pStyle w:val="ListBullet"/>
        <w:spacing w:after="40"/>
      </w:pPr>
      <w:r>
        <w:t>Model and feature-column serialization using pickle</w:t>
      </w:r>
    </w:p>
    <w:p w14:paraId="71083578" w14:textId="77777777" w:rsidR="00962BEF" w:rsidRDefault="00000000">
      <w:pPr>
        <w:pStyle w:val="ListBullet"/>
        <w:spacing w:after="40"/>
      </w:pPr>
      <w:r>
        <w:t>Streamlit application development</w:t>
      </w:r>
    </w:p>
    <w:p w14:paraId="62F82651" w14:textId="77777777" w:rsidR="00962BEF" w:rsidRDefault="00000000">
      <w:pPr>
        <w:pStyle w:val="ListBullet"/>
        <w:spacing w:after="40"/>
      </w:pPr>
      <w:r>
        <w:t>Deployment of the interactive application</w:t>
      </w:r>
    </w:p>
    <w:p w14:paraId="64E2D6A7" w14:textId="77777777" w:rsidR="00962BEF" w:rsidRDefault="00000000">
      <w:r>
        <w:br w:type="page"/>
      </w:r>
    </w:p>
    <w:p w14:paraId="6D51ADB7" w14:textId="77777777" w:rsidR="00962BEF" w:rsidRDefault="00000000">
      <w:pPr>
        <w:pStyle w:val="SectionTitle"/>
        <w:spacing w:before="200" w:after="100"/>
      </w:pPr>
      <w:r>
        <w:lastRenderedPageBreak/>
        <w:t>7. DATA PREPROCESSING</w:t>
      </w:r>
    </w:p>
    <w:p w14:paraId="718238A4" w14:textId="77777777" w:rsidR="00962BEF" w:rsidRDefault="00000000">
      <w:pPr>
        <w:spacing w:after="100" w:line="269" w:lineRule="auto"/>
      </w:pPr>
      <w:r>
        <w:t>The initial dataset was inspected for shape, data types, missing values and duplicate records. The initial shape was 3,941 × 11. Missing values were present in Tenure, WarehouseToHome and DaySinceLastOrder. A total of 671 duplicate rows were identified.</w:t>
      </w:r>
    </w:p>
    <w:tbl>
      <w:tblPr>
        <w:tblStyle w:val="TableGrid"/>
        <w:tblW w:w="0" w:type="auto"/>
        <w:jc w:val="center"/>
        <w:tblLook w:val="04A0" w:firstRow="1" w:lastRow="0" w:firstColumn="1" w:lastColumn="0" w:noHBand="0" w:noVBand="1"/>
      </w:tblPr>
      <w:tblGrid>
        <w:gridCol w:w="5040"/>
        <w:gridCol w:w="5040"/>
      </w:tblGrid>
      <w:tr w:rsidR="00962BEF" w14:paraId="27D11680" w14:textId="77777777">
        <w:trPr>
          <w:jc w:val="center"/>
        </w:trPr>
        <w:tc>
          <w:tcPr>
            <w:tcW w:w="5040" w:type="dxa"/>
            <w:shd w:val="clear" w:color="auto" w:fill="17365D"/>
            <w:vAlign w:val="center"/>
          </w:tcPr>
          <w:p w14:paraId="2BC3F2D3" w14:textId="77777777" w:rsidR="00962BEF" w:rsidRDefault="00000000">
            <w:r>
              <w:rPr>
                <w:b/>
                <w:color w:val="FFFFFF"/>
                <w:sz w:val="18"/>
              </w:rPr>
              <w:t>Preprocessing Step</w:t>
            </w:r>
          </w:p>
        </w:tc>
        <w:tc>
          <w:tcPr>
            <w:tcW w:w="5040" w:type="dxa"/>
            <w:shd w:val="clear" w:color="auto" w:fill="17365D"/>
            <w:vAlign w:val="center"/>
          </w:tcPr>
          <w:p w14:paraId="17475D40" w14:textId="77777777" w:rsidR="00962BEF" w:rsidRDefault="00000000">
            <w:r>
              <w:rPr>
                <w:b/>
                <w:color w:val="FFFFFF"/>
                <w:sz w:val="18"/>
              </w:rPr>
              <w:t>Result</w:t>
            </w:r>
          </w:p>
        </w:tc>
      </w:tr>
      <w:tr w:rsidR="00962BEF" w14:paraId="690185BC" w14:textId="77777777">
        <w:trPr>
          <w:jc w:val="center"/>
        </w:trPr>
        <w:tc>
          <w:tcPr>
            <w:tcW w:w="5040" w:type="dxa"/>
            <w:vAlign w:val="center"/>
          </w:tcPr>
          <w:p w14:paraId="1B58F376" w14:textId="77777777" w:rsidR="00962BEF" w:rsidRDefault="00000000">
            <w:r>
              <w:rPr>
                <w:color w:val="222222"/>
                <w:sz w:val="17"/>
              </w:rPr>
              <w:t>Initial records</w:t>
            </w:r>
          </w:p>
        </w:tc>
        <w:tc>
          <w:tcPr>
            <w:tcW w:w="5040" w:type="dxa"/>
            <w:vAlign w:val="center"/>
          </w:tcPr>
          <w:p w14:paraId="3E80A9DE" w14:textId="77777777" w:rsidR="00962BEF" w:rsidRDefault="00000000">
            <w:r>
              <w:rPr>
                <w:color w:val="222222"/>
                <w:sz w:val="17"/>
              </w:rPr>
              <w:t>3,941</w:t>
            </w:r>
          </w:p>
        </w:tc>
      </w:tr>
      <w:tr w:rsidR="00962BEF" w14:paraId="30E6DB33" w14:textId="77777777">
        <w:trPr>
          <w:jc w:val="center"/>
        </w:trPr>
        <w:tc>
          <w:tcPr>
            <w:tcW w:w="5040" w:type="dxa"/>
            <w:vAlign w:val="center"/>
          </w:tcPr>
          <w:p w14:paraId="7A746033" w14:textId="77777777" w:rsidR="00962BEF" w:rsidRDefault="00000000">
            <w:r>
              <w:rPr>
                <w:color w:val="222222"/>
                <w:sz w:val="17"/>
              </w:rPr>
              <w:t>Initial columns</w:t>
            </w:r>
          </w:p>
        </w:tc>
        <w:tc>
          <w:tcPr>
            <w:tcW w:w="5040" w:type="dxa"/>
            <w:vAlign w:val="center"/>
          </w:tcPr>
          <w:p w14:paraId="5D9B7BBD" w14:textId="77777777" w:rsidR="00962BEF" w:rsidRDefault="00000000">
            <w:r>
              <w:rPr>
                <w:color w:val="222222"/>
                <w:sz w:val="17"/>
              </w:rPr>
              <w:t>11</w:t>
            </w:r>
          </w:p>
        </w:tc>
      </w:tr>
      <w:tr w:rsidR="00962BEF" w14:paraId="037A444B" w14:textId="77777777">
        <w:trPr>
          <w:jc w:val="center"/>
        </w:trPr>
        <w:tc>
          <w:tcPr>
            <w:tcW w:w="5040" w:type="dxa"/>
            <w:vAlign w:val="center"/>
          </w:tcPr>
          <w:p w14:paraId="23740FB1" w14:textId="77777777" w:rsidR="00962BEF" w:rsidRDefault="00000000">
            <w:r>
              <w:rPr>
                <w:color w:val="222222"/>
                <w:sz w:val="17"/>
              </w:rPr>
              <w:t>Missing-value columns</w:t>
            </w:r>
          </w:p>
        </w:tc>
        <w:tc>
          <w:tcPr>
            <w:tcW w:w="5040" w:type="dxa"/>
            <w:vAlign w:val="center"/>
          </w:tcPr>
          <w:p w14:paraId="368ABCD0" w14:textId="77777777" w:rsidR="00962BEF" w:rsidRDefault="00000000">
            <w:r>
              <w:rPr>
                <w:color w:val="222222"/>
                <w:sz w:val="17"/>
              </w:rPr>
              <w:t>Tenure, WarehouseToHome, DaySinceLastOrder</w:t>
            </w:r>
          </w:p>
        </w:tc>
      </w:tr>
      <w:tr w:rsidR="00962BEF" w14:paraId="21E37721" w14:textId="77777777">
        <w:trPr>
          <w:jc w:val="center"/>
        </w:trPr>
        <w:tc>
          <w:tcPr>
            <w:tcW w:w="5040" w:type="dxa"/>
            <w:vAlign w:val="center"/>
          </w:tcPr>
          <w:p w14:paraId="049AA4BA" w14:textId="77777777" w:rsidR="00962BEF" w:rsidRDefault="00000000">
            <w:r>
              <w:rPr>
                <w:color w:val="222222"/>
                <w:sz w:val="17"/>
              </w:rPr>
              <w:t>Duplicate rows identified</w:t>
            </w:r>
          </w:p>
        </w:tc>
        <w:tc>
          <w:tcPr>
            <w:tcW w:w="5040" w:type="dxa"/>
            <w:vAlign w:val="center"/>
          </w:tcPr>
          <w:p w14:paraId="3BAE1EE1" w14:textId="77777777" w:rsidR="00962BEF" w:rsidRDefault="00000000">
            <w:r>
              <w:rPr>
                <w:color w:val="222222"/>
                <w:sz w:val="17"/>
              </w:rPr>
              <w:t>671</w:t>
            </w:r>
          </w:p>
        </w:tc>
      </w:tr>
      <w:tr w:rsidR="00962BEF" w14:paraId="203C5047" w14:textId="77777777">
        <w:trPr>
          <w:jc w:val="center"/>
        </w:trPr>
        <w:tc>
          <w:tcPr>
            <w:tcW w:w="5040" w:type="dxa"/>
            <w:vAlign w:val="center"/>
          </w:tcPr>
          <w:p w14:paraId="2E5DFB37" w14:textId="77777777" w:rsidR="00962BEF" w:rsidRDefault="00000000">
            <w:r>
              <w:rPr>
                <w:color w:val="222222"/>
                <w:sz w:val="17"/>
              </w:rPr>
              <w:t>Final records after cleaning</w:t>
            </w:r>
          </w:p>
        </w:tc>
        <w:tc>
          <w:tcPr>
            <w:tcW w:w="5040" w:type="dxa"/>
            <w:vAlign w:val="center"/>
          </w:tcPr>
          <w:p w14:paraId="667B38BB" w14:textId="77777777" w:rsidR="00962BEF" w:rsidRDefault="00000000">
            <w:r>
              <w:rPr>
                <w:color w:val="222222"/>
                <w:sz w:val="17"/>
              </w:rPr>
              <w:t>3,270</w:t>
            </w:r>
          </w:p>
        </w:tc>
      </w:tr>
      <w:tr w:rsidR="00962BEF" w14:paraId="799974C5" w14:textId="77777777">
        <w:trPr>
          <w:jc w:val="center"/>
        </w:trPr>
        <w:tc>
          <w:tcPr>
            <w:tcW w:w="5040" w:type="dxa"/>
            <w:vAlign w:val="center"/>
          </w:tcPr>
          <w:p w14:paraId="44E06E50" w14:textId="77777777" w:rsidR="00962BEF" w:rsidRDefault="00000000">
            <w:r>
              <w:rPr>
                <w:color w:val="222222"/>
                <w:sz w:val="17"/>
              </w:rPr>
              <w:t>Final missing values</w:t>
            </w:r>
          </w:p>
        </w:tc>
        <w:tc>
          <w:tcPr>
            <w:tcW w:w="5040" w:type="dxa"/>
            <w:vAlign w:val="center"/>
          </w:tcPr>
          <w:p w14:paraId="70F4C794" w14:textId="77777777" w:rsidR="00962BEF" w:rsidRDefault="00000000">
            <w:r>
              <w:rPr>
                <w:color w:val="222222"/>
                <w:sz w:val="17"/>
              </w:rPr>
              <w:t>0</w:t>
            </w:r>
          </w:p>
        </w:tc>
      </w:tr>
      <w:tr w:rsidR="00962BEF" w14:paraId="26AE16DA" w14:textId="77777777">
        <w:trPr>
          <w:jc w:val="center"/>
        </w:trPr>
        <w:tc>
          <w:tcPr>
            <w:tcW w:w="5040" w:type="dxa"/>
            <w:vAlign w:val="center"/>
          </w:tcPr>
          <w:p w14:paraId="0F219B16" w14:textId="77777777" w:rsidR="00962BEF" w:rsidRDefault="00000000">
            <w:r>
              <w:rPr>
                <w:color w:val="222222"/>
                <w:sz w:val="17"/>
              </w:rPr>
              <w:t>Categorical encoding</w:t>
            </w:r>
          </w:p>
        </w:tc>
        <w:tc>
          <w:tcPr>
            <w:tcW w:w="5040" w:type="dxa"/>
            <w:vAlign w:val="center"/>
          </w:tcPr>
          <w:p w14:paraId="174755AA" w14:textId="77777777" w:rsidR="00962BEF" w:rsidRDefault="00000000">
            <w:r>
              <w:rPr>
                <w:color w:val="222222"/>
                <w:sz w:val="17"/>
              </w:rPr>
              <w:t>One-hot encoding with drop_first=True</w:t>
            </w:r>
          </w:p>
        </w:tc>
      </w:tr>
    </w:tbl>
    <w:p w14:paraId="7FAF7698" w14:textId="77777777" w:rsidR="00962BEF" w:rsidRDefault="00962BEF">
      <w:pPr>
        <w:spacing w:after="20"/>
      </w:pPr>
    </w:p>
    <w:p w14:paraId="0965976A" w14:textId="77777777" w:rsidR="00962BEF" w:rsidRDefault="00000000">
      <w:pPr>
        <w:spacing w:after="100" w:line="269" w:lineRule="auto"/>
      </w:pPr>
      <w:r>
        <w:t>After cleaning, the processed dataset was saved as cleaned_ecommerce_churn.csv. For model development, the target column Churn was separated from the input features and categorical columns were converted into numerical indicator variables.</w:t>
      </w:r>
    </w:p>
    <w:p w14:paraId="196E6A18" w14:textId="77777777" w:rsidR="00962BEF" w:rsidRDefault="00000000">
      <w:pPr>
        <w:pStyle w:val="SectionTitle"/>
        <w:spacing w:before="200" w:after="100"/>
      </w:pPr>
      <w:r>
        <w:t>8. EXPLORATORY DATA ANALYSIS</w:t>
      </w:r>
    </w:p>
    <w:p w14:paraId="3BE8D11E" w14:textId="77777777" w:rsidR="00962BEF" w:rsidRDefault="00000000">
      <w:pPr>
        <w:spacing w:after="100" w:line="269" w:lineRule="auto"/>
      </w:pPr>
      <w:r>
        <w:t>Exploratory analysis was performed to understand the target distribution and examine relationships between churn and customer behaviour. The analysis included churn distribution, churn rate by preferred order category, satisfaction score, customer complaints, tenure and days since last order.</w:t>
      </w:r>
    </w:p>
    <w:p w14:paraId="567DDC58" w14:textId="77777777" w:rsidR="00E17346" w:rsidRDefault="00E17346">
      <w:pPr>
        <w:jc w:val="center"/>
        <w:rPr>
          <w:noProof/>
        </w:rPr>
      </w:pPr>
    </w:p>
    <w:p w14:paraId="6DAB40CA" w14:textId="147137FF" w:rsidR="00962BEF" w:rsidRDefault="00000000">
      <w:pPr>
        <w:jc w:val="center"/>
      </w:pPr>
      <w:r>
        <w:rPr>
          <w:noProof/>
        </w:rPr>
        <w:drawing>
          <wp:inline distT="0" distB="0" distL="0" distR="0" wp14:anchorId="6B3EA034" wp14:editId="77F95543">
            <wp:extent cx="6393180" cy="367157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ef3509-2dee-4413-98f3-414ded1d2b18.png"/>
                    <pic:cNvPicPr/>
                  </pic:nvPicPr>
                  <pic:blipFill rotWithShape="1">
                    <a:blip r:embed="rId8"/>
                    <a:srcRect r="11030"/>
                    <a:stretch>
                      <a:fillRect/>
                    </a:stretch>
                  </pic:blipFill>
                  <pic:spPr bwMode="auto">
                    <a:xfrm>
                      <a:off x="0" y="0"/>
                      <a:ext cx="6393511" cy="3671760"/>
                    </a:xfrm>
                    <a:prstGeom prst="rect">
                      <a:avLst/>
                    </a:prstGeom>
                    <a:ln>
                      <a:noFill/>
                    </a:ln>
                    <a:extLst>
                      <a:ext uri="{53640926-AAD7-44D8-BBD7-CCE9431645EC}">
                        <a14:shadowObscured xmlns:a14="http://schemas.microsoft.com/office/drawing/2010/main"/>
                      </a:ext>
                    </a:extLst>
                  </pic:spPr>
                </pic:pic>
              </a:graphicData>
            </a:graphic>
          </wp:inline>
        </w:drawing>
      </w:r>
    </w:p>
    <w:p w14:paraId="5DE17DDE" w14:textId="77777777" w:rsidR="00962BEF" w:rsidRDefault="00000000">
      <w:pPr>
        <w:jc w:val="center"/>
      </w:pPr>
      <w:r>
        <w:rPr>
          <w:i/>
          <w:color w:val="505050"/>
          <w:sz w:val="18"/>
        </w:rPr>
        <w:t>Figure 1: Customer churn distribution.</w:t>
      </w:r>
    </w:p>
    <w:p w14:paraId="45D0CF97" w14:textId="77777777" w:rsidR="00E17346" w:rsidRDefault="00E17346">
      <w:pPr>
        <w:jc w:val="center"/>
        <w:rPr>
          <w:noProof/>
        </w:rPr>
      </w:pPr>
    </w:p>
    <w:p w14:paraId="2EA68A7C" w14:textId="267085FC" w:rsidR="00962BEF" w:rsidRDefault="00000000">
      <w:pPr>
        <w:jc w:val="center"/>
      </w:pPr>
      <w:r>
        <w:rPr>
          <w:noProof/>
        </w:rPr>
        <w:lastRenderedPageBreak/>
        <w:drawing>
          <wp:inline distT="0" distB="0" distL="0" distR="0" wp14:anchorId="535A3F86" wp14:editId="66730852">
            <wp:extent cx="5791200" cy="3693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65bbdf-e439-49a1-b5dd-a0b0e799eb7a.png"/>
                    <pic:cNvPicPr/>
                  </pic:nvPicPr>
                  <pic:blipFill rotWithShape="1">
                    <a:blip r:embed="rId9"/>
                    <a:srcRect r="12989"/>
                    <a:stretch>
                      <a:fillRect/>
                    </a:stretch>
                  </pic:blipFill>
                  <pic:spPr bwMode="auto">
                    <a:xfrm>
                      <a:off x="0" y="0"/>
                      <a:ext cx="5791531" cy="3693371"/>
                    </a:xfrm>
                    <a:prstGeom prst="rect">
                      <a:avLst/>
                    </a:prstGeom>
                    <a:ln>
                      <a:noFill/>
                    </a:ln>
                    <a:extLst>
                      <a:ext uri="{53640926-AAD7-44D8-BBD7-CCE9431645EC}">
                        <a14:shadowObscured xmlns:a14="http://schemas.microsoft.com/office/drawing/2010/main"/>
                      </a:ext>
                    </a:extLst>
                  </pic:spPr>
                </pic:pic>
              </a:graphicData>
            </a:graphic>
          </wp:inline>
        </w:drawing>
      </w:r>
    </w:p>
    <w:p w14:paraId="461B92E9" w14:textId="77777777" w:rsidR="00962BEF" w:rsidRDefault="00000000">
      <w:pPr>
        <w:jc w:val="center"/>
      </w:pPr>
      <w:r>
        <w:rPr>
          <w:i/>
          <w:color w:val="505050"/>
          <w:sz w:val="18"/>
        </w:rPr>
        <w:t>Figure 2: Churn rate by preferred order category.</w:t>
      </w:r>
    </w:p>
    <w:p w14:paraId="2ADFC2A6" w14:textId="77777777" w:rsidR="00962BEF" w:rsidRDefault="00000000">
      <w:pPr>
        <w:jc w:val="center"/>
      </w:pPr>
      <w:r>
        <w:rPr>
          <w:noProof/>
        </w:rPr>
        <w:lastRenderedPageBreak/>
        <w:drawing>
          <wp:inline distT="0" distB="0" distL="0" distR="0" wp14:anchorId="6D340833" wp14:editId="002B8D42">
            <wp:extent cx="5394960" cy="5502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fbb77e-d024-4670-94be-c245fdae6868.png"/>
                    <pic:cNvPicPr/>
                  </pic:nvPicPr>
                  <pic:blipFill>
                    <a:blip r:embed="rId10"/>
                    <a:stretch>
                      <a:fillRect/>
                    </a:stretch>
                  </pic:blipFill>
                  <pic:spPr>
                    <a:xfrm>
                      <a:off x="0" y="0"/>
                      <a:ext cx="5394960" cy="5502860"/>
                    </a:xfrm>
                    <a:prstGeom prst="rect">
                      <a:avLst/>
                    </a:prstGeom>
                  </pic:spPr>
                </pic:pic>
              </a:graphicData>
            </a:graphic>
          </wp:inline>
        </w:drawing>
      </w:r>
    </w:p>
    <w:p w14:paraId="653B1126" w14:textId="77777777" w:rsidR="00962BEF" w:rsidRDefault="00000000">
      <w:pPr>
        <w:jc w:val="center"/>
      </w:pPr>
      <w:r>
        <w:rPr>
          <w:i/>
          <w:color w:val="505050"/>
          <w:sz w:val="18"/>
        </w:rPr>
        <w:t>Figure 3: Churn rate by satisfaction score.</w:t>
      </w:r>
    </w:p>
    <w:p w14:paraId="260DDD83" w14:textId="77777777" w:rsidR="00962BEF" w:rsidRDefault="00000000">
      <w:pPr>
        <w:spacing w:after="100" w:line="269" w:lineRule="auto"/>
      </w:pPr>
      <w:r>
        <w:t>The dataset is imbalanced toward the non-churn class. The overall churn rate is 16.33%. The EDA charts are descriptive and show patterns in the dataset; they do not by themselves establish causal relationships.</w:t>
      </w:r>
    </w:p>
    <w:p w14:paraId="7CF7A3FB" w14:textId="77777777" w:rsidR="00962BEF" w:rsidRDefault="00000000">
      <w:pPr>
        <w:pStyle w:val="SectionTitle"/>
        <w:spacing w:before="200" w:after="100"/>
      </w:pPr>
      <w:r>
        <w:t>9. MACHINE LEARNING MODEL</w:t>
      </w:r>
    </w:p>
    <w:p w14:paraId="435AD9A2" w14:textId="77777777" w:rsidR="00962BEF" w:rsidRDefault="00000000">
      <w:pPr>
        <w:spacing w:after="100" w:line="269" w:lineRule="auto"/>
      </w:pPr>
      <w:r>
        <w:t>A Random Forest Classifier was used for customer churn prediction. Random Forest is an ensemble classification method that combines multiple decision trees and aggregates their predictions. It is suitable for mixed customer-behaviour features after categorical encoding.</w:t>
      </w:r>
    </w:p>
    <w:p w14:paraId="0F5BE2A9" w14:textId="77777777" w:rsidR="00962BEF" w:rsidRDefault="00000000">
      <w:pPr>
        <w:spacing w:after="100" w:line="269" w:lineRule="auto"/>
      </w:pPr>
      <w:r>
        <w:t>The feature matrix contained 15 model-ready features after one-hot encoding. The data was divided into training and testing subsets using an 80:20 split with random_state=42 and stratification on the target variable.</w:t>
      </w:r>
    </w:p>
    <w:tbl>
      <w:tblPr>
        <w:tblStyle w:val="TableGrid"/>
        <w:tblW w:w="0" w:type="auto"/>
        <w:jc w:val="center"/>
        <w:tblLook w:val="04A0" w:firstRow="1" w:lastRow="0" w:firstColumn="1" w:lastColumn="0" w:noHBand="0" w:noVBand="1"/>
      </w:tblPr>
      <w:tblGrid>
        <w:gridCol w:w="5040"/>
        <w:gridCol w:w="5040"/>
      </w:tblGrid>
      <w:tr w:rsidR="00962BEF" w14:paraId="0216BC8F" w14:textId="77777777">
        <w:trPr>
          <w:jc w:val="center"/>
        </w:trPr>
        <w:tc>
          <w:tcPr>
            <w:tcW w:w="5040" w:type="dxa"/>
            <w:shd w:val="clear" w:color="auto" w:fill="17365D"/>
            <w:vAlign w:val="center"/>
          </w:tcPr>
          <w:p w14:paraId="531339D2" w14:textId="77777777" w:rsidR="00962BEF" w:rsidRDefault="00000000">
            <w:r>
              <w:rPr>
                <w:b/>
                <w:color w:val="FFFFFF"/>
                <w:sz w:val="18"/>
              </w:rPr>
              <w:t>Model Setting</w:t>
            </w:r>
          </w:p>
        </w:tc>
        <w:tc>
          <w:tcPr>
            <w:tcW w:w="5040" w:type="dxa"/>
            <w:shd w:val="clear" w:color="auto" w:fill="17365D"/>
            <w:vAlign w:val="center"/>
          </w:tcPr>
          <w:p w14:paraId="239E119F" w14:textId="77777777" w:rsidR="00962BEF" w:rsidRDefault="00000000">
            <w:r>
              <w:rPr>
                <w:b/>
                <w:color w:val="FFFFFF"/>
                <w:sz w:val="18"/>
              </w:rPr>
              <w:t>Value</w:t>
            </w:r>
          </w:p>
        </w:tc>
      </w:tr>
      <w:tr w:rsidR="00962BEF" w14:paraId="75CC464C" w14:textId="77777777">
        <w:trPr>
          <w:jc w:val="center"/>
        </w:trPr>
        <w:tc>
          <w:tcPr>
            <w:tcW w:w="5040" w:type="dxa"/>
            <w:vAlign w:val="center"/>
          </w:tcPr>
          <w:p w14:paraId="3D4C6B7A" w14:textId="77777777" w:rsidR="00962BEF" w:rsidRDefault="00000000">
            <w:r>
              <w:rPr>
                <w:color w:val="222222"/>
                <w:sz w:val="17"/>
              </w:rPr>
              <w:t>Algorithm</w:t>
            </w:r>
          </w:p>
        </w:tc>
        <w:tc>
          <w:tcPr>
            <w:tcW w:w="5040" w:type="dxa"/>
            <w:vAlign w:val="center"/>
          </w:tcPr>
          <w:p w14:paraId="37C403A3" w14:textId="77777777" w:rsidR="00962BEF" w:rsidRDefault="00000000">
            <w:r>
              <w:rPr>
                <w:color w:val="222222"/>
                <w:sz w:val="17"/>
              </w:rPr>
              <w:t>Random Forest Classifier</w:t>
            </w:r>
          </w:p>
        </w:tc>
      </w:tr>
      <w:tr w:rsidR="00962BEF" w14:paraId="64B39177" w14:textId="77777777">
        <w:trPr>
          <w:jc w:val="center"/>
        </w:trPr>
        <w:tc>
          <w:tcPr>
            <w:tcW w:w="5040" w:type="dxa"/>
            <w:vAlign w:val="center"/>
          </w:tcPr>
          <w:p w14:paraId="38B1D9C1" w14:textId="77777777" w:rsidR="00962BEF" w:rsidRDefault="00000000">
            <w:r>
              <w:rPr>
                <w:color w:val="222222"/>
                <w:sz w:val="17"/>
              </w:rPr>
              <w:t>Number of estimators</w:t>
            </w:r>
          </w:p>
        </w:tc>
        <w:tc>
          <w:tcPr>
            <w:tcW w:w="5040" w:type="dxa"/>
            <w:vAlign w:val="center"/>
          </w:tcPr>
          <w:p w14:paraId="19FB9C9A" w14:textId="77777777" w:rsidR="00962BEF" w:rsidRDefault="00000000">
            <w:r>
              <w:rPr>
                <w:color w:val="222222"/>
                <w:sz w:val="17"/>
              </w:rPr>
              <w:t>100</w:t>
            </w:r>
          </w:p>
        </w:tc>
      </w:tr>
      <w:tr w:rsidR="00962BEF" w14:paraId="5C687E04" w14:textId="77777777">
        <w:trPr>
          <w:jc w:val="center"/>
        </w:trPr>
        <w:tc>
          <w:tcPr>
            <w:tcW w:w="5040" w:type="dxa"/>
            <w:vAlign w:val="center"/>
          </w:tcPr>
          <w:p w14:paraId="57E0740C" w14:textId="77777777" w:rsidR="00962BEF" w:rsidRDefault="00000000">
            <w:r>
              <w:rPr>
                <w:color w:val="222222"/>
                <w:sz w:val="17"/>
              </w:rPr>
              <w:t>Random state</w:t>
            </w:r>
          </w:p>
        </w:tc>
        <w:tc>
          <w:tcPr>
            <w:tcW w:w="5040" w:type="dxa"/>
            <w:vAlign w:val="center"/>
          </w:tcPr>
          <w:p w14:paraId="58D0C6D3" w14:textId="77777777" w:rsidR="00962BEF" w:rsidRDefault="00000000">
            <w:r>
              <w:rPr>
                <w:color w:val="222222"/>
                <w:sz w:val="17"/>
              </w:rPr>
              <w:t>42</w:t>
            </w:r>
          </w:p>
        </w:tc>
      </w:tr>
      <w:tr w:rsidR="00962BEF" w14:paraId="21BE0BBB" w14:textId="77777777">
        <w:trPr>
          <w:jc w:val="center"/>
        </w:trPr>
        <w:tc>
          <w:tcPr>
            <w:tcW w:w="5040" w:type="dxa"/>
            <w:vAlign w:val="center"/>
          </w:tcPr>
          <w:p w14:paraId="2FB758D7" w14:textId="77777777" w:rsidR="00962BEF" w:rsidRDefault="00000000">
            <w:r>
              <w:rPr>
                <w:color w:val="222222"/>
                <w:sz w:val="17"/>
              </w:rPr>
              <w:t>Train set</w:t>
            </w:r>
          </w:p>
        </w:tc>
        <w:tc>
          <w:tcPr>
            <w:tcW w:w="5040" w:type="dxa"/>
            <w:vAlign w:val="center"/>
          </w:tcPr>
          <w:p w14:paraId="27D7ED79" w14:textId="77777777" w:rsidR="00962BEF" w:rsidRDefault="00000000">
            <w:r>
              <w:rPr>
                <w:color w:val="222222"/>
                <w:sz w:val="17"/>
              </w:rPr>
              <w:t>2,616 records</w:t>
            </w:r>
          </w:p>
        </w:tc>
      </w:tr>
      <w:tr w:rsidR="00962BEF" w14:paraId="24351B0D" w14:textId="77777777">
        <w:trPr>
          <w:jc w:val="center"/>
        </w:trPr>
        <w:tc>
          <w:tcPr>
            <w:tcW w:w="5040" w:type="dxa"/>
            <w:vAlign w:val="center"/>
          </w:tcPr>
          <w:p w14:paraId="12D4D76F" w14:textId="77777777" w:rsidR="00962BEF" w:rsidRDefault="00000000">
            <w:r>
              <w:rPr>
                <w:color w:val="222222"/>
                <w:sz w:val="17"/>
              </w:rPr>
              <w:t>Test set</w:t>
            </w:r>
          </w:p>
        </w:tc>
        <w:tc>
          <w:tcPr>
            <w:tcW w:w="5040" w:type="dxa"/>
            <w:vAlign w:val="center"/>
          </w:tcPr>
          <w:p w14:paraId="0A597047" w14:textId="77777777" w:rsidR="00962BEF" w:rsidRDefault="00000000">
            <w:r>
              <w:rPr>
                <w:color w:val="222222"/>
                <w:sz w:val="17"/>
              </w:rPr>
              <w:t>654 records</w:t>
            </w:r>
          </w:p>
        </w:tc>
      </w:tr>
      <w:tr w:rsidR="00962BEF" w14:paraId="1975FD7B" w14:textId="77777777">
        <w:trPr>
          <w:jc w:val="center"/>
        </w:trPr>
        <w:tc>
          <w:tcPr>
            <w:tcW w:w="5040" w:type="dxa"/>
            <w:vAlign w:val="center"/>
          </w:tcPr>
          <w:p w14:paraId="245B9199" w14:textId="77777777" w:rsidR="00962BEF" w:rsidRDefault="00000000">
            <w:r>
              <w:rPr>
                <w:color w:val="222222"/>
                <w:sz w:val="17"/>
              </w:rPr>
              <w:t>Input features</w:t>
            </w:r>
          </w:p>
        </w:tc>
        <w:tc>
          <w:tcPr>
            <w:tcW w:w="5040" w:type="dxa"/>
            <w:vAlign w:val="center"/>
          </w:tcPr>
          <w:p w14:paraId="67ED662F" w14:textId="77777777" w:rsidR="00962BEF" w:rsidRDefault="00000000">
            <w:r>
              <w:rPr>
                <w:color w:val="222222"/>
                <w:sz w:val="17"/>
              </w:rPr>
              <w:t>15</w:t>
            </w:r>
          </w:p>
        </w:tc>
      </w:tr>
    </w:tbl>
    <w:p w14:paraId="7B27F6C2" w14:textId="7EBE51CC" w:rsidR="00962BEF" w:rsidRDefault="00E17346">
      <w:pPr>
        <w:pStyle w:val="SectionTitle"/>
        <w:spacing w:before="200" w:after="100"/>
      </w:pPr>
      <w:r>
        <w:lastRenderedPageBreak/>
        <w:t>`</w:t>
      </w:r>
      <w:r w:rsidR="00000000">
        <w:t>10. MODEL EVALUATION</w:t>
      </w:r>
    </w:p>
    <w:p w14:paraId="473264D7" w14:textId="77777777" w:rsidR="00962BEF" w:rsidRDefault="00000000">
      <w:pPr>
        <w:spacing w:after="100" w:line="269" w:lineRule="auto"/>
      </w:pPr>
      <w:r>
        <w:t>The model was evaluated on the held-out test set. The resulting accuracy was 90.98%. The classification report showed different performance across the two classes, which is important because the churn class is smaller than the non-churn class.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62BEF" w14:paraId="1F4B13BE" w14:textId="77777777">
        <w:trPr>
          <w:jc w:val="center"/>
        </w:trPr>
        <w:tc>
          <w:tcPr>
            <w:tcW w:w="2016" w:type="dxa"/>
            <w:shd w:val="clear" w:color="auto" w:fill="17365D"/>
            <w:vAlign w:val="center"/>
          </w:tcPr>
          <w:p w14:paraId="73536963" w14:textId="77777777" w:rsidR="00962BEF" w:rsidRDefault="00000000">
            <w:r>
              <w:rPr>
                <w:b/>
                <w:color w:val="FFFFFF"/>
                <w:sz w:val="18"/>
              </w:rPr>
              <w:t>Metric</w:t>
            </w:r>
          </w:p>
        </w:tc>
        <w:tc>
          <w:tcPr>
            <w:tcW w:w="2016" w:type="dxa"/>
            <w:shd w:val="clear" w:color="auto" w:fill="17365D"/>
            <w:vAlign w:val="center"/>
          </w:tcPr>
          <w:p w14:paraId="61FF00A3" w14:textId="77777777" w:rsidR="00962BEF" w:rsidRDefault="00000000">
            <w:r>
              <w:rPr>
                <w:b/>
                <w:color w:val="FFFFFF"/>
                <w:sz w:val="18"/>
              </w:rPr>
              <w:t>Class 0 (Not Churn)</w:t>
            </w:r>
          </w:p>
        </w:tc>
        <w:tc>
          <w:tcPr>
            <w:tcW w:w="2016" w:type="dxa"/>
            <w:shd w:val="clear" w:color="auto" w:fill="17365D"/>
            <w:vAlign w:val="center"/>
          </w:tcPr>
          <w:p w14:paraId="0EC848DB" w14:textId="77777777" w:rsidR="00962BEF" w:rsidRDefault="00000000">
            <w:r>
              <w:rPr>
                <w:b/>
                <w:color w:val="FFFFFF"/>
                <w:sz w:val="18"/>
              </w:rPr>
              <w:t>Class 1 (Churn)</w:t>
            </w:r>
          </w:p>
        </w:tc>
        <w:tc>
          <w:tcPr>
            <w:tcW w:w="2016" w:type="dxa"/>
            <w:shd w:val="clear" w:color="auto" w:fill="17365D"/>
            <w:vAlign w:val="center"/>
          </w:tcPr>
          <w:p w14:paraId="349FB2A8" w14:textId="77777777" w:rsidR="00962BEF" w:rsidRDefault="00000000">
            <w:r>
              <w:rPr>
                <w:b/>
                <w:color w:val="FFFFFF"/>
                <w:sz w:val="18"/>
              </w:rPr>
              <w:t>Macro Avg</w:t>
            </w:r>
          </w:p>
        </w:tc>
        <w:tc>
          <w:tcPr>
            <w:tcW w:w="2016" w:type="dxa"/>
            <w:shd w:val="clear" w:color="auto" w:fill="17365D"/>
            <w:vAlign w:val="center"/>
          </w:tcPr>
          <w:p w14:paraId="6D959A3D" w14:textId="77777777" w:rsidR="00962BEF" w:rsidRDefault="00000000">
            <w:r>
              <w:rPr>
                <w:b/>
                <w:color w:val="FFFFFF"/>
                <w:sz w:val="18"/>
              </w:rPr>
              <w:t>Weighted Avg</w:t>
            </w:r>
          </w:p>
        </w:tc>
      </w:tr>
      <w:tr w:rsidR="00962BEF" w14:paraId="22CE81EC" w14:textId="77777777">
        <w:trPr>
          <w:jc w:val="center"/>
        </w:trPr>
        <w:tc>
          <w:tcPr>
            <w:tcW w:w="2016" w:type="dxa"/>
            <w:vAlign w:val="center"/>
          </w:tcPr>
          <w:p w14:paraId="1E4123FC" w14:textId="77777777" w:rsidR="00962BEF" w:rsidRDefault="00000000">
            <w:r>
              <w:rPr>
                <w:color w:val="222222"/>
                <w:sz w:val="17"/>
              </w:rPr>
              <w:t>Precision</w:t>
            </w:r>
          </w:p>
        </w:tc>
        <w:tc>
          <w:tcPr>
            <w:tcW w:w="2016" w:type="dxa"/>
            <w:vAlign w:val="center"/>
          </w:tcPr>
          <w:p w14:paraId="440E4AB8" w14:textId="77777777" w:rsidR="00962BEF" w:rsidRDefault="00000000">
            <w:r>
              <w:rPr>
                <w:color w:val="222222"/>
                <w:sz w:val="17"/>
              </w:rPr>
              <w:t>0.93</w:t>
            </w:r>
          </w:p>
        </w:tc>
        <w:tc>
          <w:tcPr>
            <w:tcW w:w="2016" w:type="dxa"/>
            <w:vAlign w:val="center"/>
          </w:tcPr>
          <w:p w14:paraId="73555C51" w14:textId="77777777" w:rsidR="00962BEF" w:rsidRDefault="00000000">
            <w:r>
              <w:rPr>
                <w:color w:val="222222"/>
                <w:sz w:val="17"/>
              </w:rPr>
              <w:t>0.77</w:t>
            </w:r>
          </w:p>
        </w:tc>
        <w:tc>
          <w:tcPr>
            <w:tcW w:w="2016" w:type="dxa"/>
            <w:vAlign w:val="center"/>
          </w:tcPr>
          <w:p w14:paraId="2CC389B6" w14:textId="77777777" w:rsidR="00962BEF" w:rsidRDefault="00000000">
            <w:r>
              <w:rPr>
                <w:color w:val="222222"/>
                <w:sz w:val="17"/>
              </w:rPr>
              <w:t>0.85</w:t>
            </w:r>
          </w:p>
        </w:tc>
        <w:tc>
          <w:tcPr>
            <w:tcW w:w="2016" w:type="dxa"/>
            <w:vAlign w:val="center"/>
          </w:tcPr>
          <w:p w14:paraId="6486CF60" w14:textId="77777777" w:rsidR="00962BEF" w:rsidRDefault="00000000">
            <w:r>
              <w:rPr>
                <w:color w:val="222222"/>
                <w:sz w:val="17"/>
              </w:rPr>
              <w:t>0.91</w:t>
            </w:r>
          </w:p>
        </w:tc>
      </w:tr>
      <w:tr w:rsidR="00962BEF" w14:paraId="7F8606A5" w14:textId="77777777">
        <w:trPr>
          <w:jc w:val="center"/>
        </w:trPr>
        <w:tc>
          <w:tcPr>
            <w:tcW w:w="2016" w:type="dxa"/>
            <w:vAlign w:val="center"/>
          </w:tcPr>
          <w:p w14:paraId="675B11B9" w14:textId="77777777" w:rsidR="00962BEF" w:rsidRDefault="00000000">
            <w:r>
              <w:rPr>
                <w:color w:val="222222"/>
                <w:sz w:val="17"/>
              </w:rPr>
              <w:t>Recall</w:t>
            </w:r>
          </w:p>
        </w:tc>
        <w:tc>
          <w:tcPr>
            <w:tcW w:w="2016" w:type="dxa"/>
            <w:vAlign w:val="center"/>
          </w:tcPr>
          <w:p w14:paraId="2BC3E1FD" w14:textId="77777777" w:rsidR="00962BEF" w:rsidRDefault="00000000">
            <w:r>
              <w:rPr>
                <w:color w:val="222222"/>
                <w:sz w:val="17"/>
              </w:rPr>
              <w:t>0.96</w:t>
            </w:r>
          </w:p>
        </w:tc>
        <w:tc>
          <w:tcPr>
            <w:tcW w:w="2016" w:type="dxa"/>
            <w:vAlign w:val="center"/>
          </w:tcPr>
          <w:p w14:paraId="14C18373" w14:textId="77777777" w:rsidR="00962BEF" w:rsidRDefault="00000000">
            <w:r>
              <w:rPr>
                <w:color w:val="222222"/>
                <w:sz w:val="17"/>
              </w:rPr>
              <w:t>0.64</w:t>
            </w:r>
          </w:p>
        </w:tc>
        <w:tc>
          <w:tcPr>
            <w:tcW w:w="2016" w:type="dxa"/>
            <w:vAlign w:val="center"/>
          </w:tcPr>
          <w:p w14:paraId="5EDC92C4" w14:textId="77777777" w:rsidR="00962BEF" w:rsidRDefault="00000000">
            <w:r>
              <w:rPr>
                <w:color w:val="222222"/>
                <w:sz w:val="17"/>
              </w:rPr>
              <w:t>0.80</w:t>
            </w:r>
          </w:p>
        </w:tc>
        <w:tc>
          <w:tcPr>
            <w:tcW w:w="2016" w:type="dxa"/>
            <w:vAlign w:val="center"/>
          </w:tcPr>
          <w:p w14:paraId="4EF747B0" w14:textId="77777777" w:rsidR="00962BEF" w:rsidRDefault="00000000">
            <w:r>
              <w:rPr>
                <w:color w:val="222222"/>
                <w:sz w:val="17"/>
              </w:rPr>
              <w:t>0.91</w:t>
            </w:r>
          </w:p>
        </w:tc>
      </w:tr>
      <w:tr w:rsidR="00962BEF" w14:paraId="1ED5CAE9" w14:textId="77777777">
        <w:trPr>
          <w:jc w:val="center"/>
        </w:trPr>
        <w:tc>
          <w:tcPr>
            <w:tcW w:w="2016" w:type="dxa"/>
            <w:vAlign w:val="center"/>
          </w:tcPr>
          <w:p w14:paraId="53B9F4BB" w14:textId="77777777" w:rsidR="00962BEF" w:rsidRDefault="00000000">
            <w:r>
              <w:rPr>
                <w:color w:val="222222"/>
                <w:sz w:val="17"/>
              </w:rPr>
              <w:t>F1-score</w:t>
            </w:r>
          </w:p>
        </w:tc>
        <w:tc>
          <w:tcPr>
            <w:tcW w:w="2016" w:type="dxa"/>
            <w:vAlign w:val="center"/>
          </w:tcPr>
          <w:p w14:paraId="1FEE8F77" w14:textId="77777777" w:rsidR="00962BEF" w:rsidRDefault="00000000">
            <w:r>
              <w:rPr>
                <w:color w:val="222222"/>
                <w:sz w:val="17"/>
              </w:rPr>
              <w:t>0.95</w:t>
            </w:r>
          </w:p>
        </w:tc>
        <w:tc>
          <w:tcPr>
            <w:tcW w:w="2016" w:type="dxa"/>
            <w:vAlign w:val="center"/>
          </w:tcPr>
          <w:p w14:paraId="1E02806E" w14:textId="77777777" w:rsidR="00962BEF" w:rsidRDefault="00000000">
            <w:r>
              <w:rPr>
                <w:color w:val="222222"/>
                <w:sz w:val="17"/>
              </w:rPr>
              <w:t>0.70</w:t>
            </w:r>
          </w:p>
        </w:tc>
        <w:tc>
          <w:tcPr>
            <w:tcW w:w="2016" w:type="dxa"/>
            <w:vAlign w:val="center"/>
          </w:tcPr>
          <w:p w14:paraId="6105B847" w14:textId="77777777" w:rsidR="00962BEF" w:rsidRDefault="00000000">
            <w:r>
              <w:rPr>
                <w:color w:val="222222"/>
                <w:sz w:val="17"/>
              </w:rPr>
              <w:t>0.82</w:t>
            </w:r>
          </w:p>
        </w:tc>
        <w:tc>
          <w:tcPr>
            <w:tcW w:w="2016" w:type="dxa"/>
            <w:vAlign w:val="center"/>
          </w:tcPr>
          <w:p w14:paraId="337B5E1A" w14:textId="77777777" w:rsidR="00962BEF" w:rsidRDefault="00000000">
            <w:r>
              <w:rPr>
                <w:color w:val="222222"/>
                <w:sz w:val="17"/>
              </w:rPr>
              <w:t>0.91</w:t>
            </w:r>
          </w:p>
        </w:tc>
      </w:tr>
      <w:tr w:rsidR="00962BEF" w14:paraId="07668602" w14:textId="77777777">
        <w:trPr>
          <w:jc w:val="center"/>
        </w:trPr>
        <w:tc>
          <w:tcPr>
            <w:tcW w:w="2016" w:type="dxa"/>
            <w:vAlign w:val="center"/>
          </w:tcPr>
          <w:p w14:paraId="0AD620B8" w14:textId="77777777" w:rsidR="00962BEF" w:rsidRDefault="00000000">
            <w:r>
              <w:rPr>
                <w:color w:val="222222"/>
                <w:sz w:val="17"/>
              </w:rPr>
              <w:t>Support</w:t>
            </w:r>
          </w:p>
        </w:tc>
        <w:tc>
          <w:tcPr>
            <w:tcW w:w="2016" w:type="dxa"/>
            <w:vAlign w:val="center"/>
          </w:tcPr>
          <w:p w14:paraId="53B1DEAD" w14:textId="77777777" w:rsidR="00962BEF" w:rsidRDefault="00000000">
            <w:r>
              <w:rPr>
                <w:color w:val="222222"/>
                <w:sz w:val="17"/>
              </w:rPr>
              <w:t>547</w:t>
            </w:r>
          </w:p>
        </w:tc>
        <w:tc>
          <w:tcPr>
            <w:tcW w:w="2016" w:type="dxa"/>
            <w:vAlign w:val="center"/>
          </w:tcPr>
          <w:p w14:paraId="69B876A6" w14:textId="77777777" w:rsidR="00962BEF" w:rsidRDefault="00000000">
            <w:r>
              <w:rPr>
                <w:color w:val="222222"/>
                <w:sz w:val="17"/>
              </w:rPr>
              <w:t>107</w:t>
            </w:r>
          </w:p>
        </w:tc>
        <w:tc>
          <w:tcPr>
            <w:tcW w:w="2016" w:type="dxa"/>
            <w:vAlign w:val="center"/>
          </w:tcPr>
          <w:p w14:paraId="64ACBC68" w14:textId="77777777" w:rsidR="00962BEF" w:rsidRDefault="00000000">
            <w:r>
              <w:rPr>
                <w:color w:val="222222"/>
                <w:sz w:val="17"/>
              </w:rPr>
              <w:t>327</w:t>
            </w:r>
          </w:p>
        </w:tc>
        <w:tc>
          <w:tcPr>
            <w:tcW w:w="2016" w:type="dxa"/>
            <w:vAlign w:val="center"/>
          </w:tcPr>
          <w:p w14:paraId="51C4D685" w14:textId="77777777" w:rsidR="00962BEF" w:rsidRDefault="00000000">
            <w:r>
              <w:rPr>
                <w:color w:val="222222"/>
                <w:sz w:val="17"/>
              </w:rPr>
              <w:t>654</w:t>
            </w:r>
          </w:p>
        </w:tc>
      </w:tr>
    </w:tbl>
    <w:p w14:paraId="032FBE77" w14:textId="77777777" w:rsidR="00962BEF" w:rsidRDefault="00962BEF">
      <w:pPr>
        <w:spacing w:after="20"/>
      </w:pPr>
    </w:p>
    <w:p w14:paraId="59AA967F" w14:textId="77777777" w:rsidR="00962BEF" w:rsidRDefault="00000000">
      <w:pPr>
        <w:spacing w:after="100" w:line="269" w:lineRule="auto"/>
      </w:pPr>
      <w:r>
        <w:t>Confusion matrix: 526 non-churn customers were correctly classified, 21 non-churn customers were predicted as churn, 38 churn customers were predicted as non-churn, and 69 churn customers were correctly classified.</w:t>
      </w:r>
    </w:p>
    <w:p w14:paraId="005C79FB" w14:textId="77777777" w:rsidR="00962BEF" w:rsidRDefault="00000000">
      <w:pPr>
        <w:jc w:val="center"/>
      </w:pPr>
      <w:r>
        <w:rPr>
          <w:noProof/>
        </w:rPr>
        <w:drawing>
          <wp:inline distT="0" distB="0" distL="0" distR="0" wp14:anchorId="21D6D2DA" wp14:editId="4963BFAD">
            <wp:extent cx="5303520" cy="3304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f31617-9e7a-4ed8-8372-f578068612ae.png"/>
                    <pic:cNvPicPr/>
                  </pic:nvPicPr>
                  <pic:blipFill>
                    <a:blip r:embed="rId11"/>
                    <a:stretch>
                      <a:fillRect/>
                    </a:stretch>
                  </pic:blipFill>
                  <pic:spPr>
                    <a:xfrm>
                      <a:off x="0" y="0"/>
                      <a:ext cx="5303520" cy="3304579"/>
                    </a:xfrm>
                    <a:prstGeom prst="rect">
                      <a:avLst/>
                    </a:prstGeom>
                  </pic:spPr>
                </pic:pic>
              </a:graphicData>
            </a:graphic>
          </wp:inline>
        </w:drawing>
      </w:r>
    </w:p>
    <w:p w14:paraId="76C0559E" w14:textId="77777777" w:rsidR="00962BEF" w:rsidRDefault="00000000">
      <w:pPr>
        <w:jc w:val="center"/>
      </w:pPr>
      <w:r>
        <w:rPr>
          <w:i/>
          <w:color w:val="505050"/>
          <w:sz w:val="18"/>
        </w:rPr>
        <w:t>Figure 4: Confusion matrix of the Random Forest classifier.</w:t>
      </w:r>
    </w:p>
    <w:p w14:paraId="4BA17A85" w14:textId="77777777" w:rsidR="00962BEF" w:rsidRDefault="00000000">
      <w:pPr>
        <w:pStyle w:val="SectionTitle"/>
        <w:spacing w:before="200" w:after="100"/>
      </w:pPr>
      <w:r>
        <w:t>11. FEATURE IMPORTANCE</w:t>
      </w:r>
    </w:p>
    <w:p w14:paraId="0CE62CBE" w14:textId="77777777" w:rsidR="00962BEF" w:rsidRDefault="00000000">
      <w:pPr>
        <w:spacing w:after="100" w:line="269" w:lineRule="auto"/>
      </w:pPr>
      <w:r>
        <w:t>Feature importance was extracted from the trained Random Forest model to understand which input variables contributed most to the model's decision process. Tenure was the most important feature in the recorded model, followed by CashbackAmount, WarehouseToHome, NumberOfAddress and DaySinceLastOrder.</w:t>
      </w:r>
    </w:p>
    <w:p w14:paraId="754F2221" w14:textId="77777777" w:rsidR="00962BEF" w:rsidRDefault="00000000">
      <w:pPr>
        <w:jc w:val="center"/>
      </w:pPr>
      <w:r>
        <w:rPr>
          <w:noProof/>
        </w:rPr>
        <w:lastRenderedPageBreak/>
        <w:drawing>
          <wp:inline distT="0" distB="0" distL="0" distR="0" wp14:anchorId="12BD26D8" wp14:editId="7D87DB85">
            <wp:extent cx="5394960" cy="3774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755b4f-fb9e-4ed3-9191-0b2d6152160c.png"/>
                    <pic:cNvPicPr/>
                  </pic:nvPicPr>
                  <pic:blipFill>
                    <a:blip r:embed="rId12"/>
                    <a:stretch>
                      <a:fillRect/>
                    </a:stretch>
                  </pic:blipFill>
                  <pic:spPr>
                    <a:xfrm>
                      <a:off x="0" y="0"/>
                      <a:ext cx="5394960" cy="3774360"/>
                    </a:xfrm>
                    <a:prstGeom prst="rect">
                      <a:avLst/>
                    </a:prstGeom>
                  </pic:spPr>
                </pic:pic>
              </a:graphicData>
            </a:graphic>
          </wp:inline>
        </w:drawing>
      </w:r>
    </w:p>
    <w:p w14:paraId="77DD3329" w14:textId="77777777" w:rsidR="00962BEF" w:rsidRDefault="00000000">
      <w:pPr>
        <w:jc w:val="center"/>
      </w:pPr>
      <w:r>
        <w:rPr>
          <w:i/>
          <w:color w:val="505050"/>
          <w:sz w:val="18"/>
        </w:rPr>
        <w:t>Figure 5: Top features used by the trained Random Forest model.</w:t>
      </w:r>
    </w:p>
    <w:tbl>
      <w:tblPr>
        <w:tblStyle w:val="TableGrid"/>
        <w:tblW w:w="0" w:type="auto"/>
        <w:jc w:val="center"/>
        <w:tblLook w:val="04A0" w:firstRow="1" w:lastRow="0" w:firstColumn="1" w:lastColumn="0" w:noHBand="0" w:noVBand="1"/>
      </w:tblPr>
      <w:tblGrid>
        <w:gridCol w:w="5040"/>
        <w:gridCol w:w="5040"/>
      </w:tblGrid>
      <w:tr w:rsidR="00962BEF" w14:paraId="4A21A6AB" w14:textId="77777777">
        <w:trPr>
          <w:jc w:val="center"/>
        </w:trPr>
        <w:tc>
          <w:tcPr>
            <w:tcW w:w="5040" w:type="dxa"/>
            <w:shd w:val="clear" w:color="auto" w:fill="17365D"/>
            <w:vAlign w:val="center"/>
          </w:tcPr>
          <w:p w14:paraId="7C00B0BD" w14:textId="77777777" w:rsidR="00962BEF" w:rsidRDefault="00000000">
            <w:r>
              <w:rPr>
                <w:b/>
                <w:color w:val="FFFFFF"/>
                <w:sz w:val="18"/>
              </w:rPr>
              <w:t>Feature</w:t>
            </w:r>
          </w:p>
        </w:tc>
        <w:tc>
          <w:tcPr>
            <w:tcW w:w="5040" w:type="dxa"/>
            <w:shd w:val="clear" w:color="auto" w:fill="17365D"/>
            <w:vAlign w:val="center"/>
          </w:tcPr>
          <w:p w14:paraId="418944D0" w14:textId="77777777" w:rsidR="00962BEF" w:rsidRDefault="00000000">
            <w:r>
              <w:rPr>
                <w:b/>
                <w:color w:val="FFFFFF"/>
                <w:sz w:val="18"/>
              </w:rPr>
              <w:t>Relative interpretation in the trained model</w:t>
            </w:r>
          </w:p>
        </w:tc>
      </w:tr>
      <w:tr w:rsidR="00962BEF" w14:paraId="0D0CFFEC" w14:textId="77777777">
        <w:trPr>
          <w:jc w:val="center"/>
        </w:trPr>
        <w:tc>
          <w:tcPr>
            <w:tcW w:w="5040" w:type="dxa"/>
            <w:vAlign w:val="center"/>
          </w:tcPr>
          <w:p w14:paraId="0803D66D" w14:textId="77777777" w:rsidR="00962BEF" w:rsidRDefault="00000000">
            <w:r>
              <w:rPr>
                <w:color w:val="222222"/>
                <w:sz w:val="17"/>
              </w:rPr>
              <w:t>Tenure</w:t>
            </w:r>
          </w:p>
        </w:tc>
        <w:tc>
          <w:tcPr>
            <w:tcW w:w="5040" w:type="dxa"/>
            <w:vAlign w:val="center"/>
          </w:tcPr>
          <w:p w14:paraId="1645C115" w14:textId="77777777" w:rsidR="00962BEF" w:rsidRDefault="00000000">
            <w:r>
              <w:rPr>
                <w:color w:val="222222"/>
                <w:sz w:val="17"/>
              </w:rPr>
              <w:t>Highest recorded feature importance</w:t>
            </w:r>
          </w:p>
        </w:tc>
      </w:tr>
      <w:tr w:rsidR="00962BEF" w14:paraId="04012CB2" w14:textId="77777777">
        <w:trPr>
          <w:jc w:val="center"/>
        </w:trPr>
        <w:tc>
          <w:tcPr>
            <w:tcW w:w="5040" w:type="dxa"/>
            <w:vAlign w:val="center"/>
          </w:tcPr>
          <w:p w14:paraId="46C2CA8A" w14:textId="77777777" w:rsidR="00962BEF" w:rsidRDefault="00000000">
            <w:r>
              <w:rPr>
                <w:color w:val="222222"/>
                <w:sz w:val="17"/>
              </w:rPr>
              <w:t>CashbackAmount</w:t>
            </w:r>
          </w:p>
        </w:tc>
        <w:tc>
          <w:tcPr>
            <w:tcW w:w="5040" w:type="dxa"/>
            <w:vAlign w:val="center"/>
          </w:tcPr>
          <w:p w14:paraId="39E0E6C0" w14:textId="77777777" w:rsidR="00962BEF" w:rsidRDefault="00000000">
            <w:r>
              <w:rPr>
                <w:color w:val="222222"/>
                <w:sz w:val="17"/>
              </w:rPr>
              <w:t>High relative importance</w:t>
            </w:r>
          </w:p>
        </w:tc>
      </w:tr>
      <w:tr w:rsidR="00962BEF" w14:paraId="55B2551D" w14:textId="77777777">
        <w:trPr>
          <w:jc w:val="center"/>
        </w:trPr>
        <w:tc>
          <w:tcPr>
            <w:tcW w:w="5040" w:type="dxa"/>
            <w:vAlign w:val="center"/>
          </w:tcPr>
          <w:p w14:paraId="3C1C4D14" w14:textId="77777777" w:rsidR="00962BEF" w:rsidRDefault="00000000">
            <w:r>
              <w:rPr>
                <w:color w:val="222222"/>
                <w:sz w:val="17"/>
              </w:rPr>
              <w:t>WarehouseToHome</w:t>
            </w:r>
          </w:p>
        </w:tc>
        <w:tc>
          <w:tcPr>
            <w:tcW w:w="5040" w:type="dxa"/>
            <w:vAlign w:val="center"/>
          </w:tcPr>
          <w:p w14:paraId="24C5DCBF" w14:textId="77777777" w:rsidR="00962BEF" w:rsidRDefault="00000000">
            <w:r>
              <w:rPr>
                <w:color w:val="222222"/>
                <w:sz w:val="17"/>
              </w:rPr>
              <w:t>Important behavioural/transaction-related feature</w:t>
            </w:r>
          </w:p>
        </w:tc>
      </w:tr>
      <w:tr w:rsidR="00962BEF" w14:paraId="43752A23" w14:textId="77777777">
        <w:trPr>
          <w:jc w:val="center"/>
        </w:trPr>
        <w:tc>
          <w:tcPr>
            <w:tcW w:w="5040" w:type="dxa"/>
            <w:vAlign w:val="center"/>
          </w:tcPr>
          <w:p w14:paraId="35782F8C" w14:textId="77777777" w:rsidR="00962BEF" w:rsidRDefault="00000000">
            <w:r>
              <w:rPr>
                <w:color w:val="222222"/>
                <w:sz w:val="17"/>
              </w:rPr>
              <w:t>NumberOfAddress</w:t>
            </w:r>
          </w:p>
        </w:tc>
        <w:tc>
          <w:tcPr>
            <w:tcW w:w="5040" w:type="dxa"/>
            <w:vAlign w:val="center"/>
          </w:tcPr>
          <w:p w14:paraId="5EC4EAEB" w14:textId="77777777" w:rsidR="00962BEF" w:rsidRDefault="00000000">
            <w:r>
              <w:rPr>
                <w:color w:val="222222"/>
                <w:sz w:val="17"/>
              </w:rPr>
              <w:t>Moderate importance</w:t>
            </w:r>
          </w:p>
        </w:tc>
      </w:tr>
      <w:tr w:rsidR="00962BEF" w14:paraId="6D32A9B3" w14:textId="77777777">
        <w:trPr>
          <w:jc w:val="center"/>
        </w:trPr>
        <w:tc>
          <w:tcPr>
            <w:tcW w:w="5040" w:type="dxa"/>
            <w:vAlign w:val="center"/>
          </w:tcPr>
          <w:p w14:paraId="00DE68B8" w14:textId="77777777" w:rsidR="00962BEF" w:rsidRDefault="00000000">
            <w:r>
              <w:rPr>
                <w:color w:val="222222"/>
                <w:sz w:val="17"/>
              </w:rPr>
              <w:t>DaySinceLastOrder</w:t>
            </w:r>
          </w:p>
        </w:tc>
        <w:tc>
          <w:tcPr>
            <w:tcW w:w="5040" w:type="dxa"/>
            <w:vAlign w:val="center"/>
          </w:tcPr>
          <w:p w14:paraId="6F6412D0" w14:textId="77777777" w:rsidR="00962BEF" w:rsidRDefault="00000000">
            <w:r>
              <w:rPr>
                <w:color w:val="222222"/>
                <w:sz w:val="17"/>
              </w:rPr>
              <w:t>Moderate importance</w:t>
            </w:r>
          </w:p>
        </w:tc>
      </w:tr>
      <w:tr w:rsidR="00962BEF" w14:paraId="5A180AD0" w14:textId="77777777">
        <w:trPr>
          <w:jc w:val="center"/>
        </w:trPr>
        <w:tc>
          <w:tcPr>
            <w:tcW w:w="5040" w:type="dxa"/>
            <w:vAlign w:val="center"/>
          </w:tcPr>
          <w:p w14:paraId="4BA5323C" w14:textId="77777777" w:rsidR="00962BEF" w:rsidRDefault="00000000">
            <w:r>
              <w:rPr>
                <w:color w:val="222222"/>
                <w:sz w:val="17"/>
              </w:rPr>
              <w:t>Complain</w:t>
            </w:r>
          </w:p>
        </w:tc>
        <w:tc>
          <w:tcPr>
            <w:tcW w:w="5040" w:type="dxa"/>
            <w:vAlign w:val="center"/>
          </w:tcPr>
          <w:p w14:paraId="1B850B87" w14:textId="77777777" w:rsidR="00962BEF" w:rsidRDefault="00000000">
            <w:r>
              <w:rPr>
                <w:color w:val="222222"/>
                <w:sz w:val="17"/>
              </w:rPr>
              <w:t>Additional behavioural signal</w:t>
            </w:r>
          </w:p>
        </w:tc>
      </w:tr>
      <w:tr w:rsidR="00962BEF" w14:paraId="5462467B" w14:textId="77777777">
        <w:trPr>
          <w:jc w:val="center"/>
        </w:trPr>
        <w:tc>
          <w:tcPr>
            <w:tcW w:w="5040" w:type="dxa"/>
            <w:vAlign w:val="center"/>
          </w:tcPr>
          <w:p w14:paraId="6763C66B" w14:textId="77777777" w:rsidR="00962BEF" w:rsidRDefault="00000000">
            <w:r>
              <w:rPr>
                <w:color w:val="222222"/>
                <w:sz w:val="17"/>
              </w:rPr>
              <w:t>SatisfactionScore</w:t>
            </w:r>
          </w:p>
        </w:tc>
        <w:tc>
          <w:tcPr>
            <w:tcW w:w="5040" w:type="dxa"/>
            <w:vAlign w:val="center"/>
          </w:tcPr>
          <w:p w14:paraId="79BFF68C" w14:textId="77777777" w:rsidR="00962BEF" w:rsidRDefault="00000000">
            <w:r>
              <w:rPr>
                <w:color w:val="222222"/>
                <w:sz w:val="17"/>
              </w:rPr>
              <w:t>Customer experience signal</w:t>
            </w:r>
          </w:p>
        </w:tc>
      </w:tr>
      <w:tr w:rsidR="00962BEF" w14:paraId="36363085" w14:textId="77777777">
        <w:trPr>
          <w:jc w:val="center"/>
        </w:trPr>
        <w:tc>
          <w:tcPr>
            <w:tcW w:w="5040" w:type="dxa"/>
            <w:vAlign w:val="center"/>
          </w:tcPr>
          <w:p w14:paraId="5936ACA2" w14:textId="77777777" w:rsidR="00962BEF" w:rsidRDefault="00000000">
            <w:r>
              <w:rPr>
                <w:color w:val="222222"/>
                <w:sz w:val="17"/>
              </w:rPr>
              <w:t>NumberOfDeviceRegistered</w:t>
            </w:r>
          </w:p>
        </w:tc>
        <w:tc>
          <w:tcPr>
            <w:tcW w:w="5040" w:type="dxa"/>
            <w:vAlign w:val="center"/>
          </w:tcPr>
          <w:p w14:paraId="2189956D" w14:textId="77777777" w:rsidR="00962BEF" w:rsidRDefault="00000000">
            <w:r>
              <w:rPr>
                <w:color w:val="222222"/>
                <w:sz w:val="17"/>
              </w:rPr>
              <w:t>Customer usage signal</w:t>
            </w:r>
          </w:p>
        </w:tc>
      </w:tr>
    </w:tbl>
    <w:p w14:paraId="57F02173" w14:textId="77777777" w:rsidR="00962BEF" w:rsidRDefault="00962BEF">
      <w:pPr>
        <w:spacing w:after="20"/>
      </w:pPr>
    </w:p>
    <w:p w14:paraId="32402F64" w14:textId="77777777" w:rsidR="00962BEF" w:rsidRDefault="00000000">
      <w:pPr>
        <w:spacing w:after="100" w:line="269" w:lineRule="auto"/>
      </w:pPr>
      <w:r>
        <w:t>Feature importance indicates how the trained model used the available variables; it should not be interpreted as proof that a feature causes churn.</w:t>
      </w:r>
    </w:p>
    <w:p w14:paraId="6366D768" w14:textId="77777777" w:rsidR="00962BEF" w:rsidRDefault="00000000">
      <w:pPr>
        <w:pStyle w:val="SectionTitle"/>
        <w:spacing w:before="200" w:after="100"/>
      </w:pPr>
      <w:r>
        <w:t>12. PREDICTION DEMONSTRATION</w:t>
      </w:r>
    </w:p>
    <w:p w14:paraId="7B62A6F1" w14:textId="77777777" w:rsidR="00962BEF" w:rsidRDefault="00000000">
      <w:pPr>
        <w:spacing w:after="100" w:line="269" w:lineRule="auto"/>
      </w:pPr>
      <w:r>
        <w:t>The Streamlit interface allows a user to enter customer information such as tenure, registered devices, number of addresses, marital status, satisfaction score, preferred order category, warehouse-to-home distance, days since last order, complaint status and cashback amount.</w:t>
      </w:r>
    </w:p>
    <w:p w14:paraId="12AB568D" w14:textId="77777777" w:rsidR="00962BEF" w:rsidRDefault="00000000">
      <w:pPr>
        <w:spacing w:after="100" w:line="269" w:lineRule="auto"/>
      </w:pPr>
      <w:r>
        <w:t>For the demonstration shown in the application, the model returned a “Likely to Stay” status with a displayed churn probability of 1.00% and a Low Risk level.</w:t>
      </w:r>
    </w:p>
    <w:p w14:paraId="52242162" w14:textId="77777777" w:rsidR="00962BEF" w:rsidRDefault="00000000">
      <w:pPr>
        <w:jc w:val="center"/>
      </w:pPr>
      <w:r>
        <w:rPr>
          <w:noProof/>
        </w:rPr>
        <w:lastRenderedPageBreak/>
        <w:drawing>
          <wp:inline distT="0" distB="0" distL="0" distR="0" wp14:anchorId="5FFD8037" wp14:editId="1B2CA469">
            <wp:extent cx="5760720" cy="2079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90ba5f-f199-4bae-b176-0500810677d6.png"/>
                    <pic:cNvPicPr/>
                  </pic:nvPicPr>
                  <pic:blipFill>
                    <a:blip r:embed="rId13"/>
                    <a:stretch>
                      <a:fillRect/>
                    </a:stretch>
                  </pic:blipFill>
                  <pic:spPr>
                    <a:xfrm>
                      <a:off x="0" y="0"/>
                      <a:ext cx="5760720" cy="2079156"/>
                    </a:xfrm>
                    <a:prstGeom prst="rect">
                      <a:avLst/>
                    </a:prstGeom>
                  </pic:spPr>
                </pic:pic>
              </a:graphicData>
            </a:graphic>
          </wp:inline>
        </w:drawing>
      </w:r>
    </w:p>
    <w:p w14:paraId="4F21955A" w14:textId="77777777" w:rsidR="00962BEF" w:rsidRDefault="00000000">
      <w:pPr>
        <w:jc w:val="center"/>
      </w:pPr>
      <w:r>
        <w:rPr>
          <w:i/>
          <w:color w:val="505050"/>
          <w:sz w:val="18"/>
        </w:rPr>
        <w:t>Figure 6: Example customer churn prediction result.</w:t>
      </w:r>
    </w:p>
    <w:p w14:paraId="566B74FC" w14:textId="77777777" w:rsidR="00962BEF" w:rsidRDefault="00000000">
      <w:pPr>
        <w:pStyle w:val="SectionTitle"/>
        <w:spacing w:before="200" w:after="100"/>
      </w:pPr>
      <w:r>
        <w:t>13. STREAMLIT APPLICATION</w:t>
      </w:r>
    </w:p>
    <w:p w14:paraId="7373D8D6" w14:textId="77777777" w:rsidR="00962BEF" w:rsidRDefault="00000000">
      <w:pPr>
        <w:spacing w:after="100" w:line="269" w:lineRule="auto"/>
      </w:pPr>
      <w:r>
        <w:t>A Streamlit application was developed to make the trained model accessible through an interactive web interface. The dashboard presents business-level metrics, churn distribution, category-level analysis, important churn factors and a customer-level prediction form.</w:t>
      </w:r>
    </w:p>
    <w:p w14:paraId="3E527C28" w14:textId="77777777" w:rsidR="00962BEF" w:rsidRDefault="00000000">
      <w:pPr>
        <w:jc w:val="center"/>
      </w:pPr>
      <w:r>
        <w:rPr>
          <w:noProof/>
        </w:rPr>
        <w:lastRenderedPageBreak/>
        <w:drawing>
          <wp:inline distT="0" distB="0" distL="0" distR="0" wp14:anchorId="1AAC0F3D" wp14:editId="55D14863">
            <wp:extent cx="5303520" cy="87948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5bea5b-8dbe-4519-abe7-d5b6da403d9e.png"/>
                    <pic:cNvPicPr/>
                  </pic:nvPicPr>
                  <pic:blipFill>
                    <a:blip r:embed="rId14"/>
                    <a:stretch>
                      <a:fillRect/>
                    </a:stretch>
                  </pic:blipFill>
                  <pic:spPr>
                    <a:xfrm>
                      <a:off x="0" y="0"/>
                      <a:ext cx="5303520" cy="8794832"/>
                    </a:xfrm>
                    <a:prstGeom prst="rect">
                      <a:avLst/>
                    </a:prstGeom>
                  </pic:spPr>
                </pic:pic>
              </a:graphicData>
            </a:graphic>
          </wp:inline>
        </w:drawing>
      </w:r>
    </w:p>
    <w:p w14:paraId="7D71F274" w14:textId="77777777" w:rsidR="00962BEF" w:rsidRDefault="00000000">
      <w:pPr>
        <w:jc w:val="center"/>
      </w:pPr>
      <w:r>
        <w:rPr>
          <w:i/>
          <w:color w:val="505050"/>
          <w:sz w:val="18"/>
        </w:rPr>
        <w:lastRenderedPageBreak/>
        <w:t>Figure 7: E-Commerce Customer Churn Analytics Streamlit dashboard.</w:t>
      </w:r>
    </w:p>
    <w:p w14:paraId="176F49E0" w14:textId="77777777" w:rsidR="00962BEF" w:rsidRDefault="00000000">
      <w:pPr>
        <w:spacing w:after="100" w:line="269" w:lineRule="auto"/>
      </w:pPr>
      <w:r>
        <w:t>The application loads the trained model and the saved feature-column list. User inputs are converted into the same model-ready feature structure used during training, after which the application displays the predicted class, churn probability and risk level.</w:t>
      </w:r>
    </w:p>
    <w:p w14:paraId="2371C20F" w14:textId="77777777" w:rsidR="00962BEF" w:rsidRDefault="00000000">
      <w:pPr>
        <w:spacing w:after="100" w:line="269" w:lineRule="auto"/>
      </w:pPr>
      <w:r>
        <w:t>The deployed application is browser-based, so the same web application can be opened from a desktop or a mobile browser. Mobile presentation can vary with screen size and browser settings.</w:t>
      </w:r>
    </w:p>
    <w:p w14:paraId="5E2E8F51" w14:textId="77777777" w:rsidR="00962BEF" w:rsidRDefault="00000000">
      <w:pPr>
        <w:pStyle w:val="SectionTitle"/>
        <w:spacing w:before="200" w:after="100"/>
      </w:pPr>
      <w:r>
        <w:t>14. KEY FINDINGS</w:t>
      </w:r>
    </w:p>
    <w:p w14:paraId="3B3CF669" w14:textId="77777777" w:rsidR="00962BEF" w:rsidRDefault="00000000">
      <w:pPr>
        <w:pStyle w:val="ListBullet"/>
        <w:spacing w:after="40"/>
      </w:pPr>
      <w:r>
        <w:t>The cleaned working dataset contains 3,270 customer records.</w:t>
      </w:r>
    </w:p>
    <w:p w14:paraId="2CC5E7C6" w14:textId="77777777" w:rsidR="00962BEF" w:rsidRDefault="00000000">
      <w:pPr>
        <w:pStyle w:val="ListBullet"/>
        <w:spacing w:after="40"/>
      </w:pPr>
      <w:r>
        <w:t>There are 534 churned customers, giving an overall churn rate of 16.33%.</w:t>
      </w:r>
    </w:p>
    <w:p w14:paraId="3F59514D" w14:textId="77777777" w:rsidR="00962BEF" w:rsidRDefault="00000000">
      <w:pPr>
        <w:pStyle w:val="ListBullet"/>
        <w:spacing w:after="40"/>
      </w:pPr>
      <w:r>
        <w:t>The non-churn class is substantially larger than the churn class, so class-wise metrics are important alongside accuracy.</w:t>
      </w:r>
    </w:p>
    <w:p w14:paraId="6090BD8E" w14:textId="77777777" w:rsidR="00962BEF" w:rsidRDefault="00000000">
      <w:pPr>
        <w:pStyle w:val="ListBullet"/>
        <w:spacing w:after="40"/>
      </w:pPr>
      <w:r>
        <w:t>The Random Forest model achieved 90.98% accuracy on the held-out test set.</w:t>
      </w:r>
    </w:p>
    <w:p w14:paraId="2BC4CE79" w14:textId="77777777" w:rsidR="00962BEF" w:rsidRDefault="00000000">
      <w:pPr>
        <w:pStyle w:val="ListBullet"/>
        <w:spacing w:after="40"/>
      </w:pPr>
      <w:r>
        <w:t>The model identified Tenure as the most important feature in the recorded feature-importance analysis.</w:t>
      </w:r>
    </w:p>
    <w:p w14:paraId="3831C249" w14:textId="77777777" w:rsidR="00962BEF" w:rsidRDefault="00000000">
      <w:pPr>
        <w:pStyle w:val="ListBullet"/>
        <w:spacing w:after="40"/>
      </w:pPr>
      <w:r>
        <w:t>CashbackAmount, WarehouseToHome, NumberOfAddress and DaySinceLastOrder also showed notable importance.</w:t>
      </w:r>
    </w:p>
    <w:p w14:paraId="67F74B8D" w14:textId="77777777" w:rsidR="00962BEF" w:rsidRDefault="00000000">
      <w:pPr>
        <w:pStyle w:val="ListBullet"/>
        <w:spacing w:after="40"/>
      </w:pPr>
      <w:r>
        <w:t>The Streamlit application provides an interactive prediction workflow and communicates churn probability and risk level.</w:t>
      </w:r>
    </w:p>
    <w:p w14:paraId="151A42AE" w14:textId="77777777" w:rsidR="00962BEF" w:rsidRDefault="00000000">
      <w:pPr>
        <w:pStyle w:val="SectionTitle"/>
        <w:spacing w:before="200" w:after="100"/>
      </w:pPr>
      <w:r>
        <w:t>15. LIMITATIONS</w:t>
      </w:r>
    </w:p>
    <w:p w14:paraId="2B7CDA9D" w14:textId="77777777" w:rsidR="00962BEF" w:rsidRDefault="00000000">
      <w:pPr>
        <w:pStyle w:val="ListBullet"/>
        <w:spacing w:after="40"/>
      </w:pPr>
      <w:r>
        <w:t>The model is trained on one historical customer dataset and may not generalize to other e-commerce businesses or populations.</w:t>
      </w:r>
    </w:p>
    <w:p w14:paraId="6FDB84DC" w14:textId="77777777" w:rsidR="00962BEF" w:rsidRDefault="00000000">
      <w:pPr>
        <w:pStyle w:val="ListBullet"/>
        <w:spacing w:after="40"/>
      </w:pPr>
      <w:r>
        <w:t>The dataset contains a smaller churn class, which affects recall and other class-specific metrics.</w:t>
      </w:r>
    </w:p>
    <w:p w14:paraId="5384E53B" w14:textId="77777777" w:rsidR="00962BEF" w:rsidRDefault="00000000">
      <w:pPr>
        <w:pStyle w:val="ListBullet"/>
        <w:spacing w:after="40"/>
      </w:pPr>
      <w:r>
        <w:t>The model's predictions are data-driven estimates and should not be treated as guaranteed future outcomes.</w:t>
      </w:r>
    </w:p>
    <w:p w14:paraId="2C5AE545" w14:textId="77777777" w:rsidR="00962BEF" w:rsidRDefault="00000000">
      <w:pPr>
        <w:pStyle w:val="ListBullet"/>
        <w:spacing w:after="40"/>
      </w:pPr>
      <w:r>
        <w:t>Feature importance reflects the trained model and dataset; it does not establish causality.</w:t>
      </w:r>
    </w:p>
    <w:p w14:paraId="361A63EE" w14:textId="77777777" w:rsidR="00962BEF" w:rsidRDefault="00000000">
      <w:pPr>
        <w:pStyle w:val="ListBullet"/>
        <w:spacing w:after="40"/>
      </w:pPr>
      <w:r>
        <w:t>The application is a project demonstration rather than a production customer-retention decision system.</w:t>
      </w:r>
    </w:p>
    <w:p w14:paraId="2D786F76" w14:textId="77777777" w:rsidR="00962BEF" w:rsidRDefault="00000000">
      <w:pPr>
        <w:pStyle w:val="ListBullet"/>
        <w:spacing w:after="40"/>
      </w:pPr>
      <w:r>
        <w:t>Additional validation on newer and independent customer data would be required before operational use.</w:t>
      </w:r>
    </w:p>
    <w:p w14:paraId="0058DF15" w14:textId="77777777" w:rsidR="00962BEF" w:rsidRDefault="00000000">
      <w:pPr>
        <w:pStyle w:val="SectionTitle"/>
        <w:spacing w:before="200" w:after="100"/>
      </w:pPr>
      <w:r>
        <w:t>16. FUTURE SCOPE</w:t>
      </w:r>
    </w:p>
    <w:p w14:paraId="6C72DA9B" w14:textId="77777777" w:rsidR="00962BEF" w:rsidRDefault="00000000">
      <w:pPr>
        <w:pStyle w:val="ListBullet"/>
        <w:spacing w:after="40"/>
      </w:pPr>
      <w:r>
        <w:t>Evaluate additional algorithms such as Gradient Boosting, XGBoost and calibrated ensemble models.</w:t>
      </w:r>
    </w:p>
    <w:p w14:paraId="0D394C12" w14:textId="77777777" w:rsidR="00962BEF" w:rsidRDefault="00000000">
      <w:pPr>
        <w:pStyle w:val="ListBullet"/>
        <w:spacing w:after="40"/>
      </w:pPr>
      <w:r>
        <w:t>Perform hyperparameter tuning and cross-validation.</w:t>
      </w:r>
    </w:p>
    <w:p w14:paraId="6A2815A5" w14:textId="77777777" w:rsidR="00962BEF" w:rsidRDefault="00000000">
      <w:pPr>
        <w:pStyle w:val="ListBullet"/>
        <w:spacing w:after="40"/>
      </w:pPr>
      <w:r>
        <w:t>Experiment with class-weighting or resampling methods to improve churn-class recall.</w:t>
      </w:r>
    </w:p>
    <w:p w14:paraId="1ED3433E" w14:textId="77777777" w:rsidR="00962BEF" w:rsidRDefault="00000000">
      <w:pPr>
        <w:pStyle w:val="ListBullet"/>
        <w:spacing w:after="40"/>
      </w:pPr>
      <w:r>
        <w:t>Add model explainability using SHAP or similar techniques.</w:t>
      </w:r>
    </w:p>
    <w:p w14:paraId="29C7755F" w14:textId="77777777" w:rsidR="00962BEF" w:rsidRDefault="00000000">
      <w:pPr>
        <w:pStyle w:val="ListBullet"/>
        <w:spacing w:after="40"/>
      </w:pPr>
      <w:r>
        <w:t>Add customer segmentation and retention-oriented dashboards.</w:t>
      </w:r>
    </w:p>
    <w:p w14:paraId="63EE7ACD" w14:textId="77777777" w:rsidR="00962BEF" w:rsidRDefault="00000000">
      <w:pPr>
        <w:pStyle w:val="ListBullet"/>
        <w:spacing w:after="40"/>
      </w:pPr>
      <w:r>
        <w:t>Track model performance and data drift as new customer data becomes available.</w:t>
      </w:r>
    </w:p>
    <w:p w14:paraId="4EE9FAA4" w14:textId="77777777" w:rsidR="00962BEF" w:rsidRDefault="00000000">
      <w:pPr>
        <w:pStyle w:val="ListBullet"/>
        <w:spacing w:after="40"/>
      </w:pPr>
      <w:r>
        <w:t>Integrate the application with a secure database or business analytics platform after suitable validation.</w:t>
      </w:r>
    </w:p>
    <w:p w14:paraId="01413C33" w14:textId="77777777" w:rsidR="00962BEF" w:rsidRDefault="00000000">
      <w:pPr>
        <w:pStyle w:val="SectionTitle"/>
        <w:spacing w:before="200" w:after="100"/>
      </w:pPr>
      <w:r>
        <w:t>17. CONCLUSION</w:t>
      </w:r>
    </w:p>
    <w:p w14:paraId="3EAF231B" w14:textId="77777777" w:rsidR="00962BEF" w:rsidRDefault="00000000">
      <w:pPr>
        <w:spacing w:after="100" w:line="269" w:lineRule="auto"/>
      </w:pPr>
      <w:r>
        <w:t>This project demonstrates an end-to-end data analytics and machine learning workflow for e-commerce customer churn analysis and prediction. The work covers data inspection, cleaning, exploratory analysis, feature encoding, model training, evaluation, feature-importance analysis and interactive deployment.</w:t>
      </w:r>
    </w:p>
    <w:p w14:paraId="5FE28D96" w14:textId="77777777" w:rsidR="00962BEF" w:rsidRDefault="00000000">
      <w:pPr>
        <w:spacing w:after="100" w:line="269" w:lineRule="auto"/>
      </w:pPr>
      <w:r>
        <w:lastRenderedPageBreak/>
        <w:t>The cleaned dataset contains 3,270 customer records, including 534 churned customers. The Random Forest classifier achieved 90.98% accuracy on the held-out test set, while the class-wise evaluation highlights the importance of examining precision, recall and F1-score for the minority churn class.</w:t>
      </w:r>
    </w:p>
    <w:p w14:paraId="115EA370" w14:textId="77777777" w:rsidR="00962BEF" w:rsidRDefault="00000000">
      <w:pPr>
        <w:spacing w:after="100" w:line="269" w:lineRule="auto"/>
      </w:pPr>
      <w:r>
        <w:t>The Streamlit application converts the analytical workflow into an interactive tool where customer information can be entered and the trained model can return a churn prediction, probability and risk level. The project therefore combines data analytics, machine learning and application development into a single practical use case.</w:t>
      </w:r>
    </w:p>
    <w:p w14:paraId="76B0C166" w14:textId="77777777" w:rsidR="00962BEF" w:rsidRDefault="00000000">
      <w:pPr>
        <w:pStyle w:val="SectionTitle"/>
        <w:spacing w:before="200" w:after="100"/>
      </w:pPr>
      <w:r>
        <w:t>18. PROJECT STRUCTURE</w:t>
      </w:r>
    </w:p>
    <w:p w14:paraId="75F84B5B" w14:textId="77777777" w:rsidR="00962BEF" w:rsidRDefault="00000000">
      <w:pPr>
        <w:spacing w:after="100" w:line="269" w:lineRule="auto"/>
      </w:pPr>
      <w:r>
        <w:t>The final project repository is organized as follows:</w:t>
      </w:r>
    </w:p>
    <w:p w14:paraId="516FD213" w14:textId="77777777" w:rsidR="00962BEF" w:rsidRDefault="00000000">
      <w:r>
        <w:rPr>
          <w:rFonts w:ascii="Consolas" w:hAnsi="Consolas"/>
          <w:sz w:val="18"/>
        </w:rPr>
        <w:t>ecommerce-customer-churn-analysis/</w:t>
      </w:r>
      <w:r>
        <w:rPr>
          <w:rFonts w:ascii="Consolas" w:hAnsi="Consolas"/>
          <w:sz w:val="18"/>
        </w:rPr>
        <w:br/>
        <w:t>├── data/</w:t>
      </w:r>
      <w:r>
        <w:rPr>
          <w:rFonts w:ascii="Consolas" w:hAnsi="Consolas"/>
          <w:sz w:val="18"/>
        </w:rPr>
        <w:br/>
        <w:t>│   ├── data_ecommerce_customer_churn.csv</w:t>
      </w:r>
      <w:r>
        <w:rPr>
          <w:rFonts w:ascii="Consolas" w:hAnsi="Consolas"/>
          <w:sz w:val="18"/>
        </w:rPr>
        <w:br/>
        <w:t>│   ├── check_data.py</w:t>
      </w:r>
      <w:r>
        <w:rPr>
          <w:rFonts w:ascii="Consolas" w:hAnsi="Consolas"/>
          <w:sz w:val="18"/>
        </w:rPr>
        <w:br/>
        <w:t>│   └── processed/</w:t>
      </w:r>
      <w:r>
        <w:rPr>
          <w:rFonts w:ascii="Consolas" w:hAnsi="Consolas"/>
          <w:sz w:val="18"/>
        </w:rPr>
        <w:br/>
        <w:t>│       └── cleaned_ecommerce_churn.csv</w:t>
      </w:r>
      <w:r>
        <w:rPr>
          <w:rFonts w:ascii="Consolas" w:hAnsi="Consolas"/>
          <w:sz w:val="18"/>
        </w:rPr>
        <w:br/>
        <w:t>├── models/</w:t>
      </w:r>
      <w:r>
        <w:rPr>
          <w:rFonts w:ascii="Consolas" w:hAnsi="Consolas"/>
          <w:sz w:val="18"/>
        </w:rPr>
        <w:br/>
        <w:t>│   ├── churn_model.pkl</w:t>
      </w:r>
      <w:r>
        <w:rPr>
          <w:rFonts w:ascii="Consolas" w:hAnsi="Consolas"/>
          <w:sz w:val="18"/>
        </w:rPr>
        <w:br/>
        <w:t>│   └── feature_columns.pkl</w:t>
      </w:r>
      <w:r>
        <w:rPr>
          <w:rFonts w:ascii="Consolas" w:hAnsi="Consolas"/>
          <w:sz w:val="18"/>
        </w:rPr>
        <w:br/>
        <w:t>├── notebooks/</w:t>
      </w:r>
      <w:r>
        <w:rPr>
          <w:rFonts w:ascii="Consolas" w:hAnsi="Consolas"/>
          <w:sz w:val="18"/>
        </w:rPr>
        <w:br/>
        <w:t>│   └── ecommerce_churn_analysis.ipynb</w:t>
      </w:r>
      <w:r>
        <w:rPr>
          <w:rFonts w:ascii="Consolas" w:hAnsi="Consolas"/>
          <w:sz w:val="18"/>
        </w:rPr>
        <w:br/>
        <w:t>├── app.py</w:t>
      </w:r>
      <w:r>
        <w:rPr>
          <w:rFonts w:ascii="Consolas" w:hAnsi="Consolas"/>
          <w:sz w:val="18"/>
        </w:rPr>
        <w:br/>
        <w:t>├── README.md</w:t>
      </w:r>
      <w:r>
        <w:rPr>
          <w:rFonts w:ascii="Consolas" w:hAnsi="Consolas"/>
          <w:sz w:val="18"/>
        </w:rPr>
        <w:br/>
        <w:t>├── requirements.txt</w:t>
      </w:r>
      <w:r>
        <w:rPr>
          <w:rFonts w:ascii="Consolas" w:hAnsi="Consolas"/>
          <w:sz w:val="18"/>
        </w:rPr>
        <w:br/>
        <w:t>├── .gitignore</w:t>
      </w:r>
      <w:r>
        <w:rPr>
          <w:rFonts w:ascii="Consolas" w:hAnsi="Consolas"/>
          <w:sz w:val="18"/>
        </w:rPr>
        <w:br/>
        <w:t>└── .gitattributes</w:t>
      </w:r>
    </w:p>
    <w:p w14:paraId="49DB1205" w14:textId="77777777" w:rsidR="00962BEF" w:rsidRDefault="00000000">
      <w:pPr>
        <w:pStyle w:val="SectionTitle"/>
        <w:spacing w:before="200" w:after="100"/>
      </w:pPr>
      <w:r>
        <w:t>19. REFERENCES</w:t>
      </w:r>
    </w:p>
    <w:p w14:paraId="744F31F7" w14:textId="77777777" w:rsidR="00962BEF" w:rsidRDefault="00000000">
      <w:pPr>
        <w:pStyle w:val="ListBullet"/>
      </w:pPr>
      <w:r>
        <w:t>BharatCares – AICTE Internship Offer Letter for SK Ismail, IBM SkillsBuild Data Analytics with AI Internship 2026.</w:t>
      </w:r>
    </w:p>
    <w:p w14:paraId="1D3CBD01" w14:textId="77777777" w:rsidR="00962BEF" w:rsidRDefault="00000000">
      <w:pPr>
        <w:pStyle w:val="ListBullet"/>
      </w:pPr>
      <w:r>
        <w:t>IBM SkillsBuild – Data Analytics and AI learning resources.</w:t>
      </w:r>
    </w:p>
    <w:p w14:paraId="3E2B94F9" w14:textId="77777777" w:rsidR="00962BEF" w:rsidRDefault="00000000">
      <w:pPr>
        <w:pStyle w:val="ListBullet"/>
      </w:pPr>
      <w:r>
        <w:t>Scikit-learn documentation – Random Forest classification and model evaluation.</w:t>
      </w:r>
    </w:p>
    <w:p w14:paraId="28FEE47B" w14:textId="77777777" w:rsidR="00962BEF" w:rsidRDefault="00000000">
      <w:pPr>
        <w:pStyle w:val="ListBullet"/>
      </w:pPr>
      <w:r>
        <w:t>Streamlit documentation – Python-based interactive data applications.</w:t>
      </w:r>
    </w:p>
    <w:p w14:paraId="55901C39" w14:textId="77777777" w:rsidR="00962BEF" w:rsidRDefault="00000000">
      <w:pPr>
        <w:pStyle w:val="ListBullet"/>
      </w:pPr>
      <w:r>
        <w:t>Python, Pandas, NumPy, Matplotlib and Seaborn documentation.</w:t>
      </w:r>
    </w:p>
    <w:p w14:paraId="149792DF" w14:textId="77777777" w:rsidR="00962BEF" w:rsidRDefault="00000000">
      <w:pPr>
        <w:pStyle w:val="ListBullet"/>
      </w:pPr>
      <w:r>
        <w:t>Project dataset and implementation files maintained in the project GitHub repository.</w:t>
      </w:r>
    </w:p>
    <w:p w14:paraId="15EA3886" w14:textId="77777777" w:rsidR="00962BEF" w:rsidRDefault="00000000">
      <w:r>
        <w:br w:type="page"/>
      </w:r>
    </w:p>
    <w:p w14:paraId="55873968" w14:textId="77777777" w:rsidR="00962BEF" w:rsidRDefault="00000000">
      <w:pPr>
        <w:pStyle w:val="SectionTitle"/>
        <w:spacing w:before="200" w:after="100"/>
      </w:pPr>
      <w:r>
        <w:lastRenderedPageBreak/>
        <w:t>APPENDIX A – DEPLOYED APPLICATION</w:t>
      </w:r>
    </w:p>
    <w:p w14:paraId="3FB2249F" w14:textId="77777777" w:rsidR="00962BEF" w:rsidRDefault="00000000">
      <w:pPr>
        <w:spacing w:after="100" w:line="269" w:lineRule="auto"/>
      </w:pPr>
      <w:r>
        <w:t>The project was deployed as a Streamlit web application. The deployed dashboard presents the same analytical components and prediction workflow described in this report.</w:t>
      </w:r>
    </w:p>
    <w:p w14:paraId="3033B96F" w14:textId="77777777" w:rsidR="00962BEF" w:rsidRDefault="00000000">
      <w:pPr>
        <w:jc w:val="center"/>
      </w:pPr>
      <w:r>
        <w:rPr>
          <w:noProof/>
        </w:rPr>
        <w:drawing>
          <wp:inline distT="0" distB="0" distL="0" distR="0" wp14:anchorId="58D2E4C4" wp14:editId="2D9F1523">
            <wp:extent cx="5943600" cy="4964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fb206c-7a54-4187-ba2b-144b93b98c30.png"/>
                    <pic:cNvPicPr/>
                  </pic:nvPicPr>
                  <pic:blipFill>
                    <a:blip r:embed="rId15"/>
                    <a:stretch>
                      <a:fillRect/>
                    </a:stretch>
                  </pic:blipFill>
                  <pic:spPr>
                    <a:xfrm>
                      <a:off x="0" y="0"/>
                      <a:ext cx="5943600" cy="4964591"/>
                    </a:xfrm>
                    <a:prstGeom prst="rect">
                      <a:avLst/>
                    </a:prstGeom>
                  </pic:spPr>
                </pic:pic>
              </a:graphicData>
            </a:graphic>
          </wp:inline>
        </w:drawing>
      </w:r>
    </w:p>
    <w:p w14:paraId="4B5DB0B7" w14:textId="77777777" w:rsidR="00962BEF" w:rsidRDefault="00000000">
      <w:pPr>
        <w:jc w:val="center"/>
      </w:pPr>
      <w:r>
        <w:rPr>
          <w:i/>
          <w:color w:val="505050"/>
          <w:sz w:val="18"/>
        </w:rPr>
        <w:t>Figure 8: Deployed E-Commerce Customer Churn Analytics application.</w:t>
      </w:r>
    </w:p>
    <w:p w14:paraId="64512AB4" w14:textId="77777777" w:rsidR="00962BEF" w:rsidRDefault="00000000">
      <w:pPr>
        <w:pStyle w:val="SectionTitle"/>
        <w:spacing w:before="200" w:after="100"/>
      </w:pPr>
      <w:r>
        <w:t>APPENDIX B – INTERNSHIP OFFER DETAILS</w:t>
      </w:r>
    </w:p>
    <w:p w14:paraId="18E02D82" w14:textId="77777777" w:rsidR="00962BEF" w:rsidRDefault="00000000">
      <w:pPr>
        <w:spacing w:after="100" w:line="269" w:lineRule="auto"/>
      </w:pPr>
      <w:r>
        <w:t>The official internship offer letter records the student's Internship ID as IBMUEDA2574 and confirms the internship period from 17 August 2026 to 30 September 2026. The offer letter also describes the programme's learning structure and final project submission requirements.</w:t>
      </w:r>
    </w:p>
    <w:sectPr w:rsidR="00962BEF"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7224D" w14:textId="77777777" w:rsidR="00CF0570" w:rsidRDefault="00CF0570">
      <w:pPr>
        <w:spacing w:after="0" w:line="240" w:lineRule="auto"/>
      </w:pPr>
      <w:r>
        <w:separator/>
      </w:r>
    </w:p>
  </w:endnote>
  <w:endnote w:type="continuationSeparator" w:id="0">
    <w:p w14:paraId="53C37687" w14:textId="77777777" w:rsidR="00CF0570" w:rsidRDefault="00CF0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A22A" w14:textId="77777777" w:rsidR="00962BEF" w:rsidRDefault="00000000">
    <w:pPr>
      <w:pStyle w:val="Footer"/>
      <w:jc w:val="center"/>
    </w:pPr>
    <w:r>
      <w:rPr>
        <w:color w:val="646464"/>
        <w:sz w:val="16"/>
      </w:rPr>
      <w:t xml:space="preserve">E-Commerce Customer Churn Analysis &amp; </w:t>
    </w:r>
    <w:proofErr w:type="gramStart"/>
    <w:r>
      <w:rPr>
        <w:color w:val="646464"/>
        <w:sz w:val="16"/>
      </w:rPr>
      <w:t>Prediction  |</w:t>
    </w:r>
    <w:proofErr w:type="gramEnd"/>
    <w:r>
      <w:rPr>
        <w:color w:val="646464"/>
        <w:sz w:val="16"/>
      </w:rPr>
      <w:t xml:space="preserve">  SK Ismail</w:t>
    </w:r>
    <w:r>
      <w:t xml:space="preserve">   •   Page </w:t>
    </w:r>
    <w:r>
      <w:fldChar w:fldCharType="begin"/>
    </w:r>
    <w:r>
      <w:instrText>PAGE</w:instrText>
    </w:r>
    <w:r>
      <w:fldChar w:fldCharType="separate"/>
    </w:r>
    <w:r w:rsidR="00E173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8EDE" w14:textId="77777777" w:rsidR="00CF0570" w:rsidRDefault="00CF0570">
      <w:pPr>
        <w:spacing w:after="0" w:line="240" w:lineRule="auto"/>
      </w:pPr>
      <w:r>
        <w:separator/>
      </w:r>
    </w:p>
  </w:footnote>
  <w:footnote w:type="continuationSeparator" w:id="0">
    <w:p w14:paraId="4EC222E9" w14:textId="77777777" w:rsidR="00CF0570" w:rsidRDefault="00CF0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065998">
    <w:abstractNumId w:val="8"/>
  </w:num>
  <w:num w:numId="2" w16cid:durableId="1731417887">
    <w:abstractNumId w:val="6"/>
  </w:num>
  <w:num w:numId="3" w16cid:durableId="1864049358">
    <w:abstractNumId w:val="5"/>
  </w:num>
  <w:num w:numId="4" w16cid:durableId="1165365535">
    <w:abstractNumId w:val="4"/>
  </w:num>
  <w:num w:numId="5" w16cid:durableId="261768097">
    <w:abstractNumId w:val="7"/>
  </w:num>
  <w:num w:numId="6" w16cid:durableId="681859827">
    <w:abstractNumId w:val="3"/>
  </w:num>
  <w:num w:numId="7" w16cid:durableId="257519516">
    <w:abstractNumId w:val="2"/>
  </w:num>
  <w:num w:numId="8" w16cid:durableId="229730553">
    <w:abstractNumId w:val="1"/>
  </w:num>
  <w:num w:numId="9" w16cid:durableId="84235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FA7"/>
    <w:rsid w:val="00962BEF"/>
    <w:rsid w:val="00AA1D8D"/>
    <w:rsid w:val="00B47730"/>
    <w:rsid w:val="00CB0664"/>
    <w:rsid w:val="00CF0570"/>
    <w:rsid w:val="00E17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44CC"/>
  <w14:defaultImageDpi w14:val="300"/>
  <w15:docId w15:val="{FE98958E-16CD-49C9-9D71-E613A153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ptos Display" w:hAnsi="Aptos Display"/>
      <w:b/>
      <w:color w:val="17365D"/>
      <w:sz w:val="50"/>
    </w:rPr>
  </w:style>
  <w:style w:type="paragraph" w:customStyle="1" w:styleId="ReportSubtitle">
    <w:name w:val="ReportSubtitle"/>
    <w:rPr>
      <w:rFonts w:ascii="Aptos Display" w:hAnsi="Aptos Display"/>
      <w:b/>
      <w:color w:val="2F75B5"/>
      <w:sz w:val="30"/>
    </w:rPr>
  </w:style>
  <w:style w:type="paragraph" w:customStyle="1" w:styleId="SectionTitle">
    <w:name w:val="SectionTitle"/>
    <w:rPr>
      <w:rFonts w:ascii="Aptos Display" w:hAnsi="Aptos Display"/>
      <w:b/>
      <w:color w:val="17365D"/>
      <w:sz w:val="34"/>
    </w:rPr>
  </w:style>
  <w:style w:type="paragraph" w:customStyle="1" w:styleId="SubsectionTitle">
    <w:name w:val="SubsectionTitle"/>
    <w:rPr>
      <w:rFonts w:ascii="Aptos Display" w:hAnsi="Aptos Display"/>
      <w:b/>
      <w:color w:val="2F75B5"/>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 ISMAIL</cp:lastModifiedBy>
  <cp:revision>2</cp:revision>
  <dcterms:created xsi:type="dcterms:W3CDTF">2013-12-23T23:15:00Z</dcterms:created>
  <dcterms:modified xsi:type="dcterms:W3CDTF">2026-09-24T04:54:00Z</dcterms:modified>
  <cp:category/>
</cp:coreProperties>
</file>