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9884" w14:textId="77777777" w:rsidR="0049513A" w:rsidRDefault="0049513A" w:rsidP="004951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2510E9">
        <w:rPr>
          <w:rFonts w:hint="eastAsia"/>
        </w:rPr>
        <w:t>开放能力任务与局管系统对接联调</w:t>
      </w:r>
    </w:p>
    <w:p w14:paraId="29E4DAB1" w14:textId="77777777" w:rsidR="0049513A" w:rsidRDefault="002510E9" w:rsidP="0049513A">
      <w:pPr>
        <w:pStyle w:val="a3"/>
        <w:ind w:left="780" w:firstLineChars="0" w:firstLine="0"/>
      </w:pPr>
      <w:r>
        <w:rPr>
          <w:rFonts w:hint="eastAsia"/>
        </w:rPr>
        <w:t>接口方式：异步接口</w:t>
      </w:r>
    </w:p>
    <w:p w14:paraId="4BA690DE" w14:textId="77777777" w:rsidR="002510E9" w:rsidRDefault="000F0C66" w:rsidP="0049513A">
      <w:pPr>
        <w:pStyle w:val="a3"/>
        <w:ind w:left="780" w:firstLineChars="0" w:firstLine="0"/>
      </w:pPr>
      <w:r>
        <w:rPr>
          <w:rFonts w:hint="eastAsia"/>
        </w:rPr>
        <w:t>1、</w:t>
      </w:r>
      <w:r w:rsidR="002510E9">
        <w:rPr>
          <w:rFonts w:hint="eastAsia"/>
        </w:rPr>
        <w:t>业务流程：</w:t>
      </w:r>
    </w:p>
    <w:p w14:paraId="501062F3" w14:textId="77777777" w:rsidR="0004453C" w:rsidRDefault="00676F31" w:rsidP="004732E7">
      <w:pPr>
        <w:pStyle w:val="a3"/>
        <w:numPr>
          <w:ilvl w:val="1"/>
          <w:numId w:val="3"/>
        </w:numPr>
        <w:ind w:firstLineChars="0" w:firstLine="0"/>
      </w:pPr>
      <w:r>
        <w:rPr>
          <w:rFonts w:hint="eastAsia"/>
        </w:rPr>
        <w:t>根据预设的</w:t>
      </w:r>
      <w:r w:rsidR="004D522B">
        <w:rPr>
          <w:rFonts w:hint="eastAsia"/>
        </w:rPr>
        <w:t>接口触发</w:t>
      </w:r>
      <w:r>
        <w:rPr>
          <w:rFonts w:hint="eastAsia"/>
        </w:rPr>
        <w:t>方式</w:t>
      </w:r>
      <w:r w:rsidR="004D522B">
        <w:rPr>
          <w:rFonts w:hint="eastAsia"/>
        </w:rPr>
        <w:t>，</w:t>
      </w:r>
      <w:r w:rsidR="002510E9">
        <w:rPr>
          <w:rFonts w:hint="eastAsia"/>
        </w:rPr>
        <w:t>同步接口下发</w:t>
      </w:r>
      <w:r w:rsidR="002510E9" w:rsidRPr="0004453C">
        <w:rPr>
          <w:rFonts w:hint="eastAsia"/>
          <w:color w:val="FF0000"/>
        </w:rPr>
        <w:t>模板号</w:t>
      </w:r>
      <w:r w:rsidR="00B47A15" w:rsidRPr="0004453C">
        <w:rPr>
          <w:rFonts w:hint="eastAsia"/>
          <w:color w:val="FF0000"/>
        </w:rPr>
        <w:t>和网元名称</w:t>
      </w:r>
      <w:r w:rsidR="002510E9">
        <w:rPr>
          <w:rFonts w:hint="eastAsia"/>
        </w:rPr>
        <w:t>给局管系统</w:t>
      </w:r>
      <w:r w:rsidR="0004453C">
        <w:rPr>
          <w:rFonts w:hint="eastAsia"/>
        </w:rPr>
        <w:t>，</w:t>
      </w:r>
      <w:r w:rsidR="0004453C" w:rsidRPr="0004453C">
        <w:rPr>
          <w:rFonts w:hint="eastAsia"/>
          <w:color w:val="FF0000"/>
        </w:rPr>
        <w:t>开始执行打点开始（用于记录时间点）</w:t>
      </w:r>
      <w:r w:rsidR="002510E9">
        <w:rPr>
          <w:rFonts w:hint="eastAsia"/>
        </w:rPr>
        <w:t>，局管系统根据模板号执行模板内的指令。接口调用如对</w:t>
      </w:r>
      <w:proofErr w:type="gramStart"/>
      <w:r w:rsidR="002510E9">
        <w:rPr>
          <w:rFonts w:hint="eastAsia"/>
        </w:rPr>
        <w:t>端没有</w:t>
      </w:r>
      <w:proofErr w:type="gramEnd"/>
      <w:r w:rsidR="002510E9">
        <w:rPr>
          <w:rFonts w:hint="eastAsia"/>
        </w:rPr>
        <w:t>返回响应，在</w:t>
      </w:r>
      <w:r w:rsidR="002510E9">
        <w:t>2</w:t>
      </w:r>
      <w:r w:rsidR="002510E9">
        <w:rPr>
          <w:rFonts w:hint="eastAsia"/>
        </w:rPr>
        <w:t>分钟、5分钟后，再次执行，如均无响应，则不再执行</w:t>
      </w:r>
      <w:r w:rsidR="00B47A15">
        <w:rPr>
          <w:rFonts w:hint="eastAsia"/>
        </w:rPr>
        <w:t>，</w:t>
      </w:r>
      <w:r w:rsidR="0099713D" w:rsidRPr="0004453C">
        <w:rPr>
          <w:rFonts w:hint="eastAsia"/>
          <w:color w:val="FF0000"/>
        </w:rPr>
        <w:t>执行结果</w:t>
      </w:r>
      <w:r w:rsidR="004D522B">
        <w:rPr>
          <w:rFonts w:hint="eastAsia"/>
          <w:color w:val="FF0000"/>
        </w:rPr>
        <w:t>前端</w:t>
      </w:r>
      <w:r w:rsidR="0099713D" w:rsidRPr="0004453C">
        <w:rPr>
          <w:rFonts w:hint="eastAsia"/>
          <w:color w:val="FF0000"/>
        </w:rPr>
        <w:t>填写：“接口无响应，请人工确认。”</w:t>
      </w:r>
      <w:r w:rsidR="00665083" w:rsidRPr="0004453C">
        <w:rPr>
          <w:rFonts w:hint="eastAsia"/>
          <w:color w:val="FF0000"/>
        </w:rPr>
        <w:t>，</w:t>
      </w:r>
      <w:r w:rsidR="00B47A15">
        <w:rPr>
          <w:rFonts w:hint="eastAsia"/>
        </w:rPr>
        <w:t>任务暂停自动打点</w:t>
      </w:r>
      <w:r w:rsidR="004D522B">
        <w:rPr>
          <w:rFonts w:hint="eastAsia"/>
        </w:rPr>
        <w:t>和任务提交</w:t>
      </w:r>
      <w:r w:rsidR="002510E9">
        <w:rPr>
          <w:rFonts w:hint="eastAsia"/>
        </w:rPr>
        <w:t>；</w:t>
      </w:r>
    </w:p>
    <w:p w14:paraId="1FB0D700" w14:textId="77777777" w:rsidR="00172B36" w:rsidRDefault="00115FA2" w:rsidP="004B5C7E">
      <w:pPr>
        <w:pStyle w:val="a3"/>
        <w:ind w:left="730" w:firstLineChars="0" w:firstLine="0"/>
      </w:pPr>
      <w:r w:rsidRPr="0004453C">
        <w:rPr>
          <w:rFonts w:hint="eastAsia"/>
          <w:highlight w:val="yellow"/>
        </w:rPr>
        <w:t>关联动作部分，仅呈现与本次割</w:t>
      </w:r>
      <w:proofErr w:type="gramStart"/>
      <w:r w:rsidRPr="0004453C">
        <w:rPr>
          <w:rFonts w:hint="eastAsia"/>
          <w:highlight w:val="yellow"/>
        </w:rPr>
        <w:t>接相关</w:t>
      </w:r>
      <w:proofErr w:type="gramEnd"/>
      <w:r w:rsidRPr="0004453C">
        <w:rPr>
          <w:rFonts w:hint="eastAsia"/>
          <w:highlight w:val="yellow"/>
        </w:rPr>
        <w:t>的接口调用结果</w:t>
      </w:r>
    </w:p>
    <w:p w14:paraId="5E34E2DB" w14:textId="77777777" w:rsidR="0099713D" w:rsidRDefault="00082917" w:rsidP="00172B36">
      <w:pPr>
        <w:pStyle w:val="a3"/>
        <w:numPr>
          <w:ilvl w:val="1"/>
          <w:numId w:val="3"/>
        </w:numPr>
        <w:ind w:firstLineChars="0" w:firstLine="0"/>
      </w:pPr>
      <w:r>
        <w:rPr>
          <w:rFonts w:hint="eastAsia"/>
        </w:rPr>
        <w:t>同步接口触发成功后，</w:t>
      </w:r>
      <w:r w:rsidR="002510E9">
        <w:rPr>
          <w:rFonts w:hint="eastAsia"/>
        </w:rPr>
        <w:t>异步接口轮询本地库查询返回值，如果查询到返回值，则解析目标数据，前期先通过简单的“包含、不包含”逻辑判断返回值是否正常。</w:t>
      </w:r>
    </w:p>
    <w:p w14:paraId="2DEFCCD1" w14:textId="77777777" w:rsidR="0099713D" w:rsidRDefault="002510E9" w:rsidP="0099713D">
      <w:pPr>
        <w:pStyle w:val="a3"/>
        <w:ind w:left="730" w:firstLineChars="0" w:firstLine="0"/>
      </w:pPr>
      <w:r>
        <w:rPr>
          <w:rFonts w:hint="eastAsia"/>
        </w:rPr>
        <w:t>如果返回正常，</w:t>
      </w:r>
      <w:r w:rsidRPr="00EF409B">
        <w:rPr>
          <w:rFonts w:hint="eastAsia"/>
          <w:color w:val="FF0000"/>
        </w:rPr>
        <w:t>执行打点结束</w:t>
      </w:r>
      <w:r w:rsidR="00EF409B">
        <w:rPr>
          <w:rFonts w:hint="eastAsia"/>
          <w:color w:val="FF0000"/>
        </w:rPr>
        <w:t>（用于记录时间点）</w:t>
      </w:r>
      <w:r w:rsidRPr="00EF409B">
        <w:rPr>
          <w:rFonts w:hint="eastAsia"/>
          <w:color w:val="FF0000"/>
        </w:rPr>
        <w:t>，</w:t>
      </w:r>
      <w:r w:rsidR="00EF409B" w:rsidRPr="00EF409B">
        <w:rPr>
          <w:rFonts w:hint="eastAsia"/>
          <w:color w:val="FF0000"/>
        </w:rPr>
        <w:t>执行结果</w:t>
      </w:r>
      <w:r w:rsidRPr="00EF409B">
        <w:rPr>
          <w:rFonts w:hint="eastAsia"/>
          <w:color w:val="FF0000"/>
        </w:rPr>
        <w:t>填写</w:t>
      </w:r>
      <w:r w:rsidR="005864A4">
        <w:rPr>
          <w:rFonts w:hint="eastAsia"/>
          <w:color w:val="FF0000"/>
        </w:rPr>
        <w:t>：</w:t>
      </w:r>
      <w:r>
        <w:rPr>
          <w:rFonts w:hint="eastAsia"/>
        </w:rPr>
        <w:t>“自动化检查正常，详情见附件。”并</w:t>
      </w:r>
      <w:r w:rsidR="005864A4">
        <w:rPr>
          <w:rFonts w:hint="eastAsia"/>
        </w:rPr>
        <w:t>将</w:t>
      </w:r>
      <w:r>
        <w:rPr>
          <w:rFonts w:hint="eastAsia"/>
        </w:rPr>
        <w:t>返回值的连接，</w:t>
      </w:r>
      <w:proofErr w:type="gramStart"/>
      <w:r>
        <w:rPr>
          <w:rFonts w:hint="eastAsia"/>
        </w:rPr>
        <w:t>链入</w:t>
      </w:r>
      <w:r w:rsidRPr="005864A4">
        <w:rPr>
          <w:rFonts w:hint="eastAsia"/>
          <w:highlight w:val="yellow"/>
        </w:rPr>
        <w:t>附件</w:t>
      </w:r>
      <w:proofErr w:type="gramEnd"/>
      <w:r w:rsidR="005864A4" w:rsidRPr="005864A4">
        <w:rPr>
          <w:rFonts w:hint="eastAsia"/>
          <w:highlight w:val="yellow"/>
        </w:rPr>
        <w:t>信息</w:t>
      </w:r>
      <w:r w:rsidR="005864A4">
        <w:rPr>
          <w:rFonts w:hint="eastAsia"/>
        </w:rPr>
        <w:t>，可通过点击链接查看</w:t>
      </w:r>
      <w:r w:rsidR="0099713D">
        <w:rPr>
          <w:rFonts w:hint="eastAsia"/>
        </w:rPr>
        <w:t>，全部完成后自动化提交；</w:t>
      </w:r>
    </w:p>
    <w:p w14:paraId="63913EEC" w14:textId="77777777" w:rsidR="002510E9" w:rsidRDefault="0099713D" w:rsidP="0099713D">
      <w:pPr>
        <w:pStyle w:val="a3"/>
        <w:ind w:left="730" w:firstLineChars="0" w:firstLine="0"/>
      </w:pPr>
      <w:r>
        <w:rPr>
          <w:rFonts w:hint="eastAsia"/>
        </w:rPr>
        <w:t>如果返回时异常，</w:t>
      </w:r>
      <w:r w:rsidRPr="00EF409B">
        <w:rPr>
          <w:rFonts w:hint="eastAsia"/>
          <w:color w:val="FF0000"/>
        </w:rPr>
        <w:t>执</w:t>
      </w:r>
      <w:r w:rsidRPr="00DD2E2B">
        <w:rPr>
          <w:rFonts w:hint="eastAsia"/>
          <w:color w:val="FF0000"/>
        </w:rPr>
        <w:t>行结果填写：“自动化检查异常，详情见附件。”</w:t>
      </w:r>
      <w:r>
        <w:rPr>
          <w:rFonts w:hint="eastAsia"/>
        </w:rPr>
        <w:t>，暂定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自动打点；</w:t>
      </w:r>
    </w:p>
    <w:p w14:paraId="5627CB22" w14:textId="77777777" w:rsidR="0099713D" w:rsidRDefault="0099713D" w:rsidP="0099713D">
      <w:pPr>
        <w:pStyle w:val="a3"/>
        <w:ind w:left="730" w:firstLineChars="0" w:firstLine="0"/>
      </w:pPr>
      <w:r>
        <w:rPr>
          <w:rFonts w:hint="eastAsia"/>
        </w:rPr>
        <w:t>如果没有返回值，</w:t>
      </w:r>
      <w:r w:rsidRPr="00EF409B">
        <w:rPr>
          <w:rFonts w:hint="eastAsia"/>
          <w:color w:val="FF0000"/>
        </w:rPr>
        <w:t>执行结果填写</w:t>
      </w:r>
      <w:r>
        <w:rPr>
          <w:rFonts w:hint="eastAsia"/>
          <w:color w:val="FF0000"/>
        </w:rPr>
        <w:t>：</w:t>
      </w:r>
      <w:r w:rsidR="00DD2E2B">
        <w:rPr>
          <w:rFonts w:hint="eastAsia"/>
          <w:color w:val="FF0000"/>
        </w:rPr>
        <w:t>“接口无响应，请人工确认。”</w:t>
      </w:r>
      <w:r w:rsidR="00DD2E2B" w:rsidRPr="00DD2E2B">
        <w:rPr>
          <w:rFonts w:hint="eastAsia"/>
          <w:color w:val="FF0000"/>
        </w:rPr>
        <w:t xml:space="preserve"> </w:t>
      </w:r>
      <w:r w:rsidR="00DD2E2B">
        <w:rPr>
          <w:rFonts w:hint="eastAsia"/>
          <w:color w:val="FF0000"/>
        </w:rPr>
        <w:t>，</w:t>
      </w:r>
      <w:r w:rsidR="00DD2E2B">
        <w:rPr>
          <w:rFonts w:hint="eastAsia"/>
        </w:rPr>
        <w:t>任务暂停自动打点。</w:t>
      </w:r>
    </w:p>
    <w:p w14:paraId="4FA8CAAA" w14:textId="77777777" w:rsidR="00115FA2" w:rsidRPr="00115FA2" w:rsidRDefault="00115FA2" w:rsidP="00115FA2">
      <w:pPr>
        <w:pStyle w:val="a3"/>
        <w:ind w:left="370"/>
        <w:rPr>
          <w:highlight w:val="yellow"/>
        </w:rPr>
      </w:pPr>
      <w:r w:rsidRPr="00115FA2">
        <w:rPr>
          <w:rFonts w:hint="eastAsia"/>
          <w:highlight w:val="yellow"/>
        </w:rPr>
        <w:t>关联异步部分，仅呈现与本次割</w:t>
      </w:r>
      <w:proofErr w:type="gramStart"/>
      <w:r w:rsidRPr="00115FA2">
        <w:rPr>
          <w:rFonts w:hint="eastAsia"/>
          <w:highlight w:val="yellow"/>
        </w:rPr>
        <w:t>接相关</w:t>
      </w:r>
      <w:proofErr w:type="gramEnd"/>
      <w:r w:rsidRPr="00115FA2">
        <w:rPr>
          <w:rFonts w:hint="eastAsia"/>
          <w:highlight w:val="yellow"/>
        </w:rPr>
        <w:t>的接口调用结果</w:t>
      </w:r>
    </w:p>
    <w:p w14:paraId="1973CA81" w14:textId="77777777" w:rsidR="00115FA2" w:rsidRPr="00115FA2" w:rsidRDefault="00115FA2" w:rsidP="00115FA2">
      <w:pPr>
        <w:pStyle w:val="a3"/>
        <w:ind w:left="370"/>
      </w:pPr>
      <w:r w:rsidRPr="00115FA2">
        <w:rPr>
          <w:rFonts w:hint="eastAsia"/>
          <w:highlight w:val="yellow"/>
        </w:rPr>
        <w:t>关键点的内容，依据关联异步的解析结果反馈</w:t>
      </w:r>
    </w:p>
    <w:p w14:paraId="0A2C7C2D" w14:textId="77777777" w:rsidR="002510E9" w:rsidRDefault="002510E9" w:rsidP="002510E9">
      <w:pPr>
        <w:ind w:left="360"/>
      </w:pPr>
      <w:r w:rsidRPr="002510E9">
        <w:rPr>
          <w:noProof/>
        </w:rPr>
        <w:drawing>
          <wp:inline distT="0" distB="0" distL="0" distR="0" wp14:anchorId="5F8902AA" wp14:editId="26381218">
            <wp:extent cx="5274310" cy="1701684"/>
            <wp:effectExtent l="0" t="0" r="2540" b="0"/>
            <wp:docPr id="1" name="图片 1" descr="D:\Program Files\wechat 存储\WeChat Files\q183528377\FileStorage\Temp\1666666275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wechat 存储\WeChat Files\q183528377\FileStorage\Temp\166666627539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7E7F" w14:textId="77777777" w:rsidR="00840D82" w:rsidRDefault="000F0C66" w:rsidP="000F0C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840D82">
        <w:rPr>
          <w:rFonts w:hint="eastAsia"/>
        </w:rPr>
        <w:t>应用场景：</w:t>
      </w:r>
    </w:p>
    <w:p w14:paraId="2C95B829" w14:textId="77777777" w:rsidR="00840D82" w:rsidRDefault="00840D82" w:rsidP="002510E9">
      <w:pPr>
        <w:ind w:left="36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割接事前设备状态检查</w:t>
      </w:r>
      <w:r w:rsidR="00CB36A1">
        <w:rPr>
          <w:rFonts w:hint="eastAsia"/>
        </w:rPr>
        <w:t>（定时触发）</w:t>
      </w:r>
    </w:p>
    <w:p w14:paraId="06C6D790" w14:textId="77777777" w:rsidR="00840D82" w:rsidRDefault="00840D82" w:rsidP="002510E9">
      <w:pPr>
        <w:ind w:left="360"/>
      </w:pPr>
      <w:r>
        <w:rPr>
          <w:rFonts w:hint="eastAsia"/>
        </w:rPr>
        <w:t>2</w:t>
      </w:r>
      <w:r>
        <w:t xml:space="preserve">.2 </w:t>
      </w:r>
      <w:proofErr w:type="gramStart"/>
      <w:r>
        <w:rPr>
          <w:rFonts w:hint="eastAsia"/>
        </w:rPr>
        <w:t>割接事中</w:t>
      </w:r>
      <w:proofErr w:type="gramEnd"/>
      <w:r>
        <w:rPr>
          <w:rFonts w:hint="eastAsia"/>
        </w:rPr>
        <w:t>操作日志检查</w:t>
      </w:r>
      <w:r w:rsidR="00CB36A1">
        <w:rPr>
          <w:rFonts w:hint="eastAsia"/>
        </w:rPr>
        <w:t>（周期触发）</w:t>
      </w:r>
    </w:p>
    <w:p w14:paraId="15485A8D" w14:textId="77777777" w:rsidR="00840D82" w:rsidRDefault="00840D82" w:rsidP="002510E9">
      <w:pPr>
        <w:ind w:left="36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割接事后设备状态检查</w:t>
      </w:r>
      <w:r w:rsidR="00CB36A1">
        <w:rPr>
          <w:rFonts w:hint="eastAsia"/>
        </w:rPr>
        <w:t>（前一任务完成触发）</w:t>
      </w:r>
    </w:p>
    <w:p w14:paraId="13C67F49" w14:textId="77777777" w:rsidR="00840D82" w:rsidRDefault="00840D82" w:rsidP="002510E9">
      <w:pPr>
        <w:ind w:left="360"/>
      </w:pPr>
    </w:p>
    <w:p w14:paraId="410DBF81" w14:textId="77777777" w:rsidR="0049513A" w:rsidRDefault="0049513A" w:rsidP="002510E9">
      <w:pPr>
        <w:ind w:left="360"/>
      </w:pPr>
    </w:p>
    <w:p w14:paraId="4778833E" w14:textId="77777777" w:rsidR="0049513A" w:rsidRDefault="0049513A" w:rsidP="004951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开放能力任务</w:t>
      </w:r>
      <w:proofErr w:type="gramStart"/>
      <w:r>
        <w:rPr>
          <w:rFonts w:hint="eastAsia"/>
        </w:rPr>
        <w:t>与拨测系</w:t>
      </w:r>
      <w:proofErr w:type="gramEnd"/>
      <w:r>
        <w:rPr>
          <w:rFonts w:hint="eastAsia"/>
        </w:rPr>
        <w:t>统联调</w:t>
      </w:r>
    </w:p>
    <w:p w14:paraId="754FB105" w14:textId="77777777" w:rsidR="0049513A" w:rsidRDefault="0049513A" w:rsidP="0049513A">
      <w:pPr>
        <w:pStyle w:val="a3"/>
        <w:ind w:left="780" w:firstLineChars="0" w:firstLine="0"/>
      </w:pPr>
      <w:r>
        <w:rPr>
          <w:rFonts w:hint="eastAsia"/>
        </w:rPr>
        <w:t>接口方式：同步接口</w:t>
      </w:r>
    </w:p>
    <w:p w14:paraId="0D47024F" w14:textId="77777777" w:rsidR="0049513A" w:rsidRDefault="000F0C66" w:rsidP="0049513A">
      <w:pPr>
        <w:pStyle w:val="a3"/>
        <w:ind w:left="780" w:firstLineChars="0" w:firstLine="0"/>
      </w:pPr>
      <w:r>
        <w:rPr>
          <w:rFonts w:hint="eastAsia"/>
        </w:rPr>
        <w:t>1、</w:t>
      </w:r>
      <w:r w:rsidR="0049513A">
        <w:rPr>
          <w:rFonts w:hint="eastAsia"/>
        </w:rPr>
        <w:t>业务流程：</w:t>
      </w:r>
    </w:p>
    <w:p w14:paraId="78303CFB" w14:textId="07EEA63D" w:rsidR="0049513A" w:rsidRDefault="000F0C66" w:rsidP="00082917">
      <w:pPr>
        <w:pStyle w:val="a3"/>
        <w:ind w:left="730" w:firstLineChars="0" w:firstLine="0"/>
      </w:pPr>
      <w:r>
        <w:rPr>
          <w:rFonts w:hint="eastAsia"/>
        </w:rPr>
        <w:t>1</w:t>
      </w:r>
      <w:r w:rsidR="00082917">
        <w:rPr>
          <w:rFonts w:hint="eastAsia"/>
        </w:rPr>
        <w:t>接口前一任务完成触发，</w:t>
      </w:r>
      <w:r w:rsidR="00082917" w:rsidRPr="00EF409B">
        <w:rPr>
          <w:rFonts w:hint="eastAsia"/>
          <w:color w:val="FF0000"/>
        </w:rPr>
        <w:t>则开始执行打点开始</w:t>
      </w:r>
      <w:r w:rsidR="00082917">
        <w:rPr>
          <w:rFonts w:hint="eastAsia"/>
          <w:color w:val="FF0000"/>
        </w:rPr>
        <w:t>（用于记录时间点），</w:t>
      </w:r>
      <w:r w:rsidR="00B47A15">
        <w:rPr>
          <w:rFonts w:hint="eastAsia"/>
        </w:rPr>
        <w:t>同步接口</w:t>
      </w:r>
      <w:r w:rsidR="0004453C">
        <w:rPr>
          <w:rFonts w:hint="eastAsia"/>
        </w:rPr>
        <w:t>根据两侧接口规范</w:t>
      </w:r>
      <w:r w:rsidR="00B47A15">
        <w:rPr>
          <w:rFonts w:hint="eastAsia"/>
        </w:rPr>
        <w:t>下</w:t>
      </w:r>
      <w:proofErr w:type="gramStart"/>
      <w:r w:rsidR="00B47A15">
        <w:rPr>
          <w:rFonts w:hint="eastAsia"/>
        </w:rPr>
        <w:t>发</w:t>
      </w:r>
      <w:r w:rsidR="00B47A15" w:rsidRPr="0004453C">
        <w:rPr>
          <w:rFonts w:hint="eastAsia"/>
          <w:highlight w:val="yellow"/>
        </w:rPr>
        <w:t>网元</w:t>
      </w:r>
      <w:proofErr w:type="gramEnd"/>
      <w:r w:rsidR="00B47A15" w:rsidRPr="0004453C">
        <w:rPr>
          <w:rFonts w:hint="eastAsia"/>
          <w:highlight w:val="yellow"/>
        </w:rPr>
        <w:t>名称、当前时间点、当前时间点前的周期次数</w:t>
      </w:r>
      <w:r w:rsidR="0004453C">
        <w:rPr>
          <w:rFonts w:hint="eastAsia"/>
          <w:highlight w:val="yellow"/>
        </w:rPr>
        <w:t>（</w:t>
      </w:r>
      <w:r w:rsidR="00A93DC2">
        <w:rPr>
          <w:rFonts w:hint="eastAsia"/>
          <w:highlight w:val="yellow"/>
        </w:rPr>
        <w:t>x</w:t>
      </w:r>
      <w:r w:rsidR="0004453C">
        <w:rPr>
          <w:rFonts w:hint="eastAsia"/>
          <w:highlight w:val="yellow"/>
        </w:rPr>
        <w:t>次）</w:t>
      </w:r>
      <w:proofErr w:type="gramStart"/>
      <w:r w:rsidR="00B47A15">
        <w:rPr>
          <w:rFonts w:hint="eastAsia"/>
        </w:rPr>
        <w:t>给拨测</w:t>
      </w:r>
      <w:proofErr w:type="gramEnd"/>
      <w:r w:rsidR="00B47A15">
        <w:rPr>
          <w:rFonts w:hint="eastAsia"/>
        </w:rPr>
        <w:t>平台，</w:t>
      </w:r>
      <w:proofErr w:type="gramStart"/>
      <w:r w:rsidR="00B47A15">
        <w:rPr>
          <w:rFonts w:hint="eastAsia"/>
        </w:rPr>
        <w:t>拨测平台</w:t>
      </w:r>
      <w:proofErr w:type="gramEnd"/>
      <w:r w:rsidR="00B47A15">
        <w:rPr>
          <w:rFonts w:hint="eastAsia"/>
        </w:rPr>
        <w:t>收到后直接反馈测试结果数据。</w:t>
      </w:r>
      <w:r w:rsidR="0004453C">
        <w:rPr>
          <w:rFonts w:hint="eastAsia"/>
        </w:rPr>
        <w:t>接口调用如对</w:t>
      </w:r>
      <w:proofErr w:type="gramStart"/>
      <w:r w:rsidR="0004453C">
        <w:rPr>
          <w:rFonts w:hint="eastAsia"/>
        </w:rPr>
        <w:t>端没有</w:t>
      </w:r>
      <w:proofErr w:type="gramEnd"/>
      <w:r w:rsidR="0004453C">
        <w:rPr>
          <w:rFonts w:hint="eastAsia"/>
        </w:rPr>
        <w:t>返回响应，在</w:t>
      </w:r>
      <w:r w:rsidR="0004453C">
        <w:t>2</w:t>
      </w:r>
      <w:r w:rsidR="0004453C">
        <w:rPr>
          <w:rFonts w:hint="eastAsia"/>
        </w:rPr>
        <w:t>分钟、5分钟后，再次执行，如均无响应，则不再执行，</w:t>
      </w:r>
      <w:r w:rsidR="0004453C" w:rsidRPr="00EF409B">
        <w:rPr>
          <w:rFonts w:hint="eastAsia"/>
          <w:color w:val="FF0000"/>
        </w:rPr>
        <w:t>执行结果填写</w:t>
      </w:r>
      <w:r w:rsidR="0004453C">
        <w:rPr>
          <w:rFonts w:hint="eastAsia"/>
          <w:color w:val="FF0000"/>
        </w:rPr>
        <w:t>：“接口无响应，请人工确认。”，</w:t>
      </w:r>
      <w:r w:rsidR="0004453C">
        <w:rPr>
          <w:rFonts w:hint="eastAsia"/>
        </w:rPr>
        <w:t>任务暂停自动打点；接口</w:t>
      </w:r>
      <w:r w:rsidR="00082917">
        <w:rPr>
          <w:rFonts w:hint="eastAsia"/>
        </w:rPr>
        <w:t>数据返回成功，</w:t>
      </w:r>
      <w:r w:rsidR="00082917" w:rsidRPr="00EF409B">
        <w:rPr>
          <w:rFonts w:hint="eastAsia"/>
          <w:color w:val="FF0000"/>
        </w:rPr>
        <w:t>执行结果填写</w:t>
      </w:r>
      <w:r w:rsidR="00082917">
        <w:rPr>
          <w:rFonts w:hint="eastAsia"/>
          <w:color w:val="FF0000"/>
        </w:rPr>
        <w:t>：</w:t>
      </w:r>
      <w:r w:rsidR="00082917">
        <w:rPr>
          <w:rFonts w:hint="eastAsia"/>
        </w:rPr>
        <w:t>“自动拨测结果</w:t>
      </w:r>
      <w:r w:rsidR="0099381F">
        <w:rPr>
          <w:rFonts w:hint="eastAsia"/>
        </w:rPr>
        <w:t>：</w:t>
      </w:r>
      <w:r w:rsidR="00082917">
        <w:rPr>
          <w:rFonts w:hint="eastAsia"/>
        </w:rPr>
        <w:t>x</w:t>
      </w:r>
      <w:r w:rsidR="00082917">
        <w:t>x</w:t>
      </w:r>
      <w:r w:rsidR="0099381F">
        <w:rPr>
          <w:rFonts w:hint="eastAsia"/>
        </w:rPr>
        <w:t>任务</w:t>
      </w:r>
      <w:r w:rsidR="00082917">
        <w:t>,</w:t>
      </w:r>
      <w:r w:rsidR="0099381F">
        <w:rPr>
          <w:rFonts w:hint="eastAsia"/>
        </w:rPr>
        <w:t>拨测x次，成功x次，失败x次，成功率x</w:t>
      </w:r>
      <w:r w:rsidR="0099381F">
        <w:t>%</w:t>
      </w:r>
      <w:r w:rsidR="00082917">
        <w:rPr>
          <w:rFonts w:hint="eastAsia"/>
        </w:rPr>
        <w:t>，详情见附件。”</w:t>
      </w:r>
      <w:r w:rsidR="0099381F">
        <w:rPr>
          <w:rFonts w:hint="eastAsia"/>
        </w:rPr>
        <w:lastRenderedPageBreak/>
        <w:t>(如有多个</w:t>
      </w:r>
      <w:proofErr w:type="gramStart"/>
      <w:r w:rsidR="0099381F">
        <w:rPr>
          <w:rFonts w:hint="eastAsia"/>
        </w:rPr>
        <w:t>拨测任务</w:t>
      </w:r>
      <w:proofErr w:type="gramEnd"/>
      <w:r w:rsidR="0099381F">
        <w:rPr>
          <w:rFonts w:hint="eastAsia"/>
        </w:rPr>
        <w:t>均</w:t>
      </w:r>
      <w:r w:rsidR="00A93DC2">
        <w:rPr>
          <w:rFonts w:hint="eastAsia"/>
        </w:rPr>
        <w:t>需</w:t>
      </w:r>
      <w:r w:rsidR="0099381F">
        <w:rPr>
          <w:rFonts w:hint="eastAsia"/>
        </w:rPr>
        <w:t>列出)</w:t>
      </w:r>
      <w:r w:rsidR="00FF07EF">
        <w:rPr>
          <w:rFonts w:hint="eastAsia"/>
        </w:rPr>
        <w:t>，</w:t>
      </w:r>
      <w:r w:rsidR="00082917">
        <w:rPr>
          <w:rFonts w:hint="eastAsia"/>
        </w:rPr>
        <w:t>并将返回值的连接，</w:t>
      </w:r>
      <w:proofErr w:type="gramStart"/>
      <w:r w:rsidR="00082917">
        <w:rPr>
          <w:rFonts w:hint="eastAsia"/>
        </w:rPr>
        <w:t>链入</w:t>
      </w:r>
      <w:r w:rsidR="00082917" w:rsidRPr="005864A4">
        <w:rPr>
          <w:rFonts w:hint="eastAsia"/>
          <w:highlight w:val="yellow"/>
        </w:rPr>
        <w:t>附件</w:t>
      </w:r>
      <w:proofErr w:type="gramEnd"/>
      <w:r w:rsidR="00082917" w:rsidRPr="005864A4">
        <w:rPr>
          <w:rFonts w:hint="eastAsia"/>
          <w:highlight w:val="yellow"/>
        </w:rPr>
        <w:t>信息</w:t>
      </w:r>
      <w:r w:rsidR="00082917">
        <w:rPr>
          <w:rFonts w:hint="eastAsia"/>
        </w:rPr>
        <w:t>，可通过点击链接查看，全部完成后自动化提交；</w:t>
      </w:r>
    </w:p>
    <w:p w14:paraId="6DA0506F" w14:textId="77777777" w:rsidR="007F676D" w:rsidRDefault="007F676D" w:rsidP="00082917">
      <w:pPr>
        <w:pStyle w:val="a3"/>
        <w:ind w:left="730" w:firstLineChars="0" w:firstLine="0"/>
      </w:pPr>
    </w:p>
    <w:p w14:paraId="3A3A97DA" w14:textId="77777777" w:rsidR="007F676D" w:rsidRDefault="007F676D" w:rsidP="000F0C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应用场景：</w:t>
      </w:r>
    </w:p>
    <w:p w14:paraId="74E064D4" w14:textId="77777777" w:rsidR="007F676D" w:rsidRPr="0004453C" w:rsidRDefault="007F676D" w:rsidP="00082917">
      <w:pPr>
        <w:pStyle w:val="a3"/>
        <w:ind w:left="730" w:firstLineChars="0" w:firstLine="0"/>
      </w:pPr>
      <w:r>
        <w:rPr>
          <w:rFonts w:hint="eastAsia"/>
        </w:rPr>
        <w:t>割接事后自动化拨测</w:t>
      </w:r>
    </w:p>
    <w:sectPr w:rsidR="007F676D" w:rsidRPr="0004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D300" w14:textId="77777777" w:rsidR="006A3464" w:rsidRDefault="006A3464" w:rsidP="0099381F">
      <w:r>
        <w:separator/>
      </w:r>
    </w:p>
  </w:endnote>
  <w:endnote w:type="continuationSeparator" w:id="0">
    <w:p w14:paraId="4E264FAB" w14:textId="77777777" w:rsidR="006A3464" w:rsidRDefault="006A3464" w:rsidP="0099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DBBB" w14:textId="77777777" w:rsidR="006A3464" w:rsidRDefault="006A3464" w:rsidP="0099381F">
      <w:r>
        <w:separator/>
      </w:r>
    </w:p>
  </w:footnote>
  <w:footnote w:type="continuationSeparator" w:id="0">
    <w:p w14:paraId="6B147274" w14:textId="77777777" w:rsidR="006A3464" w:rsidRDefault="006A3464" w:rsidP="00993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D35"/>
    <w:multiLevelType w:val="hybridMultilevel"/>
    <w:tmpl w:val="1ED64042"/>
    <w:lvl w:ilvl="0" w:tplc="9B4C24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704F8"/>
    <w:multiLevelType w:val="hybridMultilevel"/>
    <w:tmpl w:val="4CE45896"/>
    <w:lvl w:ilvl="0" w:tplc="5E16D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92BB0"/>
    <w:multiLevelType w:val="multilevel"/>
    <w:tmpl w:val="62BE66C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4C840F2"/>
    <w:multiLevelType w:val="hybridMultilevel"/>
    <w:tmpl w:val="E2DEE478"/>
    <w:lvl w:ilvl="0" w:tplc="4352F95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D770AA"/>
    <w:multiLevelType w:val="hybridMultilevel"/>
    <w:tmpl w:val="D0E208D0"/>
    <w:lvl w:ilvl="0" w:tplc="11AAFE4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7834FEE"/>
    <w:multiLevelType w:val="hybridMultilevel"/>
    <w:tmpl w:val="414C7DDE"/>
    <w:lvl w:ilvl="0" w:tplc="23AE218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6211746">
    <w:abstractNumId w:val="0"/>
  </w:num>
  <w:num w:numId="2" w16cid:durableId="1233589405">
    <w:abstractNumId w:val="1"/>
  </w:num>
  <w:num w:numId="3" w16cid:durableId="2131392386">
    <w:abstractNumId w:val="2"/>
  </w:num>
  <w:num w:numId="4" w16cid:durableId="376661063">
    <w:abstractNumId w:val="4"/>
  </w:num>
  <w:num w:numId="5" w16cid:durableId="519927108">
    <w:abstractNumId w:val="5"/>
  </w:num>
  <w:num w:numId="6" w16cid:durableId="74757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90F"/>
    <w:rsid w:val="0004453C"/>
    <w:rsid w:val="00082917"/>
    <w:rsid w:val="000F0C66"/>
    <w:rsid w:val="00115FA2"/>
    <w:rsid w:val="001567EB"/>
    <w:rsid w:val="00172B36"/>
    <w:rsid w:val="001F7B85"/>
    <w:rsid w:val="002510E9"/>
    <w:rsid w:val="0049513A"/>
    <w:rsid w:val="004B5C7E"/>
    <w:rsid w:val="004D522B"/>
    <w:rsid w:val="005864A4"/>
    <w:rsid w:val="00665083"/>
    <w:rsid w:val="00676F31"/>
    <w:rsid w:val="0069690F"/>
    <w:rsid w:val="006A3464"/>
    <w:rsid w:val="007F676D"/>
    <w:rsid w:val="00840D82"/>
    <w:rsid w:val="008F2B12"/>
    <w:rsid w:val="0099381F"/>
    <w:rsid w:val="0099713D"/>
    <w:rsid w:val="00A93DC2"/>
    <w:rsid w:val="00B47A15"/>
    <w:rsid w:val="00CB36A1"/>
    <w:rsid w:val="00DD2E2B"/>
    <w:rsid w:val="00EB652B"/>
    <w:rsid w:val="00EF409B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E7BDE"/>
  <w15:chartTrackingRefBased/>
  <w15:docId w15:val="{D1018C9A-E979-4073-8A2E-E64F7C5B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0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3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38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3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3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lijunting@js.cmcc</dc:creator>
  <cp:keywords/>
  <dc:description/>
  <cp:lastModifiedBy>Yulia Liu</cp:lastModifiedBy>
  <cp:revision>26</cp:revision>
  <dcterms:created xsi:type="dcterms:W3CDTF">2022-10-25T02:40:00Z</dcterms:created>
  <dcterms:modified xsi:type="dcterms:W3CDTF">2022-10-25T05:45:00Z</dcterms:modified>
</cp:coreProperties>
</file>