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136CF" w14:textId="2B7B85A8" w:rsidR="00EE4A2A" w:rsidRPr="006B3BA3" w:rsidRDefault="009716A6">
      <w:pPr>
        <w:rPr>
          <w:szCs w:val="22"/>
        </w:rPr>
      </w:pPr>
      <w:r w:rsidRPr="00100058">
        <w:rPr>
          <w:b/>
          <w:bCs/>
          <w:szCs w:val="22"/>
        </w:rPr>
        <w:t>Bayesian inference with Stan</w:t>
      </w:r>
    </w:p>
    <w:p w14:paraId="4E0C56C4" w14:textId="33BF75CB" w:rsidR="00CE59E2" w:rsidRPr="006B3BA3" w:rsidRDefault="00CE59E2">
      <w:pPr>
        <w:rPr>
          <w:szCs w:val="22"/>
        </w:rPr>
      </w:pPr>
    </w:p>
    <w:p w14:paraId="2C123710" w14:textId="6C12CB49" w:rsidR="005717D8" w:rsidRPr="00E90232" w:rsidRDefault="005717D8" w:rsidP="006B3BA3">
      <w:pPr>
        <w:pStyle w:val="ListParagraph"/>
        <w:numPr>
          <w:ilvl w:val="0"/>
          <w:numId w:val="1"/>
        </w:numPr>
        <w:ind w:left="450" w:hanging="450"/>
        <w:rPr>
          <w:szCs w:val="22"/>
          <w:u w:val="single"/>
        </w:rPr>
      </w:pPr>
      <w:r w:rsidRPr="00E90232">
        <w:rPr>
          <w:szCs w:val="22"/>
          <w:u w:val="single"/>
        </w:rPr>
        <w:t>Bayesian inference: an overview</w:t>
      </w:r>
    </w:p>
    <w:p w14:paraId="2043D8E3" w14:textId="3048BB6E" w:rsidR="00157173" w:rsidRPr="00157173" w:rsidRDefault="006B3BA3" w:rsidP="00157173">
      <w:pPr>
        <w:pStyle w:val="ListParagraph"/>
        <w:numPr>
          <w:ilvl w:val="1"/>
          <w:numId w:val="1"/>
        </w:numPr>
        <w:ind w:left="720" w:hanging="270"/>
        <w:rPr>
          <w:rFonts w:eastAsiaTheme="minorEastAsia"/>
          <w:iCs/>
          <w:szCs w:val="22"/>
        </w:rPr>
      </w:pPr>
      <w:r w:rsidRPr="0056610F">
        <w:rPr>
          <w:i/>
          <w:iCs/>
          <w:szCs w:val="22"/>
        </w:rPr>
        <w:t>Bayes’ anatomy</w:t>
      </w:r>
      <w:r w:rsidR="0056610F">
        <w:rPr>
          <w:i/>
          <w:iCs/>
          <w:szCs w:val="22"/>
        </w:rPr>
        <w:t xml:space="preserve">. </w:t>
      </w:r>
      <w:r w:rsidR="00FE6473">
        <w:rPr>
          <w:szCs w:val="22"/>
        </w:rPr>
        <w:t xml:space="preserve">The goal of Bayesian inference is to adjust our beliefs about </w:t>
      </w:r>
      <w:r w:rsidR="009D5294">
        <w:rPr>
          <w:szCs w:val="22"/>
        </w:rPr>
        <w:t>som</w:t>
      </w:r>
      <w:r w:rsidR="00395E36">
        <w:rPr>
          <w:szCs w:val="22"/>
        </w:rPr>
        <w:t>e</w:t>
      </w:r>
      <w:r w:rsidR="009D5294">
        <w:rPr>
          <w:szCs w:val="22"/>
        </w:rPr>
        <w:t xml:space="preserve"> parameter(s) </w:t>
      </w:r>
      <w:r w:rsidR="00EA50D9">
        <w:rPr>
          <w:szCs w:val="22"/>
        </w:rPr>
        <w:t xml:space="preserve">(call it </w:t>
      </w:r>
      <m:oMath>
        <m:r>
          <w:rPr>
            <w:rFonts w:ascii="Cambria Math" w:hAnsi="Cambria Math"/>
            <w:szCs w:val="22"/>
          </w:rPr>
          <m:t>x</m:t>
        </m:r>
      </m:oMath>
      <w:r w:rsidR="00EA50D9">
        <w:rPr>
          <w:rFonts w:eastAsiaTheme="minorEastAsia"/>
          <w:szCs w:val="22"/>
        </w:rPr>
        <w:t xml:space="preserve">) </w:t>
      </w:r>
      <w:r w:rsidR="00A21B9E">
        <w:rPr>
          <w:szCs w:val="22"/>
        </w:rPr>
        <w:t xml:space="preserve">of a </w:t>
      </w:r>
      <w:r w:rsidR="00A21B9E">
        <w:rPr>
          <w:b/>
          <w:bCs/>
          <w:szCs w:val="22"/>
        </w:rPr>
        <w:t>statistical model</w:t>
      </w:r>
      <w:r w:rsidR="00A21B9E">
        <w:rPr>
          <w:szCs w:val="22"/>
        </w:rPr>
        <w:t xml:space="preserve"> </w:t>
      </w:r>
      <w:r w:rsidR="00EA50D9">
        <w:rPr>
          <w:rFonts w:eastAsiaTheme="minorEastAsia"/>
          <w:szCs w:val="22"/>
        </w:rPr>
        <w:t>based on observed data (</w:t>
      </w:r>
      <m:oMath>
        <m:r>
          <w:rPr>
            <w:rFonts w:ascii="Cambria Math" w:eastAsiaTheme="minorEastAsia" w:hAnsi="Cambria Math"/>
            <w:szCs w:val="22"/>
          </w:rPr>
          <m:t>y</m:t>
        </m:r>
      </m:oMath>
      <w:r w:rsidR="00157173">
        <w:rPr>
          <w:rFonts w:eastAsiaTheme="minorEastAsia"/>
          <w:szCs w:val="22"/>
        </w:rPr>
        <w:t>)</w:t>
      </w:r>
      <w:r w:rsidR="00E54844">
        <w:rPr>
          <w:rFonts w:eastAsiaTheme="minorEastAsia"/>
          <w:szCs w:val="22"/>
        </w:rPr>
        <w:t xml:space="preserve">. </w:t>
      </w:r>
      <w:r w:rsidR="002932AA">
        <w:rPr>
          <w:rFonts w:eastAsiaTheme="minorEastAsia"/>
          <w:szCs w:val="22"/>
        </w:rPr>
        <w:t>We achieve this using Bayes’ rule:</w:t>
      </w:r>
    </w:p>
    <w:p w14:paraId="65BB1B7E" w14:textId="77777777" w:rsidR="00FE6473" w:rsidRPr="00FE6473" w:rsidRDefault="00FE6473" w:rsidP="00FE6473">
      <w:pPr>
        <w:rPr>
          <w:i/>
          <w:iCs/>
          <w:szCs w:val="22"/>
        </w:rPr>
      </w:pPr>
    </w:p>
    <w:p w14:paraId="52045EDA" w14:textId="188B7F8F" w:rsidR="00EA0211" w:rsidRPr="00E030AB" w:rsidRDefault="00E030AB" w:rsidP="00EA0211">
      <w:pPr>
        <w:pStyle w:val="ListParagraph"/>
        <w:rPr>
          <w:rFonts w:eastAsiaTheme="minorEastAsia"/>
          <w:i/>
          <w:szCs w:val="22"/>
        </w:rPr>
      </w:pPr>
      <m:oMathPara>
        <m:oMath>
          <m:r>
            <w:rPr>
              <w:rFonts w:ascii="Cambria Math" w:hAnsi="Cambria Math"/>
              <w:szCs w:val="22"/>
            </w:rPr>
            <m:t>p</m:t>
          </m:r>
          <m:d>
            <m:dPr>
              <m:ctrlPr>
                <w:rPr>
                  <w:rFonts w:ascii="Cambria Math" w:hAnsi="Cambria Math"/>
                  <w:i/>
                  <w:szCs w:val="22"/>
                </w:rPr>
              </m:ctrlPr>
            </m:dPr>
            <m:e>
              <m:r>
                <w:rPr>
                  <w:rFonts w:ascii="Cambria Math" w:hAnsi="Cambria Math"/>
                  <w:szCs w:val="22"/>
                </w:rPr>
                <m:t>x</m:t>
              </m:r>
            </m:e>
            <m:e>
              <m:r>
                <w:rPr>
                  <w:rFonts w:ascii="Cambria Math" w:hAnsi="Cambria Math"/>
                  <w:szCs w:val="22"/>
                </w:rPr>
                <m:t>y</m:t>
              </m:r>
            </m:e>
          </m:d>
          <m:r>
            <w:rPr>
              <w:rFonts w:ascii="Cambria Math" w:hAnsi="Cambria Math"/>
              <w:szCs w:val="22"/>
            </w:rPr>
            <m:t>=</m:t>
          </m:r>
          <m:f>
            <m:fPr>
              <m:ctrlPr>
                <w:rPr>
                  <w:rFonts w:ascii="Cambria Math" w:hAnsi="Cambria Math"/>
                  <w:szCs w:val="22"/>
                </w:rPr>
              </m:ctrlPr>
            </m:fPr>
            <m:num>
              <m:r>
                <w:rPr>
                  <w:rFonts w:ascii="Cambria Math" w:hAnsi="Cambria Math"/>
                  <w:szCs w:val="22"/>
                </w:rPr>
                <m:t>p</m:t>
              </m:r>
              <m:d>
                <m:dPr>
                  <m:ctrlPr>
                    <w:rPr>
                      <w:rFonts w:ascii="Cambria Math" w:hAnsi="Cambria Math"/>
                      <w:i/>
                      <w:szCs w:val="22"/>
                    </w:rPr>
                  </m:ctrlPr>
                </m:dPr>
                <m:e>
                  <m:r>
                    <w:rPr>
                      <w:rFonts w:ascii="Cambria Math" w:hAnsi="Cambria Math"/>
                      <w:szCs w:val="22"/>
                    </w:rPr>
                    <m:t>y</m:t>
                  </m:r>
                </m:e>
                <m:e>
                  <m:r>
                    <w:rPr>
                      <w:rFonts w:ascii="Cambria Math" w:hAnsi="Cambria Math"/>
                      <w:szCs w:val="22"/>
                    </w:rPr>
                    <m:t>x</m:t>
                  </m:r>
                </m:e>
              </m:d>
              <m:r>
                <w:rPr>
                  <w:rFonts w:ascii="Cambria Math" w:hAnsi="Cambria Math"/>
                  <w:szCs w:val="22"/>
                </w:rPr>
                <m:t>p</m:t>
              </m:r>
              <m:d>
                <m:dPr>
                  <m:ctrlPr>
                    <w:rPr>
                      <w:rFonts w:ascii="Cambria Math" w:hAnsi="Cambria Math"/>
                      <w:i/>
                      <w:szCs w:val="22"/>
                    </w:rPr>
                  </m:ctrlPr>
                </m:dPr>
                <m:e>
                  <m:r>
                    <w:rPr>
                      <w:rFonts w:ascii="Cambria Math" w:hAnsi="Cambria Math"/>
                      <w:szCs w:val="22"/>
                    </w:rPr>
                    <m:t>x</m:t>
                  </m:r>
                </m:e>
              </m:d>
              <m:ctrlPr>
                <w:rPr>
                  <w:rFonts w:ascii="Cambria Math" w:hAnsi="Cambria Math"/>
                  <w:i/>
                  <w:szCs w:val="22"/>
                </w:rPr>
              </m:ctrlPr>
            </m:num>
            <m:den>
              <m:r>
                <w:rPr>
                  <w:rFonts w:ascii="Cambria Math" w:hAnsi="Cambria Math"/>
                  <w:szCs w:val="22"/>
                </w:rPr>
                <m:t>p</m:t>
              </m:r>
              <m:d>
                <m:dPr>
                  <m:ctrlPr>
                    <w:rPr>
                      <w:rFonts w:ascii="Cambria Math" w:hAnsi="Cambria Math"/>
                      <w:i/>
                      <w:szCs w:val="22"/>
                    </w:rPr>
                  </m:ctrlPr>
                </m:dPr>
                <m:e>
                  <m:r>
                    <w:rPr>
                      <w:rFonts w:ascii="Cambria Math" w:hAnsi="Cambria Math"/>
                      <w:szCs w:val="22"/>
                    </w:rPr>
                    <m:t>y</m:t>
                  </m:r>
                </m:e>
              </m:d>
              <m:ctrlPr>
                <w:rPr>
                  <w:rFonts w:ascii="Cambria Math" w:hAnsi="Cambria Math"/>
                  <w:i/>
                  <w:szCs w:val="22"/>
                </w:rPr>
              </m:ctrlPr>
            </m:den>
          </m:f>
          <m:r>
            <w:rPr>
              <w:rFonts w:ascii="Cambria Math" w:eastAsiaTheme="minorEastAsia" w:hAnsi="Cambria Math"/>
              <w:szCs w:val="22"/>
            </w:rPr>
            <m:t>=</m:t>
          </m:r>
          <m:f>
            <m:fPr>
              <m:ctrlPr>
                <w:rPr>
                  <w:rFonts w:ascii="Cambria Math" w:hAnsi="Cambria Math"/>
                  <w:szCs w:val="22"/>
                </w:rPr>
              </m:ctrlPr>
            </m:fPr>
            <m:num>
              <m:r>
                <w:rPr>
                  <w:rFonts w:ascii="Cambria Math" w:hAnsi="Cambria Math"/>
                  <w:szCs w:val="22"/>
                </w:rPr>
                <m:t>p</m:t>
              </m:r>
              <m:d>
                <m:dPr>
                  <m:ctrlPr>
                    <w:rPr>
                      <w:rFonts w:ascii="Cambria Math" w:hAnsi="Cambria Math"/>
                      <w:i/>
                      <w:szCs w:val="22"/>
                    </w:rPr>
                  </m:ctrlPr>
                </m:dPr>
                <m:e>
                  <m:r>
                    <w:rPr>
                      <w:rFonts w:ascii="Cambria Math" w:hAnsi="Cambria Math"/>
                      <w:szCs w:val="22"/>
                    </w:rPr>
                    <m:t>y</m:t>
                  </m:r>
                </m:e>
                <m:e>
                  <m:r>
                    <w:rPr>
                      <w:rFonts w:ascii="Cambria Math" w:hAnsi="Cambria Math"/>
                      <w:szCs w:val="22"/>
                    </w:rPr>
                    <m:t>x</m:t>
                  </m:r>
                </m:e>
              </m:d>
              <m:r>
                <w:rPr>
                  <w:rFonts w:ascii="Cambria Math" w:hAnsi="Cambria Math"/>
                  <w:szCs w:val="22"/>
                </w:rPr>
                <m:t>p</m:t>
              </m:r>
              <m:d>
                <m:dPr>
                  <m:ctrlPr>
                    <w:rPr>
                      <w:rFonts w:ascii="Cambria Math" w:hAnsi="Cambria Math"/>
                      <w:i/>
                      <w:szCs w:val="22"/>
                    </w:rPr>
                  </m:ctrlPr>
                </m:dPr>
                <m:e>
                  <m:r>
                    <w:rPr>
                      <w:rFonts w:ascii="Cambria Math" w:hAnsi="Cambria Math"/>
                      <w:szCs w:val="22"/>
                    </w:rPr>
                    <m:t>x</m:t>
                  </m:r>
                </m:e>
              </m:d>
              <m:ctrlPr>
                <w:rPr>
                  <w:rFonts w:ascii="Cambria Math" w:hAnsi="Cambria Math"/>
                  <w:i/>
                  <w:szCs w:val="22"/>
                </w:rPr>
              </m:ctrlPr>
            </m:num>
            <m:den>
              <m:nary>
                <m:naryPr>
                  <m:subHide m:val="1"/>
                  <m:supHide m:val="1"/>
                  <m:ctrlPr>
                    <w:rPr>
                      <w:rFonts w:ascii="Cambria Math" w:hAnsi="Cambria Math"/>
                      <w:szCs w:val="22"/>
                    </w:rPr>
                  </m:ctrlPr>
                </m:naryPr>
                <m:sub>
                  <m:ctrlPr>
                    <w:rPr>
                      <w:rFonts w:ascii="Cambria Math" w:hAnsi="Cambria Math"/>
                      <w:i/>
                      <w:szCs w:val="22"/>
                    </w:rPr>
                  </m:ctrlPr>
                </m:sub>
                <m:sup>
                  <m:ctrlPr>
                    <w:rPr>
                      <w:rFonts w:ascii="Cambria Math" w:hAnsi="Cambria Math"/>
                      <w:i/>
                      <w:szCs w:val="22"/>
                    </w:rPr>
                  </m:ctrlPr>
                </m:sup>
                <m:e>
                  <m:r>
                    <w:rPr>
                      <w:rFonts w:ascii="Cambria Math" w:hAnsi="Cambria Math"/>
                      <w:szCs w:val="22"/>
                    </w:rPr>
                    <m:t>p</m:t>
                  </m:r>
                  <m:d>
                    <m:dPr>
                      <m:ctrlPr>
                        <w:rPr>
                          <w:rFonts w:ascii="Cambria Math" w:hAnsi="Cambria Math"/>
                          <w:i/>
                          <w:szCs w:val="22"/>
                        </w:rPr>
                      </m:ctrlPr>
                    </m:dPr>
                    <m:e>
                      <m:r>
                        <w:rPr>
                          <w:rFonts w:ascii="Cambria Math" w:hAnsi="Cambria Math"/>
                          <w:szCs w:val="22"/>
                        </w:rPr>
                        <m:t>y</m:t>
                      </m:r>
                    </m:e>
                    <m:e>
                      <m:r>
                        <w:rPr>
                          <w:rFonts w:ascii="Cambria Math" w:hAnsi="Cambria Math"/>
                          <w:szCs w:val="22"/>
                        </w:rPr>
                        <m:t>x</m:t>
                      </m:r>
                    </m:e>
                  </m:d>
                  <m:r>
                    <w:rPr>
                      <w:rFonts w:ascii="Cambria Math" w:hAnsi="Cambria Math"/>
                      <w:szCs w:val="22"/>
                    </w:rPr>
                    <m:t>p</m:t>
                  </m:r>
                  <m:d>
                    <m:dPr>
                      <m:ctrlPr>
                        <w:rPr>
                          <w:rFonts w:ascii="Cambria Math" w:hAnsi="Cambria Math"/>
                          <w:i/>
                          <w:szCs w:val="22"/>
                        </w:rPr>
                      </m:ctrlPr>
                    </m:dPr>
                    <m:e>
                      <m:r>
                        <w:rPr>
                          <w:rFonts w:ascii="Cambria Math" w:hAnsi="Cambria Math"/>
                          <w:szCs w:val="22"/>
                        </w:rPr>
                        <m:t>x</m:t>
                      </m:r>
                    </m:e>
                  </m:d>
                  <m:r>
                    <w:rPr>
                      <w:rFonts w:ascii="Cambria Math" w:hAnsi="Cambria Math"/>
                      <w:szCs w:val="22"/>
                    </w:rPr>
                    <m:t>d</m:t>
                  </m:r>
                  <m:ctrlPr>
                    <w:rPr>
                      <w:rFonts w:ascii="Cambria Math" w:hAnsi="Cambria Math"/>
                      <w:i/>
                      <w:szCs w:val="22"/>
                    </w:rPr>
                  </m:ctrlPr>
                </m:e>
              </m:nary>
              <m:r>
                <w:rPr>
                  <w:rFonts w:ascii="Cambria Math" w:hAnsi="Cambria Math"/>
                  <w:szCs w:val="22"/>
                </w:rPr>
                <m:t>x</m:t>
              </m:r>
              <m:ctrlPr>
                <w:rPr>
                  <w:rFonts w:ascii="Cambria Math" w:hAnsi="Cambria Math"/>
                  <w:i/>
                  <w:szCs w:val="22"/>
                </w:rPr>
              </m:ctrlPr>
            </m:den>
          </m:f>
        </m:oMath>
      </m:oMathPara>
    </w:p>
    <w:p w14:paraId="7201C3D3" w14:textId="77777777" w:rsidR="00C91F62" w:rsidRDefault="00C91F62" w:rsidP="00C91F62">
      <w:pPr>
        <w:pStyle w:val="ListParagraph"/>
        <w:rPr>
          <w:rFonts w:eastAsiaTheme="minorEastAsia"/>
          <w:iCs/>
          <w:szCs w:val="22"/>
        </w:rPr>
      </w:pPr>
    </w:p>
    <w:p w14:paraId="27DEAF02" w14:textId="77777777" w:rsidR="00F75442" w:rsidRDefault="00C91F62" w:rsidP="00C73989">
      <w:pPr>
        <w:pStyle w:val="ListParagraph"/>
        <w:rPr>
          <w:rFonts w:eastAsiaTheme="minorEastAsia"/>
          <w:iCs/>
          <w:szCs w:val="22"/>
        </w:rPr>
      </w:pPr>
      <w:r>
        <w:rPr>
          <w:rFonts w:eastAsiaTheme="minorEastAsia"/>
          <w:iCs/>
          <w:szCs w:val="22"/>
        </w:rPr>
        <w:t xml:space="preserve">Each term of Bayes’ rule has a specific name. </w:t>
      </w:r>
      <w:r w:rsidR="00221B6B">
        <w:rPr>
          <w:rFonts w:eastAsiaTheme="minorEastAsia"/>
          <w:iCs/>
          <w:szCs w:val="22"/>
        </w:rPr>
        <w:t xml:space="preserve">The </w:t>
      </w:r>
      <w:r w:rsidR="00221B6B">
        <w:rPr>
          <w:rFonts w:eastAsiaTheme="minorEastAsia"/>
          <w:b/>
          <w:bCs/>
          <w:iCs/>
          <w:szCs w:val="22"/>
        </w:rPr>
        <w:t>posterior distribution</w:t>
      </w:r>
      <w:r w:rsidR="00D46C58">
        <w:rPr>
          <w:rFonts w:eastAsiaTheme="minorEastAsia"/>
          <w:b/>
          <w:bCs/>
          <w:iCs/>
          <w:szCs w:val="22"/>
        </w:rPr>
        <w:t xml:space="preserve">, </w:t>
      </w:r>
      <m:oMath>
        <m:r>
          <w:rPr>
            <w:rFonts w:ascii="Cambria Math" w:eastAsiaTheme="minorEastAsia" w:hAnsi="Cambria Math"/>
            <w:szCs w:val="22"/>
          </w:rPr>
          <m:t>p</m:t>
        </m:r>
        <m:d>
          <m:dPr>
            <m:ctrlPr>
              <w:rPr>
                <w:rFonts w:ascii="Cambria Math" w:eastAsiaTheme="minorEastAsia" w:hAnsi="Cambria Math"/>
                <w:i/>
                <w:iCs/>
                <w:szCs w:val="22"/>
              </w:rPr>
            </m:ctrlPr>
          </m:dPr>
          <m:e>
            <m:r>
              <w:rPr>
                <w:rFonts w:ascii="Cambria Math" w:eastAsiaTheme="minorEastAsia" w:hAnsi="Cambria Math"/>
                <w:szCs w:val="22"/>
              </w:rPr>
              <m:t>x</m:t>
            </m:r>
          </m:e>
          <m:e>
            <m:r>
              <w:rPr>
                <w:rFonts w:ascii="Cambria Math" w:eastAsiaTheme="minorEastAsia" w:hAnsi="Cambria Math"/>
                <w:szCs w:val="22"/>
              </w:rPr>
              <m:t>y</m:t>
            </m:r>
          </m:e>
        </m:d>
      </m:oMath>
      <w:r w:rsidR="00D46C58">
        <w:rPr>
          <w:rFonts w:eastAsiaTheme="minorEastAsia"/>
          <w:iCs/>
          <w:szCs w:val="22"/>
        </w:rPr>
        <w:t>,</w:t>
      </w:r>
      <w:r>
        <w:rPr>
          <w:rFonts w:eastAsiaTheme="minorEastAsia"/>
          <w:iCs/>
          <w:szCs w:val="22"/>
        </w:rPr>
        <w:t xml:space="preserve"> is the thing we’re interested in calculating. </w:t>
      </w:r>
    </w:p>
    <w:p w14:paraId="28B75FED" w14:textId="77777777" w:rsidR="00F75442" w:rsidRDefault="00F75442" w:rsidP="00C73989">
      <w:pPr>
        <w:pStyle w:val="ListParagraph"/>
        <w:rPr>
          <w:rFonts w:eastAsiaTheme="minorEastAsia"/>
          <w:iCs/>
          <w:szCs w:val="22"/>
        </w:rPr>
      </w:pPr>
    </w:p>
    <w:p w14:paraId="629095A9" w14:textId="555C29C3" w:rsidR="00F75442" w:rsidRDefault="008671A1" w:rsidP="00C73989">
      <w:pPr>
        <w:pStyle w:val="ListParagraph"/>
        <w:rPr>
          <w:rFonts w:eastAsiaTheme="minorEastAsia"/>
          <w:iCs/>
          <w:szCs w:val="22"/>
        </w:rPr>
      </w:pPr>
      <w:r>
        <w:rPr>
          <w:rFonts w:eastAsiaTheme="minorEastAsia"/>
          <w:iCs/>
          <w:szCs w:val="22"/>
        </w:rPr>
        <w:t xml:space="preserve">To calculate the posterior distribution, we need a </w:t>
      </w:r>
      <w:r>
        <w:rPr>
          <w:rFonts w:eastAsiaTheme="minorEastAsia"/>
          <w:b/>
          <w:bCs/>
          <w:iCs/>
          <w:szCs w:val="22"/>
        </w:rPr>
        <w:t xml:space="preserve">likelihood </w:t>
      </w:r>
      <w:r>
        <w:rPr>
          <w:rFonts w:eastAsiaTheme="minorEastAsia"/>
          <w:iCs/>
          <w:szCs w:val="22"/>
        </w:rPr>
        <w:t xml:space="preserve">(or a </w:t>
      </w:r>
      <w:r>
        <w:rPr>
          <w:rFonts w:eastAsiaTheme="minorEastAsia"/>
          <w:b/>
          <w:bCs/>
          <w:iCs/>
          <w:szCs w:val="22"/>
        </w:rPr>
        <w:t>statistical model</w:t>
      </w:r>
      <w:r>
        <w:rPr>
          <w:rFonts w:eastAsiaTheme="minorEastAsia"/>
          <w:iCs/>
          <w:szCs w:val="22"/>
        </w:rPr>
        <w:t xml:space="preserve">), </w:t>
      </w:r>
      <m:oMath>
        <m:r>
          <w:rPr>
            <w:rFonts w:ascii="Cambria Math" w:eastAsiaTheme="minorEastAsia" w:hAnsi="Cambria Math"/>
            <w:szCs w:val="22"/>
          </w:rPr>
          <m:t>p</m:t>
        </m:r>
        <m:d>
          <m:dPr>
            <m:ctrlPr>
              <w:rPr>
                <w:rFonts w:ascii="Cambria Math" w:eastAsiaTheme="minorEastAsia" w:hAnsi="Cambria Math"/>
                <w:i/>
                <w:iCs/>
                <w:szCs w:val="22"/>
              </w:rPr>
            </m:ctrlPr>
          </m:dPr>
          <m:e>
            <m:r>
              <w:rPr>
                <w:rFonts w:ascii="Cambria Math" w:eastAsiaTheme="minorEastAsia" w:hAnsi="Cambria Math"/>
                <w:szCs w:val="22"/>
              </w:rPr>
              <m:t>y</m:t>
            </m:r>
          </m:e>
          <m:e>
            <m:r>
              <w:rPr>
                <w:rFonts w:ascii="Cambria Math" w:eastAsiaTheme="minorEastAsia" w:hAnsi="Cambria Math"/>
                <w:szCs w:val="22"/>
              </w:rPr>
              <m:t>x</m:t>
            </m:r>
          </m:e>
        </m:d>
      </m:oMath>
      <w:r>
        <w:rPr>
          <w:rFonts w:eastAsiaTheme="minorEastAsia"/>
          <w:iCs/>
          <w:szCs w:val="22"/>
        </w:rPr>
        <w:t>, which specifies how we think our data were generated (</w:t>
      </w:r>
      <w:r w:rsidRPr="003A54F9">
        <w:rPr>
          <w:rFonts w:eastAsiaTheme="minorEastAsia"/>
          <w:i/>
          <w:szCs w:val="22"/>
        </w:rPr>
        <w:t>i.e.</w:t>
      </w:r>
      <w:r>
        <w:rPr>
          <w:rFonts w:eastAsiaTheme="minorEastAsia"/>
          <w:iCs/>
          <w:szCs w:val="22"/>
        </w:rPr>
        <w:t xml:space="preserve">, the data’s distribution), </w:t>
      </w:r>
      <w:r w:rsidR="009536F5">
        <w:rPr>
          <w:rFonts w:eastAsiaTheme="minorEastAsia"/>
          <w:iCs/>
          <w:szCs w:val="22"/>
        </w:rPr>
        <w:t>assuming</w:t>
      </w:r>
      <w:r>
        <w:rPr>
          <w:rFonts w:eastAsiaTheme="minorEastAsia"/>
          <w:iCs/>
          <w:szCs w:val="22"/>
        </w:rPr>
        <w:t xml:space="preserve"> some fixed parameter value </w:t>
      </w:r>
      <m:oMath>
        <m:r>
          <w:rPr>
            <w:rFonts w:ascii="Cambria Math" w:eastAsiaTheme="minorEastAsia" w:hAnsi="Cambria Math"/>
            <w:szCs w:val="22"/>
          </w:rPr>
          <m:t>x</m:t>
        </m:r>
      </m:oMath>
      <w:r>
        <w:rPr>
          <w:rFonts w:eastAsiaTheme="minorEastAsia"/>
          <w:iCs/>
          <w:szCs w:val="22"/>
        </w:rPr>
        <w:t xml:space="preserve">. </w:t>
      </w:r>
    </w:p>
    <w:p w14:paraId="72BD1C36" w14:textId="77777777" w:rsidR="00F75442" w:rsidRDefault="00F75442" w:rsidP="00C73989">
      <w:pPr>
        <w:pStyle w:val="ListParagraph"/>
        <w:rPr>
          <w:rFonts w:eastAsiaTheme="minorEastAsia"/>
          <w:iCs/>
          <w:szCs w:val="22"/>
        </w:rPr>
      </w:pPr>
    </w:p>
    <w:p w14:paraId="6D399994" w14:textId="4F62F2A3" w:rsidR="005F09A2" w:rsidRDefault="00762EEF" w:rsidP="00C73989">
      <w:pPr>
        <w:pStyle w:val="ListParagraph"/>
        <w:rPr>
          <w:rFonts w:eastAsiaTheme="minorEastAsia"/>
          <w:iCs/>
          <w:szCs w:val="22"/>
        </w:rPr>
      </w:pPr>
      <w:r>
        <w:rPr>
          <w:rFonts w:eastAsiaTheme="minorEastAsia"/>
          <w:iCs/>
          <w:szCs w:val="22"/>
        </w:rPr>
        <w:t xml:space="preserve">We also need a </w:t>
      </w:r>
      <w:r>
        <w:rPr>
          <w:rFonts w:eastAsiaTheme="minorEastAsia"/>
          <w:b/>
          <w:bCs/>
          <w:iCs/>
          <w:szCs w:val="22"/>
        </w:rPr>
        <w:t xml:space="preserve">prior distribution, </w:t>
      </w:r>
      <m:oMath>
        <m:r>
          <w:rPr>
            <w:rFonts w:ascii="Cambria Math" w:eastAsiaTheme="minorEastAsia" w:hAnsi="Cambria Math"/>
            <w:szCs w:val="22"/>
          </w:rPr>
          <m:t>p</m:t>
        </m:r>
        <m:d>
          <m:dPr>
            <m:ctrlPr>
              <w:rPr>
                <w:rFonts w:ascii="Cambria Math" w:eastAsiaTheme="minorEastAsia" w:hAnsi="Cambria Math"/>
                <w:bCs/>
                <w:i/>
                <w:iCs/>
                <w:szCs w:val="22"/>
              </w:rPr>
            </m:ctrlPr>
          </m:dPr>
          <m:e>
            <m:r>
              <w:rPr>
                <w:rFonts w:ascii="Cambria Math" w:eastAsiaTheme="minorEastAsia" w:hAnsi="Cambria Math"/>
                <w:szCs w:val="22"/>
              </w:rPr>
              <m:t>x</m:t>
            </m:r>
          </m:e>
        </m:d>
      </m:oMath>
      <w:r>
        <w:rPr>
          <w:rFonts w:eastAsiaTheme="minorEastAsia"/>
          <w:iCs/>
          <w:szCs w:val="22"/>
        </w:rPr>
        <w:t>. Th</w:t>
      </w:r>
      <w:r w:rsidR="008F0772">
        <w:rPr>
          <w:rFonts w:eastAsiaTheme="minorEastAsia"/>
          <w:iCs/>
          <w:szCs w:val="22"/>
        </w:rPr>
        <w:t>e</w:t>
      </w:r>
      <w:r>
        <w:rPr>
          <w:rFonts w:eastAsiaTheme="minorEastAsia"/>
          <w:iCs/>
          <w:szCs w:val="22"/>
        </w:rPr>
        <w:t xml:space="preserve"> </w:t>
      </w:r>
      <w:r w:rsidR="008F0772">
        <w:rPr>
          <w:rFonts w:eastAsiaTheme="minorEastAsia"/>
          <w:iCs/>
          <w:szCs w:val="22"/>
        </w:rPr>
        <w:t>prior</w:t>
      </w:r>
      <w:r>
        <w:rPr>
          <w:rFonts w:eastAsiaTheme="minorEastAsia"/>
          <w:iCs/>
          <w:szCs w:val="22"/>
        </w:rPr>
        <w:t xml:space="preserve"> describes what we think about the parameter value before we’ve seen any data. </w:t>
      </w:r>
    </w:p>
    <w:p w14:paraId="1DB8E292" w14:textId="77777777" w:rsidR="005F09A2" w:rsidRDefault="005F09A2" w:rsidP="00C73989">
      <w:pPr>
        <w:pStyle w:val="ListParagraph"/>
        <w:rPr>
          <w:rFonts w:eastAsiaTheme="minorEastAsia"/>
          <w:iCs/>
          <w:szCs w:val="22"/>
        </w:rPr>
      </w:pPr>
    </w:p>
    <w:p w14:paraId="0EA15279" w14:textId="214E34A2" w:rsidR="0049606E" w:rsidRDefault="00C73989" w:rsidP="004C62C5">
      <w:pPr>
        <w:pStyle w:val="ListParagraph"/>
        <w:rPr>
          <w:rFonts w:eastAsiaTheme="minorEastAsia"/>
          <w:iCs/>
          <w:szCs w:val="22"/>
        </w:rPr>
      </w:pPr>
      <w:r>
        <w:rPr>
          <w:rFonts w:eastAsiaTheme="minorEastAsia"/>
          <w:iCs/>
          <w:szCs w:val="22"/>
        </w:rPr>
        <w:t xml:space="preserve">The </w:t>
      </w:r>
      <w:r>
        <w:rPr>
          <w:rFonts w:eastAsiaTheme="minorEastAsia"/>
          <w:b/>
          <w:bCs/>
          <w:iCs/>
          <w:szCs w:val="22"/>
        </w:rPr>
        <w:t>evidence</w:t>
      </w:r>
      <w:r>
        <w:rPr>
          <w:rFonts w:eastAsiaTheme="minorEastAsia"/>
          <w:iCs/>
          <w:szCs w:val="22"/>
        </w:rPr>
        <w:t xml:space="preserve">, </w:t>
      </w:r>
      <m:oMath>
        <m:r>
          <w:rPr>
            <w:rFonts w:ascii="Cambria Math" w:eastAsiaTheme="minorEastAsia" w:hAnsi="Cambria Math"/>
            <w:szCs w:val="22"/>
          </w:rPr>
          <m:t>p</m:t>
        </m:r>
        <m:d>
          <m:dPr>
            <m:ctrlPr>
              <w:rPr>
                <w:rFonts w:ascii="Cambria Math" w:eastAsiaTheme="minorEastAsia" w:hAnsi="Cambria Math"/>
                <w:i/>
                <w:iCs/>
                <w:szCs w:val="22"/>
              </w:rPr>
            </m:ctrlPr>
          </m:dPr>
          <m:e>
            <m:r>
              <w:rPr>
                <w:rFonts w:ascii="Cambria Math" w:eastAsiaTheme="minorEastAsia" w:hAnsi="Cambria Math"/>
                <w:szCs w:val="22"/>
              </w:rPr>
              <m:t>y</m:t>
            </m:r>
          </m:e>
        </m:d>
      </m:oMath>
      <w:r>
        <w:rPr>
          <w:rFonts w:eastAsiaTheme="minorEastAsia"/>
          <w:iCs/>
          <w:szCs w:val="22"/>
        </w:rPr>
        <w:t>, is the same as the numerator (the likelihood times the prior</w:t>
      </w:r>
      <w:r w:rsidR="002E76A4">
        <w:rPr>
          <w:rFonts w:eastAsiaTheme="minorEastAsia"/>
          <w:iCs/>
          <w:szCs w:val="22"/>
        </w:rPr>
        <w:t>) but</w:t>
      </w:r>
      <w:r>
        <w:rPr>
          <w:rFonts w:eastAsiaTheme="minorEastAsia"/>
          <w:iCs/>
          <w:szCs w:val="22"/>
        </w:rPr>
        <w:t xml:space="preserve"> </w:t>
      </w:r>
      <w:r w:rsidR="00592043">
        <w:rPr>
          <w:rFonts w:eastAsiaTheme="minorEastAsia"/>
          <w:iCs/>
          <w:szCs w:val="22"/>
        </w:rPr>
        <w:t xml:space="preserve">is </w:t>
      </w:r>
      <w:r>
        <w:rPr>
          <w:rFonts w:eastAsiaTheme="minorEastAsia"/>
          <w:iCs/>
          <w:szCs w:val="22"/>
        </w:rPr>
        <w:t xml:space="preserve">integrated over all possible values of </w:t>
      </w:r>
      <m:oMath>
        <m:r>
          <w:rPr>
            <w:rFonts w:ascii="Cambria Math" w:eastAsiaTheme="minorEastAsia" w:hAnsi="Cambria Math"/>
            <w:szCs w:val="22"/>
          </w:rPr>
          <m:t>x</m:t>
        </m:r>
      </m:oMath>
      <w:r>
        <w:rPr>
          <w:rFonts w:eastAsiaTheme="minorEastAsia"/>
          <w:iCs/>
          <w:szCs w:val="22"/>
        </w:rPr>
        <w:t xml:space="preserve"> (or summed over all values of </w:t>
      </w:r>
      <m:oMath>
        <m:r>
          <w:rPr>
            <w:rFonts w:ascii="Cambria Math" w:eastAsiaTheme="minorEastAsia" w:hAnsi="Cambria Math"/>
            <w:szCs w:val="22"/>
          </w:rPr>
          <m:t>x</m:t>
        </m:r>
      </m:oMath>
      <w:r>
        <w:rPr>
          <w:rFonts w:eastAsiaTheme="minorEastAsia"/>
          <w:iCs/>
          <w:szCs w:val="22"/>
        </w:rPr>
        <w:t xml:space="preserve">, if </w:t>
      </w:r>
      <m:oMath>
        <m:r>
          <w:rPr>
            <w:rFonts w:ascii="Cambria Math" w:eastAsiaTheme="minorEastAsia" w:hAnsi="Cambria Math"/>
            <w:szCs w:val="22"/>
          </w:rPr>
          <m:t>x</m:t>
        </m:r>
      </m:oMath>
      <w:r>
        <w:rPr>
          <w:rFonts w:eastAsiaTheme="minorEastAsia"/>
          <w:iCs/>
          <w:szCs w:val="22"/>
        </w:rPr>
        <w:t xml:space="preserve"> is discrete). </w:t>
      </w:r>
      <w:r w:rsidR="00FB6B58">
        <w:rPr>
          <w:rFonts w:eastAsiaTheme="minorEastAsia"/>
          <w:iCs/>
          <w:szCs w:val="22"/>
        </w:rPr>
        <w:t xml:space="preserve">Often, the evidence is difficult to compute (due to the integral), and so many useful Bayesian methods find clever ways to make it disappear. </w:t>
      </w:r>
    </w:p>
    <w:p w14:paraId="24D93DE5" w14:textId="77777777" w:rsidR="004C62C5" w:rsidRPr="004C62C5" w:rsidRDefault="004C62C5" w:rsidP="004C62C5">
      <w:pPr>
        <w:pStyle w:val="ListParagraph"/>
        <w:rPr>
          <w:rFonts w:eastAsiaTheme="minorEastAsia"/>
          <w:iCs/>
          <w:szCs w:val="22"/>
        </w:rPr>
      </w:pPr>
    </w:p>
    <w:p w14:paraId="2B7DB814" w14:textId="0571E17A" w:rsidR="0022038E" w:rsidRPr="0022038E" w:rsidRDefault="00F21ECA" w:rsidP="0022038E">
      <w:pPr>
        <w:pStyle w:val="ListParagraph"/>
        <w:numPr>
          <w:ilvl w:val="1"/>
          <w:numId w:val="1"/>
        </w:numPr>
        <w:ind w:left="720" w:hanging="270"/>
        <w:rPr>
          <w:i/>
          <w:iCs/>
          <w:szCs w:val="22"/>
        </w:rPr>
      </w:pPr>
      <w:r>
        <w:rPr>
          <w:i/>
          <w:iCs/>
          <w:szCs w:val="22"/>
        </w:rPr>
        <w:t xml:space="preserve">Example: </w:t>
      </w:r>
      <w:r w:rsidR="00F52FD5">
        <w:rPr>
          <w:i/>
          <w:iCs/>
          <w:szCs w:val="22"/>
        </w:rPr>
        <w:t>E</w:t>
      </w:r>
      <w:r w:rsidR="002104F7">
        <w:rPr>
          <w:i/>
          <w:iCs/>
          <w:szCs w:val="22"/>
        </w:rPr>
        <w:t>stimating the prevalence of malaria-infected mosquitos</w:t>
      </w:r>
      <w:r w:rsidR="001E1F03">
        <w:rPr>
          <w:i/>
          <w:iCs/>
          <w:szCs w:val="22"/>
        </w:rPr>
        <w:t>.</w:t>
      </w:r>
      <w:r w:rsidR="00C609C0">
        <w:rPr>
          <w:szCs w:val="22"/>
        </w:rPr>
        <w:t xml:space="preserve"> </w:t>
      </w:r>
      <w:r w:rsidR="00273DE3">
        <w:rPr>
          <w:szCs w:val="22"/>
        </w:rPr>
        <w:t xml:space="preserve">Malaria is a disease that is spread to humans through mosquito bites. The disease is caused by a parasite, </w:t>
      </w:r>
      <w:r w:rsidR="00273DE3">
        <w:rPr>
          <w:i/>
          <w:iCs/>
          <w:szCs w:val="22"/>
        </w:rPr>
        <w:t>plasmodium falciparum</w:t>
      </w:r>
      <w:r w:rsidR="00273DE3">
        <w:rPr>
          <w:szCs w:val="22"/>
        </w:rPr>
        <w:t xml:space="preserve">, </w:t>
      </w:r>
      <w:r w:rsidR="00722ADD">
        <w:rPr>
          <w:szCs w:val="22"/>
        </w:rPr>
        <w:t xml:space="preserve">which infects the guts of mosquitos and causes havoc in human bloodstreams. To control the spread of malaria, it’s important to know how many mosquitos in a given area are infected by </w:t>
      </w:r>
      <w:r w:rsidR="00722ADD">
        <w:rPr>
          <w:i/>
          <w:iCs/>
          <w:szCs w:val="22"/>
        </w:rPr>
        <w:t>plasmodium</w:t>
      </w:r>
      <w:r w:rsidR="00722ADD">
        <w:rPr>
          <w:szCs w:val="22"/>
        </w:rPr>
        <w:t xml:space="preserve">. </w:t>
      </w:r>
    </w:p>
    <w:p w14:paraId="375B4DFD" w14:textId="77777777" w:rsidR="0022038E" w:rsidRDefault="0022038E" w:rsidP="0022038E">
      <w:pPr>
        <w:pStyle w:val="ListParagraph"/>
        <w:rPr>
          <w:szCs w:val="22"/>
        </w:rPr>
      </w:pPr>
    </w:p>
    <w:p w14:paraId="5731A221" w14:textId="17B6629C" w:rsidR="0022038E" w:rsidRDefault="00B76EE7" w:rsidP="0022038E">
      <w:pPr>
        <w:pStyle w:val="ListParagraph"/>
        <w:rPr>
          <w:szCs w:val="22"/>
        </w:rPr>
      </w:pPr>
      <w:r>
        <w:rPr>
          <w:szCs w:val="22"/>
        </w:rPr>
        <w:t xml:space="preserve">Imagine we trap and test a single mosquito for </w:t>
      </w:r>
      <w:r>
        <w:rPr>
          <w:i/>
          <w:iCs/>
          <w:szCs w:val="22"/>
        </w:rPr>
        <w:t>plasmodium.</w:t>
      </w:r>
      <w:r>
        <w:rPr>
          <w:szCs w:val="22"/>
        </w:rPr>
        <w:t xml:space="preserve"> What should we believe about the total prevalence of </w:t>
      </w:r>
      <w:r>
        <w:rPr>
          <w:i/>
          <w:iCs/>
          <w:szCs w:val="22"/>
        </w:rPr>
        <w:t>plasmodium-</w:t>
      </w:r>
      <w:r>
        <w:rPr>
          <w:szCs w:val="22"/>
        </w:rPr>
        <w:t xml:space="preserve">infected mosquitos in our area? </w:t>
      </w:r>
    </w:p>
    <w:p w14:paraId="3678E50B" w14:textId="77777777" w:rsidR="00B76EE7" w:rsidRDefault="00B76EE7" w:rsidP="0022038E">
      <w:pPr>
        <w:pStyle w:val="ListParagraph"/>
        <w:rPr>
          <w:szCs w:val="22"/>
        </w:rPr>
      </w:pPr>
    </w:p>
    <w:p w14:paraId="2882184D" w14:textId="6D6206C3" w:rsidR="007E065E" w:rsidRPr="00AB710D" w:rsidRDefault="00B40420" w:rsidP="00AB710D">
      <w:pPr>
        <w:pStyle w:val="ListParagraph"/>
        <w:rPr>
          <w:rFonts w:eastAsiaTheme="minorEastAsia"/>
          <w:szCs w:val="22"/>
        </w:rPr>
      </w:pPr>
      <w:r>
        <w:rPr>
          <w:szCs w:val="22"/>
        </w:rPr>
        <w:t xml:space="preserve">Let </w:t>
      </w:r>
      <m:oMath>
        <m:r>
          <w:rPr>
            <w:rFonts w:ascii="Cambria Math" w:hAnsi="Cambria Math"/>
            <w:szCs w:val="22"/>
          </w:rPr>
          <m:t>x</m:t>
        </m:r>
      </m:oMath>
      <w:r>
        <w:rPr>
          <w:rFonts w:eastAsiaTheme="minorEastAsia"/>
          <w:szCs w:val="22"/>
        </w:rPr>
        <w:t xml:space="preserve"> be the true fraction of </w:t>
      </w:r>
      <w:r>
        <w:rPr>
          <w:rFonts w:eastAsiaTheme="minorEastAsia"/>
          <w:i/>
          <w:iCs/>
          <w:szCs w:val="22"/>
        </w:rPr>
        <w:t>plasmodium-</w:t>
      </w:r>
      <w:r>
        <w:rPr>
          <w:rFonts w:eastAsiaTheme="minorEastAsia"/>
          <w:szCs w:val="22"/>
        </w:rPr>
        <w:t xml:space="preserve">infected mosquitos – it’s the thing we’re interested in. </w:t>
      </w:r>
      <w:r w:rsidR="007E065E">
        <w:rPr>
          <w:rFonts w:eastAsiaTheme="minorEastAsia"/>
          <w:szCs w:val="22"/>
        </w:rPr>
        <w:t xml:space="preserve">That is, we’d like to calculate </w:t>
      </w:r>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e>
            <m:r>
              <w:rPr>
                <w:rFonts w:ascii="Cambria Math" w:eastAsiaTheme="minorEastAsia" w:hAnsi="Cambria Math"/>
                <w:szCs w:val="22"/>
              </w:rPr>
              <m:t>y</m:t>
            </m:r>
          </m:e>
        </m:d>
      </m:oMath>
      <w:r w:rsidR="007E065E" w:rsidRPr="00AB710D">
        <w:rPr>
          <w:rFonts w:eastAsiaTheme="minorEastAsia"/>
          <w:szCs w:val="22"/>
        </w:rPr>
        <w:t xml:space="preserve">, the </w:t>
      </w:r>
      <w:r w:rsidR="007E065E" w:rsidRPr="00AB710D">
        <w:rPr>
          <w:rFonts w:eastAsiaTheme="minorEastAsia"/>
          <w:b/>
          <w:bCs/>
          <w:szCs w:val="22"/>
        </w:rPr>
        <w:t>posterior distribution</w:t>
      </w:r>
      <w:r w:rsidR="007E065E" w:rsidRPr="00AB710D">
        <w:rPr>
          <w:rFonts w:eastAsiaTheme="minorEastAsia"/>
          <w:szCs w:val="22"/>
        </w:rPr>
        <w:t xml:space="preserve">, given a single observation </w:t>
      </w:r>
      <m:oMath>
        <m:r>
          <w:rPr>
            <w:rFonts w:ascii="Cambria Math" w:eastAsiaTheme="minorEastAsia" w:hAnsi="Cambria Math"/>
            <w:szCs w:val="22"/>
          </w:rPr>
          <m:t>Y = y</m:t>
        </m:r>
      </m:oMath>
      <w:r w:rsidR="008D5DA8" w:rsidRPr="00AB710D">
        <w:rPr>
          <w:rFonts w:eastAsiaTheme="minorEastAsia"/>
          <w:szCs w:val="22"/>
        </w:rPr>
        <w:t xml:space="preserve">, where </w:t>
      </w:r>
      <m:oMath>
        <m:r>
          <w:rPr>
            <w:rFonts w:ascii="Cambria Math" w:eastAsiaTheme="minorEastAsia" w:hAnsi="Cambria Math"/>
            <w:szCs w:val="22"/>
          </w:rPr>
          <m:t>y</m:t>
        </m:r>
      </m:oMath>
      <w:r w:rsidR="008D5DA8" w:rsidRPr="00AB710D">
        <w:rPr>
          <w:rFonts w:eastAsiaTheme="minorEastAsia"/>
          <w:szCs w:val="22"/>
        </w:rPr>
        <w:t xml:space="preserve"> might be 0 (uninfected) or 1 (infected).</w:t>
      </w:r>
    </w:p>
    <w:p w14:paraId="0B5E468F" w14:textId="77777777" w:rsidR="00B2388D" w:rsidRPr="001C7D1B" w:rsidRDefault="00B2388D" w:rsidP="001C7D1B">
      <w:pPr>
        <w:rPr>
          <w:rFonts w:eastAsiaTheme="minorEastAsia"/>
          <w:szCs w:val="22"/>
        </w:rPr>
      </w:pPr>
    </w:p>
    <w:p w14:paraId="46C329CA" w14:textId="74538012" w:rsidR="00B2388D" w:rsidRDefault="00B2388D" w:rsidP="000B3511">
      <w:pPr>
        <w:pStyle w:val="ListParagraph"/>
        <w:rPr>
          <w:rFonts w:eastAsiaTheme="minorEastAsia"/>
          <w:szCs w:val="22"/>
        </w:rPr>
      </w:pPr>
      <w:r>
        <w:rPr>
          <w:rFonts w:eastAsiaTheme="minorEastAsia"/>
          <w:szCs w:val="22"/>
        </w:rPr>
        <w:t xml:space="preserve">We might start by </w:t>
      </w:r>
      <w:r w:rsidR="00B37188">
        <w:rPr>
          <w:rFonts w:eastAsiaTheme="minorEastAsia"/>
          <w:szCs w:val="22"/>
        </w:rPr>
        <w:t>defining</w:t>
      </w:r>
      <w:r>
        <w:rPr>
          <w:rFonts w:eastAsiaTheme="minorEastAsia"/>
          <w:szCs w:val="22"/>
        </w:rPr>
        <w:t xml:space="preserve"> our </w:t>
      </w:r>
      <w:r>
        <w:rPr>
          <w:rFonts w:eastAsiaTheme="minorEastAsia"/>
          <w:b/>
          <w:bCs/>
          <w:szCs w:val="22"/>
        </w:rPr>
        <w:t>statistical model</w:t>
      </w:r>
      <w:r>
        <w:rPr>
          <w:rFonts w:eastAsiaTheme="minorEastAsia"/>
          <w:szCs w:val="22"/>
        </w:rPr>
        <w:t xml:space="preserve">. </w:t>
      </w:r>
      <w:r w:rsidR="000B3511">
        <w:rPr>
          <w:rFonts w:eastAsiaTheme="minorEastAsia"/>
          <w:szCs w:val="22"/>
        </w:rPr>
        <w:t xml:space="preserve">How does our observation </w:t>
      </w:r>
      <m:oMath>
        <m:r>
          <w:rPr>
            <w:rFonts w:ascii="Cambria Math" w:eastAsiaTheme="minorEastAsia" w:hAnsi="Cambria Math"/>
            <w:szCs w:val="22"/>
          </w:rPr>
          <m:t>y</m:t>
        </m:r>
      </m:oMath>
      <w:r w:rsidR="000B3511">
        <w:rPr>
          <w:rFonts w:eastAsiaTheme="minorEastAsia"/>
          <w:szCs w:val="22"/>
        </w:rPr>
        <w:t xml:space="preserve"> (</w:t>
      </w:r>
      <w:r w:rsidR="000A0B7B">
        <w:rPr>
          <w:rFonts w:eastAsiaTheme="minorEastAsia"/>
          <w:szCs w:val="22"/>
        </w:rPr>
        <w:t>whether</w:t>
      </w:r>
      <w:r w:rsidR="000B3511">
        <w:rPr>
          <w:rFonts w:eastAsiaTheme="minorEastAsia"/>
          <w:szCs w:val="22"/>
        </w:rPr>
        <w:t xml:space="preserve"> </w:t>
      </w:r>
      <w:r w:rsidR="00FD2B9C">
        <w:rPr>
          <w:rFonts w:eastAsiaTheme="minorEastAsia"/>
          <w:szCs w:val="22"/>
        </w:rPr>
        <w:t xml:space="preserve">or not </w:t>
      </w:r>
      <w:r w:rsidR="000B3511">
        <w:rPr>
          <w:rFonts w:eastAsiaTheme="minorEastAsia"/>
          <w:szCs w:val="22"/>
        </w:rPr>
        <w:t xml:space="preserve">the mosquito is infected) depend on the true prevalence of infected mosquitos </w:t>
      </w:r>
      <m:oMath>
        <m:r>
          <w:rPr>
            <w:rFonts w:ascii="Cambria Math" w:eastAsiaTheme="minorEastAsia" w:hAnsi="Cambria Math"/>
            <w:szCs w:val="22"/>
          </w:rPr>
          <m:t>x</m:t>
        </m:r>
      </m:oMath>
      <w:r w:rsidR="000B3511" w:rsidRPr="000B3511">
        <w:rPr>
          <w:rFonts w:eastAsiaTheme="minorEastAsia"/>
          <w:szCs w:val="22"/>
        </w:rPr>
        <w:t xml:space="preserve">? </w:t>
      </w:r>
      <w:r w:rsidR="006D0C5F">
        <w:rPr>
          <w:rFonts w:eastAsiaTheme="minorEastAsia"/>
          <w:szCs w:val="22"/>
        </w:rPr>
        <w:t>We might imagine that the probability of observing an infected mosquito (</w:t>
      </w:r>
      <m:oMath>
        <m:r>
          <w:rPr>
            <w:rFonts w:ascii="Cambria Math" w:eastAsiaTheme="minorEastAsia" w:hAnsi="Cambria Math"/>
            <w:szCs w:val="22"/>
          </w:rPr>
          <m:t>y = 1</m:t>
        </m:r>
      </m:oMath>
      <w:r w:rsidR="006D0C5F">
        <w:rPr>
          <w:rFonts w:eastAsiaTheme="minorEastAsia"/>
          <w:szCs w:val="22"/>
        </w:rPr>
        <w:t xml:space="preserve">) equals the true prevalence of infected mosquitos </w:t>
      </w:r>
      <m:oMath>
        <m:r>
          <w:rPr>
            <w:rFonts w:ascii="Cambria Math" w:eastAsiaTheme="minorEastAsia" w:hAnsi="Cambria Math"/>
            <w:szCs w:val="22"/>
          </w:rPr>
          <m:t>x</m:t>
        </m:r>
      </m:oMath>
      <w:r w:rsidR="006D0C5F">
        <w:rPr>
          <w:rFonts w:eastAsiaTheme="minorEastAsia"/>
          <w:szCs w:val="22"/>
        </w:rPr>
        <w:t xml:space="preserve">. </w:t>
      </w:r>
      <w:r w:rsidR="00BE7A70">
        <w:rPr>
          <w:rFonts w:eastAsiaTheme="minorEastAsia"/>
          <w:szCs w:val="22"/>
        </w:rPr>
        <w:t xml:space="preserve">That is, </w:t>
      </w:r>
    </w:p>
    <w:p w14:paraId="6242056A" w14:textId="77777777" w:rsidR="001C7D1B" w:rsidRDefault="001C7D1B" w:rsidP="000B3511">
      <w:pPr>
        <w:pStyle w:val="ListParagraph"/>
        <w:rPr>
          <w:rFonts w:eastAsiaTheme="minorEastAsia"/>
          <w:szCs w:val="22"/>
        </w:rPr>
      </w:pPr>
    </w:p>
    <w:p w14:paraId="32EB18A4" w14:textId="3DC9FD5B" w:rsidR="00BE7A70" w:rsidRPr="00BE7A70" w:rsidRDefault="00BE7A70" w:rsidP="000B3511">
      <w:pPr>
        <w:pStyle w:val="ListParagraph"/>
        <w:rPr>
          <w:rFonts w:eastAsiaTheme="minorEastAsia"/>
          <w:szCs w:val="22"/>
        </w:rPr>
      </w:pPr>
      <m:oMathPara>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Y=1</m:t>
              </m:r>
            </m:e>
            <m:e>
              <m:r>
                <w:rPr>
                  <w:rFonts w:ascii="Cambria Math" w:eastAsiaTheme="minorEastAsia" w:hAnsi="Cambria Math"/>
                  <w:szCs w:val="22"/>
                </w:rPr>
                <m:t>x</m:t>
              </m:r>
            </m:e>
          </m:d>
          <m:r>
            <w:rPr>
              <w:rFonts w:ascii="Cambria Math" w:eastAsiaTheme="minorEastAsia" w:hAnsi="Cambria Math"/>
              <w:szCs w:val="22"/>
            </w:rPr>
            <m:t>=x</m:t>
          </m:r>
        </m:oMath>
      </m:oMathPara>
    </w:p>
    <w:p w14:paraId="088389DA" w14:textId="533A5D3F" w:rsidR="00BE7A70" w:rsidRPr="00BE7A70" w:rsidRDefault="00BE7A70" w:rsidP="000B3511">
      <w:pPr>
        <w:pStyle w:val="ListParagraph"/>
        <w:rPr>
          <w:rFonts w:eastAsiaTheme="minorEastAsia"/>
          <w:szCs w:val="22"/>
        </w:rPr>
      </w:pPr>
      <m:oMathPara>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Y=0</m:t>
              </m:r>
            </m:e>
            <m:e>
              <m:r>
                <w:rPr>
                  <w:rFonts w:ascii="Cambria Math" w:eastAsiaTheme="minorEastAsia" w:hAnsi="Cambria Math"/>
                  <w:szCs w:val="22"/>
                </w:rPr>
                <m:t>x</m:t>
              </m:r>
            </m:e>
          </m:d>
          <m:r>
            <w:rPr>
              <w:rFonts w:ascii="Cambria Math" w:eastAsiaTheme="minorEastAsia" w:hAnsi="Cambria Math"/>
              <w:szCs w:val="22"/>
            </w:rPr>
            <m:t>=1-x</m:t>
          </m:r>
        </m:oMath>
      </m:oMathPara>
    </w:p>
    <w:p w14:paraId="012D1ABC" w14:textId="77777777" w:rsidR="00BE7A70" w:rsidRPr="00BE7A70" w:rsidRDefault="00BE7A70" w:rsidP="000B3511">
      <w:pPr>
        <w:pStyle w:val="ListParagraph"/>
        <w:rPr>
          <w:rFonts w:eastAsiaTheme="minorEastAsia"/>
          <w:szCs w:val="22"/>
        </w:rPr>
      </w:pPr>
    </w:p>
    <w:p w14:paraId="1C165302" w14:textId="480C0E9C" w:rsidR="006D0C5F" w:rsidRDefault="00E406E8" w:rsidP="000B3511">
      <w:pPr>
        <w:pStyle w:val="ListParagraph"/>
        <w:rPr>
          <w:rFonts w:eastAsiaTheme="minorEastAsia"/>
          <w:szCs w:val="22"/>
        </w:rPr>
      </w:pPr>
      <w:r>
        <w:rPr>
          <w:rFonts w:eastAsiaTheme="minorEastAsia"/>
          <w:szCs w:val="22"/>
        </w:rPr>
        <w:t xml:space="preserve">In other words, </w:t>
      </w:r>
    </w:p>
    <w:p w14:paraId="56A45592" w14:textId="7967602B" w:rsidR="00423CE9" w:rsidRPr="00423CE9" w:rsidRDefault="00423CE9" w:rsidP="000B3511">
      <w:pPr>
        <w:pStyle w:val="ListParagraph"/>
        <w:rPr>
          <w:rFonts w:eastAsiaTheme="minorEastAsia"/>
          <w:szCs w:val="22"/>
        </w:rPr>
      </w:pPr>
      <m:oMathPara>
        <m:oMath>
          <m:r>
            <w:rPr>
              <w:rFonts w:ascii="Cambria Math" w:eastAsiaTheme="minorEastAsia" w:hAnsi="Cambria Math"/>
              <w:szCs w:val="22"/>
            </w:rPr>
            <m:t>Y</m:t>
          </m:r>
          <m:r>
            <m:rPr>
              <m:sty m:val="p"/>
            </m:rPr>
            <w:rPr>
              <w:rFonts w:ascii="Cambria Math" w:eastAsiaTheme="minorEastAsia" w:hAnsi="Cambria Math"/>
              <w:szCs w:val="22"/>
            </w:rPr>
            <m:t>∼</m:t>
          </m:r>
          <m:r>
            <m:rPr>
              <m:nor/>
            </m:rPr>
            <w:rPr>
              <w:rFonts w:ascii="Cambria Math" w:eastAsiaTheme="minorEastAsia" w:hAnsi="Cambria Math"/>
              <w:szCs w:val="22"/>
            </w:rPr>
            <m:t>Bernoulli</m:t>
          </m:r>
          <m:d>
            <m:dPr>
              <m:ctrlPr>
                <w:rPr>
                  <w:rFonts w:ascii="Cambria Math" w:eastAsiaTheme="minorEastAsia" w:hAnsi="Cambria Math"/>
                  <w:i/>
                  <w:szCs w:val="22"/>
                </w:rPr>
              </m:ctrlPr>
            </m:dPr>
            <m:e>
              <m:r>
                <w:rPr>
                  <w:rFonts w:ascii="Cambria Math" w:eastAsiaTheme="minorEastAsia" w:hAnsi="Cambria Math"/>
                  <w:szCs w:val="22"/>
                </w:rPr>
                <m:t>x</m:t>
              </m:r>
            </m:e>
          </m:d>
        </m:oMath>
      </m:oMathPara>
    </w:p>
    <w:p w14:paraId="1BE45A4F" w14:textId="01FDFA7A" w:rsidR="00347163" w:rsidRPr="00347163" w:rsidRDefault="00184E86" w:rsidP="00347163">
      <w:pPr>
        <w:pStyle w:val="ListParagraph"/>
        <w:rPr>
          <w:rFonts w:eastAsiaTheme="minorEastAsia"/>
          <w:szCs w:val="22"/>
        </w:rPr>
      </w:pPr>
      <w:r>
        <w:rPr>
          <w:rFonts w:eastAsiaTheme="minorEastAsia"/>
          <w:szCs w:val="22"/>
        </w:rPr>
        <w:lastRenderedPageBreak/>
        <w:t xml:space="preserve">This statistical model is our </w:t>
      </w:r>
      <w:r>
        <w:rPr>
          <w:rFonts w:eastAsiaTheme="minorEastAsia"/>
          <w:b/>
          <w:bCs/>
          <w:szCs w:val="22"/>
        </w:rPr>
        <w:t>likelihood</w:t>
      </w:r>
      <w:r w:rsidR="005164EA">
        <w:rPr>
          <w:rFonts w:eastAsiaTheme="minorEastAsia"/>
          <w:b/>
          <w:bCs/>
          <w:szCs w:val="22"/>
        </w:rPr>
        <w:t xml:space="preserve">. </w:t>
      </w:r>
      <w:r w:rsidR="00347163">
        <w:rPr>
          <w:rFonts w:eastAsiaTheme="minorEastAsia"/>
          <w:szCs w:val="22"/>
        </w:rPr>
        <w:t xml:space="preserve">It depends on just one parameter, </w:t>
      </w:r>
      <m:oMath>
        <m:r>
          <w:rPr>
            <w:rFonts w:ascii="Cambria Math" w:eastAsiaTheme="minorEastAsia" w:hAnsi="Cambria Math"/>
            <w:szCs w:val="22"/>
          </w:rPr>
          <m:t>x</m:t>
        </m:r>
      </m:oMath>
      <w:r w:rsidR="007C4B7F">
        <w:rPr>
          <w:rFonts w:eastAsiaTheme="minorEastAsia"/>
          <w:szCs w:val="22"/>
        </w:rPr>
        <w:t xml:space="preserve">, the true prevalence of infected mosquitos. </w:t>
      </w:r>
    </w:p>
    <w:p w14:paraId="7A942B3A" w14:textId="77777777" w:rsidR="000B3511" w:rsidRDefault="000B3511" w:rsidP="007E065E">
      <w:pPr>
        <w:pStyle w:val="ListParagraph"/>
        <w:rPr>
          <w:rFonts w:eastAsiaTheme="minorEastAsia"/>
          <w:szCs w:val="22"/>
        </w:rPr>
      </w:pPr>
    </w:p>
    <w:p w14:paraId="50739B50" w14:textId="5CC671A1" w:rsidR="00675CB8" w:rsidRPr="00DC6D60" w:rsidRDefault="00DC6D60" w:rsidP="00DC6D60">
      <w:pPr>
        <w:pStyle w:val="ListParagraph"/>
        <w:rPr>
          <w:rFonts w:eastAsiaTheme="minorEastAsia"/>
          <w:szCs w:val="22"/>
        </w:rPr>
      </w:pPr>
      <w:r>
        <w:rPr>
          <w:rFonts w:eastAsiaTheme="minorEastAsia"/>
          <w:szCs w:val="22"/>
        </w:rPr>
        <w:t xml:space="preserve">Next, we want to specify </w:t>
      </w:r>
      <w:r w:rsidR="00B76EE7" w:rsidRPr="00DC6D60">
        <w:rPr>
          <w:szCs w:val="22"/>
        </w:rPr>
        <w:t xml:space="preserve">our </w:t>
      </w:r>
      <w:r w:rsidR="00B76EE7" w:rsidRPr="00DC6D60">
        <w:rPr>
          <w:b/>
          <w:bCs/>
          <w:szCs w:val="22"/>
        </w:rPr>
        <w:t>prior</w:t>
      </w:r>
      <w:r w:rsidR="00B76EE7" w:rsidRPr="00DC6D60">
        <w:rPr>
          <w:szCs w:val="22"/>
        </w:rPr>
        <w:t xml:space="preserve"> belief</w:t>
      </w:r>
      <w:r w:rsidR="00A20F16">
        <w:rPr>
          <w:szCs w:val="22"/>
        </w:rPr>
        <w:t xml:space="preserve">, </w:t>
      </w:r>
      <m:oMath>
        <m:r>
          <w:rPr>
            <w:rFonts w:ascii="Cambria Math" w:hAnsi="Cambria Math"/>
            <w:szCs w:val="22"/>
          </w:rPr>
          <m:t>p</m:t>
        </m:r>
        <m:d>
          <m:dPr>
            <m:ctrlPr>
              <w:rPr>
                <w:rFonts w:ascii="Cambria Math" w:hAnsi="Cambria Math"/>
                <w:i/>
                <w:szCs w:val="22"/>
              </w:rPr>
            </m:ctrlPr>
          </m:dPr>
          <m:e>
            <m:r>
              <w:rPr>
                <w:rFonts w:ascii="Cambria Math" w:hAnsi="Cambria Math"/>
                <w:szCs w:val="22"/>
              </w:rPr>
              <m:t>x</m:t>
            </m:r>
          </m:e>
        </m:d>
      </m:oMath>
      <w:r w:rsidR="00A20F16">
        <w:rPr>
          <w:rFonts w:eastAsiaTheme="minorEastAsia"/>
          <w:szCs w:val="22"/>
        </w:rPr>
        <w:t>, which is what we believe about the true prevalence of infected mosquitos (the parameter of the statistical model) before making any observations</w:t>
      </w:r>
      <w:r w:rsidR="007D590A" w:rsidRPr="00DC6D60">
        <w:rPr>
          <w:rFonts w:eastAsiaTheme="minorEastAsia"/>
          <w:szCs w:val="22"/>
        </w:rPr>
        <w:t xml:space="preserve">. </w:t>
      </w:r>
      <w:r w:rsidR="001D1D57">
        <w:rPr>
          <w:rFonts w:eastAsiaTheme="minorEastAsia"/>
          <w:szCs w:val="22"/>
        </w:rPr>
        <w:t>W</w:t>
      </w:r>
      <w:r w:rsidR="00A47385" w:rsidRPr="00DC6D60">
        <w:rPr>
          <w:rFonts w:eastAsiaTheme="minorEastAsia"/>
          <w:szCs w:val="22"/>
        </w:rPr>
        <w:t xml:space="preserve">e might be totally agnostic as to the true fraction of infected mosquitos in the population. There’s no reason for us to think that any one true fraction is more likely than any other, so we use a </w:t>
      </w:r>
      <w:r w:rsidR="00A47385" w:rsidRPr="00DC6D60">
        <w:rPr>
          <w:rFonts w:eastAsiaTheme="minorEastAsia"/>
          <w:b/>
          <w:bCs/>
          <w:szCs w:val="22"/>
        </w:rPr>
        <w:t>flat prior</w:t>
      </w:r>
      <w:r w:rsidR="00D939B6" w:rsidRPr="00DC6D60">
        <w:rPr>
          <w:rFonts w:eastAsiaTheme="minorEastAsia"/>
          <w:szCs w:val="22"/>
        </w:rPr>
        <w:t>,</w:t>
      </w:r>
      <w:r w:rsidR="00A47385" w:rsidRPr="00DC6D60">
        <w:rPr>
          <w:rFonts w:eastAsiaTheme="minorEastAsia"/>
          <w:szCs w:val="22"/>
        </w:rPr>
        <w:t xml:space="preserve"> </w:t>
      </w:r>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d>
        <m:r>
          <w:rPr>
            <w:rFonts w:ascii="Cambria Math" w:eastAsiaTheme="minorEastAsia" w:hAnsi="Cambria Math"/>
            <w:szCs w:val="22"/>
          </w:rPr>
          <m:t>=1</m:t>
        </m:r>
      </m:oMath>
      <w:r w:rsidR="00675CB8" w:rsidRPr="00DC6D60">
        <w:rPr>
          <w:rFonts w:eastAsiaTheme="minorEastAsia"/>
          <w:szCs w:val="22"/>
        </w:rPr>
        <w:t xml:space="preserve"> for </w:t>
      </w:r>
      <m:oMath>
        <m:r>
          <w:rPr>
            <w:rFonts w:ascii="Cambria Math" w:eastAsiaTheme="minorEastAsia" w:hAnsi="Cambria Math"/>
            <w:szCs w:val="22"/>
          </w:rPr>
          <m:t>x</m:t>
        </m:r>
        <m:r>
          <m:rPr>
            <m:sty m:val="p"/>
          </m:rPr>
          <w:rPr>
            <w:rFonts w:ascii="Cambria Math" w:eastAsiaTheme="minorEastAsia" w:hAnsi="Cambria Math"/>
            <w:szCs w:val="22"/>
          </w:rPr>
          <m:t>∈</m:t>
        </m:r>
        <m:d>
          <m:dPr>
            <m:begChr m:val="["/>
            <m:endChr m:val="]"/>
            <m:ctrlPr>
              <w:rPr>
                <w:rFonts w:ascii="Cambria Math" w:eastAsiaTheme="minorEastAsia" w:hAnsi="Cambria Math"/>
                <w:i/>
                <w:szCs w:val="22"/>
              </w:rPr>
            </m:ctrlPr>
          </m:dPr>
          <m:e>
            <m:r>
              <w:rPr>
                <w:rFonts w:ascii="Cambria Math" w:eastAsiaTheme="minorEastAsia" w:hAnsi="Cambria Math"/>
                <w:szCs w:val="22"/>
              </w:rPr>
              <m:t>0,1</m:t>
            </m:r>
          </m:e>
        </m:d>
      </m:oMath>
      <w:r w:rsidR="00CE1318">
        <w:rPr>
          <w:rFonts w:eastAsiaTheme="minorEastAsia"/>
          <w:szCs w:val="22"/>
        </w:rPr>
        <w:t xml:space="preserve">: </w:t>
      </w:r>
    </w:p>
    <w:p w14:paraId="5A9795B9" w14:textId="77777777" w:rsidR="00321F51" w:rsidRDefault="00321F51" w:rsidP="00675CB8">
      <w:pPr>
        <w:pStyle w:val="ListParagraph"/>
        <w:rPr>
          <w:rFonts w:eastAsiaTheme="minorEastAsia"/>
          <w:szCs w:val="22"/>
        </w:rPr>
      </w:pPr>
    </w:p>
    <w:p w14:paraId="379C9440" w14:textId="7FABD40C" w:rsidR="00321F51" w:rsidRPr="00675CB8" w:rsidRDefault="00CE1318" w:rsidP="00CE1318">
      <w:pPr>
        <w:pStyle w:val="ListParagraph"/>
        <w:jc w:val="center"/>
        <w:rPr>
          <w:rFonts w:eastAsiaTheme="minorEastAsia"/>
          <w:szCs w:val="22"/>
        </w:rPr>
      </w:pPr>
      <w:r>
        <w:rPr>
          <w:rFonts w:eastAsiaTheme="minorEastAsia"/>
          <w:noProof/>
          <w:szCs w:val="22"/>
        </w:rPr>
        <w:drawing>
          <wp:inline distT="0" distB="0" distL="0" distR="0" wp14:anchorId="7DF2DD85" wp14:editId="6E7A2D18">
            <wp:extent cx="3200400" cy="2006600"/>
            <wp:effectExtent l="0" t="0" r="0" b="0"/>
            <wp:docPr id="1478932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32667" name="Picture 1478932667"/>
                    <pic:cNvPicPr/>
                  </pic:nvPicPr>
                  <pic:blipFill>
                    <a:blip r:embed="rId8">
                      <a:extLst>
                        <a:ext uri="{28A0092B-C50C-407E-A947-70E740481C1C}">
                          <a14:useLocalDpi xmlns:a14="http://schemas.microsoft.com/office/drawing/2010/main" val="0"/>
                        </a:ext>
                      </a:extLst>
                    </a:blip>
                    <a:stretch>
                      <a:fillRect/>
                    </a:stretch>
                  </pic:blipFill>
                  <pic:spPr>
                    <a:xfrm>
                      <a:off x="0" y="0"/>
                      <a:ext cx="3200400" cy="2006600"/>
                    </a:xfrm>
                    <a:prstGeom prst="rect">
                      <a:avLst/>
                    </a:prstGeom>
                  </pic:spPr>
                </pic:pic>
              </a:graphicData>
            </a:graphic>
          </wp:inline>
        </w:drawing>
      </w:r>
    </w:p>
    <w:p w14:paraId="58C060FB" w14:textId="77777777" w:rsidR="00675CB8" w:rsidRPr="00675CB8" w:rsidRDefault="00675CB8" w:rsidP="00675CB8">
      <w:pPr>
        <w:pStyle w:val="ListParagraph"/>
        <w:rPr>
          <w:rFonts w:eastAsiaTheme="minorEastAsia"/>
          <w:szCs w:val="22"/>
        </w:rPr>
      </w:pPr>
    </w:p>
    <w:p w14:paraId="1BD9A70C" w14:textId="59927EEA" w:rsidR="00E5548A" w:rsidRDefault="00E67A20" w:rsidP="00E5548A">
      <w:pPr>
        <w:pStyle w:val="ListParagraph"/>
        <w:rPr>
          <w:rFonts w:eastAsiaTheme="minorEastAsia"/>
          <w:szCs w:val="22"/>
        </w:rPr>
      </w:pPr>
      <w:r>
        <w:rPr>
          <w:rFonts w:eastAsiaTheme="minorEastAsia"/>
          <w:szCs w:val="22"/>
        </w:rPr>
        <w:t xml:space="preserve">That’s all we need to do our inference! </w:t>
      </w:r>
      <w:r w:rsidR="00BE462F">
        <w:rPr>
          <w:rFonts w:eastAsiaTheme="minorEastAsia"/>
          <w:szCs w:val="22"/>
        </w:rPr>
        <w:t>Let’s imagine that we trap one mosquito and it’s infected (</w:t>
      </w:r>
      <m:oMath>
        <m:r>
          <w:rPr>
            <w:rFonts w:ascii="Cambria Math" w:eastAsiaTheme="minorEastAsia" w:hAnsi="Cambria Math"/>
            <w:szCs w:val="22"/>
          </w:rPr>
          <m:t>Y = 1</m:t>
        </m:r>
      </m:oMath>
      <w:r w:rsidR="00BE462F">
        <w:rPr>
          <w:rFonts w:eastAsiaTheme="minorEastAsia"/>
          <w:szCs w:val="22"/>
        </w:rPr>
        <w:t xml:space="preserve">). </w:t>
      </w:r>
      <w:r w:rsidR="00E5548A">
        <w:rPr>
          <w:rFonts w:eastAsiaTheme="minorEastAsia"/>
          <w:szCs w:val="22"/>
        </w:rPr>
        <w:t xml:space="preserve">Note that: </w:t>
      </w:r>
    </w:p>
    <w:p w14:paraId="187E426D" w14:textId="77777777" w:rsidR="005513B2" w:rsidRDefault="005513B2" w:rsidP="00E5548A">
      <w:pPr>
        <w:pStyle w:val="ListParagraph"/>
        <w:rPr>
          <w:rFonts w:eastAsiaTheme="minorEastAsia"/>
          <w:szCs w:val="22"/>
        </w:rPr>
      </w:pPr>
    </w:p>
    <w:p w14:paraId="53B303C5" w14:textId="751E61B3" w:rsidR="00E5548A" w:rsidRPr="00757CDA" w:rsidRDefault="00757CDA" w:rsidP="00757CDA">
      <w:pPr>
        <w:pStyle w:val="ListParagraph"/>
        <w:numPr>
          <w:ilvl w:val="0"/>
          <w:numId w:val="2"/>
        </w:numPr>
        <w:rPr>
          <w:rFonts w:eastAsiaTheme="minorEastAsia"/>
          <w:szCs w:val="22"/>
        </w:rPr>
      </w:pPr>
      <w:r>
        <w:rPr>
          <w:rFonts w:eastAsiaTheme="minorEastAsia"/>
          <w:szCs w:val="22"/>
        </w:rPr>
        <w:t xml:space="preserve">Given some value of </w:t>
      </w:r>
      <m:oMath>
        <m:r>
          <w:rPr>
            <w:rFonts w:ascii="Cambria Math" w:eastAsiaTheme="minorEastAsia" w:hAnsi="Cambria Math"/>
            <w:szCs w:val="22"/>
          </w:rPr>
          <m:t>x</m:t>
        </m:r>
      </m:oMath>
      <w:r>
        <w:rPr>
          <w:rFonts w:eastAsiaTheme="minorEastAsia"/>
          <w:szCs w:val="22"/>
        </w:rPr>
        <w:t>, o</w:t>
      </w:r>
      <w:r w:rsidRPr="00757CDA">
        <w:rPr>
          <w:rFonts w:eastAsiaTheme="minorEastAsia"/>
          <w:szCs w:val="22"/>
        </w:rPr>
        <w:t xml:space="preserve">ur </w:t>
      </w:r>
      <w:r w:rsidRPr="00757CDA">
        <w:rPr>
          <w:rFonts w:eastAsiaTheme="minorEastAsia"/>
          <w:b/>
          <w:bCs/>
          <w:szCs w:val="22"/>
        </w:rPr>
        <w:t>likelihood</w:t>
      </w:r>
      <w:r w:rsidRPr="00757CDA">
        <w:rPr>
          <w:rFonts w:eastAsiaTheme="minorEastAsia"/>
          <w:szCs w:val="22"/>
        </w:rPr>
        <w:t xml:space="preserve"> is </w:t>
      </w:r>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Y=1</m:t>
            </m:r>
          </m:e>
          <m:e>
            <m:r>
              <w:rPr>
                <w:rFonts w:ascii="Cambria Math" w:eastAsiaTheme="minorEastAsia" w:hAnsi="Cambria Math"/>
                <w:szCs w:val="22"/>
              </w:rPr>
              <m:t>x</m:t>
            </m:r>
            <m:ctrlPr>
              <w:rPr>
                <w:rFonts w:ascii="Cambria Math" w:eastAsiaTheme="minorEastAsia" w:hAnsi="Cambria Math"/>
                <w:iCs/>
                <w:szCs w:val="22"/>
              </w:rPr>
            </m:ctrlPr>
          </m:e>
        </m:d>
        <m:r>
          <w:rPr>
            <w:rFonts w:ascii="Cambria Math" w:eastAsiaTheme="minorEastAsia" w:hAnsi="Cambria Math"/>
            <w:szCs w:val="22"/>
          </w:rPr>
          <m:t xml:space="preserve"> = x</m:t>
        </m:r>
      </m:oMath>
      <w:r w:rsidRPr="00757CDA">
        <w:rPr>
          <w:rFonts w:eastAsiaTheme="minorEastAsia"/>
          <w:iCs/>
          <w:szCs w:val="22"/>
        </w:rPr>
        <w:t xml:space="preserve">. This comes from our statistical model. </w:t>
      </w:r>
    </w:p>
    <w:p w14:paraId="79CB0230" w14:textId="0A737FB0" w:rsidR="00757CDA" w:rsidRPr="00563389" w:rsidRDefault="00563389" w:rsidP="00E5548A">
      <w:pPr>
        <w:pStyle w:val="ListParagraph"/>
        <w:numPr>
          <w:ilvl w:val="0"/>
          <w:numId w:val="2"/>
        </w:numPr>
        <w:rPr>
          <w:rFonts w:eastAsiaTheme="minorEastAsia"/>
          <w:szCs w:val="22"/>
        </w:rPr>
      </w:pPr>
      <w:r>
        <w:rPr>
          <w:rFonts w:eastAsiaTheme="minorEastAsia"/>
          <w:szCs w:val="22"/>
        </w:rPr>
        <w:t xml:space="preserve">Our </w:t>
      </w:r>
      <w:r>
        <w:rPr>
          <w:rFonts w:eastAsiaTheme="minorEastAsia"/>
          <w:b/>
          <w:bCs/>
          <w:szCs w:val="22"/>
        </w:rPr>
        <w:t xml:space="preserve">prior </w:t>
      </w:r>
      <w:r>
        <w:rPr>
          <w:rFonts w:eastAsiaTheme="minorEastAsia"/>
          <w:szCs w:val="22"/>
        </w:rPr>
        <w:t xml:space="preserve">is </w:t>
      </w:r>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d>
        <m:r>
          <w:rPr>
            <w:rFonts w:ascii="Cambria Math" w:eastAsiaTheme="minorEastAsia" w:hAnsi="Cambria Math"/>
            <w:szCs w:val="22"/>
          </w:rPr>
          <m:t>=1</m:t>
        </m:r>
      </m:oMath>
      <w:r>
        <w:rPr>
          <w:rFonts w:eastAsiaTheme="minorEastAsia"/>
          <w:szCs w:val="22"/>
        </w:rPr>
        <w:t xml:space="preserve">. </w:t>
      </w:r>
    </w:p>
    <w:p w14:paraId="63E672DC" w14:textId="2E3CD213" w:rsidR="00C07B71" w:rsidRPr="00DD27FE" w:rsidRDefault="00065406" w:rsidP="00DD27FE">
      <w:pPr>
        <w:pStyle w:val="ListParagraph"/>
        <w:numPr>
          <w:ilvl w:val="0"/>
          <w:numId w:val="2"/>
        </w:numPr>
        <w:rPr>
          <w:rFonts w:eastAsiaTheme="minorEastAsia"/>
          <w:szCs w:val="22"/>
        </w:rPr>
      </w:pPr>
      <w:r>
        <w:rPr>
          <w:rFonts w:eastAsiaTheme="minorEastAsia"/>
          <w:szCs w:val="22"/>
        </w:rPr>
        <w:t xml:space="preserve">Our </w:t>
      </w:r>
      <w:r>
        <w:rPr>
          <w:rFonts w:eastAsiaTheme="minorEastAsia"/>
          <w:b/>
          <w:bCs/>
          <w:szCs w:val="22"/>
        </w:rPr>
        <w:t xml:space="preserve">evidence </w:t>
      </w:r>
      <w:r>
        <w:rPr>
          <w:rFonts w:eastAsiaTheme="minorEastAsia"/>
          <w:szCs w:val="22"/>
        </w:rPr>
        <w:t xml:space="preserve">is </w:t>
      </w:r>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Y=1</m:t>
            </m:r>
          </m:e>
        </m:d>
        <m:r>
          <w:rPr>
            <w:rFonts w:ascii="Cambria Math" w:eastAsiaTheme="minorEastAsia" w:hAnsi="Cambria Math"/>
            <w:szCs w:val="22"/>
          </w:rPr>
          <m:t>=</m:t>
        </m:r>
        <m:nary>
          <m:naryPr>
            <m:subHide m:val="1"/>
            <m:supHide m:val="1"/>
            <m:ctrlPr>
              <w:rPr>
                <w:rFonts w:ascii="Cambria Math" w:eastAsiaTheme="minorEastAsia" w:hAnsi="Cambria Math"/>
                <w:szCs w:val="22"/>
              </w:rPr>
            </m:ctrlPr>
          </m:naryPr>
          <m:sub>
            <m:ctrlPr>
              <w:rPr>
                <w:rFonts w:ascii="Cambria Math" w:eastAsiaTheme="minorEastAsia" w:hAnsi="Cambria Math"/>
                <w:i/>
                <w:szCs w:val="22"/>
              </w:rPr>
            </m:ctrlPr>
          </m:sub>
          <m:sup>
            <m:ctrlPr>
              <w:rPr>
                <w:rFonts w:ascii="Cambria Math" w:eastAsiaTheme="minorEastAsia" w:hAnsi="Cambria Math"/>
                <w:i/>
                <w:szCs w:val="22"/>
              </w:rPr>
            </m:ctrlPr>
          </m:sup>
          <m:e>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Y=1</m:t>
                </m:r>
              </m:e>
              <m:e>
                <m:r>
                  <w:rPr>
                    <w:rFonts w:ascii="Cambria Math" w:eastAsiaTheme="minorEastAsia" w:hAnsi="Cambria Math"/>
                    <w:szCs w:val="22"/>
                  </w:rPr>
                  <m:t>x</m:t>
                </m:r>
              </m:e>
            </m:d>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d>
            <m:r>
              <w:rPr>
                <w:rFonts w:ascii="Cambria Math" w:eastAsiaTheme="minorEastAsia" w:hAnsi="Cambria Math"/>
                <w:szCs w:val="22"/>
              </w:rPr>
              <m:t>d</m:t>
            </m:r>
            <m:ctrlPr>
              <w:rPr>
                <w:rFonts w:ascii="Cambria Math" w:eastAsiaTheme="minorEastAsia" w:hAnsi="Cambria Math"/>
                <w:i/>
                <w:szCs w:val="22"/>
              </w:rPr>
            </m:ctrlPr>
          </m:e>
        </m:nary>
        <m:r>
          <w:rPr>
            <w:rFonts w:ascii="Cambria Math" w:eastAsiaTheme="minorEastAsia" w:hAnsi="Cambria Math"/>
            <w:szCs w:val="22"/>
          </w:rPr>
          <m:t>x=</m:t>
        </m:r>
        <m:nary>
          <m:naryPr>
            <m:ctrlPr>
              <w:rPr>
                <w:rFonts w:ascii="Cambria Math" w:eastAsiaTheme="minorEastAsia" w:hAnsi="Cambria Math"/>
                <w:szCs w:val="22"/>
              </w:rPr>
            </m:ctrlPr>
          </m:naryPr>
          <m:sub>
            <m:r>
              <m:rPr>
                <m:sty m:val="p"/>
              </m:rPr>
              <w:rPr>
                <w:rFonts w:ascii="Cambria Math" w:eastAsiaTheme="minorEastAsia" w:hAnsi="Cambria Math"/>
                <w:szCs w:val="22"/>
              </w:rPr>
              <m:t>0</m:t>
            </m:r>
          </m:sub>
          <m:sup>
            <m:r>
              <m:rPr>
                <m:sty m:val="p"/>
              </m:rPr>
              <w:rPr>
                <w:rFonts w:ascii="Cambria Math" w:eastAsiaTheme="minorEastAsia" w:hAnsi="Cambria Math"/>
                <w:szCs w:val="22"/>
              </w:rPr>
              <m:t>1</m:t>
            </m:r>
          </m:sup>
          <m:e>
            <m:r>
              <m:rPr>
                <m:sty m:val="p"/>
              </m:rPr>
              <w:rPr>
                <w:rFonts w:ascii="Cambria Math" w:eastAsiaTheme="minorEastAsia" w:hAnsi="Cambria Math"/>
                <w:szCs w:val="22"/>
              </w:rPr>
              <m:t>x</m:t>
            </m:r>
          </m:e>
        </m:nary>
        <m:r>
          <m:rPr>
            <m:sty m:val="p"/>
          </m:rPr>
          <w:rPr>
            <w:rFonts w:ascii="Cambria Math" w:eastAsiaTheme="minorEastAsia" w:hAnsi="Cambria Math"/>
            <w:szCs w:val="22"/>
          </w:rPr>
          <m:t>⋅</m:t>
        </m:r>
        <m:r>
          <w:rPr>
            <w:rFonts w:ascii="Cambria Math" w:eastAsiaTheme="minorEastAsia" w:hAnsi="Cambria Math"/>
            <w:szCs w:val="22"/>
          </w:rPr>
          <m:t>1dx=</m:t>
        </m:r>
        <m:f>
          <m:fPr>
            <m:ctrlPr>
              <w:rPr>
                <w:rFonts w:ascii="Cambria Math" w:eastAsiaTheme="minorEastAsia" w:hAnsi="Cambria Math"/>
                <w:szCs w:val="22"/>
              </w:rPr>
            </m:ctrlPr>
          </m:fPr>
          <m:num>
            <m:r>
              <w:rPr>
                <w:rFonts w:ascii="Cambria Math" w:eastAsiaTheme="minorEastAsia" w:hAnsi="Cambria Math"/>
                <w:szCs w:val="22"/>
              </w:rPr>
              <m:t>1</m:t>
            </m:r>
            <m:ctrlPr>
              <w:rPr>
                <w:rFonts w:ascii="Cambria Math" w:eastAsiaTheme="minorEastAsia" w:hAnsi="Cambria Math"/>
                <w:i/>
                <w:szCs w:val="22"/>
              </w:rPr>
            </m:ctrlPr>
          </m:num>
          <m:den>
            <m:r>
              <w:rPr>
                <w:rFonts w:ascii="Cambria Math" w:eastAsiaTheme="minorEastAsia" w:hAnsi="Cambria Math"/>
                <w:szCs w:val="22"/>
              </w:rPr>
              <m:t>2</m:t>
            </m:r>
            <m:ctrlPr>
              <w:rPr>
                <w:rFonts w:ascii="Cambria Math" w:eastAsiaTheme="minorEastAsia" w:hAnsi="Cambria Math"/>
                <w:i/>
                <w:szCs w:val="22"/>
              </w:rPr>
            </m:ctrlPr>
          </m:den>
        </m:f>
        <m:sSup>
          <m:sSupPr>
            <m:ctrlPr>
              <w:rPr>
                <w:rFonts w:ascii="Cambria Math" w:eastAsiaTheme="minorEastAsia" w:hAnsi="Cambria Math"/>
                <w:i/>
                <w:szCs w:val="22"/>
              </w:rPr>
            </m:ctrlPr>
          </m:sSupPr>
          <m:e>
            <m:r>
              <w:rPr>
                <w:rFonts w:ascii="Cambria Math" w:eastAsiaTheme="minorEastAsia" w:hAnsi="Cambria Math"/>
                <w:szCs w:val="22"/>
              </w:rPr>
              <m:t>x</m:t>
            </m:r>
          </m:e>
          <m:sup>
            <m:r>
              <w:rPr>
                <w:rFonts w:ascii="Cambria Math" w:eastAsiaTheme="minorEastAsia" w:hAnsi="Cambria Math"/>
                <w:szCs w:val="22"/>
              </w:rPr>
              <m:t>2</m:t>
            </m:r>
          </m:sup>
        </m:sSup>
        <m:sSubSup>
          <m:sSubSupPr>
            <m:ctrlPr>
              <w:rPr>
                <w:rFonts w:ascii="Cambria Math" w:eastAsiaTheme="minorEastAsia" w:hAnsi="Cambria Math"/>
                <w:i/>
                <w:szCs w:val="22"/>
              </w:rPr>
            </m:ctrlPr>
          </m:sSubSupPr>
          <m:e>
            <m:d>
              <m:dPr>
                <m:begChr m:val=""/>
                <m:endChr m:val="|"/>
                <m:ctrlPr>
                  <w:rPr>
                    <w:rFonts w:ascii="Cambria Math" w:eastAsiaTheme="minorEastAsia" w:hAnsi="Cambria Math"/>
                    <w:i/>
                    <w:szCs w:val="22"/>
                  </w:rPr>
                </m:ctrlPr>
              </m:dPr>
              <m:e>
                <m:r>
                  <w:rPr>
                    <w:rFonts w:ascii="Cambria Math" w:eastAsiaTheme="minorEastAsia" w:hAnsi="Cambria Math"/>
                    <w:szCs w:val="22"/>
                  </w:rPr>
                  <m:t>​</m:t>
                </m:r>
              </m:e>
            </m:d>
          </m:e>
          <m:sub>
            <m:r>
              <w:rPr>
                <w:rFonts w:ascii="Cambria Math" w:eastAsiaTheme="minorEastAsia" w:hAnsi="Cambria Math"/>
                <w:szCs w:val="22"/>
              </w:rPr>
              <m:t>0</m:t>
            </m:r>
          </m:sub>
          <m:sup>
            <m:r>
              <w:rPr>
                <w:rFonts w:ascii="Cambria Math" w:eastAsiaTheme="minorEastAsia" w:hAnsi="Cambria Math"/>
                <w:szCs w:val="22"/>
              </w:rPr>
              <m:t>1</m:t>
            </m:r>
          </m:sup>
        </m:sSubSup>
        <m:r>
          <w:rPr>
            <w:rFonts w:ascii="Cambria Math" w:eastAsiaTheme="minorEastAsia" w:hAnsi="Cambria Math"/>
            <w:szCs w:val="22"/>
          </w:rPr>
          <m:t>=</m:t>
        </m:r>
        <m:f>
          <m:fPr>
            <m:ctrlPr>
              <w:rPr>
                <w:rFonts w:ascii="Cambria Math" w:eastAsiaTheme="minorEastAsia" w:hAnsi="Cambria Math"/>
                <w:szCs w:val="22"/>
              </w:rPr>
            </m:ctrlPr>
          </m:fPr>
          <m:num>
            <m:r>
              <w:rPr>
                <w:rFonts w:ascii="Cambria Math" w:eastAsiaTheme="minorEastAsia" w:hAnsi="Cambria Math"/>
                <w:szCs w:val="22"/>
              </w:rPr>
              <m:t>1</m:t>
            </m:r>
            <m:ctrlPr>
              <w:rPr>
                <w:rFonts w:ascii="Cambria Math" w:eastAsiaTheme="minorEastAsia" w:hAnsi="Cambria Math"/>
                <w:i/>
                <w:szCs w:val="22"/>
              </w:rPr>
            </m:ctrlPr>
          </m:num>
          <m:den>
            <m:r>
              <w:rPr>
                <w:rFonts w:ascii="Cambria Math" w:eastAsiaTheme="minorEastAsia" w:hAnsi="Cambria Math"/>
                <w:szCs w:val="22"/>
              </w:rPr>
              <m:t>2</m:t>
            </m:r>
            <m:ctrlPr>
              <w:rPr>
                <w:rFonts w:ascii="Cambria Math" w:eastAsiaTheme="minorEastAsia" w:hAnsi="Cambria Math"/>
                <w:i/>
                <w:szCs w:val="22"/>
              </w:rPr>
            </m:ctrlPr>
          </m:den>
        </m:f>
      </m:oMath>
      <w:r w:rsidR="005513B2" w:rsidRPr="00DD27FE">
        <w:rPr>
          <w:rFonts w:eastAsiaTheme="minorEastAsia"/>
          <w:szCs w:val="22"/>
        </w:rPr>
        <w:t>.</w:t>
      </w:r>
    </w:p>
    <w:p w14:paraId="22435F46" w14:textId="604799F3" w:rsidR="005513B2" w:rsidRPr="00C07B71" w:rsidRDefault="005513B2" w:rsidP="005513B2">
      <w:pPr>
        <w:pStyle w:val="ListParagraph"/>
        <w:ind w:left="1080"/>
        <w:rPr>
          <w:rFonts w:eastAsiaTheme="minorEastAsia"/>
          <w:szCs w:val="22"/>
        </w:rPr>
      </w:pPr>
    </w:p>
    <w:p w14:paraId="7BA604DD" w14:textId="22BD02F9" w:rsidR="00757CDA" w:rsidRDefault="00C07B71" w:rsidP="00C07B71">
      <w:pPr>
        <w:ind w:left="720"/>
        <w:rPr>
          <w:rFonts w:eastAsiaTheme="minorEastAsia"/>
          <w:szCs w:val="22"/>
        </w:rPr>
      </w:pPr>
      <w:r>
        <w:rPr>
          <w:rFonts w:eastAsiaTheme="minorEastAsia"/>
          <w:szCs w:val="22"/>
        </w:rPr>
        <w:t xml:space="preserve">Thus, </w:t>
      </w:r>
      <w:r w:rsidR="00BD7510">
        <w:rPr>
          <w:rFonts w:eastAsiaTheme="minorEastAsia"/>
          <w:szCs w:val="22"/>
        </w:rPr>
        <w:t xml:space="preserve">by applying Bayes’ rule, we get: </w:t>
      </w:r>
    </w:p>
    <w:p w14:paraId="3C237827" w14:textId="77777777" w:rsidR="00BD7510" w:rsidRDefault="00BD7510" w:rsidP="00C07B71">
      <w:pPr>
        <w:ind w:left="720"/>
        <w:rPr>
          <w:rFonts w:eastAsiaTheme="minorEastAsia"/>
          <w:szCs w:val="22"/>
        </w:rPr>
      </w:pPr>
    </w:p>
    <w:p w14:paraId="28AC09C5" w14:textId="1E65EA3D" w:rsidR="00BD7510" w:rsidRPr="00BD7510" w:rsidRDefault="00BD7510" w:rsidP="00C07B71">
      <w:pPr>
        <w:ind w:left="720"/>
        <w:rPr>
          <w:rFonts w:eastAsiaTheme="minorEastAsia"/>
          <w:szCs w:val="22"/>
        </w:rPr>
      </w:pPr>
      <m:oMathPara>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e>
              <m:r>
                <w:rPr>
                  <w:rFonts w:ascii="Cambria Math" w:eastAsiaTheme="minorEastAsia" w:hAnsi="Cambria Math"/>
                  <w:szCs w:val="22"/>
                </w:rPr>
                <m:t>Y=1</m:t>
              </m:r>
            </m:e>
          </m:d>
          <m:r>
            <w:rPr>
              <w:rFonts w:ascii="Cambria Math" w:eastAsiaTheme="minorEastAsia" w:hAnsi="Cambria Math"/>
              <w:szCs w:val="22"/>
            </w:rPr>
            <m:t>=</m:t>
          </m:r>
          <m:f>
            <m:fPr>
              <m:ctrlPr>
                <w:rPr>
                  <w:rFonts w:ascii="Cambria Math" w:eastAsiaTheme="minorEastAsia" w:hAnsi="Cambria Math"/>
                  <w:szCs w:val="22"/>
                </w:rPr>
              </m:ctrlPr>
            </m:fPr>
            <m:num>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Y=1</m:t>
                  </m:r>
                </m:e>
                <m:e>
                  <m:r>
                    <w:rPr>
                      <w:rFonts w:ascii="Cambria Math" w:eastAsiaTheme="minorEastAsia" w:hAnsi="Cambria Math"/>
                      <w:szCs w:val="22"/>
                    </w:rPr>
                    <m:t>x</m:t>
                  </m:r>
                </m:e>
              </m:d>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d>
              <m:ctrlPr>
                <w:rPr>
                  <w:rFonts w:ascii="Cambria Math" w:eastAsiaTheme="minorEastAsia" w:hAnsi="Cambria Math"/>
                  <w:i/>
                  <w:szCs w:val="22"/>
                </w:rPr>
              </m:ctrlPr>
            </m:num>
            <m:den>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Y=1</m:t>
                  </m:r>
                </m:e>
              </m:d>
              <m:ctrlPr>
                <w:rPr>
                  <w:rFonts w:ascii="Cambria Math" w:eastAsiaTheme="minorEastAsia" w:hAnsi="Cambria Math"/>
                  <w:i/>
                  <w:szCs w:val="22"/>
                </w:rPr>
              </m:ctrlPr>
            </m:den>
          </m:f>
          <m:r>
            <w:rPr>
              <w:rFonts w:ascii="Cambria Math" w:eastAsiaTheme="minorEastAsia" w:hAnsi="Cambria Math"/>
              <w:szCs w:val="22"/>
            </w:rPr>
            <m:t>=</m:t>
          </m:r>
          <m:f>
            <m:fPr>
              <m:ctrlPr>
                <w:rPr>
                  <w:rFonts w:ascii="Cambria Math" w:eastAsiaTheme="minorEastAsia" w:hAnsi="Cambria Math"/>
                  <w:szCs w:val="22"/>
                </w:rPr>
              </m:ctrlPr>
            </m:fPr>
            <m:num>
              <m:r>
                <w:rPr>
                  <w:rFonts w:ascii="Cambria Math" w:eastAsiaTheme="minorEastAsia" w:hAnsi="Cambria Math"/>
                  <w:szCs w:val="22"/>
                </w:rPr>
                <m:t>x</m:t>
              </m:r>
              <m:r>
                <m:rPr>
                  <m:sty m:val="p"/>
                </m:rPr>
                <w:rPr>
                  <w:rFonts w:ascii="Cambria Math" w:eastAsiaTheme="minorEastAsia" w:hAnsi="Cambria Math"/>
                  <w:szCs w:val="22"/>
                </w:rPr>
                <m:t>⋅</m:t>
              </m:r>
              <m:r>
                <w:rPr>
                  <w:rFonts w:ascii="Cambria Math" w:eastAsiaTheme="minorEastAsia" w:hAnsi="Cambria Math"/>
                  <w:szCs w:val="22"/>
                </w:rPr>
                <m:t>1</m:t>
              </m:r>
              <m:ctrlPr>
                <w:rPr>
                  <w:rFonts w:ascii="Cambria Math" w:eastAsiaTheme="minorEastAsia" w:hAnsi="Cambria Math"/>
                  <w:i/>
                  <w:szCs w:val="22"/>
                </w:rPr>
              </m:ctrlPr>
            </m:num>
            <m:den>
              <m:r>
                <w:rPr>
                  <w:rFonts w:ascii="Cambria Math" w:eastAsiaTheme="minorEastAsia" w:hAnsi="Cambria Math"/>
                  <w:szCs w:val="22"/>
                </w:rPr>
                <m:t>0.5</m:t>
              </m:r>
              <m:ctrlPr>
                <w:rPr>
                  <w:rFonts w:ascii="Cambria Math" w:eastAsiaTheme="minorEastAsia" w:hAnsi="Cambria Math"/>
                  <w:i/>
                  <w:szCs w:val="22"/>
                </w:rPr>
              </m:ctrlPr>
            </m:den>
          </m:f>
          <m:r>
            <w:rPr>
              <w:rFonts w:ascii="Cambria Math" w:eastAsiaTheme="minorEastAsia" w:hAnsi="Cambria Math"/>
              <w:szCs w:val="22"/>
            </w:rPr>
            <m:t xml:space="preserve"> = 2 x</m:t>
          </m:r>
        </m:oMath>
      </m:oMathPara>
    </w:p>
    <w:p w14:paraId="3F5C4744" w14:textId="00BEB459" w:rsidR="00BD7510" w:rsidRDefault="00BD7510" w:rsidP="00C07B71">
      <w:pPr>
        <w:ind w:left="720"/>
        <w:rPr>
          <w:rFonts w:eastAsiaTheme="minorEastAsia"/>
          <w:szCs w:val="22"/>
        </w:rPr>
      </w:pPr>
    </w:p>
    <w:p w14:paraId="46006AF6" w14:textId="18B3796D" w:rsidR="00BD7510" w:rsidRDefault="00BD7510" w:rsidP="00EC3E3E">
      <w:pPr>
        <w:ind w:left="720"/>
        <w:rPr>
          <w:rFonts w:eastAsiaTheme="minorEastAsia"/>
          <w:szCs w:val="22"/>
        </w:rPr>
      </w:pPr>
      <w:r>
        <w:rPr>
          <w:rFonts w:eastAsiaTheme="minorEastAsia"/>
          <w:szCs w:val="22"/>
        </w:rPr>
        <w:t xml:space="preserve">So, our posterior distribution looks like this: </w:t>
      </w:r>
    </w:p>
    <w:p w14:paraId="6F61F9E2" w14:textId="77777777" w:rsidR="00EC3E3E" w:rsidRDefault="00EC3E3E" w:rsidP="00EC3E3E">
      <w:pPr>
        <w:ind w:left="720"/>
        <w:rPr>
          <w:rFonts w:eastAsiaTheme="minorEastAsia"/>
          <w:szCs w:val="22"/>
        </w:rPr>
      </w:pPr>
    </w:p>
    <w:p w14:paraId="3959271D" w14:textId="6FB37BFE" w:rsidR="00BD7510" w:rsidRPr="00BD7510" w:rsidRDefault="00BD7510" w:rsidP="00BD7510">
      <w:pPr>
        <w:ind w:left="720"/>
        <w:jc w:val="center"/>
        <w:rPr>
          <w:rFonts w:eastAsiaTheme="minorEastAsia"/>
          <w:szCs w:val="22"/>
        </w:rPr>
      </w:pPr>
      <w:r>
        <w:rPr>
          <w:rFonts w:eastAsiaTheme="minorEastAsia"/>
          <w:noProof/>
          <w:szCs w:val="22"/>
        </w:rPr>
        <w:lastRenderedPageBreak/>
        <w:drawing>
          <wp:inline distT="0" distB="0" distL="0" distR="0" wp14:anchorId="53A8B3F0" wp14:editId="025D2260">
            <wp:extent cx="3200400" cy="2006600"/>
            <wp:effectExtent l="0" t="0" r="0" b="0"/>
            <wp:docPr id="1904801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01554" name="Picture 1904801554"/>
                    <pic:cNvPicPr/>
                  </pic:nvPicPr>
                  <pic:blipFill>
                    <a:blip r:embed="rId9">
                      <a:extLst>
                        <a:ext uri="{28A0092B-C50C-407E-A947-70E740481C1C}">
                          <a14:useLocalDpi xmlns:a14="http://schemas.microsoft.com/office/drawing/2010/main" val="0"/>
                        </a:ext>
                      </a:extLst>
                    </a:blip>
                    <a:stretch>
                      <a:fillRect/>
                    </a:stretch>
                  </pic:blipFill>
                  <pic:spPr>
                    <a:xfrm>
                      <a:off x="0" y="0"/>
                      <a:ext cx="3200400" cy="2006600"/>
                    </a:xfrm>
                    <a:prstGeom prst="rect">
                      <a:avLst/>
                    </a:prstGeom>
                  </pic:spPr>
                </pic:pic>
              </a:graphicData>
            </a:graphic>
          </wp:inline>
        </w:drawing>
      </w:r>
    </w:p>
    <w:p w14:paraId="6709F11E" w14:textId="77777777" w:rsidR="00BD7510" w:rsidRPr="00BD7510" w:rsidRDefault="00BD7510" w:rsidP="00C07B71">
      <w:pPr>
        <w:ind w:left="720"/>
        <w:rPr>
          <w:rFonts w:eastAsiaTheme="minorEastAsia"/>
          <w:szCs w:val="22"/>
        </w:rPr>
      </w:pPr>
    </w:p>
    <w:p w14:paraId="5F604232" w14:textId="11D64683" w:rsidR="00BD7510" w:rsidRDefault="00EC3E3E" w:rsidP="00C07B71">
      <w:pPr>
        <w:ind w:left="720"/>
        <w:rPr>
          <w:rFonts w:eastAsiaTheme="minorEastAsia"/>
          <w:szCs w:val="22"/>
        </w:rPr>
      </w:pPr>
      <w:r>
        <w:rPr>
          <w:rFonts w:eastAsiaTheme="minorEastAsia"/>
          <w:szCs w:val="22"/>
        </w:rPr>
        <w:t>Based on this one data point (</w:t>
      </w:r>
      <m:oMath>
        <m:r>
          <w:rPr>
            <w:rFonts w:ascii="Cambria Math" w:eastAsiaTheme="minorEastAsia" w:hAnsi="Cambria Math"/>
            <w:szCs w:val="22"/>
          </w:rPr>
          <m:t>Y = 1</m:t>
        </m:r>
      </m:oMath>
      <w:r>
        <w:rPr>
          <w:rFonts w:eastAsiaTheme="minorEastAsia"/>
          <w:szCs w:val="22"/>
        </w:rPr>
        <w:t xml:space="preserve">, or one infected mosquito), we have: </w:t>
      </w:r>
    </w:p>
    <w:p w14:paraId="56F69165" w14:textId="7D23C24B" w:rsidR="00F71C3F" w:rsidRPr="00F71C3F" w:rsidRDefault="00F71C3F" w:rsidP="00F71C3F">
      <w:pPr>
        <w:pStyle w:val="ListParagraph"/>
        <w:numPr>
          <w:ilvl w:val="0"/>
          <w:numId w:val="2"/>
        </w:numPr>
        <w:rPr>
          <w:rFonts w:eastAsiaTheme="minorEastAsia"/>
          <w:szCs w:val="22"/>
        </w:rPr>
      </w:pPr>
      <w:r>
        <w:rPr>
          <w:rFonts w:eastAsiaTheme="minorEastAsia"/>
          <w:szCs w:val="22"/>
        </w:rPr>
        <w:t xml:space="preserve">Ruled out the possibility that </w:t>
      </w:r>
      <m:oMath>
        <m:r>
          <w:rPr>
            <w:rFonts w:ascii="Cambria Math" w:eastAsiaTheme="minorEastAsia" w:hAnsi="Cambria Math"/>
            <w:szCs w:val="22"/>
          </w:rPr>
          <m:t>x = 0</m:t>
        </m:r>
      </m:oMath>
      <w:r>
        <w:rPr>
          <w:rFonts w:eastAsiaTheme="minorEastAsia"/>
          <w:szCs w:val="22"/>
        </w:rPr>
        <w:t xml:space="preserve"> (it’s impossible that no mosquitos are infected; we’ve just observed one!) </w:t>
      </w:r>
    </w:p>
    <w:p w14:paraId="1113729E" w14:textId="72977D51" w:rsidR="00F71C3F" w:rsidRPr="002D0A8E" w:rsidRDefault="002D0A8E" w:rsidP="00F71C3F">
      <w:pPr>
        <w:pStyle w:val="ListParagraph"/>
        <w:numPr>
          <w:ilvl w:val="0"/>
          <w:numId w:val="2"/>
        </w:numPr>
        <w:rPr>
          <w:rFonts w:eastAsiaTheme="minorEastAsia"/>
          <w:szCs w:val="22"/>
        </w:rPr>
      </w:pPr>
      <w:r>
        <w:rPr>
          <w:rFonts w:eastAsiaTheme="minorEastAsia"/>
          <w:szCs w:val="22"/>
        </w:rPr>
        <w:t>Determined that the most likely scenario is that all the mosquitos are infected (</w:t>
      </w:r>
      <m:oMath>
        <m:r>
          <w:rPr>
            <w:rFonts w:ascii="Cambria Math" w:eastAsiaTheme="minorEastAsia" w:hAnsi="Cambria Math"/>
            <w:szCs w:val="22"/>
          </w:rPr>
          <m:t>x= 1</m:t>
        </m:r>
      </m:oMath>
      <w:r>
        <w:rPr>
          <w:rFonts w:eastAsiaTheme="minorEastAsia"/>
          <w:szCs w:val="22"/>
        </w:rPr>
        <w:t>)</w:t>
      </w:r>
    </w:p>
    <w:p w14:paraId="4D44BF38" w14:textId="77777777" w:rsidR="002D0A8E" w:rsidRDefault="002D0A8E" w:rsidP="006B22B3">
      <w:pPr>
        <w:ind w:left="720"/>
        <w:rPr>
          <w:rFonts w:eastAsiaTheme="minorEastAsia"/>
          <w:szCs w:val="22"/>
        </w:rPr>
      </w:pPr>
    </w:p>
    <w:p w14:paraId="7E1228B0" w14:textId="116A0684" w:rsidR="006B22B3" w:rsidRDefault="006B22B3" w:rsidP="006B22B3">
      <w:pPr>
        <w:ind w:left="720"/>
        <w:rPr>
          <w:rFonts w:eastAsiaTheme="minorEastAsia"/>
          <w:szCs w:val="22"/>
        </w:rPr>
      </w:pPr>
      <w:r>
        <w:rPr>
          <w:rFonts w:eastAsiaTheme="minorEastAsia"/>
          <w:szCs w:val="22"/>
        </w:rPr>
        <w:t xml:space="preserve">The most likely scenario is that all the mosquitos are infected!?! Do we really believe that? Well, based on the data alone, this </w:t>
      </w:r>
      <w:r>
        <w:rPr>
          <w:rFonts w:eastAsiaTheme="minorEastAsia"/>
          <w:i/>
          <w:iCs/>
          <w:szCs w:val="22"/>
        </w:rPr>
        <w:t>is</w:t>
      </w:r>
      <w:r>
        <w:rPr>
          <w:rFonts w:eastAsiaTheme="minorEastAsia"/>
          <w:szCs w:val="22"/>
        </w:rPr>
        <w:t xml:space="preserve"> the most likely scenario; but </w:t>
      </w:r>
      <w:r w:rsidR="0091446C">
        <w:rPr>
          <w:rFonts w:eastAsiaTheme="minorEastAsia"/>
          <w:szCs w:val="22"/>
        </w:rPr>
        <w:t xml:space="preserve">in reality, it’s exceedingly unlikely that </w:t>
      </w:r>
      <w:r w:rsidR="0091446C">
        <w:rPr>
          <w:rFonts w:eastAsiaTheme="minorEastAsia"/>
          <w:i/>
          <w:iCs/>
          <w:szCs w:val="22"/>
        </w:rPr>
        <w:t>all</w:t>
      </w:r>
      <w:r w:rsidR="0091446C">
        <w:rPr>
          <w:rFonts w:eastAsiaTheme="minorEastAsia"/>
          <w:szCs w:val="22"/>
        </w:rPr>
        <w:t xml:space="preserve"> the mosquitos are infected; that’s just not how </w:t>
      </w:r>
      <w:r w:rsidR="0091446C">
        <w:rPr>
          <w:rFonts w:eastAsiaTheme="minorEastAsia"/>
          <w:i/>
          <w:iCs/>
          <w:szCs w:val="22"/>
        </w:rPr>
        <w:t>plasmodium</w:t>
      </w:r>
      <w:r w:rsidR="0091446C">
        <w:rPr>
          <w:rFonts w:eastAsiaTheme="minorEastAsia"/>
          <w:szCs w:val="22"/>
        </w:rPr>
        <w:t xml:space="preserve"> works. What gives? </w:t>
      </w:r>
    </w:p>
    <w:p w14:paraId="3382A206" w14:textId="77777777" w:rsidR="0091446C" w:rsidRDefault="0091446C" w:rsidP="006B22B3">
      <w:pPr>
        <w:ind w:left="720"/>
        <w:rPr>
          <w:rFonts w:eastAsiaTheme="minorEastAsia"/>
          <w:szCs w:val="22"/>
        </w:rPr>
      </w:pPr>
    </w:p>
    <w:p w14:paraId="3967329F" w14:textId="49B948C2" w:rsidR="0091446C" w:rsidRDefault="0091446C" w:rsidP="006B22B3">
      <w:pPr>
        <w:ind w:left="720"/>
        <w:rPr>
          <w:rFonts w:eastAsiaTheme="minorEastAsia"/>
          <w:szCs w:val="22"/>
        </w:rPr>
      </w:pPr>
      <w:r>
        <w:rPr>
          <w:rFonts w:eastAsiaTheme="minorEastAsia"/>
          <w:szCs w:val="22"/>
        </w:rPr>
        <w:t xml:space="preserve">Our disbelief at this outcome suggests that maybe our prior was </w:t>
      </w:r>
      <w:r>
        <w:rPr>
          <w:rFonts w:eastAsiaTheme="minorEastAsia"/>
          <w:i/>
          <w:iCs/>
          <w:szCs w:val="22"/>
        </w:rPr>
        <w:t>too</w:t>
      </w:r>
      <w:r>
        <w:rPr>
          <w:rFonts w:eastAsiaTheme="minorEastAsia"/>
          <w:szCs w:val="22"/>
        </w:rPr>
        <w:t xml:space="preserve"> uncertain! If we truly believe that values near </w:t>
      </w:r>
      <m:oMath>
        <m:r>
          <w:rPr>
            <w:rFonts w:ascii="Cambria Math" w:eastAsiaTheme="minorEastAsia" w:hAnsi="Cambria Math"/>
            <w:szCs w:val="22"/>
          </w:rPr>
          <m:t>x = 1</m:t>
        </m:r>
      </m:oMath>
      <w:r>
        <w:rPr>
          <w:rFonts w:eastAsiaTheme="minorEastAsia"/>
          <w:szCs w:val="22"/>
        </w:rPr>
        <w:t xml:space="preserve"> are unlikely, perhaps it would have been better to choose a prior that looks more like this: </w:t>
      </w:r>
    </w:p>
    <w:p w14:paraId="0A94C5D9" w14:textId="77777777" w:rsidR="0091446C" w:rsidRPr="0091446C" w:rsidRDefault="0091446C" w:rsidP="006B22B3">
      <w:pPr>
        <w:ind w:left="720"/>
        <w:rPr>
          <w:rFonts w:eastAsiaTheme="minorEastAsia"/>
          <w:szCs w:val="22"/>
        </w:rPr>
      </w:pPr>
    </w:p>
    <w:p w14:paraId="333FDC91" w14:textId="25D7F9B6" w:rsidR="0091446C" w:rsidRPr="0091446C" w:rsidRDefault="0091446C" w:rsidP="0091446C">
      <w:pPr>
        <w:ind w:left="720"/>
        <w:jc w:val="center"/>
        <w:rPr>
          <w:rFonts w:eastAsiaTheme="minorEastAsia"/>
          <w:szCs w:val="22"/>
        </w:rPr>
      </w:pPr>
      <w:r>
        <w:rPr>
          <w:rFonts w:eastAsiaTheme="minorEastAsia"/>
          <w:noProof/>
          <w:szCs w:val="22"/>
        </w:rPr>
        <w:drawing>
          <wp:inline distT="0" distB="0" distL="0" distR="0" wp14:anchorId="6993800D" wp14:editId="6CBAFABD">
            <wp:extent cx="3200400" cy="2006600"/>
            <wp:effectExtent l="0" t="0" r="0" b="0"/>
            <wp:docPr id="1916787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87737" name="Picture 1916787737"/>
                    <pic:cNvPicPr/>
                  </pic:nvPicPr>
                  <pic:blipFill>
                    <a:blip r:embed="rId10">
                      <a:extLst>
                        <a:ext uri="{28A0092B-C50C-407E-A947-70E740481C1C}">
                          <a14:useLocalDpi xmlns:a14="http://schemas.microsoft.com/office/drawing/2010/main" val="0"/>
                        </a:ext>
                      </a:extLst>
                    </a:blip>
                    <a:stretch>
                      <a:fillRect/>
                    </a:stretch>
                  </pic:blipFill>
                  <pic:spPr>
                    <a:xfrm>
                      <a:off x="0" y="0"/>
                      <a:ext cx="3200400" cy="2006600"/>
                    </a:xfrm>
                    <a:prstGeom prst="rect">
                      <a:avLst/>
                    </a:prstGeom>
                  </pic:spPr>
                </pic:pic>
              </a:graphicData>
            </a:graphic>
          </wp:inline>
        </w:drawing>
      </w:r>
    </w:p>
    <w:p w14:paraId="1714CE6F" w14:textId="77777777" w:rsidR="00EC3E3E" w:rsidRPr="00EC3E3E" w:rsidRDefault="00EC3E3E" w:rsidP="00C07B71">
      <w:pPr>
        <w:ind w:left="720"/>
        <w:rPr>
          <w:rFonts w:eastAsiaTheme="minorEastAsia"/>
          <w:szCs w:val="22"/>
        </w:rPr>
      </w:pPr>
    </w:p>
    <w:p w14:paraId="06C34702" w14:textId="6F03D286" w:rsidR="00BD7510" w:rsidRPr="00BD7510" w:rsidRDefault="0091446C" w:rsidP="00C07B71">
      <w:pPr>
        <w:ind w:left="720"/>
        <w:rPr>
          <w:rFonts w:eastAsiaTheme="minorEastAsia"/>
          <w:szCs w:val="22"/>
        </w:rPr>
      </w:pPr>
      <w:r>
        <w:rPr>
          <w:rFonts w:eastAsiaTheme="minorEastAsia"/>
          <w:szCs w:val="22"/>
        </w:rPr>
        <w:t xml:space="preserve">We’ll discuss more about choosing good priors later, but the good news is </w:t>
      </w:r>
      <w:r w:rsidR="00FE48E6">
        <w:rPr>
          <w:rFonts w:eastAsiaTheme="minorEastAsia"/>
          <w:szCs w:val="22"/>
        </w:rPr>
        <w:t>that</w:t>
      </w:r>
      <w:r>
        <w:rPr>
          <w:rFonts w:eastAsiaTheme="minorEastAsia"/>
          <w:szCs w:val="22"/>
        </w:rPr>
        <w:t xml:space="preserve"> the more data we observe, the less the prior matters! After we trap and test many mosquitos, either of the priors </w:t>
      </w:r>
      <w:r w:rsidR="00F245C4">
        <w:rPr>
          <w:rFonts w:eastAsiaTheme="minorEastAsia"/>
          <w:szCs w:val="22"/>
        </w:rPr>
        <w:t xml:space="preserve">shown </w:t>
      </w:r>
      <w:r>
        <w:rPr>
          <w:rFonts w:eastAsiaTheme="minorEastAsia"/>
          <w:szCs w:val="22"/>
        </w:rPr>
        <w:t xml:space="preserve">above should give similar-looking posterior distributions. </w:t>
      </w:r>
    </w:p>
    <w:p w14:paraId="1E29C7E9" w14:textId="77777777" w:rsidR="00BD7510" w:rsidRPr="00BD7510" w:rsidRDefault="00BD7510" w:rsidP="00C07B71">
      <w:pPr>
        <w:ind w:left="720"/>
        <w:rPr>
          <w:rFonts w:eastAsiaTheme="minorEastAsia"/>
          <w:szCs w:val="22"/>
        </w:rPr>
      </w:pPr>
    </w:p>
    <w:p w14:paraId="041BE4E9" w14:textId="77777777" w:rsidR="00BD7510" w:rsidRPr="00BD7510" w:rsidRDefault="00BD7510" w:rsidP="00BD7510">
      <w:pPr>
        <w:rPr>
          <w:rFonts w:eastAsiaTheme="minorEastAsia"/>
          <w:szCs w:val="22"/>
        </w:rPr>
      </w:pPr>
    </w:p>
    <w:p w14:paraId="1BFC71E3" w14:textId="77777777" w:rsidR="00BD7510" w:rsidRPr="00BD7510" w:rsidRDefault="00BD7510" w:rsidP="00C07B71">
      <w:pPr>
        <w:ind w:left="720"/>
        <w:rPr>
          <w:rFonts w:eastAsiaTheme="minorEastAsia"/>
          <w:szCs w:val="22"/>
        </w:rPr>
      </w:pPr>
    </w:p>
    <w:p w14:paraId="5D166215" w14:textId="77777777" w:rsidR="00B76EE7" w:rsidRPr="00B76EE7" w:rsidRDefault="00B76EE7" w:rsidP="0022038E">
      <w:pPr>
        <w:pStyle w:val="ListParagraph"/>
        <w:rPr>
          <w:rFonts w:eastAsiaTheme="minorEastAsia"/>
          <w:szCs w:val="22"/>
        </w:rPr>
      </w:pPr>
    </w:p>
    <w:p w14:paraId="0BC7A256" w14:textId="77777777" w:rsidR="0022038E" w:rsidRPr="00EA1DC7" w:rsidRDefault="0022038E" w:rsidP="0022038E">
      <w:pPr>
        <w:rPr>
          <w:i/>
          <w:iCs/>
          <w:szCs w:val="22"/>
        </w:rPr>
      </w:pPr>
    </w:p>
    <w:p w14:paraId="4D820632" w14:textId="77777777" w:rsidR="007454B8" w:rsidRPr="007454B8" w:rsidRDefault="007454B8" w:rsidP="007454B8">
      <w:pPr>
        <w:pStyle w:val="ListParagraph"/>
        <w:rPr>
          <w:szCs w:val="22"/>
        </w:rPr>
      </w:pPr>
    </w:p>
    <w:p w14:paraId="4BA0B38B" w14:textId="77777777" w:rsidR="007454B8" w:rsidRDefault="007454B8" w:rsidP="007454B8">
      <w:pPr>
        <w:pStyle w:val="ListParagraph"/>
        <w:rPr>
          <w:i/>
          <w:iCs/>
          <w:szCs w:val="22"/>
        </w:rPr>
      </w:pPr>
    </w:p>
    <w:p w14:paraId="710C9B64" w14:textId="42F822F6" w:rsidR="007454B8" w:rsidRDefault="00CB0B2F" w:rsidP="007454B8">
      <w:pPr>
        <w:pStyle w:val="ListParagraph"/>
        <w:numPr>
          <w:ilvl w:val="1"/>
          <w:numId w:val="1"/>
        </w:numPr>
        <w:ind w:left="720" w:hanging="270"/>
        <w:rPr>
          <w:i/>
          <w:iCs/>
          <w:szCs w:val="22"/>
        </w:rPr>
      </w:pPr>
      <w:r>
        <w:rPr>
          <w:i/>
          <w:iCs/>
          <w:szCs w:val="22"/>
        </w:rPr>
        <w:t>Incorporating more tha</w:t>
      </w:r>
      <w:r w:rsidR="00007A00">
        <w:rPr>
          <w:i/>
          <w:iCs/>
          <w:szCs w:val="22"/>
        </w:rPr>
        <w:t>n</w:t>
      </w:r>
      <w:r>
        <w:rPr>
          <w:i/>
          <w:iCs/>
          <w:szCs w:val="22"/>
        </w:rPr>
        <w:t xml:space="preserve"> one data point</w:t>
      </w:r>
      <w:r>
        <w:rPr>
          <w:szCs w:val="22"/>
        </w:rPr>
        <w:t xml:space="preserve">. </w:t>
      </w:r>
      <w:r w:rsidR="00007A00">
        <w:rPr>
          <w:szCs w:val="22"/>
        </w:rPr>
        <w:t>In most situations, we’ll have many data points we’d like to incorporate into our posterior belief. There are two mathematically equivalent ways of doing this</w:t>
      </w:r>
      <w:r w:rsidR="002C40E5">
        <w:rPr>
          <w:szCs w:val="22"/>
        </w:rPr>
        <w:t xml:space="preserve">, </w:t>
      </w:r>
      <w:r w:rsidR="00A446FB">
        <w:rPr>
          <w:szCs w:val="22"/>
        </w:rPr>
        <w:t>if</w:t>
      </w:r>
      <w:r w:rsidR="002C40E5">
        <w:rPr>
          <w:szCs w:val="22"/>
        </w:rPr>
        <w:t xml:space="preserve"> we can assume that the data are generated </w:t>
      </w:r>
      <w:r w:rsidR="002C40E5">
        <w:rPr>
          <w:i/>
          <w:iCs/>
          <w:szCs w:val="22"/>
        </w:rPr>
        <w:t>independently.</w:t>
      </w:r>
    </w:p>
    <w:p w14:paraId="12959DE1" w14:textId="77777777" w:rsidR="000F2C11" w:rsidRPr="00007A00" w:rsidRDefault="000F2C11" w:rsidP="000F2C11">
      <w:pPr>
        <w:pStyle w:val="ListParagraph"/>
        <w:rPr>
          <w:i/>
          <w:iCs/>
          <w:szCs w:val="22"/>
        </w:rPr>
      </w:pPr>
    </w:p>
    <w:p w14:paraId="6A346FC7" w14:textId="3492AA2A" w:rsidR="00DD27FE" w:rsidRPr="002E0FFC" w:rsidRDefault="00007A00" w:rsidP="002E0FFC">
      <w:pPr>
        <w:pStyle w:val="ListParagraph"/>
        <w:rPr>
          <w:rFonts w:eastAsiaTheme="minorEastAsia"/>
          <w:szCs w:val="22"/>
        </w:rPr>
      </w:pPr>
      <w:r>
        <w:rPr>
          <w:szCs w:val="22"/>
        </w:rPr>
        <w:t xml:space="preserve">1. </w:t>
      </w:r>
      <w:r w:rsidR="002C40E5">
        <w:rPr>
          <w:szCs w:val="22"/>
        </w:rPr>
        <w:t>In</w:t>
      </w:r>
      <w:r w:rsidR="00A446FB">
        <w:rPr>
          <w:szCs w:val="22"/>
        </w:rPr>
        <w:t xml:space="preserve">corporate the data </w:t>
      </w:r>
      <w:r w:rsidR="00EB7027">
        <w:rPr>
          <w:szCs w:val="22"/>
        </w:rPr>
        <w:t>iteratively</w:t>
      </w:r>
      <w:r w:rsidR="00281204">
        <w:rPr>
          <w:szCs w:val="22"/>
        </w:rPr>
        <w:t xml:space="preserve">. </w:t>
      </w:r>
      <w:r w:rsidR="00DD27FE">
        <w:rPr>
          <w:szCs w:val="22"/>
        </w:rPr>
        <w:t xml:space="preserve">Here, we update our posterior distribution for the first data point as in the example above, and then we use that posterior distribution as our new prior distribution for incorporating the next data point, and so on. </w:t>
      </w:r>
    </w:p>
    <w:p w14:paraId="43DE932F" w14:textId="77777777" w:rsidR="00170CA1" w:rsidRDefault="00170CA1" w:rsidP="00007A00">
      <w:pPr>
        <w:pStyle w:val="ListParagraph"/>
        <w:rPr>
          <w:szCs w:val="22"/>
        </w:rPr>
      </w:pPr>
    </w:p>
    <w:p w14:paraId="167C7E55" w14:textId="1E155A17" w:rsidR="00007A00" w:rsidRPr="002E0FFC" w:rsidRDefault="00007A00" w:rsidP="00296603">
      <w:pPr>
        <w:pStyle w:val="ListParagraph"/>
        <w:rPr>
          <w:szCs w:val="22"/>
        </w:rPr>
      </w:pPr>
      <w:r>
        <w:rPr>
          <w:szCs w:val="22"/>
        </w:rPr>
        <w:t xml:space="preserve">2. </w:t>
      </w:r>
      <w:r w:rsidR="002E0FFC">
        <w:rPr>
          <w:szCs w:val="22"/>
        </w:rPr>
        <w:t xml:space="preserve">Incorporate the data all at once. Say we have </w:t>
      </w:r>
      <w:r w:rsidR="00AC0262">
        <w:rPr>
          <w:szCs w:val="22"/>
        </w:rPr>
        <w:t>two</w:t>
      </w:r>
      <w:r w:rsidR="002E0FFC">
        <w:rPr>
          <w:szCs w:val="22"/>
        </w:rPr>
        <w:t xml:space="preserve"> observations,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oMath>
      <w:r w:rsidR="00AC0262">
        <w:rPr>
          <w:rFonts w:eastAsiaTheme="minorEastAsia"/>
          <w:szCs w:val="22"/>
        </w:rPr>
        <w:t xml:space="preserve"> and </w:t>
      </w:r>
      <m:oMath>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2</m:t>
            </m:r>
          </m:sub>
        </m:sSub>
      </m:oMath>
      <w:r w:rsidR="00AC0262">
        <w:rPr>
          <w:rFonts w:eastAsiaTheme="minorEastAsia"/>
          <w:szCs w:val="22"/>
        </w:rPr>
        <w:t xml:space="preserve">. We </w:t>
      </w:r>
      <w:r w:rsidR="002E0FFC">
        <w:rPr>
          <w:szCs w:val="22"/>
        </w:rPr>
        <w:t>can write Bayes’ rule as</w:t>
      </w:r>
    </w:p>
    <w:p w14:paraId="756F1DAB" w14:textId="2D3B93E6" w:rsidR="002E0FFC" w:rsidRPr="00AC0262" w:rsidRDefault="00D456C3" w:rsidP="00007A00">
      <w:pPr>
        <w:pStyle w:val="ListParagraph"/>
        <w:rPr>
          <w:rFonts w:eastAsiaTheme="minorEastAsia"/>
          <w:szCs w:val="22"/>
        </w:rPr>
      </w:pPr>
      <m:oMathPara>
        <m:oMath>
          <m:r>
            <w:rPr>
              <w:rFonts w:ascii="Cambria Math" w:hAnsi="Cambria Math"/>
              <w:szCs w:val="22"/>
            </w:rPr>
            <m:t>p</m:t>
          </m:r>
          <m:d>
            <m:dPr>
              <m:ctrlPr>
                <w:rPr>
                  <w:rFonts w:ascii="Cambria Math" w:hAnsi="Cambria Math"/>
                  <w:i/>
                  <w:szCs w:val="22"/>
                </w:rPr>
              </m:ctrlPr>
            </m:dPr>
            <m:e>
              <m:r>
                <w:rPr>
                  <w:rFonts w:ascii="Cambria Math" w:hAnsi="Cambria Math"/>
                  <w:szCs w:val="22"/>
                </w:rPr>
                <m:t>x</m:t>
              </m:r>
            </m:e>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e>
          </m:d>
          <m:r>
            <w:rPr>
              <w:rFonts w:ascii="Cambria Math" w:hAnsi="Cambria Math"/>
              <w:szCs w:val="22"/>
            </w:rPr>
            <m:t>=</m:t>
          </m:r>
          <m:f>
            <m:fPr>
              <m:ctrlPr>
                <w:rPr>
                  <w:rFonts w:ascii="Cambria Math" w:hAnsi="Cambria Math"/>
                  <w:szCs w:val="22"/>
                </w:rPr>
              </m:ctrlPr>
            </m:fPr>
            <m:num>
              <m:r>
                <w:rPr>
                  <w:rFonts w:ascii="Cambria Math" w:hAnsi="Cambria Math"/>
                  <w:szCs w:val="22"/>
                </w:rPr>
                <m:t>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e>
                <m:e>
                  <m:r>
                    <w:rPr>
                      <w:rFonts w:ascii="Cambria Math" w:hAnsi="Cambria Math"/>
                      <w:szCs w:val="22"/>
                    </w:rPr>
                    <m:t>x</m:t>
                  </m:r>
                </m:e>
              </m:d>
              <m:r>
                <w:rPr>
                  <w:rFonts w:ascii="Cambria Math" w:hAnsi="Cambria Math"/>
                  <w:szCs w:val="22"/>
                </w:rPr>
                <m:t>p</m:t>
              </m:r>
              <m:d>
                <m:dPr>
                  <m:ctrlPr>
                    <w:rPr>
                      <w:rFonts w:ascii="Cambria Math" w:hAnsi="Cambria Math"/>
                      <w:i/>
                      <w:szCs w:val="22"/>
                    </w:rPr>
                  </m:ctrlPr>
                </m:dPr>
                <m:e>
                  <m:r>
                    <w:rPr>
                      <w:rFonts w:ascii="Cambria Math" w:hAnsi="Cambria Math"/>
                      <w:szCs w:val="22"/>
                    </w:rPr>
                    <m:t>x</m:t>
                  </m:r>
                </m:e>
              </m:d>
              <m:ctrlPr>
                <w:rPr>
                  <w:rFonts w:ascii="Cambria Math" w:hAnsi="Cambria Math"/>
                  <w:i/>
                  <w:szCs w:val="22"/>
                </w:rPr>
              </m:ctrlPr>
            </m:num>
            <m:den>
              <m:r>
                <w:rPr>
                  <w:rFonts w:ascii="Cambria Math" w:hAnsi="Cambria Math"/>
                  <w:szCs w:val="22"/>
                </w:rPr>
                <m:t>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e>
              </m:d>
              <m:ctrlPr>
                <w:rPr>
                  <w:rFonts w:ascii="Cambria Math" w:hAnsi="Cambria Math"/>
                  <w:i/>
                  <w:szCs w:val="22"/>
                </w:rPr>
              </m:ctrlPr>
            </m:den>
          </m:f>
        </m:oMath>
      </m:oMathPara>
    </w:p>
    <w:p w14:paraId="58656444" w14:textId="77777777" w:rsidR="00AC0262" w:rsidRPr="00D456C3" w:rsidRDefault="00AC0262" w:rsidP="00007A00">
      <w:pPr>
        <w:pStyle w:val="ListParagraph"/>
        <w:rPr>
          <w:rFonts w:eastAsiaTheme="minorEastAsia"/>
          <w:szCs w:val="22"/>
        </w:rPr>
      </w:pPr>
    </w:p>
    <w:p w14:paraId="2FEAD64E" w14:textId="60867CC3" w:rsidR="00D456C3" w:rsidRPr="00AC0262" w:rsidRDefault="00D456C3" w:rsidP="00007A00">
      <w:pPr>
        <w:pStyle w:val="ListParagraph"/>
        <w:rPr>
          <w:rFonts w:eastAsiaTheme="minorEastAsia"/>
          <w:szCs w:val="22"/>
        </w:rPr>
      </w:pPr>
      <m:oMathPara>
        <m:oMath>
          <m:r>
            <w:rPr>
              <w:rFonts w:ascii="Cambria Math" w:eastAsiaTheme="minorEastAsia" w:hAnsi="Cambria Math"/>
              <w:szCs w:val="22"/>
            </w:rPr>
            <m:t>=</m:t>
          </m:r>
          <m:f>
            <m:fPr>
              <m:ctrlPr>
                <w:rPr>
                  <w:rFonts w:ascii="Cambria Math" w:eastAsiaTheme="minorEastAsia" w:hAnsi="Cambria Math"/>
                  <w:szCs w:val="22"/>
                </w:rPr>
              </m:ctrlPr>
            </m:fPr>
            <m:num>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1</m:t>
                      </m:r>
                    </m:sub>
                  </m:sSub>
                </m:e>
                <m:e>
                  <m:r>
                    <w:rPr>
                      <w:rFonts w:ascii="Cambria Math" w:eastAsiaTheme="minorEastAsia" w:hAnsi="Cambria Math"/>
                      <w:szCs w:val="22"/>
                    </w:rPr>
                    <m:t>x</m:t>
                  </m:r>
                </m:e>
              </m:d>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2</m:t>
                      </m:r>
                    </m:sub>
                  </m:sSub>
                </m:e>
                <m:e>
                  <m:r>
                    <w:rPr>
                      <w:rFonts w:ascii="Cambria Math" w:eastAsiaTheme="minorEastAsia" w:hAnsi="Cambria Math"/>
                      <w:szCs w:val="22"/>
                    </w:rPr>
                    <m:t>x</m:t>
                  </m:r>
                </m:e>
              </m:d>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d>
              <m:ctrlPr>
                <w:rPr>
                  <w:rFonts w:ascii="Cambria Math" w:eastAsiaTheme="minorEastAsia" w:hAnsi="Cambria Math"/>
                  <w:i/>
                  <w:szCs w:val="22"/>
                </w:rPr>
              </m:ctrlPr>
            </m:num>
            <m:den>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1</m:t>
                      </m:r>
                    </m:sub>
                  </m:sSub>
                </m:e>
              </m:d>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2</m:t>
                      </m:r>
                    </m:sub>
                  </m:sSub>
                </m:e>
              </m:d>
              <m:ctrlPr>
                <w:rPr>
                  <w:rFonts w:ascii="Cambria Math" w:eastAsiaTheme="minorEastAsia" w:hAnsi="Cambria Math"/>
                  <w:i/>
                  <w:szCs w:val="22"/>
                </w:rPr>
              </m:ctrlPr>
            </m:den>
          </m:f>
        </m:oMath>
      </m:oMathPara>
    </w:p>
    <w:p w14:paraId="3E3EE731" w14:textId="77777777" w:rsidR="00AC0262" w:rsidRPr="00D456C3" w:rsidRDefault="00AC0262" w:rsidP="00007A00">
      <w:pPr>
        <w:pStyle w:val="ListParagraph"/>
        <w:rPr>
          <w:rFonts w:eastAsiaTheme="minorEastAsia"/>
          <w:szCs w:val="22"/>
        </w:rPr>
      </w:pPr>
    </w:p>
    <w:p w14:paraId="11E646F7" w14:textId="2B29DB6D" w:rsidR="00D456C3" w:rsidRDefault="00D456C3" w:rsidP="00007A00">
      <w:pPr>
        <w:pStyle w:val="ListParagraph"/>
        <w:rPr>
          <w:rFonts w:eastAsiaTheme="minorEastAsia"/>
          <w:szCs w:val="22"/>
        </w:rPr>
      </w:pPr>
      <w:r>
        <w:rPr>
          <w:rFonts w:eastAsiaTheme="minorEastAsia"/>
          <w:szCs w:val="22"/>
        </w:rPr>
        <w:t xml:space="preserve">where the second equality follows from the independence of the three observations. </w:t>
      </w:r>
      <w:r w:rsidR="00AC0262">
        <w:rPr>
          <w:rFonts w:eastAsiaTheme="minorEastAsia"/>
          <w:szCs w:val="22"/>
        </w:rPr>
        <w:t xml:space="preserve">We can show the equivalence of this approach with the approach in (1) by grouping terms: </w:t>
      </w:r>
    </w:p>
    <w:p w14:paraId="7726F869" w14:textId="77777777" w:rsidR="00AC0262" w:rsidRDefault="00AC0262" w:rsidP="00007A00">
      <w:pPr>
        <w:pStyle w:val="ListParagraph"/>
        <w:rPr>
          <w:rFonts w:eastAsiaTheme="minorEastAsia"/>
          <w:szCs w:val="22"/>
        </w:rPr>
      </w:pPr>
    </w:p>
    <w:p w14:paraId="12F52E27" w14:textId="49CE673D" w:rsidR="00AC0262" w:rsidRPr="00AC0262" w:rsidRDefault="00AC0262" w:rsidP="00007A00">
      <w:pPr>
        <w:pStyle w:val="ListParagraph"/>
        <w:rPr>
          <w:rFonts w:eastAsiaTheme="minorEastAsia"/>
          <w:szCs w:val="22"/>
        </w:rPr>
      </w:pPr>
      <m:oMathPara>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1</m:t>
                  </m:r>
                </m:sub>
              </m:sSub>
              <m: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2</m:t>
                  </m:r>
                </m:sub>
              </m:sSub>
            </m:e>
          </m:d>
          <m:r>
            <w:rPr>
              <w:rFonts w:ascii="Cambria Math" w:eastAsiaTheme="minorEastAsia" w:hAnsi="Cambria Math"/>
              <w:szCs w:val="22"/>
            </w:rPr>
            <m:t>=</m:t>
          </m:r>
          <m:f>
            <m:fPr>
              <m:ctrlPr>
                <w:rPr>
                  <w:rFonts w:ascii="Cambria Math" w:eastAsiaTheme="minorEastAsia" w:hAnsi="Cambria Math"/>
                  <w:szCs w:val="22"/>
                </w:rPr>
              </m:ctrlPr>
            </m:fPr>
            <m:num>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2</m:t>
                      </m:r>
                    </m:sub>
                  </m:sSub>
                </m:e>
                <m:e>
                  <m:r>
                    <w:rPr>
                      <w:rFonts w:ascii="Cambria Math" w:eastAsiaTheme="minorEastAsia" w:hAnsi="Cambria Math"/>
                      <w:szCs w:val="22"/>
                    </w:rPr>
                    <m:t>x</m:t>
                  </m:r>
                </m:e>
              </m:d>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1</m:t>
                      </m:r>
                    </m:sub>
                  </m:sSub>
                </m:e>
                <m:e>
                  <m:r>
                    <w:rPr>
                      <w:rFonts w:ascii="Cambria Math" w:eastAsiaTheme="minorEastAsia" w:hAnsi="Cambria Math"/>
                      <w:szCs w:val="22"/>
                    </w:rPr>
                    <m:t>x</m:t>
                  </m:r>
                </m:e>
              </m:d>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d>
              <m:ctrlPr>
                <w:rPr>
                  <w:rFonts w:ascii="Cambria Math" w:eastAsiaTheme="minorEastAsia" w:hAnsi="Cambria Math"/>
                  <w:i/>
                  <w:szCs w:val="22"/>
                </w:rPr>
              </m:ctrlPr>
            </m:num>
            <m:den>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2</m:t>
                      </m:r>
                    </m:sub>
                  </m:sSub>
                </m:e>
              </m:d>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1</m:t>
                      </m:r>
                    </m:sub>
                  </m:sSub>
                </m:e>
              </m:d>
              <m:ctrlPr>
                <w:rPr>
                  <w:rFonts w:ascii="Cambria Math" w:eastAsiaTheme="minorEastAsia" w:hAnsi="Cambria Math"/>
                  <w:i/>
                  <w:szCs w:val="22"/>
                </w:rPr>
              </m:ctrlPr>
            </m:den>
          </m:f>
        </m:oMath>
      </m:oMathPara>
    </w:p>
    <w:p w14:paraId="706C7774" w14:textId="77777777" w:rsidR="00AC0262" w:rsidRPr="00AC0262" w:rsidRDefault="00AC0262" w:rsidP="00007A00">
      <w:pPr>
        <w:pStyle w:val="ListParagraph"/>
        <w:rPr>
          <w:rFonts w:eastAsiaTheme="minorEastAsia"/>
          <w:szCs w:val="22"/>
        </w:rPr>
      </w:pPr>
    </w:p>
    <w:p w14:paraId="1A57E346" w14:textId="22D0FB67" w:rsidR="00AC0262" w:rsidRPr="00164E4A" w:rsidRDefault="00AC0262" w:rsidP="00164E4A">
      <w:pPr>
        <w:pStyle w:val="ListParagraph"/>
        <w:rPr>
          <w:rFonts w:eastAsiaTheme="minorEastAsia"/>
          <w:szCs w:val="22"/>
        </w:rPr>
      </w:pPr>
      <m:oMathPara>
        <m:oMath>
          <m:r>
            <w:rPr>
              <w:rFonts w:ascii="Cambria Math" w:eastAsiaTheme="minorEastAsia" w:hAnsi="Cambria Math"/>
              <w:szCs w:val="22"/>
            </w:rPr>
            <m:t>=</m:t>
          </m:r>
          <m:f>
            <m:fPr>
              <m:ctrlPr>
                <w:rPr>
                  <w:rFonts w:ascii="Cambria Math" w:eastAsiaTheme="minorEastAsia" w:hAnsi="Cambria Math"/>
                  <w:szCs w:val="22"/>
                </w:rPr>
              </m:ctrlPr>
            </m:fPr>
            <m:num>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2</m:t>
                      </m:r>
                    </m:sub>
                  </m:sSub>
                </m:e>
                <m:e>
                  <m:r>
                    <w:rPr>
                      <w:rFonts w:ascii="Cambria Math" w:eastAsiaTheme="minorEastAsia" w:hAnsi="Cambria Math"/>
                      <w:szCs w:val="22"/>
                    </w:rPr>
                    <m:t>x</m:t>
                  </m:r>
                </m:e>
              </m:d>
              <m:ctrlPr>
                <w:rPr>
                  <w:rFonts w:ascii="Cambria Math" w:eastAsiaTheme="minorEastAsia" w:hAnsi="Cambria Math"/>
                  <w:i/>
                  <w:szCs w:val="22"/>
                </w:rPr>
              </m:ctrlPr>
            </m:num>
            <m:den>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2</m:t>
                      </m:r>
                    </m:sub>
                  </m:sSub>
                </m:e>
              </m:d>
              <m:ctrlPr>
                <w:rPr>
                  <w:rFonts w:ascii="Cambria Math" w:eastAsiaTheme="minorEastAsia" w:hAnsi="Cambria Math"/>
                  <w:i/>
                  <w:szCs w:val="22"/>
                </w:rPr>
              </m:ctrlPr>
            </m:den>
          </m:f>
          <m:d>
            <m:dPr>
              <m:begChr m:val="["/>
              <m:endChr m:val="]"/>
              <m:ctrlPr>
                <w:rPr>
                  <w:rFonts w:ascii="Cambria Math" w:eastAsiaTheme="minorEastAsia" w:hAnsi="Cambria Math"/>
                  <w:i/>
                  <w:szCs w:val="22"/>
                </w:rPr>
              </m:ctrlPr>
            </m:dPr>
            <m:e>
              <m:f>
                <m:fPr>
                  <m:ctrlPr>
                    <w:rPr>
                      <w:rFonts w:ascii="Cambria Math" w:eastAsiaTheme="minorEastAsia" w:hAnsi="Cambria Math"/>
                      <w:szCs w:val="22"/>
                    </w:rPr>
                  </m:ctrlPr>
                </m:fPr>
                <m:num>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1</m:t>
                          </m:r>
                        </m:sub>
                      </m:sSub>
                    </m:e>
                    <m:e>
                      <m:r>
                        <w:rPr>
                          <w:rFonts w:ascii="Cambria Math" w:eastAsiaTheme="minorEastAsia" w:hAnsi="Cambria Math"/>
                          <w:szCs w:val="22"/>
                        </w:rPr>
                        <m:t>x</m:t>
                      </m:r>
                    </m:e>
                  </m:d>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x</m:t>
                      </m:r>
                    </m:e>
                  </m:d>
                  <m:ctrlPr>
                    <w:rPr>
                      <w:rFonts w:ascii="Cambria Math" w:eastAsiaTheme="minorEastAsia" w:hAnsi="Cambria Math"/>
                      <w:i/>
                      <w:szCs w:val="22"/>
                    </w:rPr>
                  </m:ctrlPr>
                </m:num>
                <m:den>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1</m:t>
                          </m:r>
                        </m:sub>
                      </m:sSub>
                    </m:e>
                  </m:d>
                  <m:ctrlPr>
                    <w:rPr>
                      <w:rFonts w:ascii="Cambria Math" w:eastAsiaTheme="minorEastAsia" w:hAnsi="Cambria Math"/>
                      <w:i/>
                      <w:szCs w:val="22"/>
                    </w:rPr>
                  </m:ctrlPr>
                </m:den>
              </m:f>
            </m:e>
          </m:d>
        </m:oMath>
      </m:oMathPara>
    </w:p>
    <w:p w14:paraId="06BD8585" w14:textId="77777777" w:rsidR="00164E4A" w:rsidRDefault="00164E4A" w:rsidP="00164E4A">
      <w:pPr>
        <w:pStyle w:val="ListParagraph"/>
        <w:rPr>
          <w:rFonts w:eastAsiaTheme="minorEastAsia"/>
          <w:szCs w:val="22"/>
        </w:rPr>
      </w:pPr>
    </w:p>
    <w:p w14:paraId="412ECD4B" w14:textId="7EAA8361" w:rsidR="00164E4A" w:rsidRDefault="00164E4A" w:rsidP="00164E4A">
      <w:pPr>
        <w:pStyle w:val="ListParagraph"/>
        <w:rPr>
          <w:rFonts w:eastAsiaTheme="minorEastAsia"/>
          <w:szCs w:val="22"/>
        </w:rPr>
      </w:pPr>
      <w:r>
        <w:rPr>
          <w:rFonts w:eastAsiaTheme="minorEastAsia"/>
          <w:szCs w:val="22"/>
        </w:rPr>
        <w:t xml:space="preserve">The term in brackets is the posterior distribution for </w:t>
      </w:r>
      <m:oMath>
        <m:r>
          <w:rPr>
            <w:rFonts w:ascii="Cambria Math" w:eastAsiaTheme="minorEastAsia" w:hAnsi="Cambria Math"/>
            <w:szCs w:val="22"/>
          </w:rPr>
          <m:t>x</m:t>
        </m:r>
      </m:oMath>
      <w:r>
        <w:rPr>
          <w:rFonts w:eastAsiaTheme="minorEastAsia"/>
          <w:szCs w:val="22"/>
        </w:rPr>
        <w:t xml:space="preserve"> given the single observation </w:t>
      </w:r>
      <m:oMath>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1</m:t>
            </m:r>
          </m:sub>
        </m:sSub>
      </m:oMath>
      <w:r>
        <w:rPr>
          <w:rFonts w:eastAsiaTheme="minorEastAsia"/>
          <w:szCs w:val="22"/>
        </w:rPr>
        <w:t xml:space="preserve">, which </w:t>
      </w:r>
      <w:r w:rsidR="005F4BC9">
        <w:rPr>
          <w:rFonts w:eastAsiaTheme="minorEastAsia"/>
          <w:szCs w:val="22"/>
        </w:rPr>
        <w:t xml:space="preserve">then </w:t>
      </w:r>
      <w:r>
        <w:rPr>
          <w:rFonts w:eastAsiaTheme="minorEastAsia"/>
          <w:szCs w:val="22"/>
        </w:rPr>
        <w:t xml:space="preserve">operates like a prior distribution in this last expression when we incorporate </w:t>
      </w:r>
      <m:oMath>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2</m:t>
            </m:r>
          </m:sub>
        </m:sSub>
      </m:oMath>
      <w:r>
        <w:rPr>
          <w:rFonts w:eastAsiaTheme="minorEastAsia"/>
          <w:szCs w:val="22"/>
        </w:rPr>
        <w:t xml:space="preserve">. </w:t>
      </w:r>
    </w:p>
    <w:p w14:paraId="5AFB8120" w14:textId="77777777" w:rsidR="00037ABB" w:rsidRPr="00037ABB" w:rsidRDefault="00037ABB" w:rsidP="00037ABB">
      <w:pPr>
        <w:rPr>
          <w:szCs w:val="22"/>
        </w:rPr>
      </w:pPr>
    </w:p>
    <w:p w14:paraId="0D15A42B" w14:textId="7DE4A891" w:rsidR="0095364D" w:rsidRPr="0095364D" w:rsidRDefault="0095364D" w:rsidP="006B3BA3">
      <w:pPr>
        <w:pStyle w:val="ListParagraph"/>
        <w:numPr>
          <w:ilvl w:val="0"/>
          <w:numId w:val="1"/>
        </w:numPr>
        <w:ind w:left="450" w:hanging="450"/>
        <w:rPr>
          <w:szCs w:val="22"/>
          <w:u w:val="single"/>
        </w:rPr>
      </w:pPr>
      <w:r>
        <w:rPr>
          <w:szCs w:val="22"/>
          <w:u w:val="single"/>
        </w:rPr>
        <w:t>Statistical models</w:t>
      </w:r>
    </w:p>
    <w:p w14:paraId="181D6B3B" w14:textId="77777777" w:rsidR="00ED7690" w:rsidRPr="001F0ED0" w:rsidRDefault="00875437" w:rsidP="0095364D">
      <w:pPr>
        <w:pStyle w:val="ListParagraph"/>
        <w:numPr>
          <w:ilvl w:val="1"/>
          <w:numId w:val="1"/>
        </w:numPr>
        <w:ind w:left="720" w:hanging="270"/>
        <w:rPr>
          <w:szCs w:val="22"/>
          <w:u w:val="single"/>
        </w:rPr>
      </w:pPr>
      <w:r>
        <w:rPr>
          <w:i/>
          <w:iCs/>
          <w:szCs w:val="22"/>
        </w:rPr>
        <w:t>Introduction.</w:t>
      </w:r>
      <w:r>
        <w:rPr>
          <w:szCs w:val="22"/>
        </w:rPr>
        <w:t xml:space="preserve"> </w:t>
      </w:r>
      <w:r w:rsidR="0095364D">
        <w:rPr>
          <w:szCs w:val="22"/>
        </w:rPr>
        <w:t xml:space="preserve">A </w:t>
      </w:r>
      <w:r>
        <w:rPr>
          <w:b/>
          <w:bCs/>
          <w:szCs w:val="22"/>
        </w:rPr>
        <w:t>statistical model</w:t>
      </w:r>
      <w:r>
        <w:rPr>
          <w:szCs w:val="22"/>
        </w:rPr>
        <w:t xml:space="preserve"> </w:t>
      </w:r>
      <w:r w:rsidR="00D6709E">
        <w:rPr>
          <w:szCs w:val="22"/>
        </w:rPr>
        <w:t xml:space="preserve">is a mathematical description of the process that generated your data. </w:t>
      </w:r>
      <w:r w:rsidR="008605EE">
        <w:rPr>
          <w:szCs w:val="22"/>
        </w:rPr>
        <w:t xml:space="preserve">It takes the form of a probability distribution, </w:t>
      </w:r>
      <w:r w:rsidR="00A27E36">
        <w:rPr>
          <w:szCs w:val="22"/>
        </w:rPr>
        <w:t>with possibly some non-random parts attached.</w:t>
      </w:r>
      <w:r w:rsidR="00A745BB">
        <w:rPr>
          <w:szCs w:val="22"/>
        </w:rPr>
        <w:t xml:space="preserve"> A statistical model usually depends on some </w:t>
      </w:r>
      <w:r w:rsidR="00A745BB">
        <w:rPr>
          <w:b/>
          <w:bCs/>
          <w:szCs w:val="22"/>
        </w:rPr>
        <w:t>parameters</w:t>
      </w:r>
      <w:r w:rsidR="00A745BB">
        <w:rPr>
          <w:szCs w:val="22"/>
        </w:rPr>
        <w:t xml:space="preserve">, or </w:t>
      </w:r>
      <w:r w:rsidR="00C42597">
        <w:rPr>
          <w:szCs w:val="22"/>
        </w:rPr>
        <w:t xml:space="preserve">constants that specify how the model behaves. </w:t>
      </w:r>
    </w:p>
    <w:p w14:paraId="59678517" w14:textId="77777777" w:rsidR="001F0ED0" w:rsidRDefault="001F0ED0" w:rsidP="001F0ED0">
      <w:pPr>
        <w:rPr>
          <w:szCs w:val="22"/>
          <w:u w:val="single"/>
        </w:rPr>
      </w:pPr>
    </w:p>
    <w:p w14:paraId="11653E09" w14:textId="7409918B" w:rsidR="00A25ED1" w:rsidRDefault="001F0ED0" w:rsidP="00A25ED1">
      <w:pPr>
        <w:ind w:left="720"/>
        <w:rPr>
          <w:szCs w:val="22"/>
        </w:rPr>
      </w:pPr>
      <w:r>
        <w:rPr>
          <w:szCs w:val="22"/>
        </w:rPr>
        <w:t xml:space="preserve">The statistical model is the same thing as </w:t>
      </w:r>
      <w:r w:rsidR="00DD4659">
        <w:rPr>
          <w:szCs w:val="22"/>
        </w:rPr>
        <w:t>a</w:t>
      </w:r>
      <w:r>
        <w:rPr>
          <w:szCs w:val="22"/>
        </w:rPr>
        <w:t xml:space="preserve"> </w:t>
      </w:r>
      <w:r>
        <w:rPr>
          <w:b/>
          <w:bCs/>
          <w:szCs w:val="22"/>
        </w:rPr>
        <w:t>likelihood</w:t>
      </w:r>
      <w:r w:rsidR="00DD4659">
        <w:rPr>
          <w:szCs w:val="22"/>
        </w:rPr>
        <w:t>.</w:t>
      </w:r>
      <w:r>
        <w:rPr>
          <w:szCs w:val="22"/>
        </w:rPr>
        <w:t xml:space="preserve"> </w:t>
      </w:r>
      <w:r w:rsidR="00DD4659">
        <w:rPr>
          <w:szCs w:val="22"/>
        </w:rPr>
        <w:t xml:space="preserve">This means that </w:t>
      </w:r>
      <w:r>
        <w:rPr>
          <w:szCs w:val="22"/>
        </w:rPr>
        <w:t xml:space="preserve">we can write </w:t>
      </w:r>
      <w:r w:rsidR="0060145D">
        <w:rPr>
          <w:szCs w:val="22"/>
        </w:rPr>
        <w:t>a</w:t>
      </w:r>
      <w:r>
        <w:rPr>
          <w:szCs w:val="22"/>
        </w:rPr>
        <w:t xml:space="preserve"> model as </w:t>
      </w:r>
    </w:p>
    <w:p w14:paraId="75328FC3" w14:textId="78722D60" w:rsidR="001F0ED0" w:rsidRPr="00DD4659" w:rsidRDefault="001F0ED0" w:rsidP="001F0ED0">
      <w:pPr>
        <w:ind w:left="720"/>
        <w:rPr>
          <w:rFonts w:eastAsiaTheme="minorEastAsia"/>
          <w:szCs w:val="22"/>
        </w:rPr>
      </w:pPr>
      <m:oMathPara>
        <m:oMath>
          <m:r>
            <w:rPr>
              <w:rFonts w:ascii="Cambria Math" w:hAnsi="Cambria Math"/>
              <w:szCs w:val="22"/>
            </w:rPr>
            <m:t>p</m:t>
          </m:r>
          <m:d>
            <m:dPr>
              <m:ctrlPr>
                <w:rPr>
                  <w:rFonts w:ascii="Cambria Math" w:hAnsi="Cambria Math"/>
                  <w:i/>
                  <w:szCs w:val="22"/>
                </w:rPr>
              </m:ctrlPr>
            </m:dPr>
            <m:e>
              <m:r>
                <w:rPr>
                  <w:rFonts w:ascii="Cambria Math" w:hAnsi="Cambria Math"/>
                  <w:szCs w:val="22"/>
                </w:rPr>
                <m:t>y</m:t>
              </m:r>
            </m:e>
            <m:e>
              <m:r>
                <w:rPr>
                  <w:rFonts w:ascii="Cambria Math" w:hAnsi="Cambria Math"/>
                  <w:szCs w:val="22"/>
                </w:rPr>
                <m:t>x</m:t>
              </m:r>
            </m:e>
          </m:d>
          <m:r>
            <w:rPr>
              <w:rFonts w:ascii="Cambria Math" w:eastAsiaTheme="minorEastAsia" w:hAnsi="Cambria Math"/>
              <w:szCs w:val="22"/>
            </w:rPr>
            <m:t>=f</m:t>
          </m:r>
          <m:d>
            <m:dPr>
              <m:ctrlPr>
                <w:rPr>
                  <w:rFonts w:ascii="Cambria Math" w:eastAsiaTheme="minorEastAsia" w:hAnsi="Cambria Math"/>
                  <w:i/>
                  <w:szCs w:val="22"/>
                </w:rPr>
              </m:ctrlPr>
            </m:dPr>
            <m:e>
              <m:r>
                <w:rPr>
                  <w:rFonts w:ascii="Cambria Math" w:eastAsiaTheme="minorEastAsia" w:hAnsi="Cambria Math"/>
                  <w:szCs w:val="22"/>
                </w:rPr>
                <m:t>x</m:t>
              </m:r>
            </m:e>
          </m:d>
        </m:oMath>
      </m:oMathPara>
    </w:p>
    <w:p w14:paraId="71E441F9" w14:textId="77777777" w:rsidR="00DD4659" w:rsidRPr="001F0ED0" w:rsidRDefault="00DD4659" w:rsidP="001F0ED0">
      <w:pPr>
        <w:ind w:left="720"/>
        <w:rPr>
          <w:rFonts w:eastAsiaTheme="minorEastAsia"/>
          <w:szCs w:val="22"/>
        </w:rPr>
      </w:pPr>
    </w:p>
    <w:p w14:paraId="21B4BF23" w14:textId="6A0E650E" w:rsidR="001F0ED0" w:rsidRPr="00FC26D8" w:rsidRDefault="001F0ED0" w:rsidP="00FA5AE2">
      <w:pPr>
        <w:ind w:left="720"/>
        <w:rPr>
          <w:rFonts w:eastAsiaTheme="minorEastAsia"/>
          <w:szCs w:val="22"/>
        </w:rPr>
      </w:pPr>
      <w:r>
        <w:rPr>
          <w:rFonts w:eastAsiaTheme="minorEastAsia"/>
          <w:szCs w:val="22"/>
        </w:rPr>
        <w:t xml:space="preserve">where </w:t>
      </w:r>
      <m:oMath>
        <m:r>
          <w:rPr>
            <w:rFonts w:ascii="Cambria Math" w:eastAsiaTheme="minorEastAsia" w:hAnsi="Cambria Math"/>
            <w:szCs w:val="22"/>
          </w:rPr>
          <m:t>y</m:t>
        </m:r>
      </m:oMath>
      <w:r>
        <w:rPr>
          <w:rFonts w:eastAsiaTheme="minorEastAsia"/>
          <w:szCs w:val="22"/>
        </w:rPr>
        <w:t xml:space="preserve"> is the data, </w:t>
      </w:r>
      <m:oMath>
        <m:r>
          <w:rPr>
            <w:rFonts w:ascii="Cambria Math" w:eastAsiaTheme="minorEastAsia" w:hAnsi="Cambria Math"/>
            <w:szCs w:val="22"/>
          </w:rPr>
          <m:t>x</m:t>
        </m:r>
      </m:oMath>
      <w:r w:rsidR="00FA5AE2">
        <w:rPr>
          <w:rFonts w:eastAsiaTheme="minorEastAsia"/>
          <w:szCs w:val="22"/>
        </w:rPr>
        <w:t xml:space="preserve"> is a parameter, and </w:t>
      </w:r>
      <m:oMath>
        <m:r>
          <w:rPr>
            <w:rFonts w:ascii="Cambria Math" w:eastAsiaTheme="minorEastAsia" w:hAnsi="Cambria Math"/>
            <w:szCs w:val="22"/>
          </w:rPr>
          <m:t>f</m:t>
        </m:r>
        <m:d>
          <m:dPr>
            <m:ctrlPr>
              <w:rPr>
                <w:rFonts w:ascii="Cambria Math" w:eastAsiaTheme="minorEastAsia" w:hAnsi="Cambria Math"/>
                <w:i/>
                <w:szCs w:val="22"/>
              </w:rPr>
            </m:ctrlPr>
          </m:dPr>
          <m:e>
            <m:r>
              <w:rPr>
                <w:rFonts w:ascii="Cambria Math" w:eastAsiaTheme="minorEastAsia" w:hAnsi="Cambria Math"/>
                <w:szCs w:val="22"/>
              </w:rPr>
              <m:t>x</m:t>
            </m:r>
          </m:e>
        </m:d>
      </m:oMath>
      <w:r w:rsidR="00FA5AE2">
        <w:rPr>
          <w:rFonts w:eastAsiaTheme="minorEastAsia"/>
          <w:szCs w:val="22"/>
        </w:rPr>
        <w:t xml:space="preserve"> is the specific mathematical formula giving the probability density </w:t>
      </w:r>
      <m:oMath>
        <m:r>
          <w:rPr>
            <w:rFonts w:ascii="Cambria Math" w:eastAsiaTheme="minorEastAsia" w:hAnsi="Cambria Math"/>
            <w:szCs w:val="22"/>
          </w:rPr>
          <m:t>p</m:t>
        </m:r>
      </m:oMath>
      <w:r w:rsidR="00FC26D8">
        <w:rPr>
          <w:rFonts w:eastAsiaTheme="minorEastAsia"/>
          <w:szCs w:val="22"/>
        </w:rPr>
        <w:t xml:space="preserve"> of the data </w:t>
      </w:r>
      <m:oMath>
        <m:r>
          <w:rPr>
            <w:rFonts w:ascii="Cambria Math" w:eastAsiaTheme="minorEastAsia" w:hAnsi="Cambria Math"/>
            <w:szCs w:val="22"/>
          </w:rPr>
          <m:t>y</m:t>
        </m:r>
      </m:oMath>
      <w:r w:rsidR="00FC26D8">
        <w:rPr>
          <w:rFonts w:eastAsiaTheme="minorEastAsia"/>
          <w:szCs w:val="22"/>
        </w:rPr>
        <w:t xml:space="preserve"> given some parameter value </w:t>
      </w:r>
      <m:oMath>
        <m:r>
          <w:rPr>
            <w:rFonts w:ascii="Cambria Math" w:eastAsiaTheme="minorEastAsia" w:hAnsi="Cambria Math"/>
            <w:szCs w:val="22"/>
          </w:rPr>
          <m:t>x</m:t>
        </m:r>
      </m:oMath>
      <w:r w:rsidR="00FC26D8">
        <w:rPr>
          <w:rFonts w:eastAsiaTheme="minorEastAsia"/>
          <w:szCs w:val="22"/>
        </w:rPr>
        <w:t xml:space="preserve">. </w:t>
      </w:r>
    </w:p>
    <w:p w14:paraId="72EF19B2" w14:textId="77777777" w:rsidR="00FC26D8" w:rsidRPr="00FC26D8" w:rsidRDefault="00FC26D8" w:rsidP="00FA5AE2">
      <w:pPr>
        <w:ind w:left="720"/>
        <w:rPr>
          <w:rFonts w:eastAsiaTheme="minorEastAsia"/>
          <w:szCs w:val="22"/>
        </w:rPr>
      </w:pPr>
    </w:p>
    <w:p w14:paraId="76DFA936" w14:textId="183DFD0A" w:rsidR="00A25ED1" w:rsidRPr="00A25ED1" w:rsidRDefault="00B35191" w:rsidP="00A25ED1">
      <w:pPr>
        <w:ind w:left="720"/>
        <w:rPr>
          <w:rFonts w:eastAsiaTheme="minorEastAsia"/>
          <w:szCs w:val="22"/>
        </w:rPr>
      </w:pPr>
      <w:r w:rsidRPr="00FC26D8">
        <w:rPr>
          <w:szCs w:val="22"/>
        </w:rPr>
        <w:t xml:space="preserve">In Bayesian inference, we normally </w:t>
      </w:r>
      <w:r w:rsidR="0090591A">
        <w:rPr>
          <w:szCs w:val="22"/>
        </w:rPr>
        <w:t>treat</w:t>
      </w:r>
      <w:r w:rsidRPr="00FC26D8">
        <w:rPr>
          <w:szCs w:val="22"/>
        </w:rPr>
        <w:t xml:space="preserve"> the statistical model </w:t>
      </w:r>
      <m:oMath>
        <m:r>
          <w:rPr>
            <w:rFonts w:ascii="Cambria Math" w:hAnsi="Cambria Math"/>
            <w:szCs w:val="22"/>
          </w:rPr>
          <m:t>f</m:t>
        </m:r>
      </m:oMath>
      <w:r w:rsidR="00A25ED1">
        <w:rPr>
          <w:rFonts w:eastAsiaTheme="minorEastAsia"/>
          <w:szCs w:val="22"/>
        </w:rPr>
        <w:t xml:space="preserve"> </w:t>
      </w:r>
      <w:r w:rsidRPr="00FC26D8">
        <w:rPr>
          <w:szCs w:val="22"/>
        </w:rPr>
        <w:t>as something that’s given</w:t>
      </w:r>
      <w:r w:rsidR="0090591A">
        <w:rPr>
          <w:szCs w:val="22"/>
        </w:rPr>
        <w:t xml:space="preserve"> (that is, something you choose!)</w:t>
      </w:r>
      <w:r w:rsidRPr="00FC26D8">
        <w:rPr>
          <w:szCs w:val="22"/>
        </w:rPr>
        <w:t xml:space="preserve">. Our goal is to learn something about the values of the model’s parameters </w:t>
      </w:r>
      <m:oMath>
        <m:r>
          <w:rPr>
            <w:rFonts w:ascii="Cambria Math" w:hAnsi="Cambria Math"/>
            <w:szCs w:val="22"/>
          </w:rPr>
          <m:t>x</m:t>
        </m:r>
      </m:oMath>
      <w:r w:rsidR="00A25ED1">
        <w:rPr>
          <w:rFonts w:eastAsiaTheme="minorEastAsia"/>
          <w:szCs w:val="22"/>
        </w:rPr>
        <w:t xml:space="preserve"> </w:t>
      </w:r>
      <w:r w:rsidRPr="00FC26D8">
        <w:rPr>
          <w:szCs w:val="22"/>
        </w:rPr>
        <w:t>based on the data</w:t>
      </w:r>
      <w:r w:rsidR="00A25ED1">
        <w:rPr>
          <w:szCs w:val="22"/>
        </w:rPr>
        <w:t xml:space="preserve"> </w:t>
      </w:r>
      <m:oMath>
        <m:r>
          <w:rPr>
            <w:rFonts w:ascii="Cambria Math" w:hAnsi="Cambria Math"/>
            <w:szCs w:val="22"/>
          </w:rPr>
          <m:t>y</m:t>
        </m:r>
      </m:oMath>
      <w:r w:rsidR="00A25ED1">
        <w:rPr>
          <w:rFonts w:eastAsiaTheme="minorEastAsia"/>
          <w:szCs w:val="22"/>
        </w:rPr>
        <w:t>.</w:t>
      </w:r>
    </w:p>
    <w:p w14:paraId="06C690C0" w14:textId="77777777" w:rsidR="00B35191" w:rsidRDefault="00B35191" w:rsidP="00B35191">
      <w:pPr>
        <w:pStyle w:val="ListParagraph"/>
        <w:rPr>
          <w:szCs w:val="22"/>
        </w:rPr>
      </w:pPr>
    </w:p>
    <w:p w14:paraId="2E372904" w14:textId="09881C8A" w:rsidR="00B35191" w:rsidRPr="00B35191" w:rsidRDefault="00B35191" w:rsidP="00B35191">
      <w:pPr>
        <w:pStyle w:val="ListParagraph"/>
        <w:rPr>
          <w:szCs w:val="22"/>
        </w:rPr>
      </w:pPr>
      <w:r>
        <w:rPr>
          <w:szCs w:val="22"/>
        </w:rPr>
        <w:lastRenderedPageBreak/>
        <w:t>We’ll now introduce a few types of statistical models that commonly arise in Bayesian inference.</w:t>
      </w:r>
    </w:p>
    <w:p w14:paraId="0CEDA481" w14:textId="77777777" w:rsidR="00B35191" w:rsidRPr="00B35191" w:rsidRDefault="00B35191" w:rsidP="00B35191">
      <w:pPr>
        <w:pStyle w:val="ListParagraph"/>
        <w:rPr>
          <w:szCs w:val="22"/>
          <w:u w:val="single"/>
        </w:rPr>
      </w:pPr>
    </w:p>
    <w:p w14:paraId="68AC2408" w14:textId="5CC171A8" w:rsidR="00B35191" w:rsidRPr="002776BF" w:rsidRDefault="00452116" w:rsidP="0095364D">
      <w:pPr>
        <w:pStyle w:val="ListParagraph"/>
        <w:numPr>
          <w:ilvl w:val="1"/>
          <w:numId w:val="1"/>
        </w:numPr>
        <w:ind w:left="720" w:hanging="270"/>
        <w:rPr>
          <w:i/>
          <w:iCs/>
          <w:szCs w:val="22"/>
        </w:rPr>
      </w:pPr>
      <w:r>
        <w:rPr>
          <w:i/>
          <w:iCs/>
          <w:szCs w:val="22"/>
        </w:rPr>
        <w:t>Pure distributional models.</w:t>
      </w:r>
      <w:r>
        <w:rPr>
          <w:szCs w:val="22"/>
        </w:rPr>
        <w:t xml:space="preserve"> </w:t>
      </w:r>
      <w:r w:rsidR="00265D54">
        <w:rPr>
          <w:szCs w:val="22"/>
        </w:rPr>
        <w:t xml:space="preserve">The simplest type of model takes the form of a single, named probability distribution, like a Bernoulli or a Normal distribution. </w:t>
      </w:r>
      <w:r w:rsidR="004624D4">
        <w:rPr>
          <w:szCs w:val="22"/>
        </w:rPr>
        <w:t xml:space="preserve">In the “mosquitos” example above, our statistical model was a pure distributional model: </w:t>
      </w:r>
    </w:p>
    <w:p w14:paraId="2DA21C38" w14:textId="77777777" w:rsidR="002776BF" w:rsidRDefault="002776BF" w:rsidP="002776BF">
      <w:pPr>
        <w:pStyle w:val="ListParagraph"/>
        <w:rPr>
          <w:i/>
          <w:iCs/>
          <w:szCs w:val="22"/>
        </w:rPr>
      </w:pPr>
    </w:p>
    <w:p w14:paraId="76A02F92" w14:textId="77777777" w:rsidR="002776BF" w:rsidRPr="00F655E1" w:rsidRDefault="002776BF" w:rsidP="00393F43">
      <w:pPr>
        <w:ind w:left="720"/>
        <w:rPr>
          <w:rFonts w:eastAsiaTheme="minorEastAsia"/>
          <w:i/>
          <w:iCs/>
          <w:szCs w:val="22"/>
        </w:rPr>
      </w:pPr>
      <m:oMathPara>
        <m:oMath>
          <m:r>
            <w:rPr>
              <w:rFonts w:ascii="Cambria Math" w:hAnsi="Cambria Math"/>
              <w:szCs w:val="22"/>
            </w:rPr>
            <m:t>p</m:t>
          </m:r>
          <m:d>
            <m:dPr>
              <m:ctrlPr>
                <w:rPr>
                  <w:rFonts w:ascii="Cambria Math" w:hAnsi="Cambria Math"/>
                  <w:i/>
                  <w:iCs/>
                  <w:szCs w:val="22"/>
                </w:rPr>
              </m:ctrlPr>
            </m:dPr>
            <m:e>
              <m:r>
                <w:rPr>
                  <w:rFonts w:ascii="Cambria Math" w:hAnsi="Cambria Math"/>
                  <w:szCs w:val="22"/>
                </w:rPr>
                <m:t>y</m:t>
              </m:r>
            </m:e>
            <m:e>
              <m:r>
                <w:rPr>
                  <w:rFonts w:ascii="Cambria Math" w:hAnsi="Cambria Math"/>
                  <w:szCs w:val="22"/>
                </w:rPr>
                <m:t>x</m:t>
              </m:r>
            </m:e>
          </m:d>
          <m:r>
            <m:rPr>
              <m:sty m:val="p"/>
            </m:rPr>
            <w:rPr>
              <w:rFonts w:ascii="Cambria Math" w:hAnsi="Cambria Math"/>
              <w:szCs w:val="22"/>
            </w:rPr>
            <m:t>∼</m:t>
          </m:r>
          <m:r>
            <m:rPr>
              <m:nor/>
            </m:rPr>
            <w:rPr>
              <w:rFonts w:ascii="Cambria Math" w:hAnsi="Cambria Math"/>
              <w:iCs/>
              <w:szCs w:val="22"/>
            </w:rPr>
            <m:t>Bernoulli</m:t>
          </m:r>
          <m:d>
            <m:dPr>
              <m:ctrlPr>
                <w:rPr>
                  <w:rFonts w:ascii="Cambria Math" w:hAnsi="Cambria Math"/>
                  <w:i/>
                  <w:iCs/>
                  <w:szCs w:val="22"/>
                </w:rPr>
              </m:ctrlPr>
            </m:dPr>
            <m:e>
              <m:r>
                <w:rPr>
                  <w:rFonts w:ascii="Cambria Math" w:hAnsi="Cambria Math"/>
                  <w:szCs w:val="22"/>
                </w:rPr>
                <m:t>x</m:t>
              </m:r>
            </m:e>
          </m:d>
        </m:oMath>
      </m:oMathPara>
    </w:p>
    <w:p w14:paraId="7A4DE7BA" w14:textId="77777777" w:rsidR="002776BF" w:rsidRDefault="002776BF" w:rsidP="002776BF">
      <w:pPr>
        <w:ind w:left="720"/>
        <w:rPr>
          <w:rFonts w:eastAsiaTheme="minorEastAsia"/>
          <w:szCs w:val="22"/>
        </w:rPr>
      </w:pPr>
    </w:p>
    <w:p w14:paraId="19BFB5CC" w14:textId="774A2FA2" w:rsidR="002776BF" w:rsidRDefault="002776BF" w:rsidP="002776BF">
      <w:pPr>
        <w:ind w:left="720"/>
        <w:rPr>
          <w:rFonts w:eastAsiaTheme="minorEastAsia"/>
          <w:szCs w:val="22"/>
        </w:rPr>
      </w:pPr>
      <w:r>
        <w:rPr>
          <w:rFonts w:eastAsiaTheme="minorEastAsia"/>
          <w:szCs w:val="22"/>
        </w:rPr>
        <w:t xml:space="preserve">Alternatively, we might be interested in modeling the heights </w:t>
      </w:r>
      <m:oMath>
        <m:r>
          <w:rPr>
            <w:rFonts w:ascii="Cambria Math" w:eastAsiaTheme="minorEastAsia" w:hAnsi="Cambria Math"/>
            <w:szCs w:val="22"/>
          </w:rPr>
          <m:t>y</m:t>
        </m:r>
      </m:oMath>
      <w:r>
        <w:rPr>
          <w:rFonts w:eastAsiaTheme="minorEastAsia"/>
          <w:szCs w:val="22"/>
        </w:rPr>
        <w:t xml:space="preserve"> of individuals in a population. We might model this as </w:t>
      </w:r>
      <w:r w:rsidR="000A2B9A">
        <w:rPr>
          <w:rFonts w:eastAsiaTheme="minorEastAsia"/>
          <w:szCs w:val="22"/>
        </w:rPr>
        <w:t xml:space="preserve"> </w:t>
      </w:r>
    </w:p>
    <w:p w14:paraId="6AAE03E3" w14:textId="5D9CD8E1" w:rsidR="002776BF" w:rsidRPr="007909A9" w:rsidRDefault="007909A9" w:rsidP="002776BF">
      <w:pPr>
        <w:ind w:left="720"/>
        <w:rPr>
          <w:rFonts w:eastAsiaTheme="minorEastAsia"/>
          <w:szCs w:val="22"/>
        </w:rPr>
      </w:pPr>
      <m:oMathPara>
        <m:oMath>
          <m:r>
            <w:rPr>
              <w:rFonts w:ascii="Cambria Math" w:eastAsiaTheme="minorEastAsia" w:hAnsi="Cambria Math"/>
              <w:szCs w:val="22"/>
            </w:rPr>
            <m:t>p</m:t>
          </m:r>
          <m:d>
            <m:dPr>
              <m:ctrlPr>
                <w:rPr>
                  <w:rFonts w:ascii="Cambria Math" w:eastAsiaTheme="minorEastAsia" w:hAnsi="Cambria Math"/>
                  <w:i/>
                  <w:szCs w:val="22"/>
                </w:rPr>
              </m:ctrlPr>
            </m:dPr>
            <m:e>
              <m:r>
                <w:rPr>
                  <w:rFonts w:ascii="Cambria Math" w:eastAsiaTheme="minorEastAsia" w:hAnsi="Cambria Math"/>
                  <w:szCs w:val="22"/>
                </w:rPr>
                <m:t>y</m:t>
              </m:r>
            </m:e>
            <m:e>
              <m:r>
                <m:rPr>
                  <m:sty m:val="p"/>
                </m:rPr>
                <w:rPr>
                  <w:rFonts w:ascii="Cambria Math" w:eastAsiaTheme="minorEastAsia" w:hAnsi="Cambria Math"/>
                  <w:szCs w:val="22"/>
                </w:rPr>
                <m:t>μ</m:t>
              </m:r>
              <m:r>
                <w:rPr>
                  <w:rFonts w:ascii="Cambria Math" w:eastAsiaTheme="minorEastAsia" w:hAnsi="Cambria Math"/>
                  <w:szCs w:val="22"/>
                </w:rPr>
                <m:t>,</m:t>
              </m:r>
              <m:r>
                <m:rPr>
                  <m:sty m:val="p"/>
                </m:rPr>
                <w:rPr>
                  <w:rFonts w:ascii="Cambria Math" w:eastAsiaTheme="minorEastAsia" w:hAnsi="Cambria Math"/>
                  <w:szCs w:val="22"/>
                </w:rPr>
                <m:t>σ</m:t>
              </m:r>
            </m:e>
          </m:d>
          <m:r>
            <m:rPr>
              <m:sty m:val="p"/>
            </m:rPr>
            <w:rPr>
              <w:rFonts w:ascii="Cambria Math" w:eastAsiaTheme="minorEastAsia" w:hAnsi="Cambria Math"/>
              <w:szCs w:val="22"/>
            </w:rPr>
            <m:t>∼</m:t>
          </m:r>
          <m:r>
            <m:rPr>
              <m:nor/>
            </m:rPr>
            <w:rPr>
              <w:rFonts w:ascii="Cambria Math" w:eastAsiaTheme="minorEastAsia" w:hAnsi="Cambria Math"/>
              <w:szCs w:val="22"/>
            </w:rPr>
            <m:t>Normal</m:t>
          </m:r>
          <m:d>
            <m:dPr>
              <m:ctrlPr>
                <w:rPr>
                  <w:rFonts w:ascii="Cambria Math" w:eastAsiaTheme="minorEastAsia" w:hAnsi="Cambria Math"/>
                  <w:i/>
                  <w:szCs w:val="22"/>
                </w:rPr>
              </m:ctrlPr>
            </m:dPr>
            <m:e>
              <m:r>
                <m:rPr>
                  <m:sty m:val="p"/>
                </m:rPr>
                <w:rPr>
                  <w:rFonts w:ascii="Cambria Math" w:eastAsiaTheme="minorEastAsia" w:hAnsi="Cambria Math"/>
                  <w:szCs w:val="22"/>
                </w:rPr>
                <m:t>μ</m:t>
              </m:r>
              <m:r>
                <w:rPr>
                  <w:rFonts w:ascii="Cambria Math" w:eastAsiaTheme="minorEastAsia" w:hAnsi="Cambria Math"/>
                  <w:szCs w:val="22"/>
                </w:rPr>
                <m:t>,</m:t>
              </m:r>
              <m:r>
                <m:rPr>
                  <m:sty m:val="p"/>
                </m:rPr>
                <w:rPr>
                  <w:rFonts w:ascii="Cambria Math" w:eastAsiaTheme="minorEastAsia" w:hAnsi="Cambria Math"/>
                  <w:szCs w:val="22"/>
                </w:rPr>
                <m:t>σ</m:t>
              </m:r>
            </m:e>
          </m:d>
        </m:oMath>
      </m:oMathPara>
    </w:p>
    <w:p w14:paraId="30D7FED2" w14:textId="77777777" w:rsidR="002776BF" w:rsidRDefault="002776BF" w:rsidP="007909A9">
      <w:pPr>
        <w:rPr>
          <w:rFonts w:eastAsiaTheme="minorEastAsia"/>
          <w:szCs w:val="22"/>
        </w:rPr>
      </w:pPr>
    </w:p>
    <w:p w14:paraId="69579295" w14:textId="77777777" w:rsidR="002776BF" w:rsidRDefault="002776BF" w:rsidP="002776BF">
      <w:pPr>
        <w:ind w:left="720"/>
        <w:rPr>
          <w:rFonts w:eastAsiaTheme="minorEastAsia"/>
          <w:szCs w:val="22"/>
        </w:rPr>
      </w:pPr>
      <w:r>
        <w:rPr>
          <w:rFonts w:eastAsiaTheme="minorEastAsia"/>
          <w:szCs w:val="22"/>
        </w:rPr>
        <w:t xml:space="preserve">Where </w:t>
      </w:r>
      <m:oMath>
        <m:r>
          <m:rPr>
            <m:sty m:val="p"/>
          </m:rPr>
          <w:rPr>
            <w:rFonts w:ascii="Cambria Math" w:eastAsiaTheme="minorEastAsia" w:hAnsi="Cambria Math"/>
            <w:szCs w:val="22"/>
          </w:rPr>
          <m:t>μ</m:t>
        </m:r>
      </m:oMath>
      <w:r>
        <w:rPr>
          <w:rFonts w:eastAsiaTheme="minorEastAsia"/>
          <w:szCs w:val="22"/>
        </w:rPr>
        <w:t xml:space="preserve"> is the mean height and </w:t>
      </w:r>
      <m:oMath>
        <m:r>
          <m:rPr>
            <m:sty m:val="p"/>
          </m:rPr>
          <w:rPr>
            <w:rFonts w:ascii="Cambria Math" w:eastAsiaTheme="minorEastAsia" w:hAnsi="Cambria Math"/>
            <w:szCs w:val="22"/>
          </w:rPr>
          <m:t>σ</m:t>
        </m:r>
      </m:oMath>
      <w:r>
        <w:rPr>
          <w:rFonts w:eastAsiaTheme="minorEastAsia"/>
          <w:szCs w:val="22"/>
        </w:rPr>
        <w:t xml:space="preserve"> is the standard deviation of heights. Here, both </w:t>
      </w:r>
      <m:oMath>
        <m:r>
          <m:rPr>
            <m:sty m:val="p"/>
          </m:rPr>
          <w:rPr>
            <w:rFonts w:ascii="Cambria Math" w:eastAsiaTheme="minorEastAsia" w:hAnsi="Cambria Math"/>
            <w:szCs w:val="22"/>
          </w:rPr>
          <m:t>μ</m:t>
        </m:r>
      </m:oMath>
      <w:r>
        <w:rPr>
          <w:rFonts w:eastAsiaTheme="minorEastAsia"/>
          <w:szCs w:val="22"/>
        </w:rPr>
        <w:t xml:space="preserve"> and </w:t>
      </w:r>
      <m:oMath>
        <m:r>
          <m:rPr>
            <m:sty m:val="p"/>
          </m:rPr>
          <w:rPr>
            <w:rFonts w:ascii="Cambria Math" w:eastAsiaTheme="minorEastAsia" w:hAnsi="Cambria Math"/>
            <w:szCs w:val="22"/>
          </w:rPr>
          <m:t>σ</m:t>
        </m:r>
      </m:oMath>
      <w:r>
        <w:rPr>
          <w:rFonts w:eastAsiaTheme="minorEastAsia"/>
          <w:szCs w:val="22"/>
        </w:rPr>
        <w:t xml:space="preserve"> are parameters of the model, and we might be interested in estimating values for both. </w:t>
      </w:r>
    </w:p>
    <w:p w14:paraId="2BBFC2C8" w14:textId="77777777" w:rsidR="002776BF" w:rsidRPr="003E63F5" w:rsidRDefault="002776BF" w:rsidP="003E63F5">
      <w:pPr>
        <w:rPr>
          <w:i/>
          <w:iCs/>
          <w:szCs w:val="22"/>
        </w:rPr>
      </w:pPr>
    </w:p>
    <w:p w14:paraId="3366822C" w14:textId="365F91E3" w:rsidR="00E46AD6" w:rsidRPr="0004644D" w:rsidRDefault="000407EE" w:rsidP="0095364D">
      <w:pPr>
        <w:pStyle w:val="ListParagraph"/>
        <w:numPr>
          <w:ilvl w:val="1"/>
          <w:numId w:val="1"/>
        </w:numPr>
        <w:ind w:left="720" w:hanging="270"/>
        <w:rPr>
          <w:i/>
          <w:iCs/>
          <w:szCs w:val="22"/>
        </w:rPr>
      </w:pPr>
      <w:r>
        <w:rPr>
          <w:i/>
          <w:iCs/>
          <w:szCs w:val="22"/>
        </w:rPr>
        <w:t xml:space="preserve">Mixture models. </w:t>
      </w:r>
      <w:r w:rsidR="00393F43">
        <w:rPr>
          <w:szCs w:val="22"/>
        </w:rPr>
        <w:t>Sometimes, it’s helpful to combine multiple named probability distributions to get more complex models.</w:t>
      </w:r>
      <w:r w:rsidR="008B2BCE">
        <w:rPr>
          <w:szCs w:val="22"/>
        </w:rPr>
        <w:t xml:space="preserve"> For example, if </w:t>
      </w:r>
      <w:r w:rsidR="0004644D">
        <w:rPr>
          <w:szCs w:val="22"/>
        </w:rPr>
        <w:t xml:space="preserve">males and females have different mean heights, we might model the heights in a population of 80% females and 20% males as </w:t>
      </w:r>
    </w:p>
    <w:p w14:paraId="5C4EB658" w14:textId="77777777" w:rsidR="0004644D" w:rsidRDefault="0004644D" w:rsidP="0004644D">
      <w:pPr>
        <w:rPr>
          <w:i/>
          <w:iCs/>
          <w:szCs w:val="22"/>
        </w:rPr>
      </w:pPr>
    </w:p>
    <w:p w14:paraId="0E83D5C0" w14:textId="294BC484" w:rsidR="0004644D" w:rsidRPr="0004644D" w:rsidRDefault="0004644D" w:rsidP="0004644D">
      <w:pPr>
        <w:ind w:left="810"/>
        <w:rPr>
          <w:rFonts w:eastAsiaTheme="minorEastAsia"/>
          <w:i/>
          <w:iCs/>
          <w:szCs w:val="22"/>
        </w:rPr>
      </w:pPr>
      <m:oMathPara>
        <m:oMath>
          <m:r>
            <w:rPr>
              <w:rFonts w:ascii="Cambria Math" w:hAnsi="Cambria Math"/>
              <w:szCs w:val="22"/>
            </w:rPr>
            <m:t>p</m:t>
          </m:r>
          <m:d>
            <m:dPr>
              <m:ctrlPr>
                <w:rPr>
                  <w:rFonts w:ascii="Cambria Math" w:hAnsi="Cambria Math"/>
                  <w:i/>
                  <w:iCs/>
                  <w:szCs w:val="22"/>
                </w:rPr>
              </m:ctrlPr>
            </m:dPr>
            <m:e>
              <m:r>
                <w:rPr>
                  <w:rFonts w:ascii="Cambria Math" w:hAnsi="Cambria Math"/>
                  <w:szCs w:val="22"/>
                </w:rPr>
                <m:t>y</m:t>
              </m:r>
            </m:e>
            <m:e>
              <m:sSub>
                <m:sSubPr>
                  <m:ctrlPr>
                    <w:rPr>
                      <w:rFonts w:ascii="Cambria Math" w:hAnsi="Cambria Math"/>
                      <w:i/>
                      <w:iCs/>
                      <w:szCs w:val="22"/>
                    </w:rPr>
                  </m:ctrlPr>
                </m:sSubPr>
                <m:e>
                  <m:r>
                    <m:rPr>
                      <m:sty m:val="p"/>
                    </m:rPr>
                    <w:rPr>
                      <w:rFonts w:ascii="Cambria Math" w:hAnsi="Cambria Math"/>
                      <w:szCs w:val="22"/>
                    </w:rPr>
                    <m:t>μ</m:t>
                  </m:r>
                </m:e>
                <m:sub>
                  <m:r>
                    <w:rPr>
                      <w:rFonts w:ascii="Cambria Math" w:hAnsi="Cambria Math"/>
                      <w:szCs w:val="22"/>
                    </w:rPr>
                    <m:t>f</m:t>
                  </m:r>
                </m:sub>
              </m:sSub>
              <m:r>
                <w:rPr>
                  <w:rFonts w:ascii="Cambria Math" w:hAnsi="Cambria Math"/>
                  <w:szCs w:val="22"/>
                </w:rPr>
                <m:t>,</m:t>
              </m:r>
              <m:sSub>
                <m:sSubPr>
                  <m:ctrlPr>
                    <w:rPr>
                      <w:rFonts w:ascii="Cambria Math" w:hAnsi="Cambria Math"/>
                      <w:i/>
                      <w:iCs/>
                      <w:szCs w:val="22"/>
                    </w:rPr>
                  </m:ctrlPr>
                </m:sSubPr>
                <m:e>
                  <m:r>
                    <m:rPr>
                      <m:sty m:val="p"/>
                    </m:rPr>
                    <w:rPr>
                      <w:rFonts w:ascii="Cambria Math" w:hAnsi="Cambria Math"/>
                      <w:szCs w:val="22"/>
                    </w:rPr>
                    <m:t>σ</m:t>
                  </m:r>
                </m:e>
                <m:sub>
                  <m:r>
                    <w:rPr>
                      <w:rFonts w:ascii="Cambria Math" w:hAnsi="Cambria Math"/>
                      <w:szCs w:val="22"/>
                    </w:rPr>
                    <m:t>f</m:t>
                  </m:r>
                </m:sub>
              </m:sSub>
              <m:r>
                <w:rPr>
                  <w:rFonts w:ascii="Cambria Math" w:hAnsi="Cambria Math"/>
                  <w:szCs w:val="22"/>
                </w:rPr>
                <m:t>,</m:t>
              </m:r>
              <m:sSub>
                <m:sSubPr>
                  <m:ctrlPr>
                    <w:rPr>
                      <w:rFonts w:ascii="Cambria Math" w:hAnsi="Cambria Math"/>
                      <w:i/>
                      <w:iCs/>
                      <w:szCs w:val="22"/>
                    </w:rPr>
                  </m:ctrlPr>
                </m:sSubPr>
                <m:e>
                  <m:r>
                    <m:rPr>
                      <m:sty m:val="p"/>
                    </m:rPr>
                    <w:rPr>
                      <w:rFonts w:ascii="Cambria Math" w:hAnsi="Cambria Math"/>
                      <w:szCs w:val="22"/>
                    </w:rPr>
                    <m:t>μ</m:t>
                  </m:r>
                </m:e>
                <m:sub>
                  <m:r>
                    <w:rPr>
                      <w:rFonts w:ascii="Cambria Math" w:hAnsi="Cambria Math"/>
                      <w:szCs w:val="22"/>
                    </w:rPr>
                    <m:t>m</m:t>
                  </m:r>
                </m:sub>
              </m:sSub>
              <m:r>
                <w:rPr>
                  <w:rFonts w:ascii="Cambria Math" w:hAnsi="Cambria Math"/>
                  <w:szCs w:val="22"/>
                </w:rPr>
                <m:t>,</m:t>
              </m:r>
              <m:sSub>
                <m:sSubPr>
                  <m:ctrlPr>
                    <w:rPr>
                      <w:rFonts w:ascii="Cambria Math" w:hAnsi="Cambria Math"/>
                      <w:i/>
                      <w:iCs/>
                      <w:szCs w:val="22"/>
                    </w:rPr>
                  </m:ctrlPr>
                </m:sSubPr>
                <m:e>
                  <m:r>
                    <m:rPr>
                      <m:sty m:val="p"/>
                    </m:rPr>
                    <w:rPr>
                      <w:rFonts w:ascii="Cambria Math" w:hAnsi="Cambria Math"/>
                      <w:szCs w:val="22"/>
                    </w:rPr>
                    <m:t>σ</m:t>
                  </m:r>
                </m:e>
                <m:sub>
                  <m:r>
                    <w:rPr>
                      <w:rFonts w:ascii="Cambria Math" w:hAnsi="Cambria Math"/>
                      <w:szCs w:val="22"/>
                    </w:rPr>
                    <m:t>m</m:t>
                  </m:r>
                </m:sub>
              </m:sSub>
            </m:e>
          </m:d>
          <m:r>
            <w:rPr>
              <w:rFonts w:ascii="Cambria Math" w:hAnsi="Cambria Math"/>
              <w:szCs w:val="22"/>
            </w:rPr>
            <m:t>=0.8</m:t>
          </m:r>
          <m:r>
            <m:rPr>
              <m:sty m:val="p"/>
            </m:rPr>
            <w:rPr>
              <w:rFonts w:ascii="Cambria Math" w:hAnsi="Cambria Math"/>
              <w:szCs w:val="22"/>
            </w:rPr>
            <m:t>×</m:t>
          </m:r>
          <m:r>
            <m:rPr>
              <m:nor/>
            </m:rPr>
            <w:rPr>
              <w:rFonts w:ascii="Cambria Math" w:hAnsi="Cambria Math"/>
              <w:iCs/>
              <w:szCs w:val="22"/>
            </w:rPr>
            <m:t>Normal</m:t>
          </m:r>
          <m:d>
            <m:dPr>
              <m:ctrlPr>
                <w:rPr>
                  <w:rFonts w:ascii="Cambria Math" w:hAnsi="Cambria Math"/>
                  <w:i/>
                  <w:iCs/>
                  <w:szCs w:val="22"/>
                </w:rPr>
              </m:ctrlPr>
            </m:dPr>
            <m:e>
              <m:sSub>
                <m:sSubPr>
                  <m:ctrlPr>
                    <w:rPr>
                      <w:rFonts w:ascii="Cambria Math" w:hAnsi="Cambria Math"/>
                      <w:i/>
                      <w:iCs/>
                      <w:szCs w:val="22"/>
                    </w:rPr>
                  </m:ctrlPr>
                </m:sSubPr>
                <m:e>
                  <m:r>
                    <m:rPr>
                      <m:sty m:val="p"/>
                    </m:rPr>
                    <w:rPr>
                      <w:rFonts w:ascii="Cambria Math" w:hAnsi="Cambria Math"/>
                      <w:szCs w:val="22"/>
                    </w:rPr>
                    <m:t>μ</m:t>
                  </m:r>
                </m:e>
                <m:sub>
                  <m:r>
                    <w:rPr>
                      <w:rFonts w:ascii="Cambria Math" w:hAnsi="Cambria Math"/>
                      <w:szCs w:val="22"/>
                    </w:rPr>
                    <m:t>f</m:t>
                  </m:r>
                </m:sub>
              </m:sSub>
              <m:r>
                <w:rPr>
                  <w:rFonts w:ascii="Cambria Math" w:hAnsi="Cambria Math"/>
                  <w:szCs w:val="22"/>
                </w:rPr>
                <m:t>,</m:t>
              </m:r>
              <m:sSub>
                <m:sSubPr>
                  <m:ctrlPr>
                    <w:rPr>
                      <w:rFonts w:ascii="Cambria Math" w:hAnsi="Cambria Math"/>
                      <w:i/>
                      <w:iCs/>
                      <w:szCs w:val="22"/>
                    </w:rPr>
                  </m:ctrlPr>
                </m:sSubPr>
                <m:e>
                  <m:r>
                    <m:rPr>
                      <m:sty m:val="p"/>
                    </m:rPr>
                    <w:rPr>
                      <w:rFonts w:ascii="Cambria Math" w:hAnsi="Cambria Math"/>
                      <w:szCs w:val="22"/>
                    </w:rPr>
                    <m:t>σ</m:t>
                  </m:r>
                </m:e>
                <m:sub>
                  <m:r>
                    <w:rPr>
                      <w:rFonts w:ascii="Cambria Math" w:hAnsi="Cambria Math"/>
                      <w:szCs w:val="22"/>
                    </w:rPr>
                    <m:t>f</m:t>
                  </m:r>
                </m:sub>
              </m:sSub>
            </m:e>
          </m:d>
          <m:r>
            <w:rPr>
              <w:rFonts w:ascii="Cambria Math" w:hAnsi="Cambria Math"/>
              <w:szCs w:val="22"/>
            </w:rPr>
            <m:t>+0.2</m:t>
          </m:r>
          <m:r>
            <m:rPr>
              <m:sty m:val="p"/>
            </m:rPr>
            <w:rPr>
              <w:rFonts w:ascii="Cambria Math" w:hAnsi="Cambria Math"/>
              <w:szCs w:val="22"/>
            </w:rPr>
            <m:t>×</m:t>
          </m:r>
          <m:r>
            <m:rPr>
              <m:nor/>
            </m:rPr>
            <w:rPr>
              <w:rFonts w:ascii="Cambria Math" w:hAnsi="Cambria Math"/>
              <w:iCs/>
              <w:szCs w:val="22"/>
            </w:rPr>
            <m:t>Normal</m:t>
          </m:r>
          <m:d>
            <m:dPr>
              <m:ctrlPr>
                <w:rPr>
                  <w:rFonts w:ascii="Cambria Math" w:hAnsi="Cambria Math"/>
                  <w:i/>
                  <w:iCs/>
                  <w:szCs w:val="22"/>
                </w:rPr>
              </m:ctrlPr>
            </m:dPr>
            <m:e>
              <m:sSub>
                <m:sSubPr>
                  <m:ctrlPr>
                    <w:rPr>
                      <w:rFonts w:ascii="Cambria Math" w:hAnsi="Cambria Math"/>
                      <w:i/>
                      <w:iCs/>
                      <w:szCs w:val="22"/>
                    </w:rPr>
                  </m:ctrlPr>
                </m:sSubPr>
                <m:e>
                  <m:r>
                    <m:rPr>
                      <m:sty m:val="p"/>
                    </m:rPr>
                    <w:rPr>
                      <w:rFonts w:ascii="Cambria Math" w:hAnsi="Cambria Math"/>
                      <w:szCs w:val="22"/>
                    </w:rPr>
                    <m:t>μ</m:t>
                  </m:r>
                </m:e>
                <m:sub>
                  <m:r>
                    <w:rPr>
                      <w:rFonts w:ascii="Cambria Math" w:hAnsi="Cambria Math"/>
                      <w:szCs w:val="22"/>
                    </w:rPr>
                    <m:t>m</m:t>
                  </m:r>
                </m:sub>
              </m:sSub>
              <m:r>
                <w:rPr>
                  <w:rFonts w:ascii="Cambria Math" w:hAnsi="Cambria Math"/>
                  <w:szCs w:val="22"/>
                </w:rPr>
                <m:t>,</m:t>
              </m:r>
              <m:sSub>
                <m:sSubPr>
                  <m:ctrlPr>
                    <w:rPr>
                      <w:rFonts w:ascii="Cambria Math" w:hAnsi="Cambria Math"/>
                      <w:i/>
                      <w:iCs/>
                      <w:szCs w:val="22"/>
                    </w:rPr>
                  </m:ctrlPr>
                </m:sSubPr>
                <m:e>
                  <m:r>
                    <m:rPr>
                      <m:sty m:val="p"/>
                    </m:rPr>
                    <w:rPr>
                      <w:rFonts w:ascii="Cambria Math" w:hAnsi="Cambria Math"/>
                      <w:szCs w:val="22"/>
                    </w:rPr>
                    <m:t>σ</m:t>
                  </m:r>
                </m:e>
                <m:sub>
                  <m:r>
                    <w:rPr>
                      <w:rFonts w:ascii="Cambria Math" w:hAnsi="Cambria Math"/>
                      <w:szCs w:val="22"/>
                    </w:rPr>
                    <m:t>m</m:t>
                  </m:r>
                </m:sub>
              </m:sSub>
            </m:e>
          </m:d>
        </m:oMath>
      </m:oMathPara>
    </w:p>
    <w:p w14:paraId="3C7E3367" w14:textId="067800FA" w:rsidR="0004644D" w:rsidRDefault="0004644D" w:rsidP="0004644D">
      <w:pPr>
        <w:ind w:left="810"/>
        <w:rPr>
          <w:rFonts w:eastAsiaTheme="minorEastAsia"/>
          <w:i/>
          <w:iCs/>
          <w:szCs w:val="22"/>
        </w:rPr>
      </w:pPr>
    </w:p>
    <w:p w14:paraId="3AA50DB9" w14:textId="725F7F1C" w:rsidR="0004644D" w:rsidRDefault="0004644D" w:rsidP="0004644D">
      <w:pPr>
        <w:ind w:left="810"/>
        <w:rPr>
          <w:rFonts w:eastAsiaTheme="minorEastAsia"/>
          <w:szCs w:val="22"/>
        </w:rPr>
      </w:pPr>
      <w:r>
        <w:rPr>
          <w:rFonts w:eastAsiaTheme="minorEastAsia"/>
          <w:szCs w:val="22"/>
        </w:rPr>
        <w:t xml:space="preserve">A mixture model like this one could look something like: </w:t>
      </w:r>
    </w:p>
    <w:p w14:paraId="0D55EC1C" w14:textId="77777777" w:rsidR="0004644D" w:rsidRDefault="0004644D" w:rsidP="0004644D">
      <w:pPr>
        <w:ind w:left="810"/>
        <w:rPr>
          <w:rFonts w:eastAsiaTheme="minorEastAsia"/>
          <w:szCs w:val="22"/>
        </w:rPr>
      </w:pPr>
    </w:p>
    <w:p w14:paraId="6ED0C546" w14:textId="1F5BD7EF" w:rsidR="0004644D" w:rsidRPr="00516F38" w:rsidRDefault="00516F38" w:rsidP="00516F38">
      <w:pPr>
        <w:ind w:left="810"/>
        <w:jc w:val="center"/>
        <w:rPr>
          <w:rFonts w:eastAsiaTheme="minorEastAsia"/>
          <w:szCs w:val="22"/>
        </w:rPr>
      </w:pPr>
      <w:r>
        <w:rPr>
          <w:rFonts w:eastAsiaTheme="minorEastAsia"/>
          <w:noProof/>
          <w:szCs w:val="22"/>
        </w:rPr>
        <w:drawing>
          <wp:inline distT="0" distB="0" distL="0" distR="0" wp14:anchorId="2177A78B" wp14:editId="2B10F94E">
            <wp:extent cx="3200400" cy="2006600"/>
            <wp:effectExtent l="0" t="0" r="0" b="0"/>
            <wp:docPr id="72259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9486" name="Picture 72259486"/>
                    <pic:cNvPicPr/>
                  </pic:nvPicPr>
                  <pic:blipFill>
                    <a:blip r:embed="rId11">
                      <a:extLst>
                        <a:ext uri="{28A0092B-C50C-407E-A947-70E740481C1C}">
                          <a14:useLocalDpi xmlns:a14="http://schemas.microsoft.com/office/drawing/2010/main" val="0"/>
                        </a:ext>
                      </a:extLst>
                    </a:blip>
                    <a:stretch>
                      <a:fillRect/>
                    </a:stretch>
                  </pic:blipFill>
                  <pic:spPr>
                    <a:xfrm>
                      <a:off x="0" y="0"/>
                      <a:ext cx="3200400" cy="2006600"/>
                    </a:xfrm>
                    <a:prstGeom prst="rect">
                      <a:avLst/>
                    </a:prstGeom>
                  </pic:spPr>
                </pic:pic>
              </a:graphicData>
            </a:graphic>
          </wp:inline>
        </w:drawing>
      </w:r>
    </w:p>
    <w:p w14:paraId="4159424A" w14:textId="77777777" w:rsidR="00E46AD6" w:rsidRPr="00DB21E8" w:rsidRDefault="00E46AD6" w:rsidP="00DB21E8">
      <w:pPr>
        <w:rPr>
          <w:i/>
          <w:iCs/>
          <w:szCs w:val="22"/>
        </w:rPr>
      </w:pPr>
    </w:p>
    <w:p w14:paraId="16A43CAE" w14:textId="53BE6060" w:rsidR="002776BF" w:rsidRPr="007525BD" w:rsidRDefault="00E46AD6" w:rsidP="0095364D">
      <w:pPr>
        <w:pStyle w:val="ListParagraph"/>
        <w:numPr>
          <w:ilvl w:val="1"/>
          <w:numId w:val="1"/>
        </w:numPr>
        <w:ind w:left="720" w:hanging="270"/>
        <w:rPr>
          <w:i/>
          <w:iCs/>
          <w:szCs w:val="22"/>
        </w:rPr>
      </w:pPr>
      <w:r>
        <w:rPr>
          <w:i/>
          <w:iCs/>
          <w:szCs w:val="22"/>
        </w:rPr>
        <w:t>Models with deterministic bits attached.</w:t>
      </w:r>
      <w:r w:rsidR="00393F43">
        <w:rPr>
          <w:szCs w:val="22"/>
        </w:rPr>
        <w:t xml:space="preserve"> </w:t>
      </w:r>
      <w:r w:rsidR="00DB21E8">
        <w:rPr>
          <w:szCs w:val="22"/>
        </w:rPr>
        <w:t>Sometimes, it’s useful to define a statistical model that inclu</w:t>
      </w:r>
      <w:r w:rsidR="00C75F17">
        <w:rPr>
          <w:szCs w:val="22"/>
        </w:rPr>
        <w:t>d</w:t>
      </w:r>
      <w:r w:rsidR="00DB21E8">
        <w:rPr>
          <w:szCs w:val="22"/>
        </w:rPr>
        <w:t xml:space="preserve">es some non-random </w:t>
      </w:r>
      <w:r w:rsidR="00C75F17">
        <w:rPr>
          <w:szCs w:val="22"/>
        </w:rPr>
        <w:t>elements. An especially common use case for this type of model is when you envision a deterministic</w:t>
      </w:r>
      <w:r w:rsidR="00DF220E">
        <w:rPr>
          <w:szCs w:val="22"/>
        </w:rPr>
        <w:t xml:space="preserve"> “signal” with random “noise”. </w:t>
      </w:r>
      <w:r w:rsidR="006E516C">
        <w:rPr>
          <w:szCs w:val="22"/>
        </w:rPr>
        <w:t xml:space="preserve">For example, </w:t>
      </w:r>
      <w:r w:rsidR="007525BD">
        <w:rPr>
          <w:szCs w:val="22"/>
        </w:rPr>
        <w:t xml:space="preserve">a statistical model for standard linear regression might look like: </w:t>
      </w:r>
    </w:p>
    <w:p w14:paraId="6AECDA0F" w14:textId="77777777" w:rsidR="007525BD" w:rsidRDefault="007525BD" w:rsidP="007525BD">
      <w:pPr>
        <w:rPr>
          <w:i/>
          <w:iCs/>
          <w:szCs w:val="22"/>
        </w:rPr>
      </w:pPr>
    </w:p>
    <w:p w14:paraId="444A17A1" w14:textId="58375A9A" w:rsidR="007525BD" w:rsidRPr="007525BD" w:rsidRDefault="007525BD" w:rsidP="007525BD">
      <w:pPr>
        <w:ind w:left="720"/>
        <w:rPr>
          <w:rFonts w:eastAsiaTheme="minorEastAsia"/>
          <w:i/>
          <w:iCs/>
          <w:szCs w:val="22"/>
        </w:rPr>
      </w:pPr>
      <m:oMathPara>
        <m:oMath>
          <m:r>
            <w:rPr>
              <w:rFonts w:ascii="Cambria Math" w:hAnsi="Cambria Math"/>
              <w:szCs w:val="22"/>
            </w:rPr>
            <m:t>p</m:t>
          </m:r>
          <m:d>
            <m:dPr>
              <m:ctrlPr>
                <w:rPr>
                  <w:rFonts w:ascii="Cambria Math" w:hAnsi="Cambria Math"/>
                  <w:i/>
                  <w:iCs/>
                  <w:szCs w:val="22"/>
                </w:rPr>
              </m:ctrlPr>
            </m:dPr>
            <m:e>
              <m:sSub>
                <m:sSubPr>
                  <m:ctrlPr>
                    <w:rPr>
                      <w:rFonts w:ascii="Cambria Math" w:hAnsi="Cambria Math"/>
                      <w:i/>
                      <w:iCs/>
                      <w:szCs w:val="22"/>
                    </w:rPr>
                  </m:ctrlPr>
                </m:sSubPr>
                <m:e>
                  <m:r>
                    <w:rPr>
                      <w:rFonts w:ascii="Cambria Math" w:hAnsi="Cambria Math"/>
                      <w:szCs w:val="22"/>
                    </w:rPr>
                    <m:t>y</m:t>
                  </m:r>
                </m:e>
                <m:sub>
                  <m:r>
                    <w:rPr>
                      <w:rFonts w:ascii="Cambria Math" w:hAnsi="Cambria Math"/>
                      <w:szCs w:val="22"/>
                    </w:rPr>
                    <m:t>t</m:t>
                  </m:r>
                </m:sub>
              </m:sSub>
            </m:e>
            <m:e>
              <m:sSub>
                <m:sSubPr>
                  <m:ctrlPr>
                    <w:rPr>
                      <w:rFonts w:ascii="Cambria Math" w:hAnsi="Cambria Math"/>
                      <w:i/>
                      <w:iCs/>
                      <w:szCs w:val="22"/>
                    </w:rPr>
                  </m:ctrlPr>
                </m:sSubPr>
                <m:e>
                  <m:r>
                    <m:rPr>
                      <m:sty m:val="p"/>
                    </m:rP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iCs/>
                      <w:szCs w:val="22"/>
                    </w:rPr>
                  </m:ctrlPr>
                </m:sSubPr>
                <m:e>
                  <m:r>
                    <m:rPr>
                      <m:sty m:val="p"/>
                    </m:rPr>
                    <w:rPr>
                      <w:rFonts w:ascii="Cambria Math" w:hAnsi="Cambria Math"/>
                      <w:szCs w:val="22"/>
                    </w:rPr>
                    <m:t>β</m:t>
                  </m:r>
                </m:e>
                <m:sub>
                  <m:r>
                    <w:rPr>
                      <w:rFonts w:ascii="Cambria Math" w:hAnsi="Cambria Math"/>
                      <w:szCs w:val="22"/>
                    </w:rPr>
                    <m:t>1</m:t>
                  </m:r>
                </m:sub>
              </m:sSub>
              <m:r>
                <w:rPr>
                  <w:rFonts w:ascii="Cambria Math" w:hAnsi="Cambria Math"/>
                  <w:szCs w:val="22"/>
                </w:rPr>
                <m:t>,</m:t>
              </m:r>
              <m:r>
                <m:rPr>
                  <m:sty m:val="p"/>
                </m:rPr>
                <w:rPr>
                  <w:rFonts w:ascii="Cambria Math" w:hAnsi="Cambria Math"/>
                  <w:szCs w:val="22"/>
                </w:rPr>
                <m:t>σ</m:t>
              </m:r>
            </m:e>
          </m:d>
          <m:r>
            <m:rPr>
              <m:sty m:val="p"/>
            </m:rPr>
            <w:rPr>
              <w:rFonts w:ascii="Cambria Math" w:hAnsi="Cambria Math"/>
              <w:szCs w:val="22"/>
            </w:rPr>
            <m:t>∼</m:t>
          </m:r>
          <m:sSub>
            <m:sSubPr>
              <m:ctrlPr>
                <w:rPr>
                  <w:rFonts w:ascii="Cambria Math" w:eastAsiaTheme="minorEastAsia" w:hAnsi="Cambria Math"/>
                  <w:i/>
                  <w:iCs/>
                  <w:szCs w:val="22"/>
                </w:rPr>
              </m:ctrlPr>
            </m:sSubPr>
            <m:e>
              <m:r>
                <m:rPr>
                  <m:sty m:val="p"/>
                </m:rPr>
                <w:rPr>
                  <w:rFonts w:ascii="Cambria Math" w:eastAsiaTheme="minorEastAsia" w:hAnsi="Cambria Math"/>
                  <w:szCs w:val="22"/>
                </w:rPr>
                <m:t>β</m:t>
              </m:r>
              <m:ctrlPr>
                <w:rPr>
                  <w:rFonts w:ascii="Cambria Math" w:hAnsi="Cambria Math"/>
                  <w:iCs/>
                  <w:szCs w:val="22"/>
                </w:rPr>
              </m:ctrlPr>
            </m:e>
            <m:sub>
              <m:r>
                <w:rPr>
                  <w:rFonts w:ascii="Cambria Math" w:eastAsiaTheme="minorEastAsia" w:hAnsi="Cambria Math"/>
                  <w:szCs w:val="22"/>
                </w:rPr>
                <m:t>0</m:t>
              </m:r>
            </m:sub>
          </m:sSub>
          <m:r>
            <w:rPr>
              <w:rFonts w:ascii="Cambria Math" w:eastAsiaTheme="minorEastAsia" w:hAnsi="Cambria Math"/>
              <w:szCs w:val="22"/>
            </w:rPr>
            <m:t>+</m:t>
          </m:r>
          <m:sSub>
            <m:sSubPr>
              <m:ctrlPr>
                <w:rPr>
                  <w:rFonts w:ascii="Cambria Math" w:eastAsiaTheme="minorEastAsia" w:hAnsi="Cambria Math"/>
                  <w:i/>
                  <w:iCs/>
                  <w:szCs w:val="22"/>
                </w:rPr>
              </m:ctrlPr>
            </m:sSubPr>
            <m:e>
              <m:r>
                <m:rPr>
                  <m:sty m:val="p"/>
                </m:rPr>
                <w:rPr>
                  <w:rFonts w:ascii="Cambria Math" w:eastAsiaTheme="minorEastAsia" w:hAnsi="Cambria Math"/>
                  <w:szCs w:val="22"/>
                </w:rPr>
                <m:t>β</m:t>
              </m:r>
            </m:e>
            <m:sub>
              <m:r>
                <w:rPr>
                  <w:rFonts w:ascii="Cambria Math" w:eastAsiaTheme="minorEastAsia" w:hAnsi="Cambria Math"/>
                  <w:szCs w:val="22"/>
                </w:rPr>
                <m:t>1</m:t>
              </m:r>
            </m:sub>
          </m:sSub>
          <m:r>
            <w:rPr>
              <w:rFonts w:ascii="Cambria Math" w:eastAsiaTheme="minorEastAsia" w:hAnsi="Cambria Math"/>
              <w:szCs w:val="22"/>
            </w:rPr>
            <m:t>t+</m:t>
          </m:r>
          <m:r>
            <m:rPr>
              <m:nor/>
            </m:rPr>
            <w:rPr>
              <w:rFonts w:ascii="Cambria Math" w:eastAsiaTheme="minorEastAsia" w:hAnsi="Cambria Math"/>
              <w:iCs/>
              <w:szCs w:val="22"/>
            </w:rPr>
            <m:t>Normal</m:t>
          </m:r>
          <m:d>
            <m:dPr>
              <m:ctrlPr>
                <w:rPr>
                  <w:rFonts w:ascii="Cambria Math" w:eastAsiaTheme="minorEastAsia" w:hAnsi="Cambria Math"/>
                  <w:i/>
                  <w:iCs/>
                  <w:szCs w:val="22"/>
                </w:rPr>
              </m:ctrlPr>
            </m:dPr>
            <m:e>
              <m:r>
                <w:rPr>
                  <w:rFonts w:ascii="Cambria Math" w:eastAsiaTheme="minorEastAsia" w:hAnsi="Cambria Math"/>
                  <w:szCs w:val="22"/>
                </w:rPr>
                <m:t>0,</m:t>
              </m:r>
              <m:r>
                <m:rPr>
                  <m:sty m:val="p"/>
                </m:rPr>
                <w:rPr>
                  <w:rFonts w:ascii="Cambria Math" w:eastAsiaTheme="minorEastAsia" w:hAnsi="Cambria Math"/>
                  <w:szCs w:val="22"/>
                </w:rPr>
                <m:t>σ</m:t>
              </m:r>
            </m:e>
          </m:d>
        </m:oMath>
      </m:oMathPara>
    </w:p>
    <w:p w14:paraId="116C0875" w14:textId="703517B0" w:rsidR="007525BD" w:rsidRDefault="007525BD" w:rsidP="007525BD">
      <w:pPr>
        <w:ind w:left="720"/>
        <w:rPr>
          <w:rFonts w:eastAsiaTheme="minorEastAsia"/>
          <w:i/>
          <w:iCs/>
          <w:szCs w:val="22"/>
        </w:rPr>
      </w:pPr>
    </w:p>
    <w:p w14:paraId="739ADE47" w14:textId="0EC3D475" w:rsidR="007525BD" w:rsidRPr="000E1A7B" w:rsidRDefault="007525BD" w:rsidP="000E1A7B">
      <w:pPr>
        <w:ind w:left="720"/>
        <w:rPr>
          <w:rFonts w:eastAsiaTheme="minorEastAsia"/>
          <w:szCs w:val="22"/>
        </w:rPr>
      </w:pPr>
      <w:r>
        <w:rPr>
          <w:rFonts w:eastAsiaTheme="minorEastAsia"/>
          <w:szCs w:val="22"/>
        </w:rPr>
        <w:t xml:space="preserve">According to this model, </w:t>
      </w:r>
      <m:oMath>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t</m:t>
            </m:r>
          </m:sub>
        </m:sSub>
      </m:oMath>
      <w:r>
        <w:rPr>
          <w:rFonts w:eastAsiaTheme="minorEastAsia"/>
          <w:szCs w:val="22"/>
        </w:rPr>
        <w:t xml:space="preserve"> is positioned at the value </w:t>
      </w:r>
      <m:oMath>
        <m:sSub>
          <m:sSubPr>
            <m:ctrlPr>
              <w:rPr>
                <w:rFonts w:ascii="Cambria Math" w:eastAsiaTheme="minorEastAsia" w:hAnsi="Cambria Math"/>
                <w:i/>
                <w:szCs w:val="22"/>
              </w:rPr>
            </m:ctrlPr>
          </m:sSubPr>
          <m:e>
            <m:r>
              <m:rPr>
                <m:sty m:val="p"/>
              </m:rPr>
              <w:rPr>
                <w:rFonts w:ascii="Cambria Math" w:eastAsiaTheme="minorEastAsia" w:hAnsi="Cambria Math"/>
                <w:szCs w:val="22"/>
              </w:rPr>
              <m:t>β</m:t>
            </m:r>
            <m:ctrlPr>
              <w:rPr>
                <w:rFonts w:ascii="Cambria Math" w:eastAsiaTheme="minorEastAsia" w:hAnsi="Cambria Math"/>
                <w:szCs w:val="22"/>
              </w:rPr>
            </m:ctrlPr>
          </m:e>
          <m:sub>
            <m:r>
              <w:rPr>
                <w:rFonts w:ascii="Cambria Math" w:eastAsiaTheme="minorEastAsia" w:hAnsi="Cambria Math"/>
                <w:szCs w:val="22"/>
              </w:rPr>
              <m:t>0</m:t>
            </m:r>
          </m:sub>
        </m:sSub>
        <m:r>
          <w:rPr>
            <w:rFonts w:ascii="Cambria Math" w:eastAsiaTheme="minorEastAsia" w:hAnsi="Cambria Math"/>
            <w:szCs w:val="22"/>
          </w:rPr>
          <m:t>+</m:t>
        </m:r>
        <m:sSub>
          <m:sSubPr>
            <m:ctrlPr>
              <w:rPr>
                <w:rFonts w:ascii="Cambria Math" w:eastAsiaTheme="minorEastAsia" w:hAnsi="Cambria Math"/>
                <w:i/>
                <w:szCs w:val="22"/>
              </w:rPr>
            </m:ctrlPr>
          </m:sSubPr>
          <m:e>
            <m:r>
              <m:rPr>
                <m:sty m:val="p"/>
              </m:rPr>
              <w:rPr>
                <w:rFonts w:ascii="Cambria Math" w:eastAsiaTheme="minorEastAsia" w:hAnsi="Cambria Math"/>
                <w:szCs w:val="22"/>
              </w:rPr>
              <m:t>β</m:t>
            </m:r>
          </m:e>
          <m:sub>
            <m:r>
              <w:rPr>
                <w:rFonts w:ascii="Cambria Math" w:eastAsiaTheme="minorEastAsia" w:hAnsi="Cambria Math"/>
                <w:szCs w:val="22"/>
              </w:rPr>
              <m:t>1</m:t>
            </m:r>
          </m:sub>
        </m:sSub>
        <m:r>
          <w:rPr>
            <w:rFonts w:ascii="Cambria Math" w:eastAsiaTheme="minorEastAsia" w:hAnsi="Cambria Math"/>
            <w:szCs w:val="22"/>
          </w:rPr>
          <m:t>t</m:t>
        </m:r>
      </m:oMath>
      <w:r>
        <w:rPr>
          <w:rFonts w:eastAsiaTheme="minorEastAsia"/>
          <w:szCs w:val="22"/>
        </w:rPr>
        <w:t xml:space="preserve"> (a straight line with intercept </w:t>
      </w:r>
      <m:oMath>
        <m:sSub>
          <m:sSubPr>
            <m:ctrlPr>
              <w:rPr>
                <w:rFonts w:ascii="Cambria Math" w:eastAsiaTheme="minorEastAsia" w:hAnsi="Cambria Math"/>
                <w:i/>
                <w:szCs w:val="22"/>
              </w:rPr>
            </m:ctrlPr>
          </m:sSubPr>
          <m:e>
            <m:r>
              <m:rPr>
                <m:sty m:val="p"/>
              </m:rPr>
              <w:rPr>
                <w:rFonts w:ascii="Cambria Math" w:eastAsiaTheme="minorEastAsia" w:hAnsi="Cambria Math"/>
                <w:szCs w:val="22"/>
              </w:rPr>
              <m:t>β</m:t>
            </m:r>
            <m:ctrlPr>
              <w:rPr>
                <w:rFonts w:ascii="Cambria Math" w:eastAsiaTheme="minorEastAsia" w:hAnsi="Cambria Math"/>
                <w:szCs w:val="22"/>
              </w:rPr>
            </m:ctrlPr>
          </m:e>
          <m:sub>
            <m:r>
              <w:rPr>
                <w:rFonts w:ascii="Cambria Math" w:eastAsiaTheme="minorEastAsia" w:hAnsi="Cambria Math"/>
                <w:szCs w:val="22"/>
              </w:rPr>
              <m:t>0</m:t>
            </m:r>
          </m:sub>
        </m:sSub>
      </m:oMath>
      <w:r>
        <w:rPr>
          <w:rFonts w:eastAsiaTheme="minorEastAsia"/>
          <w:szCs w:val="22"/>
        </w:rPr>
        <w:t xml:space="preserve"> and slope </w:t>
      </w:r>
      <m:oMath>
        <m:sSub>
          <m:sSubPr>
            <m:ctrlPr>
              <w:rPr>
                <w:rFonts w:ascii="Cambria Math" w:eastAsiaTheme="minorEastAsia" w:hAnsi="Cambria Math"/>
                <w:i/>
                <w:szCs w:val="22"/>
              </w:rPr>
            </m:ctrlPr>
          </m:sSubPr>
          <m:e>
            <m:r>
              <m:rPr>
                <m:sty m:val="p"/>
              </m:rPr>
              <w:rPr>
                <w:rFonts w:ascii="Cambria Math" w:eastAsiaTheme="minorEastAsia" w:hAnsi="Cambria Math"/>
                <w:szCs w:val="22"/>
              </w:rPr>
              <m:t>β</m:t>
            </m:r>
            <m:ctrlPr>
              <w:rPr>
                <w:rFonts w:ascii="Cambria Math" w:eastAsiaTheme="minorEastAsia" w:hAnsi="Cambria Math"/>
                <w:szCs w:val="22"/>
              </w:rPr>
            </m:ctrlPr>
          </m:e>
          <m:sub>
            <m:r>
              <w:rPr>
                <w:rFonts w:ascii="Cambria Math" w:eastAsiaTheme="minorEastAsia" w:hAnsi="Cambria Math"/>
                <w:szCs w:val="22"/>
              </w:rPr>
              <m:t>1</m:t>
            </m:r>
          </m:sub>
        </m:sSub>
      </m:oMath>
      <w:r>
        <w:rPr>
          <w:rFonts w:eastAsiaTheme="minorEastAsia"/>
          <w:szCs w:val="22"/>
        </w:rPr>
        <w:t xml:space="preserve">) </w:t>
      </w:r>
      <w:r w:rsidR="004A43D7">
        <w:rPr>
          <w:rFonts w:eastAsiaTheme="minorEastAsia"/>
          <w:szCs w:val="22"/>
        </w:rPr>
        <w:t xml:space="preserve">with some additional measurement error, where the error has standard deviation </w:t>
      </w:r>
      <m:oMath>
        <m:r>
          <m:rPr>
            <m:sty m:val="p"/>
          </m:rPr>
          <w:rPr>
            <w:rFonts w:ascii="Cambria Math" w:eastAsiaTheme="minorEastAsia" w:hAnsi="Cambria Math"/>
            <w:szCs w:val="22"/>
          </w:rPr>
          <m:t>σ</m:t>
        </m:r>
      </m:oMath>
      <w:r w:rsidR="004A43D7">
        <w:rPr>
          <w:rFonts w:eastAsiaTheme="minorEastAsia"/>
          <w:szCs w:val="22"/>
        </w:rPr>
        <w:t xml:space="preserve">. </w:t>
      </w:r>
    </w:p>
    <w:p w14:paraId="21B9FFC1" w14:textId="77777777" w:rsidR="009E3F89" w:rsidRDefault="009E3F89" w:rsidP="009E3F89">
      <w:pPr>
        <w:pStyle w:val="ListParagraph"/>
        <w:rPr>
          <w:i/>
          <w:iCs/>
          <w:szCs w:val="22"/>
        </w:rPr>
      </w:pPr>
    </w:p>
    <w:p w14:paraId="6B975D8B" w14:textId="1D6E7ACC" w:rsidR="007A1FEB" w:rsidRPr="00A27160" w:rsidRDefault="000E1A7B" w:rsidP="00A27160">
      <w:pPr>
        <w:pStyle w:val="ListParagraph"/>
        <w:numPr>
          <w:ilvl w:val="1"/>
          <w:numId w:val="1"/>
        </w:numPr>
        <w:ind w:left="720" w:hanging="270"/>
        <w:rPr>
          <w:i/>
          <w:iCs/>
          <w:szCs w:val="22"/>
        </w:rPr>
      </w:pPr>
      <w:r>
        <w:rPr>
          <w:i/>
          <w:iCs/>
          <w:szCs w:val="22"/>
        </w:rPr>
        <w:lastRenderedPageBreak/>
        <w:t>Hierarchical (compound)</w:t>
      </w:r>
      <w:r w:rsidR="004A1734">
        <w:rPr>
          <w:i/>
          <w:iCs/>
          <w:szCs w:val="22"/>
        </w:rPr>
        <w:t xml:space="preserve"> models.</w:t>
      </w:r>
      <w:r>
        <w:rPr>
          <w:i/>
          <w:iCs/>
          <w:szCs w:val="22"/>
        </w:rPr>
        <w:t xml:space="preserve"> </w:t>
      </w:r>
      <w:r>
        <w:rPr>
          <w:szCs w:val="22"/>
        </w:rPr>
        <w:t xml:space="preserve">A </w:t>
      </w:r>
      <w:r w:rsidR="00DA6A3B">
        <w:rPr>
          <w:szCs w:val="22"/>
        </w:rPr>
        <w:t xml:space="preserve">hierarchical statistical model is one where the parameters of the model themselves may have distributions of their own. </w:t>
      </w:r>
      <w:r w:rsidR="00DA161A">
        <w:rPr>
          <w:szCs w:val="22"/>
        </w:rPr>
        <w:t xml:space="preserve">These types of models are especially useful for ecological applications, where organisms tend to belong to nested sets of biological communities. </w:t>
      </w:r>
    </w:p>
    <w:p w14:paraId="2C47D01A" w14:textId="77777777" w:rsidR="00A27160" w:rsidRDefault="00A27160" w:rsidP="00A27160">
      <w:pPr>
        <w:rPr>
          <w:i/>
          <w:iCs/>
          <w:szCs w:val="22"/>
        </w:rPr>
      </w:pPr>
    </w:p>
    <w:p w14:paraId="7DB428CB" w14:textId="29AA700F" w:rsidR="00A27160" w:rsidRDefault="00A27160" w:rsidP="00A27160">
      <w:pPr>
        <w:ind w:left="720"/>
        <w:rPr>
          <w:rFonts w:eastAsiaTheme="minorEastAsia"/>
          <w:szCs w:val="22"/>
        </w:rPr>
      </w:pPr>
      <w:r>
        <w:rPr>
          <w:szCs w:val="22"/>
        </w:rPr>
        <w:t xml:space="preserve">A common example for this type of model is to compare salaries in different departments across a university. </w:t>
      </w:r>
      <w:r w:rsidR="00097CE2">
        <w:rPr>
          <w:szCs w:val="22"/>
        </w:rPr>
        <w:t xml:space="preserve">Within a department </w:t>
      </w:r>
      <m:oMath>
        <m:r>
          <w:rPr>
            <w:rFonts w:ascii="Cambria Math" w:hAnsi="Cambria Math"/>
            <w:szCs w:val="22"/>
          </w:rPr>
          <m:t>d</m:t>
        </m:r>
      </m:oMath>
      <w:r w:rsidR="00097CE2">
        <w:rPr>
          <w:rFonts w:eastAsiaTheme="minorEastAsia"/>
          <w:szCs w:val="22"/>
        </w:rPr>
        <w:t xml:space="preserve">, we might expect the salaries to be Normal-distributed: </w:t>
      </w:r>
    </w:p>
    <w:p w14:paraId="480E3617" w14:textId="37376FCE" w:rsidR="00097CE2" w:rsidRPr="00676593" w:rsidRDefault="00000000" w:rsidP="00A27160">
      <w:pPr>
        <w:ind w:left="720"/>
        <w:rPr>
          <w:rFonts w:eastAsiaTheme="minorEastAsia"/>
          <w:szCs w:val="22"/>
        </w:rPr>
      </w:pPr>
      <m:oMathPara>
        <m:oMath>
          <m:sSub>
            <m:sSubPr>
              <m:ctrlPr>
                <w:rPr>
                  <w:rFonts w:ascii="Cambria Math" w:eastAsiaTheme="minorEastAsia" w:hAnsi="Cambria Math"/>
                  <w:i/>
                  <w:szCs w:val="22"/>
                </w:rPr>
              </m:ctrlPr>
            </m:sSubPr>
            <m:e>
              <m:r>
                <w:rPr>
                  <w:rFonts w:ascii="Cambria Math" w:eastAsiaTheme="minorEastAsia" w:hAnsi="Cambria Math"/>
                  <w:szCs w:val="22"/>
                </w:rPr>
                <m:t>p(y</m:t>
              </m:r>
            </m:e>
            <m:sub>
              <m:r>
                <w:rPr>
                  <w:rFonts w:ascii="Cambria Math" w:eastAsiaTheme="minorEastAsia" w:hAnsi="Cambria Math"/>
                  <w:szCs w:val="22"/>
                </w:rPr>
                <m:t>d,i</m:t>
              </m:r>
            </m:sub>
          </m:sSub>
          <m:d>
            <m:dPr>
              <m:begChr m:val="|"/>
              <m:ctrlPr>
                <w:rPr>
                  <w:rFonts w:ascii="Cambria Math" w:eastAsiaTheme="minorEastAsia" w:hAnsi="Cambria Math"/>
                  <w:szCs w:val="22"/>
                </w:rPr>
              </m:ctrlPr>
            </m:dPr>
            <m:e>
              <m:sSub>
                <m:sSubPr>
                  <m:ctrlPr>
                    <w:rPr>
                      <w:rFonts w:ascii="Cambria Math" w:eastAsiaTheme="minorEastAsia" w:hAnsi="Cambria Math"/>
                      <w:szCs w:val="22"/>
                    </w:rPr>
                  </m:ctrlPr>
                </m:sSubPr>
                <m:e>
                  <m:r>
                    <m:rPr>
                      <m:sty m:val="p"/>
                    </m:rPr>
                    <w:rPr>
                      <w:rFonts w:ascii="Cambria Math" w:eastAsiaTheme="minorEastAsia" w:hAnsi="Cambria Math"/>
                      <w:szCs w:val="22"/>
                    </w:rPr>
                    <m:t>μ</m:t>
                  </m:r>
                </m:e>
                <m:sub>
                  <m:r>
                    <m:rPr>
                      <m:sty m:val="p"/>
                    </m:rPr>
                    <w:rPr>
                      <w:rFonts w:ascii="Cambria Math" w:eastAsiaTheme="minorEastAsia" w:hAnsi="Cambria Math"/>
                      <w:szCs w:val="22"/>
                    </w:rPr>
                    <m:t>d</m:t>
                  </m:r>
                </m:sub>
              </m:sSub>
              <m:r>
                <m:rPr>
                  <m:sty m:val="p"/>
                </m:rPr>
                <w:rPr>
                  <w:rFonts w:ascii="Cambria Math" w:eastAsiaTheme="minorEastAsia" w:hAnsi="Cambria Math"/>
                  <w:szCs w:val="22"/>
                </w:rPr>
                <m:t>,</m:t>
              </m:r>
              <m:sSub>
                <m:sSubPr>
                  <m:ctrlPr>
                    <w:rPr>
                      <w:rFonts w:ascii="Cambria Math" w:eastAsiaTheme="minorEastAsia" w:hAnsi="Cambria Math"/>
                      <w:szCs w:val="22"/>
                    </w:rPr>
                  </m:ctrlPr>
                </m:sSubPr>
                <m:e>
                  <m:r>
                    <m:rPr>
                      <m:sty m:val="p"/>
                    </m:rPr>
                    <w:rPr>
                      <w:rFonts w:ascii="Cambria Math" w:eastAsiaTheme="minorEastAsia" w:hAnsi="Cambria Math"/>
                      <w:szCs w:val="22"/>
                    </w:rPr>
                    <m:t>σ</m:t>
                  </m:r>
                </m:e>
                <m:sub>
                  <m:r>
                    <m:rPr>
                      <m:sty m:val="p"/>
                    </m:rPr>
                    <w:rPr>
                      <w:rFonts w:ascii="Cambria Math" w:eastAsiaTheme="minorEastAsia" w:hAnsi="Cambria Math"/>
                      <w:szCs w:val="22"/>
                    </w:rPr>
                    <m:t>d</m:t>
                  </m:r>
                </m:sub>
              </m:sSub>
            </m:e>
          </m:d>
          <m:r>
            <m:rPr>
              <m:sty m:val="p"/>
            </m:rPr>
            <w:rPr>
              <w:rFonts w:ascii="Cambria Math" w:eastAsiaTheme="minorEastAsia" w:hAnsi="Cambria Math"/>
              <w:szCs w:val="22"/>
            </w:rPr>
            <m:t>∼</m:t>
          </m:r>
          <m:r>
            <m:rPr>
              <m:nor/>
            </m:rPr>
            <w:rPr>
              <w:rFonts w:ascii="Cambria Math" w:eastAsiaTheme="minorEastAsia" w:hAnsi="Cambria Math"/>
              <w:szCs w:val="22"/>
            </w:rPr>
            <m:t>Normal</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m:rPr>
                      <m:sty m:val="p"/>
                    </m:rPr>
                    <w:rPr>
                      <w:rFonts w:ascii="Cambria Math" w:eastAsiaTheme="minorEastAsia" w:hAnsi="Cambria Math"/>
                      <w:szCs w:val="22"/>
                    </w:rPr>
                    <m:t>μ</m:t>
                  </m:r>
                </m:e>
                <m:sub>
                  <m:r>
                    <w:rPr>
                      <w:rFonts w:ascii="Cambria Math" w:eastAsiaTheme="minorEastAsia" w:hAnsi="Cambria Math"/>
                      <w:szCs w:val="22"/>
                    </w:rPr>
                    <m:t>d</m:t>
                  </m:r>
                </m:sub>
              </m:sSub>
              <m:r>
                <w:rPr>
                  <w:rFonts w:ascii="Cambria Math" w:eastAsiaTheme="minorEastAsia" w:hAnsi="Cambria Math"/>
                  <w:szCs w:val="22"/>
                </w:rPr>
                <m:t>,</m:t>
              </m:r>
              <m:sSub>
                <m:sSubPr>
                  <m:ctrlPr>
                    <w:rPr>
                      <w:rFonts w:ascii="Cambria Math" w:eastAsiaTheme="minorEastAsia" w:hAnsi="Cambria Math"/>
                      <w:i/>
                      <w:szCs w:val="22"/>
                    </w:rPr>
                  </m:ctrlPr>
                </m:sSubPr>
                <m:e>
                  <m:r>
                    <m:rPr>
                      <m:sty m:val="p"/>
                    </m:rPr>
                    <w:rPr>
                      <w:rFonts w:ascii="Cambria Math" w:eastAsiaTheme="minorEastAsia" w:hAnsi="Cambria Math"/>
                      <w:szCs w:val="22"/>
                    </w:rPr>
                    <m:t>σ</m:t>
                  </m:r>
                </m:e>
                <m:sub>
                  <m:r>
                    <w:rPr>
                      <w:rFonts w:ascii="Cambria Math" w:eastAsiaTheme="minorEastAsia" w:hAnsi="Cambria Math"/>
                      <w:szCs w:val="22"/>
                    </w:rPr>
                    <m:t>d</m:t>
                  </m:r>
                </m:sub>
              </m:sSub>
            </m:e>
          </m:d>
        </m:oMath>
      </m:oMathPara>
    </w:p>
    <w:p w14:paraId="47C7E0E0" w14:textId="77549C51" w:rsidR="00097CE2" w:rsidRDefault="00097CE2" w:rsidP="00097CE2">
      <w:pPr>
        <w:rPr>
          <w:rFonts w:eastAsiaTheme="minorEastAsia"/>
          <w:szCs w:val="22"/>
        </w:rPr>
      </w:pPr>
    </w:p>
    <w:p w14:paraId="3CD357C8" w14:textId="2CA40C8B" w:rsidR="00097CE2" w:rsidRDefault="00097CE2" w:rsidP="00097CE2">
      <w:pPr>
        <w:ind w:left="720"/>
        <w:rPr>
          <w:rFonts w:eastAsiaTheme="minorEastAsia"/>
          <w:szCs w:val="22"/>
        </w:rPr>
      </w:pPr>
      <w:r>
        <w:rPr>
          <w:rFonts w:eastAsiaTheme="minorEastAsia"/>
          <w:szCs w:val="22"/>
        </w:rPr>
        <w:t xml:space="preserve">Here, </w:t>
      </w:r>
      <m:oMath>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d,i</m:t>
            </m:r>
          </m:sub>
        </m:sSub>
      </m:oMath>
      <w:r>
        <w:rPr>
          <w:rFonts w:eastAsiaTheme="minorEastAsia"/>
          <w:szCs w:val="22"/>
        </w:rPr>
        <w:t xml:space="preserve"> is the salary for person </w:t>
      </w:r>
      <m:oMath>
        <m:r>
          <w:rPr>
            <w:rFonts w:ascii="Cambria Math" w:eastAsiaTheme="minorEastAsia" w:hAnsi="Cambria Math"/>
            <w:szCs w:val="22"/>
          </w:rPr>
          <m:t>i</m:t>
        </m:r>
      </m:oMath>
      <w:r>
        <w:rPr>
          <w:rFonts w:eastAsiaTheme="minorEastAsia"/>
          <w:szCs w:val="22"/>
        </w:rPr>
        <w:t xml:space="preserve"> in department </w:t>
      </w:r>
      <m:oMath>
        <m:r>
          <w:rPr>
            <w:rFonts w:ascii="Cambria Math" w:eastAsiaTheme="minorEastAsia" w:hAnsi="Cambria Math"/>
            <w:szCs w:val="22"/>
          </w:rPr>
          <m:t>d</m:t>
        </m:r>
      </m:oMath>
      <w:r w:rsidR="009553A2">
        <w:rPr>
          <w:rFonts w:eastAsiaTheme="minorEastAsia"/>
          <w:szCs w:val="22"/>
        </w:rPr>
        <w:t>.</w:t>
      </w:r>
      <w:r w:rsidR="009542F4">
        <w:rPr>
          <w:rFonts w:eastAsiaTheme="minorEastAsia"/>
          <w:szCs w:val="22"/>
        </w:rPr>
        <w:t xml:space="preserve"> We might also expect the mean salaries themselves to follow some distribution, related to the overall mean salary across the entire university: </w:t>
      </w:r>
    </w:p>
    <w:p w14:paraId="11BC52FF" w14:textId="77777777" w:rsidR="009542F4" w:rsidRDefault="009542F4" w:rsidP="00097CE2">
      <w:pPr>
        <w:ind w:left="720"/>
        <w:rPr>
          <w:rFonts w:eastAsiaTheme="minorEastAsia"/>
          <w:szCs w:val="22"/>
        </w:rPr>
      </w:pPr>
    </w:p>
    <w:p w14:paraId="31999CC7" w14:textId="74FF9D18" w:rsidR="009542F4" w:rsidRPr="009F73F4" w:rsidRDefault="00000000" w:rsidP="00097CE2">
      <w:pPr>
        <w:ind w:left="720"/>
        <w:rPr>
          <w:rFonts w:eastAsiaTheme="minorEastAsia"/>
          <w:szCs w:val="22"/>
        </w:rPr>
      </w:pPr>
      <m:oMathPara>
        <m:oMath>
          <m:sSub>
            <m:sSubPr>
              <m:ctrlPr>
                <w:rPr>
                  <w:rFonts w:ascii="Cambria Math" w:eastAsiaTheme="minorEastAsia" w:hAnsi="Cambria Math"/>
                  <w:i/>
                  <w:szCs w:val="22"/>
                </w:rPr>
              </m:ctrlPr>
            </m:sSubPr>
            <m:e>
              <m:r>
                <m:rPr>
                  <m:sty m:val="p"/>
                </m:rPr>
                <w:rPr>
                  <w:rFonts w:ascii="Cambria Math" w:eastAsiaTheme="minorEastAsia" w:hAnsi="Cambria Math"/>
                  <w:szCs w:val="22"/>
                </w:rPr>
                <m:t>p(μ</m:t>
              </m:r>
              <m:ctrlPr>
                <w:rPr>
                  <w:rFonts w:ascii="Cambria Math" w:eastAsiaTheme="minorEastAsia" w:hAnsi="Cambria Math"/>
                  <w:szCs w:val="22"/>
                </w:rPr>
              </m:ctrlPr>
            </m:e>
            <m:sub>
              <m:r>
                <w:rPr>
                  <w:rFonts w:ascii="Cambria Math" w:eastAsiaTheme="minorEastAsia" w:hAnsi="Cambria Math"/>
                  <w:szCs w:val="22"/>
                </w:rPr>
                <m:t>d</m:t>
              </m:r>
            </m:sub>
          </m:sSub>
          <m:d>
            <m:dPr>
              <m:begChr m:val="|"/>
              <m:ctrlPr>
                <w:rPr>
                  <w:rFonts w:ascii="Cambria Math" w:eastAsiaTheme="minorEastAsia" w:hAnsi="Cambria Math"/>
                  <w:szCs w:val="22"/>
                </w:rPr>
              </m:ctrlPr>
            </m:dPr>
            <m:e>
              <m:sSub>
                <m:sSubPr>
                  <m:ctrlPr>
                    <w:rPr>
                      <w:rFonts w:ascii="Cambria Math" w:eastAsiaTheme="minorEastAsia" w:hAnsi="Cambria Math"/>
                      <w:i/>
                      <w:szCs w:val="22"/>
                    </w:rPr>
                  </m:ctrlPr>
                </m:sSubPr>
                <m:e>
                  <m:r>
                    <m:rPr>
                      <m:sty m:val="p"/>
                    </m:rPr>
                    <w:rPr>
                      <w:rFonts w:ascii="Cambria Math" w:eastAsiaTheme="minorEastAsia" w:hAnsi="Cambria Math"/>
                      <w:szCs w:val="22"/>
                    </w:rPr>
                    <m:t>μ</m:t>
                  </m:r>
                </m:e>
                <m:sub>
                  <m:r>
                    <m:rPr>
                      <m:nor/>
                    </m:rPr>
                    <w:rPr>
                      <w:rFonts w:ascii="Cambria Math" w:eastAsiaTheme="minorEastAsia" w:hAnsi="Cambria Math"/>
                      <w:szCs w:val="22"/>
                    </w:rPr>
                    <m:t>overall</m:t>
                  </m:r>
                </m:sub>
              </m:sSub>
              <m:r>
                <w:rPr>
                  <w:rFonts w:ascii="Cambria Math" w:eastAsiaTheme="minorEastAsia" w:hAnsi="Cambria Math"/>
                  <w:szCs w:val="22"/>
                </w:rPr>
                <m:t>,</m:t>
              </m:r>
              <m:sSub>
                <m:sSubPr>
                  <m:ctrlPr>
                    <w:rPr>
                      <w:rFonts w:ascii="Cambria Math" w:eastAsiaTheme="minorEastAsia" w:hAnsi="Cambria Math"/>
                      <w:i/>
                      <w:szCs w:val="22"/>
                    </w:rPr>
                  </m:ctrlPr>
                </m:sSubPr>
                <m:e>
                  <m:r>
                    <m:rPr>
                      <m:sty m:val="p"/>
                    </m:rPr>
                    <w:rPr>
                      <w:rFonts w:ascii="Cambria Math" w:eastAsiaTheme="minorEastAsia" w:hAnsi="Cambria Math"/>
                      <w:szCs w:val="22"/>
                    </w:rPr>
                    <m:t>σ</m:t>
                  </m:r>
                </m:e>
                <m:sub>
                  <m:r>
                    <m:rPr>
                      <m:nor/>
                    </m:rPr>
                    <w:rPr>
                      <w:rFonts w:ascii="Cambria Math" w:eastAsiaTheme="minorEastAsia" w:hAnsi="Cambria Math"/>
                      <w:szCs w:val="22"/>
                    </w:rPr>
                    <m:t>overall</m:t>
                  </m:r>
                </m:sub>
              </m:sSub>
            </m:e>
          </m:d>
          <m:r>
            <m:rPr>
              <m:sty m:val="p"/>
            </m:rPr>
            <w:rPr>
              <w:rFonts w:ascii="Cambria Math" w:eastAsiaTheme="minorEastAsia" w:hAnsi="Cambria Math"/>
              <w:szCs w:val="22"/>
            </w:rPr>
            <m:t>∼</m:t>
          </m:r>
          <m:r>
            <m:rPr>
              <m:nor/>
            </m:rPr>
            <w:rPr>
              <w:rFonts w:ascii="Cambria Math" w:eastAsiaTheme="minorEastAsia" w:hAnsi="Cambria Math"/>
              <w:szCs w:val="22"/>
            </w:rPr>
            <m:t>Normal</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m:rPr>
                      <m:sty m:val="p"/>
                    </m:rPr>
                    <w:rPr>
                      <w:rFonts w:ascii="Cambria Math" w:eastAsiaTheme="minorEastAsia" w:hAnsi="Cambria Math"/>
                      <w:szCs w:val="22"/>
                    </w:rPr>
                    <m:t>μ</m:t>
                  </m:r>
                </m:e>
                <m:sub>
                  <m:r>
                    <m:rPr>
                      <m:nor/>
                    </m:rPr>
                    <w:rPr>
                      <w:rFonts w:ascii="Cambria Math" w:eastAsiaTheme="minorEastAsia" w:hAnsi="Cambria Math"/>
                      <w:szCs w:val="22"/>
                    </w:rPr>
                    <m:t>overall</m:t>
                  </m:r>
                </m:sub>
              </m:sSub>
              <m:r>
                <w:rPr>
                  <w:rFonts w:ascii="Cambria Math" w:eastAsiaTheme="minorEastAsia" w:hAnsi="Cambria Math"/>
                  <w:szCs w:val="22"/>
                </w:rPr>
                <m:t>,</m:t>
              </m:r>
              <m:sSub>
                <m:sSubPr>
                  <m:ctrlPr>
                    <w:rPr>
                      <w:rFonts w:ascii="Cambria Math" w:eastAsiaTheme="minorEastAsia" w:hAnsi="Cambria Math"/>
                      <w:i/>
                      <w:szCs w:val="22"/>
                    </w:rPr>
                  </m:ctrlPr>
                </m:sSubPr>
                <m:e>
                  <m:r>
                    <m:rPr>
                      <m:sty m:val="p"/>
                    </m:rPr>
                    <w:rPr>
                      <w:rFonts w:ascii="Cambria Math" w:eastAsiaTheme="minorEastAsia" w:hAnsi="Cambria Math"/>
                      <w:szCs w:val="22"/>
                    </w:rPr>
                    <m:t>σ</m:t>
                  </m:r>
                </m:e>
                <m:sub>
                  <m:r>
                    <m:rPr>
                      <m:nor/>
                    </m:rPr>
                    <w:rPr>
                      <w:rFonts w:ascii="Cambria Math" w:eastAsiaTheme="minorEastAsia" w:hAnsi="Cambria Math"/>
                      <w:szCs w:val="22"/>
                    </w:rPr>
                    <m:t>overall</m:t>
                  </m:r>
                </m:sub>
              </m:sSub>
            </m:e>
          </m:d>
        </m:oMath>
      </m:oMathPara>
    </w:p>
    <w:p w14:paraId="4C0C9027" w14:textId="77777777" w:rsidR="009542F4" w:rsidRDefault="009542F4" w:rsidP="009F73F4">
      <w:pPr>
        <w:rPr>
          <w:rFonts w:eastAsiaTheme="minorEastAsia"/>
          <w:szCs w:val="22"/>
        </w:rPr>
      </w:pPr>
    </w:p>
    <w:p w14:paraId="57B2436A" w14:textId="7FF6A08F" w:rsidR="009542F4" w:rsidRDefault="009542F4" w:rsidP="00097CE2">
      <w:pPr>
        <w:ind w:left="720"/>
        <w:rPr>
          <w:rFonts w:eastAsiaTheme="minorEastAsia"/>
          <w:szCs w:val="22"/>
        </w:rPr>
      </w:pPr>
      <w:r>
        <w:rPr>
          <w:rFonts w:eastAsiaTheme="minorEastAsia"/>
          <w:szCs w:val="22"/>
        </w:rPr>
        <w:t xml:space="preserve">Likewise, the different departments might have different </w:t>
      </w:r>
      <w:r w:rsidR="00054510">
        <w:rPr>
          <w:rFonts w:eastAsiaTheme="minorEastAsia"/>
          <w:szCs w:val="22"/>
        </w:rPr>
        <w:t xml:space="preserve">widths of their </w:t>
      </w:r>
      <w:r w:rsidR="005A5D32">
        <w:rPr>
          <w:rFonts w:eastAsiaTheme="minorEastAsia"/>
          <w:szCs w:val="22"/>
        </w:rPr>
        <w:t>salary range</w:t>
      </w:r>
      <w:r w:rsidR="008611BA">
        <w:rPr>
          <w:rFonts w:eastAsiaTheme="minorEastAsia"/>
          <w:szCs w:val="22"/>
        </w:rPr>
        <w:t xml:space="preserve">, so </w:t>
      </w:r>
      <w:proofErr w:type="gramStart"/>
      <w:r w:rsidR="008611BA">
        <w:rPr>
          <w:rFonts w:eastAsiaTheme="minorEastAsia"/>
          <w:szCs w:val="22"/>
        </w:rPr>
        <w:t>perhaps</w:t>
      </w:r>
      <w:proofErr w:type="gramEnd"/>
      <w:r w:rsidR="008611BA">
        <w:rPr>
          <w:rFonts w:eastAsiaTheme="minorEastAsia"/>
          <w:szCs w:val="22"/>
        </w:rPr>
        <w:t xml:space="preserve"> </w:t>
      </w:r>
    </w:p>
    <w:p w14:paraId="7FA3A039" w14:textId="77777777" w:rsidR="008611BA" w:rsidRDefault="008611BA" w:rsidP="00097CE2">
      <w:pPr>
        <w:ind w:left="720"/>
        <w:rPr>
          <w:rFonts w:eastAsiaTheme="minorEastAsia"/>
          <w:szCs w:val="22"/>
        </w:rPr>
      </w:pPr>
    </w:p>
    <w:p w14:paraId="0AE089C2" w14:textId="6ADC051C" w:rsidR="008611BA" w:rsidRPr="009F73F4" w:rsidRDefault="00000000" w:rsidP="00097CE2">
      <w:pPr>
        <w:ind w:left="720"/>
        <w:rPr>
          <w:rFonts w:eastAsiaTheme="minorEastAsia"/>
          <w:szCs w:val="22"/>
        </w:rPr>
      </w:pPr>
      <m:oMathPara>
        <m:oMath>
          <m:sSub>
            <m:sSubPr>
              <m:ctrlPr>
                <w:rPr>
                  <w:rFonts w:ascii="Cambria Math" w:eastAsiaTheme="minorEastAsia" w:hAnsi="Cambria Math"/>
                  <w:i/>
                  <w:szCs w:val="22"/>
                </w:rPr>
              </m:ctrlPr>
            </m:sSubPr>
            <m:e>
              <m:r>
                <m:rPr>
                  <m:sty m:val="p"/>
                </m:rPr>
                <w:rPr>
                  <w:rFonts w:ascii="Cambria Math" w:eastAsiaTheme="minorEastAsia" w:hAnsi="Cambria Math"/>
                  <w:szCs w:val="22"/>
                </w:rPr>
                <m:t>p(σ</m:t>
              </m:r>
              <m:ctrlPr>
                <w:rPr>
                  <w:rFonts w:ascii="Cambria Math" w:eastAsiaTheme="minorEastAsia" w:hAnsi="Cambria Math"/>
                  <w:szCs w:val="22"/>
                </w:rPr>
              </m:ctrlPr>
            </m:e>
            <m:sub>
              <m:r>
                <w:rPr>
                  <w:rFonts w:ascii="Cambria Math" w:eastAsiaTheme="minorEastAsia" w:hAnsi="Cambria Math"/>
                  <w:szCs w:val="22"/>
                </w:rPr>
                <m:t>d</m:t>
              </m:r>
            </m:sub>
          </m:sSub>
          <m:d>
            <m:dPr>
              <m:begChr m:val="|"/>
              <m:ctrlPr>
                <w:rPr>
                  <w:rFonts w:ascii="Cambria Math" w:eastAsiaTheme="minorEastAsia" w:hAnsi="Cambria Math"/>
                  <w:szCs w:val="22"/>
                </w:rPr>
              </m:ctrlPr>
            </m:dPr>
            <m:e>
              <m:r>
                <m:rPr>
                  <m:sty m:val="p"/>
                </m:rPr>
                <w:rPr>
                  <w:rFonts w:ascii="Cambria Math" w:eastAsiaTheme="minorEastAsia" w:hAnsi="Cambria Math"/>
                  <w:szCs w:val="22"/>
                </w:rPr>
                <m:t>α,β</m:t>
              </m:r>
            </m:e>
          </m:d>
          <m:r>
            <m:rPr>
              <m:sty m:val="p"/>
            </m:rPr>
            <w:rPr>
              <w:rFonts w:ascii="Cambria Math" w:eastAsiaTheme="minorEastAsia" w:hAnsi="Cambria Math"/>
              <w:szCs w:val="22"/>
            </w:rPr>
            <m:t>∼</m:t>
          </m:r>
          <m:r>
            <m:rPr>
              <m:nor/>
            </m:rPr>
            <w:rPr>
              <w:rFonts w:ascii="Cambria Math" w:eastAsiaTheme="minorEastAsia" w:hAnsi="Cambria Math"/>
              <w:szCs w:val="22"/>
            </w:rPr>
            <m:t>Lognormal</m:t>
          </m:r>
          <m:d>
            <m:dPr>
              <m:ctrlPr>
                <w:rPr>
                  <w:rFonts w:ascii="Cambria Math" w:eastAsiaTheme="minorEastAsia" w:hAnsi="Cambria Math"/>
                  <w:i/>
                  <w:szCs w:val="22"/>
                </w:rPr>
              </m:ctrlPr>
            </m:dPr>
            <m:e>
              <m:r>
                <m:rPr>
                  <m:sty m:val="p"/>
                </m:rPr>
                <w:rPr>
                  <w:rFonts w:ascii="Cambria Math" w:eastAsiaTheme="minorEastAsia" w:hAnsi="Cambria Math"/>
                  <w:szCs w:val="22"/>
                </w:rPr>
                <m:t>α</m:t>
              </m:r>
              <m:r>
                <w:rPr>
                  <w:rFonts w:ascii="Cambria Math" w:eastAsiaTheme="minorEastAsia" w:hAnsi="Cambria Math"/>
                  <w:szCs w:val="22"/>
                </w:rPr>
                <m:t>,</m:t>
              </m:r>
              <m:r>
                <m:rPr>
                  <m:sty m:val="p"/>
                </m:rPr>
                <w:rPr>
                  <w:rFonts w:ascii="Cambria Math" w:eastAsiaTheme="minorEastAsia" w:hAnsi="Cambria Math"/>
                  <w:szCs w:val="22"/>
                </w:rPr>
                <m:t>β</m:t>
              </m:r>
            </m:e>
          </m:d>
        </m:oMath>
      </m:oMathPara>
    </w:p>
    <w:p w14:paraId="7208037B" w14:textId="77777777" w:rsidR="00A45FAF" w:rsidRDefault="00A45FAF" w:rsidP="009F73F4">
      <w:pPr>
        <w:rPr>
          <w:rFonts w:eastAsiaTheme="minorEastAsia"/>
          <w:szCs w:val="22"/>
        </w:rPr>
      </w:pPr>
    </w:p>
    <w:p w14:paraId="28E5EF97" w14:textId="765DC0DE" w:rsidR="00A45FAF" w:rsidRDefault="00A45FAF" w:rsidP="00097CE2">
      <w:pPr>
        <w:ind w:left="720"/>
        <w:rPr>
          <w:rFonts w:eastAsiaTheme="minorEastAsia"/>
          <w:szCs w:val="22"/>
        </w:rPr>
      </w:pPr>
      <w:r>
        <w:rPr>
          <w:rFonts w:eastAsiaTheme="minorEastAsia"/>
          <w:szCs w:val="22"/>
        </w:rPr>
        <w:t xml:space="preserve">I chose a Lognormal distribution here because it’s defined on the positive real numbers, and we need </w:t>
      </w:r>
      <m:oMath>
        <m:sSub>
          <m:sSubPr>
            <m:ctrlPr>
              <w:rPr>
                <w:rFonts w:ascii="Cambria Math" w:eastAsiaTheme="minorEastAsia" w:hAnsi="Cambria Math"/>
                <w:i/>
                <w:szCs w:val="22"/>
              </w:rPr>
            </m:ctrlPr>
          </m:sSubPr>
          <m:e>
            <m:r>
              <m:rPr>
                <m:sty m:val="p"/>
              </m:rPr>
              <w:rPr>
                <w:rFonts w:ascii="Cambria Math" w:eastAsiaTheme="minorEastAsia" w:hAnsi="Cambria Math"/>
                <w:szCs w:val="22"/>
              </w:rPr>
              <m:t>σ</m:t>
            </m:r>
            <m:ctrlPr>
              <w:rPr>
                <w:rFonts w:ascii="Cambria Math" w:eastAsiaTheme="minorEastAsia" w:hAnsi="Cambria Math"/>
                <w:szCs w:val="22"/>
              </w:rPr>
            </m:ctrlPr>
          </m:e>
          <m:sub>
            <m:r>
              <w:rPr>
                <w:rFonts w:ascii="Cambria Math" w:eastAsiaTheme="minorEastAsia" w:hAnsi="Cambria Math"/>
                <w:szCs w:val="22"/>
              </w:rPr>
              <m:t>d</m:t>
            </m:r>
          </m:sub>
        </m:sSub>
      </m:oMath>
      <w:r>
        <w:rPr>
          <w:rFonts w:eastAsiaTheme="minorEastAsia"/>
          <w:szCs w:val="22"/>
        </w:rPr>
        <w:t xml:space="preserve"> to be positive. </w:t>
      </w:r>
    </w:p>
    <w:p w14:paraId="6F904E55" w14:textId="77777777" w:rsidR="00F55381" w:rsidRDefault="00F55381" w:rsidP="00097CE2">
      <w:pPr>
        <w:ind w:left="720"/>
        <w:rPr>
          <w:rFonts w:eastAsiaTheme="minorEastAsia"/>
          <w:szCs w:val="22"/>
        </w:rPr>
      </w:pPr>
    </w:p>
    <w:p w14:paraId="7285D07F" w14:textId="3C8F86D2" w:rsidR="006F626F" w:rsidRDefault="00676593" w:rsidP="008F001F">
      <w:pPr>
        <w:ind w:left="720"/>
        <w:rPr>
          <w:rFonts w:eastAsiaTheme="minorEastAsia"/>
          <w:szCs w:val="22"/>
        </w:rPr>
      </w:pPr>
      <w:r>
        <w:rPr>
          <w:rFonts w:eastAsiaTheme="minorEastAsia"/>
          <w:szCs w:val="22"/>
        </w:rPr>
        <w:t xml:space="preserve">This is why these models are often called </w:t>
      </w:r>
      <w:r>
        <w:rPr>
          <w:rFonts w:eastAsiaTheme="minorEastAsia"/>
          <w:i/>
          <w:iCs/>
          <w:szCs w:val="22"/>
        </w:rPr>
        <w:t xml:space="preserve">hierarchical: </w:t>
      </w:r>
      <w:r>
        <w:rPr>
          <w:rFonts w:eastAsiaTheme="minorEastAsia"/>
          <w:szCs w:val="22"/>
        </w:rPr>
        <w:t xml:space="preserve">we have a </w:t>
      </w:r>
      <w:r w:rsidR="00D5787A">
        <w:rPr>
          <w:rFonts w:eastAsiaTheme="minorEastAsia"/>
          <w:szCs w:val="22"/>
        </w:rPr>
        <w:t>statistical model describing the data-generating process (</w:t>
      </w:r>
      <m:oMath>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d,i</m:t>
                </m:r>
              </m:sub>
            </m:sSub>
          </m:e>
          <m:e>
            <m:sSub>
              <m:sSubPr>
                <m:ctrlPr>
                  <w:rPr>
                    <w:rFonts w:ascii="Cambria Math" w:eastAsiaTheme="minorEastAsia" w:hAnsi="Cambria Math"/>
                    <w:i/>
                    <w:szCs w:val="22"/>
                  </w:rPr>
                </m:ctrlPr>
              </m:sSubPr>
              <m:e>
                <m:r>
                  <m:rPr>
                    <m:sty m:val="p"/>
                  </m:rPr>
                  <w:rPr>
                    <w:rFonts w:ascii="Cambria Math" w:eastAsiaTheme="minorEastAsia" w:hAnsi="Cambria Math"/>
                    <w:szCs w:val="22"/>
                  </w:rPr>
                  <m:t>μ</m:t>
                </m:r>
              </m:e>
              <m:sub>
                <m:r>
                  <w:rPr>
                    <w:rFonts w:ascii="Cambria Math" w:eastAsiaTheme="minorEastAsia" w:hAnsi="Cambria Math"/>
                    <w:szCs w:val="22"/>
                  </w:rPr>
                  <m:t>d</m:t>
                </m:r>
              </m:sub>
            </m:sSub>
            <m:r>
              <w:rPr>
                <w:rFonts w:ascii="Cambria Math" w:eastAsiaTheme="minorEastAsia" w:hAnsi="Cambria Math"/>
                <w:szCs w:val="22"/>
              </w:rPr>
              <m:t>,</m:t>
            </m:r>
            <m:sSub>
              <m:sSubPr>
                <m:ctrlPr>
                  <w:rPr>
                    <w:rFonts w:ascii="Cambria Math" w:eastAsiaTheme="minorEastAsia" w:hAnsi="Cambria Math"/>
                    <w:i/>
                    <w:szCs w:val="22"/>
                  </w:rPr>
                </m:ctrlPr>
              </m:sSubPr>
              <m:e>
                <m:r>
                  <m:rPr>
                    <m:sty m:val="p"/>
                  </m:rPr>
                  <w:rPr>
                    <w:rFonts w:ascii="Cambria Math" w:eastAsiaTheme="minorEastAsia" w:hAnsi="Cambria Math"/>
                    <w:szCs w:val="22"/>
                  </w:rPr>
                  <m:t>σ</m:t>
                </m:r>
              </m:e>
              <m:sub>
                <m:r>
                  <w:rPr>
                    <w:rFonts w:ascii="Cambria Math" w:eastAsiaTheme="minorEastAsia" w:hAnsi="Cambria Math"/>
                    <w:szCs w:val="22"/>
                  </w:rPr>
                  <m:t>d</m:t>
                </m:r>
              </m:sub>
            </m:sSub>
          </m:e>
        </m:d>
      </m:oMath>
      <w:r w:rsidR="00D5787A">
        <w:rPr>
          <w:rFonts w:eastAsiaTheme="minorEastAsia"/>
          <w:szCs w:val="22"/>
        </w:rPr>
        <w:t xml:space="preserve">), but then we also have additional statistical models describing the </w:t>
      </w:r>
      <w:r w:rsidR="00D5787A">
        <w:rPr>
          <w:rFonts w:eastAsiaTheme="minorEastAsia"/>
          <w:i/>
          <w:iCs/>
          <w:szCs w:val="22"/>
        </w:rPr>
        <w:t>parameters</w:t>
      </w:r>
      <w:r w:rsidR="00D5787A">
        <w:rPr>
          <w:rFonts w:eastAsiaTheme="minorEastAsia"/>
          <w:szCs w:val="22"/>
        </w:rPr>
        <w:t xml:space="preserve"> of the data-generating process</w:t>
      </w:r>
      <w:r w:rsidR="004875C2">
        <w:rPr>
          <w:rFonts w:eastAsiaTheme="minorEastAsia"/>
          <w:szCs w:val="22"/>
        </w:rPr>
        <w:t xml:space="preserve"> </w:t>
      </w:r>
      <w:r w:rsidR="007B7238">
        <w:rPr>
          <w:rFonts w:eastAsiaTheme="minorEastAsia"/>
          <w:szCs w:val="22"/>
        </w:rPr>
        <w:t>(</w:t>
      </w:r>
      <m:oMath>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m:rPr>
                    <m:sty m:val="p"/>
                  </m:rPr>
                  <w:rPr>
                    <w:rFonts w:ascii="Cambria Math" w:eastAsiaTheme="minorEastAsia" w:hAnsi="Cambria Math"/>
                    <w:szCs w:val="22"/>
                  </w:rPr>
                  <m:t>μ</m:t>
                </m:r>
              </m:e>
              <m:sub>
                <m:r>
                  <w:rPr>
                    <w:rFonts w:ascii="Cambria Math" w:eastAsiaTheme="minorEastAsia" w:hAnsi="Cambria Math"/>
                    <w:szCs w:val="22"/>
                  </w:rPr>
                  <m:t>d</m:t>
                </m:r>
              </m:sub>
            </m:sSub>
          </m:e>
          <m:e>
            <m:sSub>
              <m:sSubPr>
                <m:ctrlPr>
                  <w:rPr>
                    <w:rFonts w:ascii="Cambria Math" w:eastAsiaTheme="minorEastAsia" w:hAnsi="Cambria Math"/>
                    <w:i/>
                    <w:szCs w:val="22"/>
                  </w:rPr>
                </m:ctrlPr>
              </m:sSubPr>
              <m:e>
                <m:r>
                  <m:rPr>
                    <m:sty m:val="p"/>
                  </m:rPr>
                  <w:rPr>
                    <w:rFonts w:ascii="Cambria Math" w:eastAsiaTheme="minorEastAsia" w:hAnsi="Cambria Math"/>
                    <w:szCs w:val="22"/>
                  </w:rPr>
                  <m:t>μ</m:t>
                </m:r>
              </m:e>
              <m:sub>
                <m:r>
                  <m:rPr>
                    <m:nor/>
                  </m:rPr>
                  <w:rPr>
                    <w:rFonts w:ascii="Cambria Math" w:eastAsiaTheme="minorEastAsia" w:hAnsi="Cambria Math"/>
                    <w:szCs w:val="22"/>
                  </w:rPr>
                  <m:t>overall</m:t>
                </m:r>
              </m:sub>
            </m:sSub>
            <m:r>
              <w:rPr>
                <w:rFonts w:ascii="Cambria Math" w:eastAsiaTheme="minorEastAsia" w:hAnsi="Cambria Math"/>
                <w:szCs w:val="22"/>
              </w:rPr>
              <m:t>,</m:t>
            </m:r>
            <m:sSub>
              <m:sSubPr>
                <m:ctrlPr>
                  <w:rPr>
                    <w:rFonts w:ascii="Cambria Math" w:eastAsiaTheme="minorEastAsia" w:hAnsi="Cambria Math"/>
                    <w:i/>
                    <w:szCs w:val="22"/>
                  </w:rPr>
                </m:ctrlPr>
              </m:sSubPr>
              <m:e>
                <m:r>
                  <m:rPr>
                    <m:sty m:val="p"/>
                  </m:rPr>
                  <w:rPr>
                    <w:rFonts w:ascii="Cambria Math" w:eastAsiaTheme="minorEastAsia" w:hAnsi="Cambria Math"/>
                    <w:szCs w:val="22"/>
                  </w:rPr>
                  <m:t>σ</m:t>
                </m:r>
              </m:e>
              <m:sub>
                <m:r>
                  <m:rPr>
                    <m:nor/>
                  </m:rPr>
                  <w:rPr>
                    <w:rFonts w:ascii="Cambria Math" w:eastAsiaTheme="minorEastAsia" w:hAnsi="Cambria Math"/>
                    <w:szCs w:val="22"/>
                  </w:rPr>
                  <m:t>overall</m:t>
                </m:r>
              </m:sub>
            </m:sSub>
          </m:e>
        </m:d>
      </m:oMath>
      <w:r w:rsidR="00F91BDD">
        <w:rPr>
          <w:rFonts w:eastAsiaTheme="minorEastAsia"/>
          <w:szCs w:val="22"/>
        </w:rPr>
        <w:t xml:space="preserve"> and </w:t>
      </w:r>
      <m:oMath>
        <m:r>
          <w:rPr>
            <w:rFonts w:ascii="Cambria Math" w:eastAsiaTheme="minorEastAsia" w:hAnsi="Cambria Math"/>
            <w:szCs w:val="22"/>
          </w:rPr>
          <m:t>p</m:t>
        </m:r>
        <m:d>
          <m:dPr>
            <m:ctrlPr>
              <w:rPr>
                <w:rFonts w:ascii="Cambria Math" w:eastAsiaTheme="minorEastAsia" w:hAnsi="Cambria Math"/>
                <w:i/>
                <w:szCs w:val="22"/>
              </w:rPr>
            </m:ctrlPr>
          </m:dPr>
          <m:e>
            <m:sSub>
              <m:sSubPr>
                <m:ctrlPr>
                  <w:rPr>
                    <w:rFonts w:ascii="Cambria Math" w:eastAsiaTheme="minorEastAsia" w:hAnsi="Cambria Math"/>
                    <w:i/>
                    <w:szCs w:val="22"/>
                  </w:rPr>
                </m:ctrlPr>
              </m:sSubPr>
              <m:e>
                <m:r>
                  <m:rPr>
                    <m:sty m:val="p"/>
                  </m:rPr>
                  <w:rPr>
                    <w:rFonts w:ascii="Cambria Math" w:eastAsiaTheme="minorEastAsia" w:hAnsi="Cambria Math"/>
                    <w:szCs w:val="22"/>
                  </w:rPr>
                  <m:t>σ</m:t>
                </m:r>
              </m:e>
              <m:sub>
                <m:r>
                  <w:rPr>
                    <w:rFonts w:ascii="Cambria Math" w:eastAsiaTheme="minorEastAsia" w:hAnsi="Cambria Math"/>
                    <w:szCs w:val="22"/>
                  </w:rPr>
                  <m:t>d</m:t>
                </m:r>
              </m:sub>
            </m:sSub>
          </m:e>
          <m:e>
            <m:r>
              <m:rPr>
                <m:sty m:val="p"/>
              </m:rPr>
              <w:rPr>
                <w:rFonts w:ascii="Cambria Math" w:eastAsiaTheme="minorEastAsia" w:hAnsi="Cambria Math"/>
                <w:szCs w:val="22"/>
              </w:rPr>
              <m:t>α</m:t>
            </m:r>
            <m:r>
              <w:rPr>
                <w:rFonts w:ascii="Cambria Math" w:eastAsiaTheme="minorEastAsia" w:hAnsi="Cambria Math"/>
                <w:szCs w:val="22"/>
              </w:rPr>
              <m:t>,</m:t>
            </m:r>
            <m:r>
              <m:rPr>
                <m:sty m:val="p"/>
              </m:rPr>
              <w:rPr>
                <w:rFonts w:ascii="Cambria Math" w:eastAsiaTheme="minorEastAsia" w:hAnsi="Cambria Math"/>
                <w:szCs w:val="22"/>
              </w:rPr>
              <m:t>β</m:t>
            </m:r>
          </m:e>
        </m:d>
      </m:oMath>
      <w:r w:rsidR="00BA5BA8">
        <w:rPr>
          <w:rFonts w:eastAsiaTheme="minorEastAsia"/>
          <w:szCs w:val="22"/>
        </w:rPr>
        <w:t>)</w:t>
      </w:r>
      <w:r w:rsidR="00424594">
        <w:rPr>
          <w:rFonts w:eastAsiaTheme="minorEastAsia"/>
          <w:szCs w:val="22"/>
        </w:rPr>
        <w:t xml:space="preserve">. </w:t>
      </w:r>
      <w:r w:rsidR="006F626F">
        <w:rPr>
          <w:rFonts w:eastAsiaTheme="minorEastAsia"/>
          <w:szCs w:val="22"/>
        </w:rPr>
        <w:t>We often refer to the parameters of the data-generating process (</w:t>
      </w:r>
      <m:oMath>
        <m:sSub>
          <m:sSubPr>
            <m:ctrlPr>
              <w:rPr>
                <w:rFonts w:ascii="Cambria Math" w:eastAsiaTheme="minorEastAsia" w:hAnsi="Cambria Math"/>
                <w:i/>
                <w:szCs w:val="22"/>
              </w:rPr>
            </m:ctrlPr>
          </m:sSubPr>
          <m:e>
            <m:r>
              <m:rPr>
                <m:sty m:val="p"/>
              </m:rPr>
              <w:rPr>
                <w:rFonts w:ascii="Cambria Math" w:eastAsiaTheme="minorEastAsia" w:hAnsi="Cambria Math"/>
                <w:szCs w:val="22"/>
              </w:rPr>
              <m:t>μ</m:t>
            </m:r>
            <m:ctrlPr>
              <w:rPr>
                <w:rFonts w:ascii="Cambria Math" w:eastAsiaTheme="minorEastAsia" w:hAnsi="Cambria Math"/>
                <w:szCs w:val="22"/>
              </w:rPr>
            </m:ctrlPr>
          </m:e>
          <m:sub>
            <m:r>
              <w:rPr>
                <w:rFonts w:ascii="Cambria Math" w:eastAsiaTheme="minorEastAsia" w:hAnsi="Cambria Math"/>
                <w:szCs w:val="22"/>
              </w:rPr>
              <m:t>d</m:t>
            </m:r>
          </m:sub>
        </m:sSub>
      </m:oMath>
      <w:r w:rsidR="006F626F">
        <w:rPr>
          <w:rFonts w:eastAsiaTheme="minorEastAsia"/>
          <w:szCs w:val="22"/>
        </w:rPr>
        <w:t xml:space="preserve">, </w:t>
      </w:r>
      <m:oMath>
        <m:sSub>
          <m:sSubPr>
            <m:ctrlPr>
              <w:rPr>
                <w:rFonts w:ascii="Cambria Math" w:eastAsiaTheme="minorEastAsia" w:hAnsi="Cambria Math"/>
                <w:i/>
                <w:szCs w:val="22"/>
              </w:rPr>
            </m:ctrlPr>
          </m:sSubPr>
          <m:e>
            <m:r>
              <m:rPr>
                <m:sty m:val="p"/>
              </m:rPr>
              <w:rPr>
                <w:rFonts w:ascii="Cambria Math" w:eastAsiaTheme="minorEastAsia" w:hAnsi="Cambria Math"/>
                <w:szCs w:val="22"/>
              </w:rPr>
              <m:t>σ</m:t>
            </m:r>
            <m:ctrlPr>
              <w:rPr>
                <w:rFonts w:ascii="Cambria Math" w:eastAsiaTheme="minorEastAsia" w:hAnsi="Cambria Math"/>
                <w:szCs w:val="22"/>
              </w:rPr>
            </m:ctrlPr>
          </m:e>
          <m:sub>
            <m:r>
              <w:rPr>
                <w:rFonts w:ascii="Cambria Math" w:eastAsiaTheme="minorEastAsia" w:hAnsi="Cambria Math"/>
                <w:szCs w:val="22"/>
              </w:rPr>
              <m:t>d</m:t>
            </m:r>
          </m:sub>
        </m:sSub>
      </m:oMath>
      <w:r w:rsidR="006F626F">
        <w:rPr>
          <w:rFonts w:eastAsiaTheme="minorEastAsia"/>
          <w:szCs w:val="22"/>
        </w:rPr>
        <w:t xml:space="preserve">) as simply “parameters”, and to any parameters pertaining to </w:t>
      </w:r>
      <w:r w:rsidR="00FD382B">
        <w:rPr>
          <w:rFonts w:eastAsiaTheme="minorEastAsia"/>
          <w:szCs w:val="22"/>
        </w:rPr>
        <w:t xml:space="preserve">statistical models of </w:t>
      </w:r>
      <w:r w:rsidR="00FD382B">
        <w:rPr>
          <w:rFonts w:eastAsiaTheme="minorEastAsia"/>
          <w:i/>
          <w:iCs/>
          <w:szCs w:val="22"/>
        </w:rPr>
        <w:t>these</w:t>
      </w:r>
      <w:r w:rsidR="00FD382B">
        <w:rPr>
          <w:rFonts w:eastAsiaTheme="minorEastAsia"/>
          <w:szCs w:val="22"/>
        </w:rPr>
        <w:t xml:space="preserve"> parameters </w:t>
      </w:r>
      <w:r w:rsidR="00287F13">
        <w:rPr>
          <w:rFonts w:eastAsiaTheme="minorEastAsia"/>
          <w:szCs w:val="22"/>
        </w:rPr>
        <w:t xml:space="preserve">(that is, </w:t>
      </w:r>
      <m:oMath>
        <m:sSub>
          <m:sSubPr>
            <m:ctrlPr>
              <w:rPr>
                <w:rFonts w:ascii="Cambria Math" w:eastAsiaTheme="minorEastAsia" w:hAnsi="Cambria Math"/>
                <w:i/>
                <w:szCs w:val="22"/>
              </w:rPr>
            </m:ctrlPr>
          </m:sSubPr>
          <m:e>
            <m:r>
              <m:rPr>
                <m:sty m:val="p"/>
              </m:rPr>
              <w:rPr>
                <w:rFonts w:ascii="Cambria Math" w:eastAsiaTheme="minorEastAsia" w:hAnsi="Cambria Math"/>
                <w:szCs w:val="22"/>
              </w:rPr>
              <m:t>μ</m:t>
            </m:r>
            <m:ctrlPr>
              <w:rPr>
                <w:rFonts w:ascii="Cambria Math" w:eastAsiaTheme="minorEastAsia" w:hAnsi="Cambria Math"/>
                <w:szCs w:val="22"/>
              </w:rPr>
            </m:ctrlPr>
          </m:e>
          <m:sub>
            <m:r>
              <m:rPr>
                <m:nor/>
              </m:rPr>
              <w:rPr>
                <w:rFonts w:ascii="Cambria Math" w:eastAsiaTheme="minorEastAsia" w:hAnsi="Cambria Math"/>
                <w:szCs w:val="22"/>
              </w:rPr>
              <m:t>overall</m:t>
            </m:r>
          </m:sub>
        </m:sSub>
      </m:oMath>
      <w:r w:rsidR="008F001F">
        <w:rPr>
          <w:rFonts w:eastAsiaTheme="minorEastAsia"/>
          <w:szCs w:val="22"/>
        </w:rPr>
        <w:t xml:space="preserve">, </w:t>
      </w:r>
      <m:oMath>
        <m:sSub>
          <m:sSubPr>
            <m:ctrlPr>
              <w:rPr>
                <w:rFonts w:ascii="Cambria Math" w:eastAsiaTheme="minorEastAsia" w:hAnsi="Cambria Math"/>
                <w:i/>
                <w:szCs w:val="22"/>
              </w:rPr>
            </m:ctrlPr>
          </m:sSubPr>
          <m:e>
            <m:r>
              <m:rPr>
                <m:sty m:val="p"/>
              </m:rPr>
              <w:rPr>
                <w:rFonts w:ascii="Cambria Math" w:eastAsiaTheme="minorEastAsia" w:hAnsi="Cambria Math"/>
                <w:szCs w:val="22"/>
              </w:rPr>
              <m:t>σ</m:t>
            </m:r>
            <m:ctrlPr>
              <w:rPr>
                <w:rFonts w:ascii="Cambria Math" w:eastAsiaTheme="minorEastAsia" w:hAnsi="Cambria Math"/>
                <w:szCs w:val="22"/>
              </w:rPr>
            </m:ctrlPr>
          </m:e>
          <m:sub>
            <m:r>
              <m:rPr>
                <m:nor/>
              </m:rPr>
              <w:rPr>
                <w:rFonts w:ascii="Cambria Math" w:eastAsiaTheme="minorEastAsia" w:hAnsi="Cambria Math"/>
                <w:szCs w:val="22"/>
              </w:rPr>
              <m:t>overall</m:t>
            </m:r>
          </m:sub>
        </m:sSub>
      </m:oMath>
      <w:r w:rsidR="008F001F">
        <w:rPr>
          <w:rFonts w:eastAsiaTheme="minorEastAsia"/>
          <w:szCs w:val="22"/>
        </w:rPr>
        <w:t xml:space="preserve">, </w:t>
      </w:r>
      <m:oMath>
        <m:r>
          <m:rPr>
            <m:sty m:val="p"/>
          </m:rPr>
          <w:rPr>
            <w:rFonts w:ascii="Cambria Math" w:eastAsiaTheme="minorEastAsia" w:hAnsi="Cambria Math"/>
            <w:szCs w:val="22"/>
          </w:rPr>
          <m:t>α</m:t>
        </m:r>
      </m:oMath>
      <w:r w:rsidR="008F001F">
        <w:rPr>
          <w:rFonts w:eastAsiaTheme="minorEastAsia"/>
          <w:szCs w:val="22"/>
        </w:rPr>
        <w:t xml:space="preserve">, and </w:t>
      </w:r>
      <m:oMath>
        <m:r>
          <m:rPr>
            <m:sty m:val="p"/>
          </m:rPr>
          <w:rPr>
            <w:rFonts w:ascii="Cambria Math" w:eastAsiaTheme="minorEastAsia" w:hAnsi="Cambria Math"/>
            <w:szCs w:val="22"/>
          </w:rPr>
          <m:t>β</m:t>
        </m:r>
      </m:oMath>
      <w:r w:rsidR="008F001F">
        <w:rPr>
          <w:rFonts w:eastAsiaTheme="minorEastAsia"/>
          <w:szCs w:val="22"/>
        </w:rPr>
        <w:t xml:space="preserve">) </w:t>
      </w:r>
      <w:r w:rsidR="00FD382B">
        <w:rPr>
          <w:rFonts w:eastAsiaTheme="minorEastAsia"/>
          <w:szCs w:val="22"/>
        </w:rPr>
        <w:t xml:space="preserve">as </w:t>
      </w:r>
      <w:r w:rsidR="00FD382B">
        <w:rPr>
          <w:rFonts w:eastAsiaTheme="minorEastAsia"/>
          <w:b/>
          <w:bCs/>
          <w:szCs w:val="22"/>
        </w:rPr>
        <w:t>hyperparameters</w:t>
      </w:r>
      <w:r w:rsidR="00FD382B">
        <w:rPr>
          <w:rFonts w:eastAsiaTheme="minorEastAsia"/>
          <w:szCs w:val="22"/>
        </w:rPr>
        <w:t xml:space="preserve">. </w:t>
      </w:r>
    </w:p>
    <w:p w14:paraId="36C0A458" w14:textId="77777777" w:rsidR="00400B6A" w:rsidRDefault="00400B6A" w:rsidP="008F001F">
      <w:pPr>
        <w:ind w:left="720"/>
        <w:rPr>
          <w:rFonts w:eastAsiaTheme="minorEastAsia"/>
          <w:szCs w:val="22"/>
        </w:rPr>
      </w:pPr>
    </w:p>
    <w:p w14:paraId="5F216FD9" w14:textId="516BA9D7" w:rsidR="00400B6A" w:rsidRDefault="00E32122" w:rsidP="008F001F">
      <w:pPr>
        <w:ind w:left="720"/>
        <w:rPr>
          <w:rFonts w:eastAsiaTheme="minorEastAsia"/>
          <w:szCs w:val="22"/>
        </w:rPr>
      </w:pPr>
      <w:r>
        <w:rPr>
          <w:rFonts w:eastAsiaTheme="minorEastAsia"/>
          <w:szCs w:val="22"/>
        </w:rPr>
        <w:t>When conducting Bayesian inference on a hierarchical model, we only need to specify priors for the top-level hyperparameters</w:t>
      </w:r>
      <w:r w:rsidR="006377C4">
        <w:rPr>
          <w:rFonts w:eastAsiaTheme="minorEastAsia"/>
          <w:szCs w:val="22"/>
        </w:rPr>
        <w:t xml:space="preserve">; everything else flows from there. </w:t>
      </w:r>
    </w:p>
    <w:p w14:paraId="1C58CD38" w14:textId="77777777" w:rsidR="00C85418" w:rsidRDefault="00C85418" w:rsidP="008F001F">
      <w:pPr>
        <w:ind w:left="720"/>
        <w:rPr>
          <w:rFonts w:eastAsiaTheme="minorEastAsia"/>
          <w:szCs w:val="22"/>
        </w:rPr>
      </w:pPr>
    </w:p>
    <w:p w14:paraId="59963FD6" w14:textId="6F35CED3" w:rsidR="00C85418" w:rsidRPr="00DC493A" w:rsidRDefault="009D1416" w:rsidP="008F001F">
      <w:pPr>
        <w:ind w:left="720"/>
        <w:rPr>
          <w:rFonts w:eastAsiaTheme="minorEastAsia"/>
          <w:szCs w:val="22"/>
        </w:rPr>
      </w:pPr>
      <w:r>
        <w:rPr>
          <w:rFonts w:eastAsiaTheme="minorEastAsia"/>
          <w:szCs w:val="22"/>
        </w:rPr>
        <w:t>The following figure depicts what’s going on with the hierarchical model for salaries</w:t>
      </w:r>
      <w:r w:rsidR="004F4D30">
        <w:rPr>
          <w:rFonts w:eastAsiaTheme="minorEastAsia"/>
          <w:szCs w:val="22"/>
        </w:rPr>
        <w:t xml:space="preserve">, using </w:t>
      </w:r>
      <w:r w:rsidR="008A2A63">
        <w:rPr>
          <w:rFonts w:eastAsiaTheme="minorEastAsia"/>
          <w:szCs w:val="22"/>
        </w:rPr>
        <w:t xml:space="preserve">the example of three departments </w:t>
      </w:r>
      <w:r w:rsidR="008A2A63">
        <w:rPr>
          <w:rFonts w:eastAsiaTheme="minorEastAsia"/>
          <w:i/>
          <w:iCs/>
          <w:szCs w:val="22"/>
        </w:rPr>
        <w:t xml:space="preserve">d </w:t>
      </w:r>
      <w:r w:rsidR="008A2A63">
        <w:rPr>
          <w:rFonts w:eastAsiaTheme="minorEastAsia"/>
          <w:szCs w:val="22"/>
        </w:rPr>
        <w:t>(English, Mathematics, and Chemistry)</w:t>
      </w:r>
      <w:r>
        <w:rPr>
          <w:rFonts w:eastAsiaTheme="minorEastAsia"/>
          <w:szCs w:val="22"/>
        </w:rPr>
        <w:t xml:space="preserve">: </w:t>
      </w:r>
    </w:p>
    <w:p w14:paraId="1EA72DF3" w14:textId="77777777" w:rsidR="007B7238" w:rsidRPr="007B7238" w:rsidRDefault="007B7238" w:rsidP="00097CE2">
      <w:pPr>
        <w:ind w:left="720"/>
        <w:rPr>
          <w:rFonts w:eastAsiaTheme="minorEastAsia"/>
          <w:szCs w:val="22"/>
        </w:rPr>
      </w:pPr>
    </w:p>
    <w:p w14:paraId="62D54EE3" w14:textId="77777777" w:rsidR="00D5787A" w:rsidRPr="00D5787A" w:rsidRDefault="00D5787A" w:rsidP="00097CE2">
      <w:pPr>
        <w:ind w:left="720"/>
        <w:rPr>
          <w:rFonts w:eastAsiaTheme="minorEastAsia"/>
          <w:szCs w:val="22"/>
        </w:rPr>
      </w:pPr>
    </w:p>
    <w:p w14:paraId="3E6F5DF2" w14:textId="77777777" w:rsidR="00A45FAF" w:rsidRPr="00A45FAF" w:rsidRDefault="00A45FAF" w:rsidP="00097CE2">
      <w:pPr>
        <w:ind w:left="720"/>
        <w:rPr>
          <w:rFonts w:eastAsiaTheme="minorEastAsia"/>
          <w:szCs w:val="22"/>
        </w:rPr>
      </w:pPr>
    </w:p>
    <w:p w14:paraId="703E358D" w14:textId="77777777" w:rsidR="00097CE2" w:rsidRPr="00097CE2" w:rsidRDefault="00097CE2" w:rsidP="00097CE2">
      <w:pPr>
        <w:rPr>
          <w:rFonts w:eastAsiaTheme="minorEastAsia"/>
          <w:szCs w:val="22"/>
        </w:rPr>
      </w:pPr>
    </w:p>
    <w:p w14:paraId="724290C5" w14:textId="77777777" w:rsidR="00097CE2" w:rsidRPr="00097CE2" w:rsidRDefault="00097CE2" w:rsidP="00097CE2">
      <w:pPr>
        <w:rPr>
          <w:rFonts w:eastAsiaTheme="minorEastAsia"/>
          <w:szCs w:val="22"/>
        </w:rPr>
      </w:pPr>
    </w:p>
    <w:p w14:paraId="6B988134" w14:textId="77777777" w:rsidR="00097CE2" w:rsidRPr="00097CE2" w:rsidRDefault="00097CE2" w:rsidP="00097CE2">
      <w:pPr>
        <w:rPr>
          <w:rFonts w:eastAsiaTheme="minorEastAsia"/>
          <w:szCs w:val="22"/>
        </w:rPr>
      </w:pPr>
    </w:p>
    <w:p w14:paraId="34327445" w14:textId="77777777" w:rsidR="00097CE2" w:rsidRPr="00097CE2" w:rsidRDefault="00097CE2" w:rsidP="00A27160">
      <w:pPr>
        <w:ind w:left="720"/>
        <w:rPr>
          <w:rFonts w:eastAsiaTheme="minorEastAsia"/>
          <w:szCs w:val="22"/>
        </w:rPr>
      </w:pPr>
    </w:p>
    <w:p w14:paraId="7F2FDD95" w14:textId="77777777" w:rsidR="00F655E1" w:rsidRDefault="00F655E1" w:rsidP="00F655E1">
      <w:pPr>
        <w:rPr>
          <w:i/>
          <w:iCs/>
          <w:szCs w:val="22"/>
        </w:rPr>
      </w:pPr>
    </w:p>
    <w:p w14:paraId="7637A66E" w14:textId="77777777" w:rsidR="002776BF" w:rsidRDefault="002776BF" w:rsidP="002776BF">
      <w:pPr>
        <w:ind w:left="720"/>
        <w:rPr>
          <w:rFonts w:eastAsiaTheme="minorEastAsia"/>
          <w:szCs w:val="22"/>
        </w:rPr>
      </w:pPr>
    </w:p>
    <w:p w14:paraId="531C8E03" w14:textId="77777777" w:rsidR="00EF6C77" w:rsidRDefault="00EF6C77" w:rsidP="00C30238">
      <w:pPr>
        <w:ind w:left="720"/>
        <w:rPr>
          <w:rFonts w:eastAsiaTheme="minorEastAsia"/>
          <w:szCs w:val="22"/>
        </w:rPr>
      </w:pPr>
    </w:p>
    <w:p w14:paraId="2F6F2311" w14:textId="77777777" w:rsidR="00EF6C77" w:rsidRPr="00B627EB" w:rsidRDefault="00EF6C77" w:rsidP="00C30238">
      <w:pPr>
        <w:ind w:left="720"/>
        <w:rPr>
          <w:rFonts w:eastAsiaTheme="minorEastAsia"/>
          <w:szCs w:val="22"/>
        </w:rPr>
      </w:pPr>
    </w:p>
    <w:p w14:paraId="42B35518" w14:textId="23CAEE29" w:rsidR="00B627EB" w:rsidRPr="00B627EB" w:rsidRDefault="00B627EB" w:rsidP="00B627EB">
      <w:pPr>
        <w:ind w:left="720"/>
        <w:rPr>
          <w:rFonts w:eastAsiaTheme="minorEastAsia"/>
          <w:szCs w:val="22"/>
        </w:rPr>
      </w:pPr>
      <w:r>
        <w:rPr>
          <w:rFonts w:eastAsiaTheme="minorEastAsia"/>
          <w:szCs w:val="22"/>
        </w:rPr>
        <w:t xml:space="preserve"> </w:t>
      </w:r>
    </w:p>
    <w:p w14:paraId="1F618263" w14:textId="77777777" w:rsidR="00B627EB" w:rsidRPr="00B627EB" w:rsidRDefault="00B627EB" w:rsidP="00B627EB">
      <w:pPr>
        <w:ind w:left="720"/>
        <w:rPr>
          <w:rFonts w:eastAsiaTheme="minorEastAsia"/>
          <w:szCs w:val="22"/>
        </w:rPr>
      </w:pPr>
    </w:p>
    <w:p w14:paraId="5FD78300" w14:textId="59207972" w:rsidR="00B627EB" w:rsidRPr="00B627EB" w:rsidRDefault="00DC493A" w:rsidP="00DC493A">
      <w:pPr>
        <w:ind w:left="720"/>
        <w:jc w:val="center"/>
        <w:rPr>
          <w:rFonts w:eastAsiaTheme="minorEastAsia"/>
          <w:szCs w:val="22"/>
        </w:rPr>
      </w:pPr>
      <w:r>
        <w:rPr>
          <w:rFonts w:eastAsiaTheme="minorEastAsia"/>
          <w:noProof/>
          <w:szCs w:val="22"/>
        </w:rPr>
        <w:drawing>
          <wp:inline distT="0" distB="0" distL="0" distR="0" wp14:anchorId="4DDFE66D" wp14:editId="559BBFBD">
            <wp:extent cx="3200400" cy="4025900"/>
            <wp:effectExtent l="0" t="0" r="0" b="0"/>
            <wp:docPr id="13936481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8156" name="Picture 1393648156"/>
                    <pic:cNvPicPr/>
                  </pic:nvPicPr>
                  <pic:blipFill>
                    <a:blip r:embed="rId12">
                      <a:extLst>
                        <a:ext uri="{28A0092B-C50C-407E-A947-70E740481C1C}">
                          <a14:useLocalDpi xmlns:a14="http://schemas.microsoft.com/office/drawing/2010/main" val="0"/>
                        </a:ext>
                      </a:extLst>
                    </a:blip>
                    <a:stretch>
                      <a:fillRect/>
                    </a:stretch>
                  </pic:blipFill>
                  <pic:spPr>
                    <a:xfrm>
                      <a:off x="0" y="0"/>
                      <a:ext cx="3200400" cy="4025900"/>
                    </a:xfrm>
                    <a:prstGeom prst="rect">
                      <a:avLst/>
                    </a:prstGeom>
                  </pic:spPr>
                </pic:pic>
              </a:graphicData>
            </a:graphic>
          </wp:inline>
        </w:drawing>
      </w:r>
    </w:p>
    <w:p w14:paraId="26B11BA6" w14:textId="77777777" w:rsidR="00B627EB" w:rsidRPr="00B627EB" w:rsidRDefault="00B627EB" w:rsidP="00B627EB">
      <w:pPr>
        <w:ind w:left="720"/>
        <w:rPr>
          <w:rFonts w:eastAsiaTheme="minorEastAsia"/>
          <w:szCs w:val="22"/>
        </w:rPr>
      </w:pPr>
    </w:p>
    <w:p w14:paraId="6E34636F" w14:textId="46E55B23" w:rsidR="00251445" w:rsidRDefault="00DD4ABF" w:rsidP="00251445">
      <w:pPr>
        <w:ind w:left="720"/>
        <w:rPr>
          <w:rFonts w:eastAsiaTheme="minorEastAsia"/>
          <w:szCs w:val="22"/>
        </w:rPr>
      </w:pPr>
      <w:r>
        <w:rPr>
          <w:rFonts w:eastAsiaTheme="minorEastAsia"/>
          <w:szCs w:val="22"/>
        </w:rPr>
        <w:t xml:space="preserve">Let’s break this figure down. It’s easiest to think of hierarchical models </w:t>
      </w:r>
      <w:r w:rsidR="00037163">
        <w:rPr>
          <w:rFonts w:eastAsiaTheme="minorEastAsia"/>
          <w:szCs w:val="22"/>
        </w:rPr>
        <w:t xml:space="preserve">from bottom to top. </w:t>
      </w:r>
      <w:r w:rsidR="00670468">
        <w:rPr>
          <w:rFonts w:eastAsiaTheme="minorEastAsia"/>
          <w:szCs w:val="22"/>
        </w:rPr>
        <w:t xml:space="preserve">On the lowest level (“Data”), </w:t>
      </w:r>
      <w:r w:rsidR="00AA5C8A">
        <w:rPr>
          <w:rFonts w:eastAsiaTheme="minorEastAsia"/>
          <w:szCs w:val="22"/>
        </w:rPr>
        <w:t>we have three distributions</w:t>
      </w:r>
      <w:r w:rsidR="00AE7DED">
        <w:rPr>
          <w:rFonts w:eastAsiaTheme="minorEastAsia"/>
          <w:szCs w:val="22"/>
        </w:rPr>
        <w:t xml:space="preserve">, one for each of the departments (English, Math, and Chemistry). These are the data-generating distributions, the ones from which the observed salaries are presumably drawn. The first distribution describes the salaries of </w:t>
      </w:r>
      <w:r w:rsidR="00B41CBD">
        <w:rPr>
          <w:rFonts w:eastAsiaTheme="minorEastAsia"/>
          <w:szCs w:val="22"/>
        </w:rPr>
        <w:t xml:space="preserve">individual </w:t>
      </w:r>
      <w:r w:rsidR="00AE7DED">
        <w:rPr>
          <w:rFonts w:eastAsiaTheme="minorEastAsia"/>
          <w:szCs w:val="22"/>
        </w:rPr>
        <w:t xml:space="preserve">members of the English department, for which we have four observations </w:t>
      </w:r>
      <m:oMath>
        <m:d>
          <m:dPr>
            <m:ctrlPr>
              <w:rPr>
                <w:rFonts w:ascii="Cambria Math" w:eastAsiaTheme="minorEastAsia" w:hAnsi="Cambria Math"/>
                <w:i/>
                <w:szCs w:val="22"/>
              </w:rPr>
            </m:ctrlPr>
          </m:dPr>
          <m:e>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1</m:t>
                </m:r>
              </m:sub>
            </m:sSub>
            <m: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4</m:t>
                </m:r>
              </m:sub>
            </m:sSub>
          </m:e>
        </m:d>
      </m:oMath>
      <w:r w:rsidR="00AE7DED">
        <w:rPr>
          <w:rFonts w:eastAsiaTheme="minorEastAsia"/>
          <w:szCs w:val="22"/>
        </w:rPr>
        <w:t xml:space="preserve">. </w:t>
      </w:r>
      <w:r w:rsidR="00B41CBD">
        <w:rPr>
          <w:rFonts w:eastAsiaTheme="minorEastAsia"/>
          <w:szCs w:val="22"/>
        </w:rPr>
        <w:t xml:space="preserve">The second describes the salaries of individual members of the </w:t>
      </w:r>
      <w:r w:rsidR="00E944EE">
        <w:rPr>
          <w:rFonts w:eastAsiaTheme="minorEastAsia"/>
          <w:szCs w:val="22"/>
        </w:rPr>
        <w:t>Math department, for which we have two observations (</w:t>
      </w:r>
      <m:oMath>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5</m:t>
            </m:r>
          </m:sub>
        </m:sSub>
        <m: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6</m:t>
            </m:r>
          </m:sub>
        </m:sSub>
      </m:oMath>
      <w:r w:rsidR="00E944EE">
        <w:rPr>
          <w:rFonts w:eastAsiaTheme="minorEastAsia"/>
          <w:szCs w:val="22"/>
        </w:rPr>
        <w:t xml:space="preserve">). </w:t>
      </w:r>
      <w:r w:rsidR="00251445">
        <w:rPr>
          <w:rFonts w:eastAsiaTheme="minorEastAsia"/>
          <w:szCs w:val="22"/>
        </w:rPr>
        <w:t>The third describes the salaries of individual members of the Chemistry department, for which we have three observations (</w:t>
      </w:r>
      <m:oMath>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7</m:t>
            </m:r>
          </m:sub>
        </m:sSub>
        <m: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9</m:t>
            </m:r>
          </m:sub>
        </m:sSub>
      </m:oMath>
      <w:r w:rsidR="00251445">
        <w:rPr>
          <w:rFonts w:eastAsiaTheme="minorEastAsia"/>
          <w:szCs w:val="22"/>
        </w:rPr>
        <w:t xml:space="preserve">). </w:t>
      </w:r>
      <w:r w:rsidR="00B418B7">
        <w:rPr>
          <w:rFonts w:eastAsiaTheme="minorEastAsia"/>
          <w:szCs w:val="22"/>
        </w:rPr>
        <w:t xml:space="preserve">These distributions differ in some important ways: they have different means (the average salary is highest for Chemistry and lowest for English), and they also have different spreads </w:t>
      </w:r>
      <w:r w:rsidR="007914E1">
        <w:rPr>
          <w:rFonts w:eastAsiaTheme="minorEastAsia"/>
          <w:szCs w:val="22"/>
        </w:rPr>
        <w:t xml:space="preserve">(the width of the distribution for Math is smaller than for Chemistry or English). </w:t>
      </w:r>
    </w:p>
    <w:p w14:paraId="1F9B9A6E" w14:textId="77777777" w:rsidR="0048720E" w:rsidRDefault="0048720E" w:rsidP="00251445">
      <w:pPr>
        <w:ind w:left="720"/>
        <w:rPr>
          <w:rFonts w:eastAsiaTheme="minorEastAsia"/>
          <w:szCs w:val="22"/>
        </w:rPr>
      </w:pPr>
    </w:p>
    <w:p w14:paraId="64BD12C2" w14:textId="090910D6" w:rsidR="0048720E" w:rsidRDefault="0048720E" w:rsidP="00251445">
      <w:pPr>
        <w:ind w:left="720"/>
        <w:rPr>
          <w:rFonts w:eastAsiaTheme="minorEastAsia"/>
          <w:szCs w:val="22"/>
        </w:rPr>
      </w:pPr>
      <w:r>
        <w:rPr>
          <w:rFonts w:eastAsiaTheme="minorEastAsia"/>
          <w:szCs w:val="22"/>
        </w:rPr>
        <w:t xml:space="preserve">How are these distributions related to one another? The middle level, </w:t>
      </w:r>
      <w:r w:rsidR="001B5DB4">
        <w:rPr>
          <w:rFonts w:eastAsiaTheme="minorEastAsia"/>
          <w:szCs w:val="22"/>
        </w:rPr>
        <w:t xml:space="preserve">titled “Parameters”, shows us. </w:t>
      </w:r>
      <w:r w:rsidR="00656A65">
        <w:rPr>
          <w:rFonts w:eastAsiaTheme="minorEastAsia"/>
          <w:szCs w:val="22"/>
        </w:rPr>
        <w:t xml:space="preserve">At this level, we see that the mean salaries in each department come from some common distribution (left-hand plot) and the spreads of the salaries in each department come from a different common distribution (right-hand plot). </w:t>
      </w:r>
    </w:p>
    <w:p w14:paraId="571FE70D" w14:textId="77777777" w:rsidR="00047A77" w:rsidRDefault="00047A77" w:rsidP="00251445">
      <w:pPr>
        <w:ind w:left="720"/>
        <w:rPr>
          <w:rFonts w:eastAsiaTheme="minorEastAsia"/>
          <w:szCs w:val="22"/>
        </w:rPr>
      </w:pPr>
    </w:p>
    <w:p w14:paraId="72280C8C" w14:textId="4B24FB2F" w:rsidR="00047A77" w:rsidRDefault="00047A77" w:rsidP="0063651F">
      <w:pPr>
        <w:ind w:left="720"/>
        <w:rPr>
          <w:rFonts w:eastAsiaTheme="minorEastAsia"/>
          <w:szCs w:val="22"/>
        </w:rPr>
      </w:pPr>
      <w:r>
        <w:rPr>
          <w:rFonts w:eastAsiaTheme="minorEastAsia"/>
          <w:szCs w:val="22"/>
        </w:rPr>
        <w:t xml:space="preserve">Why go through the trouble of specifying distributions for the parameters? Why not just separately </w:t>
      </w:r>
      <w:r w:rsidR="000D3960">
        <w:rPr>
          <w:rFonts w:eastAsiaTheme="minorEastAsia"/>
          <w:szCs w:val="22"/>
        </w:rPr>
        <w:t xml:space="preserve">estimate </w:t>
      </w:r>
      <m:oMath>
        <m:sSub>
          <m:sSubPr>
            <m:ctrlPr>
              <w:rPr>
                <w:rFonts w:ascii="Cambria Math" w:eastAsiaTheme="minorEastAsia" w:hAnsi="Cambria Math"/>
                <w:i/>
                <w:szCs w:val="22"/>
              </w:rPr>
            </m:ctrlPr>
          </m:sSubPr>
          <m:e>
            <m:r>
              <m:rPr>
                <m:sty m:val="p"/>
              </m:rPr>
              <w:rPr>
                <w:rFonts w:ascii="Cambria Math" w:eastAsiaTheme="minorEastAsia" w:hAnsi="Cambria Math"/>
                <w:szCs w:val="22"/>
              </w:rPr>
              <m:t>μ</m:t>
            </m:r>
            <m:ctrlPr>
              <w:rPr>
                <w:rFonts w:ascii="Cambria Math" w:eastAsiaTheme="minorEastAsia" w:hAnsi="Cambria Math"/>
                <w:szCs w:val="22"/>
              </w:rPr>
            </m:ctrlPr>
          </m:e>
          <m:sub>
            <m:r>
              <w:rPr>
                <w:rFonts w:ascii="Cambria Math" w:eastAsiaTheme="minorEastAsia" w:hAnsi="Cambria Math"/>
                <w:szCs w:val="22"/>
              </w:rPr>
              <m:t>Eng</m:t>
            </m:r>
          </m:sub>
        </m:sSub>
      </m:oMath>
      <w:r w:rsidR="0063651F">
        <w:rPr>
          <w:rFonts w:eastAsiaTheme="minorEastAsia"/>
          <w:szCs w:val="22"/>
        </w:rPr>
        <w:t xml:space="preserve">, </w:t>
      </w:r>
      <m:oMath>
        <m:sSub>
          <m:sSubPr>
            <m:ctrlPr>
              <w:rPr>
                <w:rFonts w:ascii="Cambria Math" w:eastAsiaTheme="minorEastAsia" w:hAnsi="Cambria Math"/>
                <w:i/>
                <w:szCs w:val="22"/>
              </w:rPr>
            </m:ctrlPr>
          </m:sSubPr>
          <m:e>
            <m:r>
              <m:rPr>
                <m:sty m:val="p"/>
              </m:rPr>
              <w:rPr>
                <w:rFonts w:ascii="Cambria Math" w:eastAsiaTheme="minorEastAsia" w:hAnsi="Cambria Math"/>
                <w:szCs w:val="22"/>
              </w:rPr>
              <m:t>σ</m:t>
            </m:r>
            <m:ctrlPr>
              <w:rPr>
                <w:rFonts w:ascii="Cambria Math" w:eastAsiaTheme="minorEastAsia" w:hAnsi="Cambria Math"/>
                <w:szCs w:val="22"/>
              </w:rPr>
            </m:ctrlPr>
          </m:e>
          <m:sub>
            <m:r>
              <m:rPr>
                <m:sty m:val="p"/>
              </m:rPr>
              <w:rPr>
                <w:rFonts w:ascii="Cambria Math" w:eastAsiaTheme="minorEastAsia" w:hAnsi="Cambria Math"/>
                <w:szCs w:val="22"/>
              </w:rPr>
              <m:t>Eng</m:t>
            </m:r>
          </m:sub>
        </m:sSub>
      </m:oMath>
      <w:r w:rsidR="0063651F">
        <w:rPr>
          <w:rFonts w:eastAsiaTheme="minorEastAsia"/>
          <w:szCs w:val="22"/>
        </w:rPr>
        <w:t xml:space="preserve">, </w:t>
      </w:r>
      <m:oMath>
        <m:sSub>
          <m:sSubPr>
            <m:ctrlPr>
              <w:rPr>
                <w:rFonts w:ascii="Cambria Math" w:eastAsiaTheme="minorEastAsia" w:hAnsi="Cambria Math"/>
                <w:i/>
                <w:szCs w:val="22"/>
              </w:rPr>
            </m:ctrlPr>
          </m:sSubPr>
          <m:e>
            <m:r>
              <m:rPr>
                <m:sty m:val="p"/>
              </m:rPr>
              <w:rPr>
                <w:rFonts w:ascii="Cambria Math" w:eastAsiaTheme="minorEastAsia" w:hAnsi="Cambria Math"/>
                <w:szCs w:val="22"/>
              </w:rPr>
              <m:t>μ</m:t>
            </m:r>
            <m:ctrlPr>
              <w:rPr>
                <w:rFonts w:ascii="Cambria Math" w:eastAsiaTheme="minorEastAsia" w:hAnsi="Cambria Math"/>
                <w:szCs w:val="22"/>
              </w:rPr>
            </m:ctrlPr>
          </m:e>
          <m:sub>
            <m:r>
              <m:rPr>
                <m:sty m:val="p"/>
              </m:rPr>
              <w:rPr>
                <w:rFonts w:ascii="Cambria Math" w:eastAsiaTheme="minorEastAsia" w:hAnsi="Cambria Math"/>
                <w:szCs w:val="22"/>
              </w:rPr>
              <m:t>Math</m:t>
            </m:r>
          </m:sub>
        </m:sSub>
      </m:oMath>
      <w:r w:rsidR="0063651F">
        <w:rPr>
          <w:rFonts w:eastAsiaTheme="minorEastAsia"/>
          <w:szCs w:val="22"/>
        </w:rPr>
        <w:t xml:space="preserve">, </w:t>
      </w:r>
      <m:oMath>
        <m:sSub>
          <m:sSubPr>
            <m:ctrlPr>
              <w:rPr>
                <w:rFonts w:ascii="Cambria Math" w:eastAsiaTheme="minorEastAsia" w:hAnsi="Cambria Math"/>
                <w:i/>
                <w:szCs w:val="22"/>
              </w:rPr>
            </m:ctrlPr>
          </m:sSubPr>
          <m:e>
            <m:r>
              <m:rPr>
                <m:sty m:val="p"/>
              </m:rPr>
              <w:rPr>
                <w:rFonts w:ascii="Cambria Math" w:eastAsiaTheme="minorEastAsia" w:hAnsi="Cambria Math"/>
                <w:szCs w:val="22"/>
              </w:rPr>
              <m:t>σ</m:t>
            </m:r>
            <m:ctrlPr>
              <w:rPr>
                <w:rFonts w:ascii="Cambria Math" w:eastAsiaTheme="minorEastAsia" w:hAnsi="Cambria Math"/>
                <w:szCs w:val="22"/>
              </w:rPr>
            </m:ctrlPr>
          </m:e>
          <m:sub>
            <m:r>
              <w:rPr>
                <w:rFonts w:ascii="Cambria Math" w:eastAsiaTheme="minorEastAsia" w:hAnsi="Cambria Math"/>
                <w:szCs w:val="22"/>
              </w:rPr>
              <m:t>Math</m:t>
            </m:r>
          </m:sub>
        </m:sSub>
      </m:oMath>
      <w:r w:rsidR="0063651F">
        <w:rPr>
          <w:rFonts w:eastAsiaTheme="minorEastAsia"/>
          <w:szCs w:val="22"/>
        </w:rPr>
        <w:t xml:space="preserve">, </w:t>
      </w:r>
      <m:oMath>
        <m:sSub>
          <m:sSubPr>
            <m:ctrlPr>
              <w:rPr>
                <w:rFonts w:ascii="Cambria Math" w:eastAsiaTheme="minorEastAsia" w:hAnsi="Cambria Math"/>
                <w:i/>
                <w:szCs w:val="22"/>
              </w:rPr>
            </m:ctrlPr>
          </m:sSubPr>
          <m:e>
            <m:r>
              <m:rPr>
                <m:sty m:val="p"/>
              </m:rPr>
              <w:rPr>
                <w:rFonts w:ascii="Cambria Math" w:eastAsiaTheme="minorEastAsia" w:hAnsi="Cambria Math"/>
                <w:szCs w:val="22"/>
              </w:rPr>
              <m:t>μ</m:t>
            </m:r>
            <m:ctrlPr>
              <w:rPr>
                <w:rFonts w:ascii="Cambria Math" w:eastAsiaTheme="minorEastAsia" w:hAnsi="Cambria Math"/>
                <w:szCs w:val="22"/>
              </w:rPr>
            </m:ctrlPr>
          </m:e>
          <m:sub>
            <m:r>
              <m:rPr>
                <m:sty m:val="p"/>
              </m:rPr>
              <w:rPr>
                <w:rFonts w:ascii="Cambria Math" w:eastAsiaTheme="minorEastAsia" w:hAnsi="Cambria Math"/>
                <w:szCs w:val="22"/>
              </w:rPr>
              <m:t>Chem</m:t>
            </m:r>
          </m:sub>
        </m:sSub>
      </m:oMath>
      <w:r w:rsidR="0063651F">
        <w:rPr>
          <w:rFonts w:eastAsiaTheme="minorEastAsia"/>
          <w:szCs w:val="22"/>
        </w:rPr>
        <w:t xml:space="preserve">, and </w:t>
      </w:r>
      <m:oMath>
        <m:sSub>
          <m:sSubPr>
            <m:ctrlPr>
              <w:rPr>
                <w:rFonts w:ascii="Cambria Math" w:eastAsiaTheme="minorEastAsia" w:hAnsi="Cambria Math"/>
                <w:i/>
                <w:szCs w:val="22"/>
              </w:rPr>
            </m:ctrlPr>
          </m:sSubPr>
          <m:e>
            <m:r>
              <m:rPr>
                <m:sty m:val="p"/>
              </m:rPr>
              <w:rPr>
                <w:rFonts w:ascii="Cambria Math" w:eastAsiaTheme="minorEastAsia" w:hAnsi="Cambria Math"/>
                <w:szCs w:val="22"/>
              </w:rPr>
              <m:t>σ</m:t>
            </m:r>
            <m:ctrlPr>
              <w:rPr>
                <w:rFonts w:ascii="Cambria Math" w:eastAsiaTheme="minorEastAsia" w:hAnsi="Cambria Math"/>
                <w:szCs w:val="22"/>
              </w:rPr>
            </m:ctrlPr>
          </m:e>
          <m:sub>
            <m:r>
              <w:rPr>
                <w:rFonts w:ascii="Cambria Math" w:eastAsiaTheme="minorEastAsia" w:hAnsi="Cambria Math"/>
                <w:szCs w:val="22"/>
              </w:rPr>
              <m:t>Chem</m:t>
            </m:r>
          </m:sub>
        </m:sSub>
      </m:oMath>
      <w:r w:rsidR="00341F53">
        <w:rPr>
          <w:rFonts w:eastAsiaTheme="minorEastAsia"/>
          <w:szCs w:val="22"/>
        </w:rPr>
        <w:t xml:space="preserve">, based on the data from those departments? </w:t>
      </w:r>
    </w:p>
    <w:p w14:paraId="3E104E52" w14:textId="77777777" w:rsidR="003629EE" w:rsidRDefault="003629EE" w:rsidP="0063651F">
      <w:pPr>
        <w:ind w:left="720"/>
        <w:rPr>
          <w:rFonts w:eastAsiaTheme="minorEastAsia"/>
          <w:szCs w:val="22"/>
        </w:rPr>
      </w:pPr>
    </w:p>
    <w:p w14:paraId="2288E1EF" w14:textId="5054DA3A" w:rsidR="003629EE" w:rsidRDefault="003629EE" w:rsidP="0063651F">
      <w:pPr>
        <w:ind w:left="720"/>
        <w:rPr>
          <w:rFonts w:eastAsiaTheme="minorEastAsia"/>
          <w:szCs w:val="22"/>
        </w:rPr>
      </w:pPr>
      <w:r>
        <w:rPr>
          <w:rFonts w:eastAsiaTheme="minorEastAsia"/>
          <w:szCs w:val="22"/>
        </w:rPr>
        <w:lastRenderedPageBreak/>
        <w:t xml:space="preserve">There’s nothing inherently wrong with this approach, and sometimes it will give us all the answers we need. </w:t>
      </w:r>
      <w:r w:rsidR="00167DD9">
        <w:rPr>
          <w:rFonts w:eastAsiaTheme="minorEastAsia"/>
          <w:szCs w:val="22"/>
        </w:rPr>
        <w:t xml:space="preserve">But using a hierarchical model – incorporating the “Parameters” level – </w:t>
      </w:r>
      <w:r w:rsidR="001F6A74">
        <w:rPr>
          <w:rFonts w:eastAsiaTheme="minorEastAsia"/>
          <w:szCs w:val="22"/>
        </w:rPr>
        <w:t xml:space="preserve">has two advantages: </w:t>
      </w:r>
    </w:p>
    <w:p w14:paraId="64A9501F" w14:textId="77777777" w:rsidR="003A4855" w:rsidRDefault="003A4855" w:rsidP="0063651F">
      <w:pPr>
        <w:ind w:left="720"/>
        <w:rPr>
          <w:rFonts w:eastAsiaTheme="minorEastAsia"/>
          <w:szCs w:val="22"/>
        </w:rPr>
      </w:pPr>
    </w:p>
    <w:p w14:paraId="055D224C" w14:textId="23550801" w:rsidR="001F6A74" w:rsidRDefault="00D62B66" w:rsidP="001F6A74">
      <w:pPr>
        <w:pStyle w:val="ListParagraph"/>
        <w:numPr>
          <w:ilvl w:val="0"/>
          <w:numId w:val="2"/>
        </w:numPr>
        <w:rPr>
          <w:rFonts w:eastAsiaTheme="minorEastAsia"/>
          <w:szCs w:val="22"/>
        </w:rPr>
      </w:pPr>
      <w:r>
        <w:rPr>
          <w:rFonts w:eastAsiaTheme="minorEastAsia"/>
          <w:szCs w:val="22"/>
        </w:rPr>
        <w:t xml:space="preserve">It gives us a useful way of </w:t>
      </w:r>
      <w:r w:rsidR="004A5458">
        <w:rPr>
          <w:rFonts w:eastAsiaTheme="minorEastAsia"/>
          <w:szCs w:val="22"/>
        </w:rPr>
        <w:t>describing</w:t>
      </w:r>
      <w:r w:rsidR="003A4855">
        <w:rPr>
          <w:rFonts w:eastAsiaTheme="minorEastAsia"/>
          <w:szCs w:val="22"/>
        </w:rPr>
        <w:t xml:space="preserve"> </w:t>
      </w:r>
      <w:r w:rsidR="00A76BD8">
        <w:rPr>
          <w:rFonts w:eastAsiaTheme="minorEastAsia"/>
          <w:szCs w:val="22"/>
        </w:rPr>
        <w:t xml:space="preserve">variation between departments, in addition to </w:t>
      </w:r>
      <w:r w:rsidR="004A5458">
        <w:rPr>
          <w:rFonts w:eastAsiaTheme="minorEastAsia"/>
          <w:szCs w:val="22"/>
        </w:rPr>
        <w:t xml:space="preserve">describing </w:t>
      </w:r>
      <w:r w:rsidR="00D3420F">
        <w:rPr>
          <w:rFonts w:eastAsiaTheme="minorEastAsia"/>
          <w:szCs w:val="22"/>
        </w:rPr>
        <w:t xml:space="preserve">the variation between individuals within a department. </w:t>
      </w:r>
      <w:r w:rsidR="002F0709">
        <w:rPr>
          <w:rFonts w:eastAsiaTheme="minorEastAsia"/>
          <w:szCs w:val="22"/>
        </w:rPr>
        <w:t xml:space="preserve">In other words, if the system we’re trying to describe has multiple levels of organization (in this case, these levels are “individual” and “department”), a hierarchical model transparently describes what’s going on at each level. </w:t>
      </w:r>
    </w:p>
    <w:p w14:paraId="54E41954" w14:textId="4E193A7A" w:rsidR="002F0709" w:rsidRDefault="00626545" w:rsidP="001F6A74">
      <w:pPr>
        <w:pStyle w:val="ListParagraph"/>
        <w:numPr>
          <w:ilvl w:val="0"/>
          <w:numId w:val="2"/>
        </w:numPr>
        <w:rPr>
          <w:rFonts w:eastAsiaTheme="minorEastAsia"/>
          <w:szCs w:val="22"/>
        </w:rPr>
      </w:pPr>
      <w:r>
        <w:rPr>
          <w:rFonts w:eastAsiaTheme="minorEastAsia"/>
          <w:szCs w:val="22"/>
        </w:rPr>
        <w:t xml:space="preserve">It </w:t>
      </w:r>
      <w:r w:rsidR="007764E7">
        <w:rPr>
          <w:rFonts w:eastAsiaTheme="minorEastAsia"/>
          <w:szCs w:val="22"/>
        </w:rPr>
        <w:t xml:space="preserve">allows us to </w:t>
      </w:r>
      <w:r w:rsidR="007764E7">
        <w:rPr>
          <w:rFonts w:eastAsiaTheme="minorEastAsia"/>
          <w:b/>
          <w:bCs/>
          <w:szCs w:val="22"/>
        </w:rPr>
        <w:t>share information</w:t>
      </w:r>
      <w:r w:rsidR="007764E7">
        <w:rPr>
          <w:rFonts w:eastAsiaTheme="minorEastAsia"/>
          <w:szCs w:val="22"/>
        </w:rPr>
        <w:t xml:space="preserve"> between subsets of the population. </w:t>
      </w:r>
      <w:r w:rsidR="00744E80">
        <w:rPr>
          <w:rFonts w:eastAsiaTheme="minorEastAsia"/>
          <w:szCs w:val="22"/>
        </w:rPr>
        <w:t xml:space="preserve">For example: </w:t>
      </w:r>
      <w:r w:rsidR="007F5EEE">
        <w:rPr>
          <w:rFonts w:eastAsiaTheme="minorEastAsia"/>
          <w:szCs w:val="22"/>
        </w:rPr>
        <w:t xml:space="preserve">imagine we had lots of data from the English and </w:t>
      </w:r>
      <w:r w:rsidR="00AA6976">
        <w:rPr>
          <w:rFonts w:eastAsiaTheme="minorEastAsia"/>
          <w:szCs w:val="22"/>
        </w:rPr>
        <w:t>Chemistry</w:t>
      </w:r>
      <w:r w:rsidR="007F5EEE">
        <w:rPr>
          <w:rFonts w:eastAsiaTheme="minorEastAsia"/>
          <w:szCs w:val="22"/>
        </w:rPr>
        <w:t xml:space="preserve"> departments, but very little from </w:t>
      </w:r>
      <w:r w:rsidR="008F6A25">
        <w:rPr>
          <w:rFonts w:eastAsiaTheme="minorEastAsia"/>
          <w:szCs w:val="22"/>
        </w:rPr>
        <w:t>Math</w:t>
      </w:r>
      <w:r w:rsidR="007F5EEE">
        <w:rPr>
          <w:rFonts w:eastAsiaTheme="minorEastAsia"/>
          <w:szCs w:val="22"/>
        </w:rPr>
        <w:t xml:space="preserve">. Without a hierarchical model, we wouldn’t be able to say much about the distribution of salaries from the </w:t>
      </w:r>
      <w:r w:rsidR="00161857">
        <w:rPr>
          <w:rFonts w:eastAsiaTheme="minorEastAsia"/>
          <w:szCs w:val="22"/>
        </w:rPr>
        <w:t>Math</w:t>
      </w:r>
      <w:r w:rsidR="007F5EEE">
        <w:rPr>
          <w:rFonts w:eastAsiaTheme="minorEastAsia"/>
          <w:szCs w:val="22"/>
        </w:rPr>
        <w:t xml:space="preserve"> department</w:t>
      </w:r>
      <w:r w:rsidR="00005CDB">
        <w:rPr>
          <w:rFonts w:eastAsiaTheme="minorEastAsia"/>
          <w:szCs w:val="22"/>
        </w:rPr>
        <w:t xml:space="preserve">. However, by using a hierarchical model, the </w:t>
      </w:r>
      <w:r w:rsidR="00AF0DDB">
        <w:rPr>
          <w:rFonts w:eastAsiaTheme="minorEastAsia"/>
          <w:szCs w:val="22"/>
        </w:rPr>
        <w:t xml:space="preserve">data from the English and </w:t>
      </w:r>
      <w:r w:rsidR="00530BFE">
        <w:rPr>
          <w:rFonts w:eastAsiaTheme="minorEastAsia"/>
          <w:szCs w:val="22"/>
        </w:rPr>
        <w:t>Chemistry</w:t>
      </w:r>
      <w:r w:rsidR="00AF0DDB">
        <w:rPr>
          <w:rFonts w:eastAsiaTheme="minorEastAsia"/>
          <w:szCs w:val="22"/>
        </w:rPr>
        <w:t xml:space="preserve"> departments inform the distributions at the "Parameters” (middle) level, </w:t>
      </w:r>
      <w:r w:rsidR="00C21E11">
        <w:rPr>
          <w:rFonts w:eastAsiaTheme="minorEastAsia"/>
          <w:szCs w:val="22"/>
        </w:rPr>
        <w:t xml:space="preserve">which in turn can refine our belief about what’s going on in the </w:t>
      </w:r>
      <w:r w:rsidR="00094C11">
        <w:rPr>
          <w:rFonts w:eastAsiaTheme="minorEastAsia"/>
          <w:szCs w:val="22"/>
        </w:rPr>
        <w:t>Math</w:t>
      </w:r>
      <w:r w:rsidR="00C21E11">
        <w:rPr>
          <w:rFonts w:eastAsiaTheme="minorEastAsia"/>
          <w:szCs w:val="22"/>
        </w:rPr>
        <w:t xml:space="preserve"> department</w:t>
      </w:r>
      <w:r w:rsidR="00094C11">
        <w:rPr>
          <w:rFonts w:eastAsiaTheme="minorEastAsia"/>
          <w:szCs w:val="22"/>
        </w:rPr>
        <w:t xml:space="preserve">. </w:t>
      </w:r>
    </w:p>
    <w:p w14:paraId="3A5B51A9" w14:textId="77777777" w:rsidR="002A70EA" w:rsidRDefault="002A70EA" w:rsidP="002A70EA">
      <w:pPr>
        <w:rPr>
          <w:rFonts w:eastAsiaTheme="minorEastAsia"/>
          <w:szCs w:val="22"/>
        </w:rPr>
      </w:pPr>
    </w:p>
    <w:p w14:paraId="388BB207" w14:textId="303FBC42" w:rsidR="0095364D" w:rsidRPr="008422C3" w:rsidRDefault="002A70EA" w:rsidP="008422C3">
      <w:pPr>
        <w:ind w:left="720"/>
        <w:rPr>
          <w:rFonts w:eastAsiaTheme="minorEastAsia"/>
          <w:szCs w:val="22"/>
        </w:rPr>
      </w:pPr>
      <w:r>
        <w:rPr>
          <w:rFonts w:eastAsiaTheme="minorEastAsia"/>
          <w:szCs w:val="22"/>
        </w:rPr>
        <w:t xml:space="preserve">Finally, we need to account for the </w:t>
      </w:r>
      <w:r w:rsidR="001C3540">
        <w:rPr>
          <w:rFonts w:eastAsiaTheme="minorEastAsia"/>
          <w:szCs w:val="22"/>
        </w:rPr>
        <w:t xml:space="preserve">highest level of the model, the “Hyperparameters” level. </w:t>
      </w:r>
      <w:r w:rsidR="00932F9C">
        <w:rPr>
          <w:rFonts w:eastAsiaTheme="minorEastAsia"/>
          <w:szCs w:val="22"/>
        </w:rPr>
        <w:t xml:space="preserve">These are the things that we need to set priors for. </w:t>
      </w:r>
      <w:r w:rsidR="005D1C06">
        <w:rPr>
          <w:rFonts w:eastAsiaTheme="minorEastAsia"/>
          <w:szCs w:val="22"/>
        </w:rPr>
        <w:t xml:space="preserve">These distributions capture the mean and spread of the department-level </w:t>
      </w:r>
      <w:r w:rsidR="005D1C06" w:rsidRPr="005E5A71">
        <w:rPr>
          <w:rFonts w:eastAsiaTheme="minorEastAsia"/>
          <w:i/>
          <w:iCs/>
          <w:szCs w:val="22"/>
        </w:rPr>
        <w:t>means</w:t>
      </w:r>
      <w:r w:rsidR="005D1C06">
        <w:rPr>
          <w:rFonts w:eastAsiaTheme="minorEastAsia"/>
          <w:szCs w:val="22"/>
        </w:rPr>
        <w:t xml:space="preserve"> (first two plots), </w:t>
      </w:r>
      <w:r w:rsidR="00634F9C">
        <w:rPr>
          <w:rFonts w:eastAsiaTheme="minorEastAsia"/>
          <w:szCs w:val="22"/>
        </w:rPr>
        <w:t xml:space="preserve">and the shape and scale parameters of the department-level </w:t>
      </w:r>
      <w:r w:rsidR="00634F9C">
        <w:rPr>
          <w:rFonts w:eastAsiaTheme="minorEastAsia"/>
          <w:i/>
          <w:iCs/>
          <w:szCs w:val="22"/>
        </w:rPr>
        <w:t>spreads</w:t>
      </w:r>
      <w:r w:rsidR="00634F9C">
        <w:rPr>
          <w:rFonts w:eastAsiaTheme="minorEastAsia"/>
          <w:szCs w:val="22"/>
        </w:rPr>
        <w:t xml:space="preserve"> </w:t>
      </w:r>
      <w:r w:rsidR="00D164AA">
        <w:rPr>
          <w:rFonts w:eastAsiaTheme="minorEastAsia"/>
          <w:szCs w:val="22"/>
        </w:rPr>
        <w:t xml:space="preserve">(second two plots). </w:t>
      </w:r>
      <w:r w:rsidR="00CF4CB1">
        <w:rPr>
          <w:rFonts w:eastAsiaTheme="minorEastAsia"/>
          <w:szCs w:val="22"/>
        </w:rPr>
        <w:t xml:space="preserve">In this hierarchical model, the parameters (middle level) are treated as draws from distributions that are defined by the hyperparameters (top level); and the data (bottom level) are treated as draws from the distributions defined by the parameters (middle level). </w:t>
      </w:r>
    </w:p>
    <w:p w14:paraId="57111E01" w14:textId="77777777" w:rsidR="0095364D" w:rsidRPr="0095364D" w:rsidRDefault="0095364D" w:rsidP="0095364D">
      <w:pPr>
        <w:rPr>
          <w:szCs w:val="22"/>
          <w:u w:val="single"/>
        </w:rPr>
      </w:pPr>
    </w:p>
    <w:p w14:paraId="16969AEB" w14:textId="2E6C556B" w:rsidR="005717D8" w:rsidRDefault="005717D8" w:rsidP="006B3BA3">
      <w:pPr>
        <w:pStyle w:val="ListParagraph"/>
        <w:numPr>
          <w:ilvl w:val="0"/>
          <w:numId w:val="1"/>
        </w:numPr>
        <w:ind w:left="450" w:hanging="450"/>
        <w:rPr>
          <w:szCs w:val="22"/>
          <w:u w:val="single"/>
        </w:rPr>
      </w:pPr>
      <w:r w:rsidRPr="003B71EC">
        <w:rPr>
          <w:szCs w:val="22"/>
          <w:u w:val="single"/>
        </w:rPr>
        <w:t>MCMC</w:t>
      </w:r>
      <w:r w:rsidR="0005357D" w:rsidRPr="003B71EC">
        <w:rPr>
          <w:szCs w:val="22"/>
          <w:u w:val="single"/>
        </w:rPr>
        <w:t xml:space="preserve"> for Bayesian inference</w:t>
      </w:r>
    </w:p>
    <w:p w14:paraId="621D358A" w14:textId="3BA94B3F" w:rsidR="00196C27" w:rsidRPr="009F20D8" w:rsidRDefault="0022400B" w:rsidP="006266F8">
      <w:pPr>
        <w:pStyle w:val="ListParagraph"/>
        <w:numPr>
          <w:ilvl w:val="1"/>
          <w:numId w:val="1"/>
        </w:numPr>
        <w:ind w:left="720" w:hanging="270"/>
        <w:rPr>
          <w:szCs w:val="22"/>
          <w:u w:val="single"/>
        </w:rPr>
      </w:pPr>
      <w:r>
        <w:rPr>
          <w:i/>
          <w:iCs/>
          <w:szCs w:val="22"/>
        </w:rPr>
        <w:t xml:space="preserve">Monte Carlo </w:t>
      </w:r>
      <w:r w:rsidR="0031721F">
        <w:rPr>
          <w:i/>
          <w:iCs/>
          <w:szCs w:val="22"/>
        </w:rPr>
        <w:t>methods.</w:t>
      </w:r>
      <w:r w:rsidR="0031721F">
        <w:rPr>
          <w:szCs w:val="22"/>
        </w:rPr>
        <w:t xml:space="preserve"> </w:t>
      </w:r>
      <w:r w:rsidR="00DE3FC7">
        <w:rPr>
          <w:szCs w:val="22"/>
        </w:rPr>
        <w:t xml:space="preserve">A Monte Carlo method </w:t>
      </w:r>
      <w:r w:rsidR="00EB2AF0">
        <w:rPr>
          <w:szCs w:val="22"/>
        </w:rPr>
        <w:t>is a method that use</w:t>
      </w:r>
      <w:r w:rsidR="002B2E34">
        <w:rPr>
          <w:szCs w:val="22"/>
        </w:rPr>
        <w:t xml:space="preserve">s random numbers </w:t>
      </w:r>
      <w:r w:rsidR="008F3489">
        <w:rPr>
          <w:szCs w:val="22"/>
        </w:rPr>
        <w:t xml:space="preserve">to simplify </w:t>
      </w:r>
      <w:r w:rsidR="00EA412B">
        <w:rPr>
          <w:szCs w:val="22"/>
        </w:rPr>
        <w:t xml:space="preserve">a </w:t>
      </w:r>
      <w:r w:rsidR="00542F63">
        <w:rPr>
          <w:szCs w:val="22"/>
        </w:rPr>
        <w:t>challenging math problem</w:t>
      </w:r>
      <w:r w:rsidR="002C5172">
        <w:rPr>
          <w:szCs w:val="22"/>
        </w:rPr>
        <w:t xml:space="preserve">. </w:t>
      </w:r>
      <w:r w:rsidR="0011336D">
        <w:rPr>
          <w:szCs w:val="22"/>
        </w:rPr>
        <w:t>The most basic Monte Carlo methods use random draws from a probability distribution (</w:t>
      </w:r>
      <w:r w:rsidR="0011336D" w:rsidRPr="006F4152">
        <w:rPr>
          <w:i/>
          <w:iCs/>
          <w:szCs w:val="22"/>
        </w:rPr>
        <w:t>e.g.</w:t>
      </w:r>
      <w:r w:rsidR="0011336D">
        <w:rPr>
          <w:szCs w:val="22"/>
        </w:rPr>
        <w:t xml:space="preserve">, a </w:t>
      </w:r>
      <w:proofErr w:type="gramStart"/>
      <w:r w:rsidR="0011336D">
        <w:rPr>
          <w:szCs w:val="22"/>
        </w:rPr>
        <w:t>Normal</w:t>
      </w:r>
      <w:proofErr w:type="gramEnd"/>
      <w:r w:rsidR="0011336D">
        <w:rPr>
          <w:szCs w:val="22"/>
        </w:rPr>
        <w:t xml:space="preserve"> distribution) to </w:t>
      </w:r>
      <w:r w:rsidR="00D14F2F">
        <w:rPr>
          <w:szCs w:val="22"/>
        </w:rPr>
        <w:t xml:space="preserve">help us quickly access </w:t>
      </w:r>
      <w:r w:rsidR="00A133D9">
        <w:rPr>
          <w:szCs w:val="22"/>
        </w:rPr>
        <w:t xml:space="preserve">useful summaries of that distribution (e.g., using a histogram to visualize its shape; calculating the empirical mean and standard </w:t>
      </w:r>
      <w:r w:rsidR="00A46FC5">
        <w:rPr>
          <w:szCs w:val="22"/>
        </w:rPr>
        <w:t>deviation</w:t>
      </w:r>
      <w:r w:rsidR="00A133D9">
        <w:rPr>
          <w:szCs w:val="22"/>
        </w:rPr>
        <w:t xml:space="preserve"> to estimate the true mean and standard deviation; </w:t>
      </w:r>
      <w:r w:rsidR="004F5B24">
        <w:rPr>
          <w:szCs w:val="22"/>
        </w:rPr>
        <w:t>finding the middle 95% of draws to summarize a 95% credible interval).</w:t>
      </w:r>
    </w:p>
    <w:p w14:paraId="781E4F70" w14:textId="77777777" w:rsidR="009F20D8" w:rsidRPr="00D51782" w:rsidRDefault="009F20D8" w:rsidP="00250F2B">
      <w:pPr>
        <w:pStyle w:val="ListParagraph"/>
        <w:rPr>
          <w:szCs w:val="22"/>
          <w:u w:val="single"/>
        </w:rPr>
      </w:pPr>
    </w:p>
    <w:p w14:paraId="22CDB332" w14:textId="2CF21483" w:rsidR="005A3321" w:rsidRPr="005A3321" w:rsidRDefault="00D51782" w:rsidP="005A3321">
      <w:pPr>
        <w:pStyle w:val="ListParagraph"/>
        <w:numPr>
          <w:ilvl w:val="1"/>
          <w:numId w:val="1"/>
        </w:numPr>
        <w:ind w:left="720" w:hanging="270"/>
        <w:rPr>
          <w:szCs w:val="22"/>
          <w:u w:val="single"/>
        </w:rPr>
      </w:pPr>
      <w:r>
        <w:rPr>
          <w:i/>
          <w:iCs/>
          <w:szCs w:val="22"/>
        </w:rPr>
        <w:t xml:space="preserve">Monte Carlo methods for sampling from challenging distributions. </w:t>
      </w:r>
      <w:r w:rsidR="00BB4033">
        <w:rPr>
          <w:szCs w:val="22"/>
        </w:rPr>
        <w:t xml:space="preserve">A common </w:t>
      </w:r>
      <w:r w:rsidR="006858BE">
        <w:rPr>
          <w:szCs w:val="22"/>
        </w:rPr>
        <w:t>task for Monte Carlo methods is to</w:t>
      </w:r>
      <w:r w:rsidR="00D53BAA">
        <w:rPr>
          <w:szCs w:val="22"/>
        </w:rPr>
        <w:t xml:space="preserve"> generate </w:t>
      </w:r>
      <w:r w:rsidR="00857978">
        <w:rPr>
          <w:szCs w:val="22"/>
        </w:rPr>
        <w:t xml:space="preserve">pseudo-random samples as if they came from a “challenging” distribution. Generating samples from a distribution is in general a challenging task </w:t>
      </w:r>
      <w:r w:rsidR="00A26480">
        <w:rPr>
          <w:szCs w:val="22"/>
        </w:rPr>
        <w:t>–</w:t>
      </w:r>
      <w:r w:rsidR="00857978">
        <w:rPr>
          <w:szCs w:val="22"/>
        </w:rPr>
        <w:t xml:space="preserve"> </w:t>
      </w:r>
      <w:r w:rsidR="00A26480">
        <w:rPr>
          <w:szCs w:val="22"/>
        </w:rPr>
        <w:t xml:space="preserve">the convenient functions like </w:t>
      </w:r>
      <w:proofErr w:type="spellStart"/>
      <w:r w:rsidR="005D09EE" w:rsidRPr="00A40610">
        <w:rPr>
          <w:rFonts w:ascii="Courier" w:hAnsi="Courier"/>
          <w:szCs w:val="22"/>
        </w:rPr>
        <w:t>rnorm</w:t>
      </w:r>
      <w:proofErr w:type="spellEnd"/>
      <w:r w:rsidR="005D09EE" w:rsidRPr="00A40610">
        <w:rPr>
          <w:rFonts w:ascii="Courier" w:hAnsi="Courier"/>
          <w:szCs w:val="22"/>
        </w:rPr>
        <w:t>()</w:t>
      </w:r>
      <w:r w:rsidR="005D09EE">
        <w:rPr>
          <w:szCs w:val="22"/>
        </w:rPr>
        <w:t xml:space="preserve"> and </w:t>
      </w:r>
      <w:proofErr w:type="spellStart"/>
      <w:r w:rsidR="005D09EE" w:rsidRPr="008859D4">
        <w:rPr>
          <w:rFonts w:ascii="Courier" w:hAnsi="Courier"/>
          <w:szCs w:val="22"/>
        </w:rPr>
        <w:t>runif</w:t>
      </w:r>
      <w:proofErr w:type="spellEnd"/>
      <w:r w:rsidR="005D09EE" w:rsidRPr="008859D4">
        <w:rPr>
          <w:rFonts w:ascii="Courier" w:hAnsi="Courier"/>
          <w:szCs w:val="22"/>
        </w:rPr>
        <w:t>()</w:t>
      </w:r>
      <w:r w:rsidR="005D09EE">
        <w:rPr>
          <w:szCs w:val="22"/>
        </w:rPr>
        <w:t>hide the huge amount of mathematic</w:t>
      </w:r>
      <w:r w:rsidR="005A3321">
        <w:rPr>
          <w:szCs w:val="22"/>
        </w:rPr>
        <w:t>s</w:t>
      </w:r>
      <w:r w:rsidR="00A40610">
        <w:rPr>
          <w:szCs w:val="22"/>
        </w:rPr>
        <w:t xml:space="preserve"> needed to create random-seeming numbers that appear as if they came from a Normal or Uniform distribution! </w:t>
      </w:r>
    </w:p>
    <w:p w14:paraId="3B67CB99" w14:textId="77777777" w:rsidR="005A3321" w:rsidRDefault="005A3321" w:rsidP="005A3321">
      <w:pPr>
        <w:pStyle w:val="ListParagraph"/>
        <w:rPr>
          <w:szCs w:val="22"/>
          <w:u w:val="single"/>
        </w:rPr>
      </w:pPr>
    </w:p>
    <w:p w14:paraId="39E0367D" w14:textId="1C301BC0" w:rsidR="00AB0E12" w:rsidRDefault="005A3321" w:rsidP="00AF5A29">
      <w:pPr>
        <w:pStyle w:val="ListParagraph"/>
        <w:rPr>
          <w:szCs w:val="22"/>
        </w:rPr>
      </w:pPr>
      <w:r>
        <w:rPr>
          <w:szCs w:val="22"/>
        </w:rPr>
        <w:t xml:space="preserve">To generate random numbers from more complex distributions, we generally need to </w:t>
      </w:r>
      <w:r w:rsidR="00DA4612">
        <w:rPr>
          <w:szCs w:val="22"/>
        </w:rPr>
        <w:t xml:space="preserve">start with numbers generated from these simpler distributions, and then adjust these draws to make them align better with the distribution we’re trying to approximate. </w:t>
      </w:r>
      <w:r w:rsidR="00EF459F">
        <w:rPr>
          <w:szCs w:val="22"/>
        </w:rPr>
        <w:t>There are many ways to achieve this</w:t>
      </w:r>
      <w:r w:rsidR="00AE1D65">
        <w:rPr>
          <w:szCs w:val="22"/>
        </w:rPr>
        <w:t xml:space="preserve">; see, for example, the </w:t>
      </w:r>
      <w:hyperlink r:id="rId13" w:history="1">
        <w:r w:rsidR="00AE1D65" w:rsidRPr="00AE1D65">
          <w:rPr>
            <w:rStyle w:val="Hyperlink"/>
            <w:szCs w:val="22"/>
          </w:rPr>
          <w:t>inverse CDF method</w:t>
        </w:r>
      </w:hyperlink>
      <w:r w:rsidR="00AE1D65">
        <w:rPr>
          <w:szCs w:val="22"/>
        </w:rPr>
        <w:t xml:space="preserve"> and </w:t>
      </w:r>
      <w:hyperlink r:id="rId14" w:history="1">
        <w:r w:rsidR="00AE1D65" w:rsidRPr="00AE1D65">
          <w:rPr>
            <w:rStyle w:val="Hyperlink"/>
            <w:szCs w:val="22"/>
          </w:rPr>
          <w:t>rejection sampling</w:t>
        </w:r>
      </w:hyperlink>
      <w:r w:rsidR="00AE1D65">
        <w:rPr>
          <w:szCs w:val="22"/>
        </w:rPr>
        <w:t>.</w:t>
      </w:r>
      <w:r w:rsidR="00467BFA">
        <w:rPr>
          <w:szCs w:val="22"/>
        </w:rPr>
        <w:t xml:space="preserve"> </w:t>
      </w:r>
      <w:r w:rsidR="00D209D6">
        <w:rPr>
          <w:szCs w:val="22"/>
        </w:rPr>
        <w:t xml:space="preserve">The inverse CDF method and rejection sampling are examples of Monte Carlo algorithms that are </w:t>
      </w:r>
      <w:r w:rsidR="00D209D6">
        <w:rPr>
          <w:i/>
          <w:iCs/>
          <w:szCs w:val="22"/>
        </w:rPr>
        <w:t>not</w:t>
      </w:r>
      <w:r w:rsidR="00D209D6">
        <w:rPr>
          <w:szCs w:val="22"/>
        </w:rPr>
        <w:t xml:space="preserve"> Markov Chain algorithms. </w:t>
      </w:r>
      <w:r w:rsidR="00B07270">
        <w:rPr>
          <w:szCs w:val="22"/>
        </w:rPr>
        <w:t xml:space="preserve">They </w:t>
      </w:r>
      <w:r w:rsidR="00BB20CA">
        <w:rPr>
          <w:szCs w:val="22"/>
        </w:rPr>
        <w:t xml:space="preserve">use random </w:t>
      </w:r>
      <w:r w:rsidR="00906C4E">
        <w:rPr>
          <w:szCs w:val="22"/>
        </w:rPr>
        <w:t xml:space="preserve">draws to simplify a challenging problem, but the </w:t>
      </w:r>
      <w:r w:rsidR="00FE4CC0">
        <w:rPr>
          <w:szCs w:val="22"/>
        </w:rPr>
        <w:t xml:space="preserve">draws themselves are independent from one another. </w:t>
      </w:r>
    </w:p>
    <w:p w14:paraId="059540FC" w14:textId="77777777" w:rsidR="00F607BE" w:rsidRDefault="00F607BE" w:rsidP="00AF5A29">
      <w:pPr>
        <w:pStyle w:val="ListParagraph"/>
        <w:rPr>
          <w:szCs w:val="22"/>
        </w:rPr>
      </w:pPr>
    </w:p>
    <w:p w14:paraId="4D4849AB" w14:textId="0B5EDA3F" w:rsidR="00F607BE" w:rsidRDefault="001A5F38" w:rsidP="00AF5A29">
      <w:pPr>
        <w:pStyle w:val="ListParagraph"/>
        <w:rPr>
          <w:szCs w:val="22"/>
        </w:rPr>
      </w:pPr>
      <w:r>
        <w:rPr>
          <w:szCs w:val="22"/>
        </w:rPr>
        <w:lastRenderedPageBreak/>
        <w:t xml:space="preserve">In general, </w:t>
      </w:r>
      <w:r w:rsidR="008971F8">
        <w:rPr>
          <w:szCs w:val="22"/>
        </w:rPr>
        <w:t xml:space="preserve">each Monte Carlo algorithm </w:t>
      </w:r>
      <w:r w:rsidR="00D4444A">
        <w:rPr>
          <w:szCs w:val="22"/>
        </w:rPr>
        <w:t xml:space="preserve">involves some </w:t>
      </w:r>
      <w:r w:rsidR="00EE4958">
        <w:rPr>
          <w:szCs w:val="22"/>
        </w:rPr>
        <w:t xml:space="preserve">tradeoff between </w:t>
      </w:r>
      <w:r w:rsidR="0098303C">
        <w:rPr>
          <w:szCs w:val="22"/>
        </w:rPr>
        <w:t xml:space="preserve">efficiency and </w:t>
      </w:r>
      <w:r w:rsidR="000F77A7">
        <w:rPr>
          <w:szCs w:val="22"/>
        </w:rPr>
        <w:t xml:space="preserve">complexity. </w:t>
      </w:r>
      <w:r w:rsidR="00A718D9">
        <w:rPr>
          <w:szCs w:val="22"/>
        </w:rPr>
        <w:t xml:space="preserve">The inverse CDF method is highly efficient, but it requires you to be able to compute the inverse </w:t>
      </w:r>
      <w:r w:rsidR="00A16675">
        <w:rPr>
          <w:szCs w:val="22"/>
        </w:rPr>
        <w:t xml:space="preserve">of the CDF, which might be a challenging or impossible math problem. </w:t>
      </w:r>
      <w:r w:rsidR="008D542A">
        <w:rPr>
          <w:szCs w:val="22"/>
        </w:rPr>
        <w:t xml:space="preserve">Rejection sampling </w:t>
      </w:r>
      <w:r w:rsidR="00FF2BFA">
        <w:rPr>
          <w:szCs w:val="22"/>
        </w:rPr>
        <w:t>doesn’t require any inversion</w:t>
      </w:r>
      <w:r w:rsidR="0076603B">
        <w:rPr>
          <w:szCs w:val="22"/>
        </w:rPr>
        <w:t xml:space="preserve">, </w:t>
      </w:r>
      <w:r w:rsidR="00654991">
        <w:rPr>
          <w:szCs w:val="22"/>
        </w:rPr>
        <w:t xml:space="preserve">so it’s less complex; </w:t>
      </w:r>
      <w:r w:rsidR="0076603B">
        <w:rPr>
          <w:szCs w:val="22"/>
        </w:rPr>
        <w:t xml:space="preserve">but it does require you to find some </w:t>
      </w:r>
      <w:r w:rsidR="00CB6813">
        <w:rPr>
          <w:szCs w:val="22"/>
        </w:rPr>
        <w:t xml:space="preserve">function that you </w:t>
      </w:r>
      <w:r w:rsidR="00CB6813">
        <w:rPr>
          <w:i/>
          <w:iCs/>
          <w:szCs w:val="22"/>
        </w:rPr>
        <w:t>can</w:t>
      </w:r>
      <w:r w:rsidR="00CB6813">
        <w:rPr>
          <w:szCs w:val="22"/>
        </w:rPr>
        <w:t xml:space="preserve"> sample from that is also greater than your target distribution at every point – which can be challenging </w:t>
      </w:r>
      <w:r w:rsidR="00016D20">
        <w:rPr>
          <w:szCs w:val="22"/>
        </w:rPr>
        <w:t xml:space="preserve">to </w:t>
      </w:r>
      <w:r w:rsidR="005B701D">
        <w:rPr>
          <w:szCs w:val="22"/>
        </w:rPr>
        <w:t xml:space="preserve">prove. </w:t>
      </w:r>
      <w:r w:rsidR="00226F9E">
        <w:rPr>
          <w:szCs w:val="22"/>
        </w:rPr>
        <w:t xml:space="preserve">It’s also less efficient than </w:t>
      </w:r>
      <w:r w:rsidR="007478F5">
        <w:rPr>
          <w:szCs w:val="22"/>
        </w:rPr>
        <w:t xml:space="preserve">the inverse CDF method because many </w:t>
      </w:r>
      <w:r w:rsidR="00E60D9B">
        <w:rPr>
          <w:szCs w:val="22"/>
        </w:rPr>
        <w:t xml:space="preserve">proposed draws might get thrown away. </w:t>
      </w:r>
    </w:p>
    <w:p w14:paraId="54900EFA" w14:textId="77777777" w:rsidR="00E60D9B" w:rsidRDefault="00E60D9B" w:rsidP="00AF5A29">
      <w:pPr>
        <w:pStyle w:val="ListParagraph"/>
        <w:rPr>
          <w:szCs w:val="22"/>
        </w:rPr>
      </w:pPr>
    </w:p>
    <w:p w14:paraId="250BFB16" w14:textId="0557F1F8" w:rsidR="00E60D9B" w:rsidRDefault="00A22C0D" w:rsidP="00AF5A29">
      <w:pPr>
        <w:pStyle w:val="ListParagraph"/>
        <w:rPr>
          <w:szCs w:val="22"/>
        </w:rPr>
      </w:pPr>
      <w:r>
        <w:rPr>
          <w:szCs w:val="22"/>
        </w:rPr>
        <w:t>Markov Chain Monte Carlo</w:t>
      </w:r>
      <w:r w:rsidR="00507EFB">
        <w:rPr>
          <w:szCs w:val="22"/>
        </w:rPr>
        <w:t xml:space="preserve"> (MCMC)</w:t>
      </w:r>
      <w:r>
        <w:rPr>
          <w:szCs w:val="22"/>
        </w:rPr>
        <w:t xml:space="preserve"> methods </w:t>
      </w:r>
      <w:r w:rsidR="00F7773E">
        <w:rPr>
          <w:szCs w:val="22"/>
        </w:rPr>
        <w:t xml:space="preserve">lie at the opposite end of the spectrum from the inverse CDF method: </w:t>
      </w:r>
      <w:r w:rsidR="0012123D">
        <w:rPr>
          <w:szCs w:val="22"/>
        </w:rPr>
        <w:t xml:space="preserve">they’re simple, but relatively inefficient. </w:t>
      </w:r>
      <w:r w:rsidR="007D1CDF">
        <w:rPr>
          <w:szCs w:val="22"/>
        </w:rPr>
        <w:t xml:space="preserve">Because of this, </w:t>
      </w:r>
      <w:r w:rsidR="005F7640">
        <w:rPr>
          <w:szCs w:val="22"/>
        </w:rPr>
        <w:t>MCMC method were</w:t>
      </w:r>
      <w:r w:rsidR="001E3A19">
        <w:rPr>
          <w:szCs w:val="22"/>
        </w:rPr>
        <w:t xml:space="preserve">n’t used much until </w:t>
      </w:r>
      <w:r w:rsidR="001E2839">
        <w:rPr>
          <w:szCs w:val="22"/>
        </w:rPr>
        <w:t>fast computers became available</w:t>
      </w:r>
      <w:r w:rsidR="00264499">
        <w:rPr>
          <w:szCs w:val="22"/>
        </w:rPr>
        <w:t xml:space="preserve">. </w:t>
      </w:r>
      <w:r w:rsidR="00467B71">
        <w:rPr>
          <w:szCs w:val="22"/>
        </w:rPr>
        <w:t xml:space="preserve">Now, though, we have </w:t>
      </w:r>
      <w:r w:rsidR="00467B71">
        <w:rPr>
          <w:i/>
          <w:iCs/>
          <w:szCs w:val="22"/>
        </w:rPr>
        <w:t>superfast</w:t>
      </w:r>
      <w:r w:rsidR="00467B71">
        <w:rPr>
          <w:szCs w:val="22"/>
        </w:rPr>
        <w:t xml:space="preserve"> computers, which makes MCMC algorithms an excellent choice for many problems. </w:t>
      </w:r>
    </w:p>
    <w:p w14:paraId="52578594" w14:textId="77777777" w:rsidR="00467B71" w:rsidRDefault="00467B71" w:rsidP="00AF5A29">
      <w:pPr>
        <w:pStyle w:val="ListParagraph"/>
        <w:rPr>
          <w:szCs w:val="22"/>
        </w:rPr>
      </w:pPr>
    </w:p>
    <w:p w14:paraId="2B3A082D" w14:textId="323F230C" w:rsidR="00467B71" w:rsidRDefault="00A34257" w:rsidP="00AF5A29">
      <w:pPr>
        <w:pStyle w:val="ListParagraph"/>
        <w:rPr>
          <w:szCs w:val="22"/>
        </w:rPr>
      </w:pPr>
      <w:r>
        <w:rPr>
          <w:szCs w:val="22"/>
        </w:rPr>
        <w:t xml:space="preserve">Most MCMC algorithms </w:t>
      </w:r>
      <w:r w:rsidR="00F448B6">
        <w:rPr>
          <w:szCs w:val="22"/>
        </w:rPr>
        <w:t xml:space="preserve">(for </w:t>
      </w:r>
      <w:r w:rsidR="0019304C">
        <w:rPr>
          <w:szCs w:val="22"/>
        </w:rPr>
        <w:t xml:space="preserve">computing </w:t>
      </w:r>
      <w:r w:rsidR="00F77050">
        <w:rPr>
          <w:szCs w:val="22"/>
        </w:rPr>
        <w:t xml:space="preserve">facts about a target probability distribution) </w:t>
      </w:r>
      <w:r w:rsidR="00E3372E">
        <w:rPr>
          <w:szCs w:val="22"/>
        </w:rPr>
        <w:t xml:space="preserve">involve a few steps: </w:t>
      </w:r>
    </w:p>
    <w:p w14:paraId="48C20738" w14:textId="53733B11" w:rsidR="00E3372E" w:rsidRDefault="00E3372E" w:rsidP="00E3372E">
      <w:pPr>
        <w:pStyle w:val="ListParagraph"/>
        <w:numPr>
          <w:ilvl w:val="0"/>
          <w:numId w:val="2"/>
        </w:numPr>
        <w:rPr>
          <w:szCs w:val="22"/>
        </w:rPr>
      </w:pPr>
      <w:r>
        <w:rPr>
          <w:szCs w:val="22"/>
        </w:rPr>
        <w:t xml:space="preserve">Initialization: </w:t>
      </w:r>
      <w:r w:rsidR="00974BE8">
        <w:rPr>
          <w:szCs w:val="22"/>
        </w:rPr>
        <w:t xml:space="preserve">the “starting point” for the </w:t>
      </w:r>
      <w:r w:rsidR="00AC7309">
        <w:rPr>
          <w:szCs w:val="22"/>
        </w:rPr>
        <w:t xml:space="preserve">Markov Chain is chosen, </w:t>
      </w:r>
      <w:r w:rsidR="000C6556">
        <w:rPr>
          <w:szCs w:val="22"/>
        </w:rPr>
        <w:t>sometimes completely arbitrarily</w:t>
      </w:r>
    </w:p>
    <w:p w14:paraId="0BC15231" w14:textId="77777777" w:rsidR="00B8476D" w:rsidRDefault="000C6556" w:rsidP="00E3372E">
      <w:pPr>
        <w:pStyle w:val="ListParagraph"/>
        <w:numPr>
          <w:ilvl w:val="0"/>
          <w:numId w:val="2"/>
        </w:numPr>
        <w:rPr>
          <w:szCs w:val="22"/>
        </w:rPr>
      </w:pPr>
      <w:r>
        <w:rPr>
          <w:szCs w:val="22"/>
        </w:rPr>
        <w:t>Jump</w:t>
      </w:r>
      <w:r w:rsidR="00744D35">
        <w:rPr>
          <w:szCs w:val="22"/>
        </w:rPr>
        <w:t xml:space="preserve">/Proposal: </w:t>
      </w:r>
      <w:r w:rsidR="00A51246">
        <w:rPr>
          <w:szCs w:val="22"/>
        </w:rPr>
        <w:t xml:space="preserve">A new “proposal” point is chosen according to some </w:t>
      </w:r>
      <w:r w:rsidR="006075FB">
        <w:rPr>
          <w:szCs w:val="22"/>
        </w:rPr>
        <w:t xml:space="preserve">random jump </w:t>
      </w:r>
      <w:r w:rsidR="003E671F">
        <w:rPr>
          <w:szCs w:val="22"/>
        </w:rPr>
        <w:t>from the initial point</w:t>
      </w:r>
      <w:r w:rsidR="000D40E5">
        <w:rPr>
          <w:szCs w:val="22"/>
        </w:rPr>
        <w:t>.</w:t>
      </w:r>
    </w:p>
    <w:p w14:paraId="55A6AE10" w14:textId="5BCE830C" w:rsidR="000C6556" w:rsidRDefault="009462AE" w:rsidP="00E3372E">
      <w:pPr>
        <w:pStyle w:val="ListParagraph"/>
        <w:numPr>
          <w:ilvl w:val="0"/>
          <w:numId w:val="2"/>
        </w:numPr>
        <w:rPr>
          <w:szCs w:val="22"/>
        </w:rPr>
      </w:pPr>
      <w:r>
        <w:rPr>
          <w:szCs w:val="22"/>
        </w:rPr>
        <w:t xml:space="preserve">Acceptance/Rejection: The proposed point is accepted or rejected according to some acceptance criterion, usually related to the ratio of the target </w:t>
      </w:r>
      <w:r w:rsidR="007B6855">
        <w:rPr>
          <w:szCs w:val="22"/>
        </w:rPr>
        <w:t>probability</w:t>
      </w:r>
      <w:r>
        <w:rPr>
          <w:szCs w:val="22"/>
        </w:rPr>
        <w:t xml:space="preserve"> density at the new point vs. the old point. </w:t>
      </w:r>
      <w:r w:rsidR="00901DF9">
        <w:rPr>
          <w:szCs w:val="22"/>
        </w:rPr>
        <w:t xml:space="preserve">If the proposed point is rejected, </w:t>
      </w:r>
      <w:r w:rsidR="004E4FFC">
        <w:rPr>
          <w:szCs w:val="22"/>
        </w:rPr>
        <w:t xml:space="preserve">the old point is accepted instead. </w:t>
      </w:r>
    </w:p>
    <w:p w14:paraId="79E6D255" w14:textId="7F0ABDD8" w:rsidR="007413EE" w:rsidRDefault="007413EE" w:rsidP="007413EE">
      <w:pPr>
        <w:ind w:left="720"/>
        <w:rPr>
          <w:szCs w:val="22"/>
        </w:rPr>
      </w:pPr>
      <w:r>
        <w:rPr>
          <w:szCs w:val="22"/>
        </w:rPr>
        <w:t>The algorithm then repeats</w:t>
      </w:r>
      <w:r w:rsidR="00667A13">
        <w:rPr>
          <w:szCs w:val="22"/>
        </w:rPr>
        <w:t xml:space="preserve"> for some acceptable (high!) number of iterations. </w:t>
      </w:r>
    </w:p>
    <w:p w14:paraId="10256DA6" w14:textId="77777777" w:rsidR="005629C6" w:rsidRDefault="005629C6" w:rsidP="00EF317B"/>
    <w:p w14:paraId="2D3CA94E" w14:textId="61A53225" w:rsidR="005629C6" w:rsidRPr="00E87164" w:rsidRDefault="008A6BB9" w:rsidP="007413EE">
      <w:pPr>
        <w:ind w:left="720"/>
        <w:rPr>
          <w:szCs w:val="22"/>
        </w:rPr>
      </w:pPr>
      <w:r>
        <w:rPr>
          <w:szCs w:val="22"/>
        </w:rPr>
        <w:t xml:space="preserve">The path-dependence of MCMC algorithms – </w:t>
      </w:r>
      <w:r w:rsidR="00D11ED1">
        <w:rPr>
          <w:szCs w:val="22"/>
        </w:rPr>
        <w:t xml:space="preserve">in that each new proposal is usually just a small perturbation from the most recently accepted  value </w:t>
      </w:r>
      <w:r w:rsidR="001E7065">
        <w:rPr>
          <w:szCs w:val="22"/>
        </w:rPr>
        <w:t xml:space="preserve"> –</w:t>
      </w:r>
      <w:r w:rsidR="00CF539F">
        <w:rPr>
          <w:szCs w:val="22"/>
        </w:rPr>
        <w:t xml:space="preserve"> is what makes the algorithms inefficient. </w:t>
      </w:r>
      <w:r w:rsidR="00E87164">
        <w:rPr>
          <w:szCs w:val="22"/>
        </w:rPr>
        <w:t xml:space="preserve">However, by running the algorithm for enough iterations, a well-designed algorithm (like the Metropolis algorithm) is </w:t>
      </w:r>
      <w:r w:rsidR="00E87164">
        <w:rPr>
          <w:i/>
          <w:iCs/>
          <w:szCs w:val="22"/>
        </w:rPr>
        <w:t>guaranteed</w:t>
      </w:r>
      <w:r w:rsidR="00E87164">
        <w:rPr>
          <w:szCs w:val="22"/>
        </w:rPr>
        <w:t xml:space="preserve"> to </w:t>
      </w:r>
      <w:r w:rsidR="00C76C3C">
        <w:rPr>
          <w:szCs w:val="22"/>
        </w:rPr>
        <w:t xml:space="preserve">give us </w:t>
      </w:r>
      <w:r w:rsidR="00430B7C">
        <w:rPr>
          <w:szCs w:val="22"/>
        </w:rPr>
        <w:t xml:space="preserve">draws that behave as if they came directly from the target distribution. </w:t>
      </w:r>
      <w:r w:rsidR="000D735A">
        <w:rPr>
          <w:szCs w:val="22"/>
        </w:rPr>
        <w:t xml:space="preserve">So, if we have a reasonably fast computer, we’re </w:t>
      </w:r>
      <w:r w:rsidR="006B3140">
        <w:rPr>
          <w:szCs w:val="22"/>
        </w:rPr>
        <w:t xml:space="preserve">usually in good shape! </w:t>
      </w:r>
    </w:p>
    <w:p w14:paraId="6E585DE6" w14:textId="77777777" w:rsidR="005A3321" w:rsidRPr="003E489A" w:rsidRDefault="005A3321" w:rsidP="003E489A">
      <w:pPr>
        <w:rPr>
          <w:szCs w:val="22"/>
          <w:u w:val="single"/>
        </w:rPr>
      </w:pPr>
    </w:p>
    <w:p w14:paraId="3674D6F8" w14:textId="77777777" w:rsidR="005A3321" w:rsidRPr="005A3321" w:rsidRDefault="005A3321" w:rsidP="005A3321">
      <w:pPr>
        <w:pStyle w:val="ListParagraph"/>
        <w:numPr>
          <w:ilvl w:val="1"/>
          <w:numId w:val="1"/>
        </w:numPr>
        <w:ind w:left="720" w:hanging="270"/>
        <w:rPr>
          <w:szCs w:val="22"/>
          <w:u w:val="single"/>
        </w:rPr>
      </w:pPr>
    </w:p>
    <w:p w14:paraId="07AB7739" w14:textId="77777777" w:rsidR="00D51782" w:rsidRDefault="00D51782" w:rsidP="00D51782">
      <w:pPr>
        <w:rPr>
          <w:szCs w:val="22"/>
          <w:u w:val="single"/>
        </w:rPr>
      </w:pPr>
    </w:p>
    <w:p w14:paraId="439D77CB" w14:textId="77777777" w:rsidR="00D51782" w:rsidRPr="00D51782" w:rsidRDefault="00D51782" w:rsidP="00D51782">
      <w:pPr>
        <w:rPr>
          <w:szCs w:val="22"/>
          <w:u w:val="single"/>
        </w:rPr>
      </w:pPr>
    </w:p>
    <w:p w14:paraId="18D5DCA7" w14:textId="77777777" w:rsidR="00196C27" w:rsidRDefault="00196C27" w:rsidP="00196C27">
      <w:pPr>
        <w:rPr>
          <w:szCs w:val="22"/>
          <w:u w:val="single"/>
        </w:rPr>
      </w:pPr>
    </w:p>
    <w:p w14:paraId="2D254932" w14:textId="77777777" w:rsidR="00196C27" w:rsidRPr="00196C27" w:rsidRDefault="00196C27" w:rsidP="00196C27">
      <w:pPr>
        <w:rPr>
          <w:szCs w:val="22"/>
          <w:u w:val="single"/>
        </w:rPr>
      </w:pPr>
    </w:p>
    <w:p w14:paraId="34717F81" w14:textId="43737EEF" w:rsidR="0005357D" w:rsidRPr="00033955" w:rsidRDefault="00033955" w:rsidP="006B3BA3">
      <w:pPr>
        <w:pStyle w:val="ListParagraph"/>
        <w:numPr>
          <w:ilvl w:val="0"/>
          <w:numId w:val="1"/>
        </w:numPr>
        <w:ind w:left="450" w:hanging="450"/>
        <w:rPr>
          <w:szCs w:val="22"/>
        </w:rPr>
      </w:pPr>
      <w:r>
        <w:rPr>
          <w:szCs w:val="22"/>
          <w:u w:val="single"/>
        </w:rPr>
        <w:t>Structure of Stan code</w:t>
      </w:r>
    </w:p>
    <w:p w14:paraId="71EC0E1B" w14:textId="116C8CA7" w:rsidR="00033955" w:rsidRPr="005717D8" w:rsidRDefault="00033955" w:rsidP="006B3BA3">
      <w:pPr>
        <w:pStyle w:val="ListParagraph"/>
        <w:numPr>
          <w:ilvl w:val="0"/>
          <w:numId w:val="1"/>
        </w:numPr>
        <w:ind w:left="450" w:hanging="450"/>
        <w:rPr>
          <w:szCs w:val="22"/>
        </w:rPr>
      </w:pPr>
      <w:r>
        <w:rPr>
          <w:szCs w:val="22"/>
          <w:u w:val="single"/>
        </w:rPr>
        <w:t>Examples</w:t>
      </w:r>
    </w:p>
    <w:sectPr w:rsidR="00033955" w:rsidRPr="005717D8">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92B22" w14:textId="77777777" w:rsidR="0017552B" w:rsidRDefault="0017552B" w:rsidP="009716A6">
      <w:r>
        <w:separator/>
      </w:r>
    </w:p>
  </w:endnote>
  <w:endnote w:type="continuationSeparator" w:id="0">
    <w:p w14:paraId="4E7D54CF" w14:textId="77777777" w:rsidR="0017552B" w:rsidRDefault="0017552B" w:rsidP="00971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361FE" w14:textId="77777777" w:rsidR="0017552B" w:rsidRDefault="0017552B" w:rsidP="009716A6">
      <w:r>
        <w:separator/>
      </w:r>
    </w:p>
  </w:footnote>
  <w:footnote w:type="continuationSeparator" w:id="0">
    <w:p w14:paraId="735A65B4" w14:textId="77777777" w:rsidR="0017552B" w:rsidRDefault="0017552B" w:rsidP="00971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522F5" w14:textId="75E90565" w:rsidR="009716A6" w:rsidRPr="009716A6" w:rsidRDefault="009716A6">
    <w:pPr>
      <w:pStyle w:val="Header"/>
      <w:rPr>
        <w:sz w:val="18"/>
        <w:szCs w:val="18"/>
      </w:rPr>
    </w:pPr>
    <w:r w:rsidRPr="009716A6">
      <w:rPr>
        <w:sz w:val="18"/>
        <w:szCs w:val="18"/>
      </w:rPr>
      <w:t>CSCI 7000-016: Information Theory, Statistical Inference, and Applications</w:t>
    </w:r>
    <w:r w:rsidRPr="009716A6">
      <w:rPr>
        <w:sz w:val="18"/>
        <w:szCs w:val="18"/>
      </w:rPr>
      <w:tab/>
      <w:t>Kissler, S</w:t>
    </w:r>
    <w:r>
      <w:rPr>
        <w:sz w:val="18"/>
        <w:szCs w:val="18"/>
      </w:rPr>
      <w:t>pring ‘</w:t>
    </w:r>
    <w:r w:rsidRPr="009716A6">
      <w:rPr>
        <w:sz w:val="18"/>
        <w:szCs w:val="18"/>
      </w:rPr>
      <w:t>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963"/>
    <w:multiLevelType w:val="hybridMultilevel"/>
    <w:tmpl w:val="122EDCC8"/>
    <w:lvl w:ilvl="0" w:tplc="AD1CA5CC">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460C8E"/>
    <w:multiLevelType w:val="hybridMultilevel"/>
    <w:tmpl w:val="4058F6C6"/>
    <w:lvl w:ilvl="0" w:tplc="AA562D08">
      <w:start w:val="1"/>
      <w:numFmt w:val="upperRoman"/>
      <w:lvlText w:val="%1."/>
      <w:lvlJc w:val="left"/>
      <w:pPr>
        <w:ind w:left="1080" w:hanging="720"/>
      </w:pPr>
      <w:rPr>
        <w:rFonts w:hint="default"/>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9755050">
    <w:abstractNumId w:val="1"/>
  </w:num>
  <w:num w:numId="2" w16cid:durableId="851649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6A6"/>
    <w:rsid w:val="00005CDB"/>
    <w:rsid w:val="00007A00"/>
    <w:rsid w:val="00016D20"/>
    <w:rsid w:val="00033955"/>
    <w:rsid w:val="00037163"/>
    <w:rsid w:val="00037ABB"/>
    <w:rsid w:val="000407EE"/>
    <w:rsid w:val="00041482"/>
    <w:rsid w:val="0004644D"/>
    <w:rsid w:val="0004688A"/>
    <w:rsid w:val="00047A77"/>
    <w:rsid w:val="0005357D"/>
    <w:rsid w:val="00054510"/>
    <w:rsid w:val="00063E64"/>
    <w:rsid w:val="00064D9D"/>
    <w:rsid w:val="00065406"/>
    <w:rsid w:val="00072946"/>
    <w:rsid w:val="00075872"/>
    <w:rsid w:val="000807BC"/>
    <w:rsid w:val="00094679"/>
    <w:rsid w:val="00094C11"/>
    <w:rsid w:val="00097CE2"/>
    <w:rsid w:val="000A0B7B"/>
    <w:rsid w:val="000A26A2"/>
    <w:rsid w:val="000A2B9A"/>
    <w:rsid w:val="000A7792"/>
    <w:rsid w:val="000B3511"/>
    <w:rsid w:val="000C6556"/>
    <w:rsid w:val="000D3960"/>
    <w:rsid w:val="000D40E5"/>
    <w:rsid w:val="000D735A"/>
    <w:rsid w:val="000D7416"/>
    <w:rsid w:val="000E1A7B"/>
    <w:rsid w:val="000E5445"/>
    <w:rsid w:val="000F2C11"/>
    <w:rsid w:val="000F77A7"/>
    <w:rsid w:val="00100058"/>
    <w:rsid w:val="00101A39"/>
    <w:rsid w:val="00104F0F"/>
    <w:rsid w:val="0011336D"/>
    <w:rsid w:val="0012123D"/>
    <w:rsid w:val="00122184"/>
    <w:rsid w:val="001250E0"/>
    <w:rsid w:val="0013737F"/>
    <w:rsid w:val="00147560"/>
    <w:rsid w:val="001550F2"/>
    <w:rsid w:val="00157173"/>
    <w:rsid w:val="00161857"/>
    <w:rsid w:val="00164E4A"/>
    <w:rsid w:val="00165D03"/>
    <w:rsid w:val="001669DF"/>
    <w:rsid w:val="00167DD9"/>
    <w:rsid w:val="00170CA1"/>
    <w:rsid w:val="0017552B"/>
    <w:rsid w:val="00181F2A"/>
    <w:rsid w:val="00184E86"/>
    <w:rsid w:val="00192DBB"/>
    <w:rsid w:val="0019304C"/>
    <w:rsid w:val="00196C27"/>
    <w:rsid w:val="001A5F38"/>
    <w:rsid w:val="001B5DB4"/>
    <w:rsid w:val="001C3540"/>
    <w:rsid w:val="001C7D1B"/>
    <w:rsid w:val="001D1D57"/>
    <w:rsid w:val="001E1F03"/>
    <w:rsid w:val="001E2839"/>
    <w:rsid w:val="001E3A19"/>
    <w:rsid w:val="001E7065"/>
    <w:rsid w:val="001F031D"/>
    <w:rsid w:val="001F0ED0"/>
    <w:rsid w:val="001F35DA"/>
    <w:rsid w:val="001F6A74"/>
    <w:rsid w:val="002104F7"/>
    <w:rsid w:val="002160F6"/>
    <w:rsid w:val="0022038E"/>
    <w:rsid w:val="00221B6B"/>
    <w:rsid w:val="0022400B"/>
    <w:rsid w:val="00225256"/>
    <w:rsid w:val="00226A06"/>
    <w:rsid w:val="00226F9E"/>
    <w:rsid w:val="00234396"/>
    <w:rsid w:val="0023676B"/>
    <w:rsid w:val="00250F2B"/>
    <w:rsid w:val="00251445"/>
    <w:rsid w:val="00264499"/>
    <w:rsid w:val="00265D54"/>
    <w:rsid w:val="00273DE3"/>
    <w:rsid w:val="002776BF"/>
    <w:rsid w:val="00281204"/>
    <w:rsid w:val="00283324"/>
    <w:rsid w:val="00287F13"/>
    <w:rsid w:val="002932AA"/>
    <w:rsid w:val="00296603"/>
    <w:rsid w:val="00297C37"/>
    <w:rsid w:val="002A0834"/>
    <w:rsid w:val="002A70EA"/>
    <w:rsid w:val="002B2E34"/>
    <w:rsid w:val="002C40E5"/>
    <w:rsid w:val="002C5172"/>
    <w:rsid w:val="002D0A8E"/>
    <w:rsid w:val="002D0F54"/>
    <w:rsid w:val="002D3202"/>
    <w:rsid w:val="002D443B"/>
    <w:rsid w:val="002E0FFC"/>
    <w:rsid w:val="002E76A4"/>
    <w:rsid w:val="002F0709"/>
    <w:rsid w:val="002F5C7A"/>
    <w:rsid w:val="0031721F"/>
    <w:rsid w:val="00321F51"/>
    <w:rsid w:val="00327DFA"/>
    <w:rsid w:val="00341F53"/>
    <w:rsid w:val="00347163"/>
    <w:rsid w:val="0036070D"/>
    <w:rsid w:val="003629EE"/>
    <w:rsid w:val="00383E53"/>
    <w:rsid w:val="0039183A"/>
    <w:rsid w:val="00393402"/>
    <w:rsid w:val="00393F43"/>
    <w:rsid w:val="00395E36"/>
    <w:rsid w:val="003964DF"/>
    <w:rsid w:val="003A3380"/>
    <w:rsid w:val="003A4855"/>
    <w:rsid w:val="003A54F9"/>
    <w:rsid w:val="003B71EC"/>
    <w:rsid w:val="003D7A65"/>
    <w:rsid w:val="003E489A"/>
    <w:rsid w:val="003E63F5"/>
    <w:rsid w:val="003E671F"/>
    <w:rsid w:val="003E73C9"/>
    <w:rsid w:val="003F1641"/>
    <w:rsid w:val="00400B6A"/>
    <w:rsid w:val="00423CE9"/>
    <w:rsid w:val="00424594"/>
    <w:rsid w:val="00430B7C"/>
    <w:rsid w:val="004363B7"/>
    <w:rsid w:val="00446537"/>
    <w:rsid w:val="00452116"/>
    <w:rsid w:val="00461D26"/>
    <w:rsid w:val="004624D4"/>
    <w:rsid w:val="00463638"/>
    <w:rsid w:val="00467B71"/>
    <w:rsid w:val="00467BFA"/>
    <w:rsid w:val="00472DD6"/>
    <w:rsid w:val="0048720E"/>
    <w:rsid w:val="004875C2"/>
    <w:rsid w:val="00491C28"/>
    <w:rsid w:val="0049606E"/>
    <w:rsid w:val="004A1734"/>
    <w:rsid w:val="004A43D7"/>
    <w:rsid w:val="004A5458"/>
    <w:rsid w:val="004C49A7"/>
    <w:rsid w:val="004C62C5"/>
    <w:rsid w:val="004E4FFC"/>
    <w:rsid w:val="004E5722"/>
    <w:rsid w:val="004F4BB2"/>
    <w:rsid w:val="004F4D30"/>
    <w:rsid w:val="004F5B24"/>
    <w:rsid w:val="00507EFB"/>
    <w:rsid w:val="005164EA"/>
    <w:rsid w:val="00516F38"/>
    <w:rsid w:val="005221FD"/>
    <w:rsid w:val="005237C1"/>
    <w:rsid w:val="00530BFE"/>
    <w:rsid w:val="005312E9"/>
    <w:rsid w:val="00542F63"/>
    <w:rsid w:val="005433BF"/>
    <w:rsid w:val="005513B2"/>
    <w:rsid w:val="00552FA2"/>
    <w:rsid w:val="005629C6"/>
    <w:rsid w:val="00563389"/>
    <w:rsid w:val="0056610F"/>
    <w:rsid w:val="0056754B"/>
    <w:rsid w:val="005717D8"/>
    <w:rsid w:val="00583131"/>
    <w:rsid w:val="00592043"/>
    <w:rsid w:val="005A3321"/>
    <w:rsid w:val="005A5D32"/>
    <w:rsid w:val="005B701D"/>
    <w:rsid w:val="005D09EE"/>
    <w:rsid w:val="005D1C06"/>
    <w:rsid w:val="005D2787"/>
    <w:rsid w:val="005D4E9C"/>
    <w:rsid w:val="005D6E6C"/>
    <w:rsid w:val="005E5A71"/>
    <w:rsid w:val="005E77E0"/>
    <w:rsid w:val="005F09A2"/>
    <w:rsid w:val="005F0F15"/>
    <w:rsid w:val="005F4BC9"/>
    <w:rsid w:val="005F5EDF"/>
    <w:rsid w:val="005F7640"/>
    <w:rsid w:val="0060145D"/>
    <w:rsid w:val="00601F54"/>
    <w:rsid w:val="006075FB"/>
    <w:rsid w:val="00626545"/>
    <w:rsid w:val="006266F8"/>
    <w:rsid w:val="006326E5"/>
    <w:rsid w:val="00633F83"/>
    <w:rsid w:val="00634F9C"/>
    <w:rsid w:val="0063651F"/>
    <w:rsid w:val="006377C4"/>
    <w:rsid w:val="00654623"/>
    <w:rsid w:val="00654991"/>
    <w:rsid w:val="00655C02"/>
    <w:rsid w:val="00655C0E"/>
    <w:rsid w:val="00656A65"/>
    <w:rsid w:val="00664024"/>
    <w:rsid w:val="00667A13"/>
    <w:rsid w:val="00670468"/>
    <w:rsid w:val="0067168B"/>
    <w:rsid w:val="00675CB8"/>
    <w:rsid w:val="00676593"/>
    <w:rsid w:val="006858BE"/>
    <w:rsid w:val="006924FE"/>
    <w:rsid w:val="006961DB"/>
    <w:rsid w:val="006B22B3"/>
    <w:rsid w:val="006B3140"/>
    <w:rsid w:val="006B3BA3"/>
    <w:rsid w:val="006B61A2"/>
    <w:rsid w:val="006D0C5F"/>
    <w:rsid w:val="006E0E44"/>
    <w:rsid w:val="006E516C"/>
    <w:rsid w:val="006F4152"/>
    <w:rsid w:val="006F626F"/>
    <w:rsid w:val="00716539"/>
    <w:rsid w:val="00722ADD"/>
    <w:rsid w:val="007240AF"/>
    <w:rsid w:val="007348A7"/>
    <w:rsid w:val="00737A51"/>
    <w:rsid w:val="007413EE"/>
    <w:rsid w:val="00742319"/>
    <w:rsid w:val="00743365"/>
    <w:rsid w:val="00744D35"/>
    <w:rsid w:val="00744E80"/>
    <w:rsid w:val="007454B8"/>
    <w:rsid w:val="007478F5"/>
    <w:rsid w:val="007525BD"/>
    <w:rsid w:val="00757CDA"/>
    <w:rsid w:val="00762EEF"/>
    <w:rsid w:val="007637A5"/>
    <w:rsid w:val="00764FE8"/>
    <w:rsid w:val="0076603B"/>
    <w:rsid w:val="007764E7"/>
    <w:rsid w:val="007909A9"/>
    <w:rsid w:val="007914E1"/>
    <w:rsid w:val="00793C45"/>
    <w:rsid w:val="0079457F"/>
    <w:rsid w:val="00796857"/>
    <w:rsid w:val="007A1FEB"/>
    <w:rsid w:val="007B5EAE"/>
    <w:rsid w:val="007B6855"/>
    <w:rsid w:val="007B7238"/>
    <w:rsid w:val="007C2B82"/>
    <w:rsid w:val="007C4B7F"/>
    <w:rsid w:val="007D1CDF"/>
    <w:rsid w:val="007D590A"/>
    <w:rsid w:val="007E065E"/>
    <w:rsid w:val="007F2BCD"/>
    <w:rsid w:val="007F5EEE"/>
    <w:rsid w:val="008060AC"/>
    <w:rsid w:val="008115B7"/>
    <w:rsid w:val="00813E8F"/>
    <w:rsid w:val="00837288"/>
    <w:rsid w:val="008422C3"/>
    <w:rsid w:val="00844444"/>
    <w:rsid w:val="00844FAB"/>
    <w:rsid w:val="00855D70"/>
    <w:rsid w:val="00857978"/>
    <w:rsid w:val="008605EE"/>
    <w:rsid w:val="008611BA"/>
    <w:rsid w:val="008639E1"/>
    <w:rsid w:val="008671A1"/>
    <w:rsid w:val="00875437"/>
    <w:rsid w:val="00882110"/>
    <w:rsid w:val="008859D4"/>
    <w:rsid w:val="008971F8"/>
    <w:rsid w:val="008A2A63"/>
    <w:rsid w:val="008A6BB9"/>
    <w:rsid w:val="008B2BCE"/>
    <w:rsid w:val="008D1653"/>
    <w:rsid w:val="008D542A"/>
    <w:rsid w:val="008D5DA8"/>
    <w:rsid w:val="008D7757"/>
    <w:rsid w:val="008E15BA"/>
    <w:rsid w:val="008E15EF"/>
    <w:rsid w:val="008F001F"/>
    <w:rsid w:val="008F0772"/>
    <w:rsid w:val="008F3489"/>
    <w:rsid w:val="008F6A25"/>
    <w:rsid w:val="00901DF9"/>
    <w:rsid w:val="0090591A"/>
    <w:rsid w:val="00906C4E"/>
    <w:rsid w:val="0091446C"/>
    <w:rsid w:val="00932F9C"/>
    <w:rsid w:val="009360C5"/>
    <w:rsid w:val="009462AE"/>
    <w:rsid w:val="00947F06"/>
    <w:rsid w:val="0095164D"/>
    <w:rsid w:val="0095364D"/>
    <w:rsid w:val="009536F5"/>
    <w:rsid w:val="009542F4"/>
    <w:rsid w:val="009553A2"/>
    <w:rsid w:val="009578F4"/>
    <w:rsid w:val="009716A6"/>
    <w:rsid w:val="00974BE8"/>
    <w:rsid w:val="0098303C"/>
    <w:rsid w:val="009A05C5"/>
    <w:rsid w:val="009C4ABE"/>
    <w:rsid w:val="009C5AA7"/>
    <w:rsid w:val="009D1416"/>
    <w:rsid w:val="009D5294"/>
    <w:rsid w:val="009D7882"/>
    <w:rsid w:val="009E3F89"/>
    <w:rsid w:val="009F20D8"/>
    <w:rsid w:val="009F39D0"/>
    <w:rsid w:val="009F73F4"/>
    <w:rsid w:val="009F75DD"/>
    <w:rsid w:val="00A04C7D"/>
    <w:rsid w:val="00A133D9"/>
    <w:rsid w:val="00A16675"/>
    <w:rsid w:val="00A206F4"/>
    <w:rsid w:val="00A20F16"/>
    <w:rsid w:val="00A20FDF"/>
    <w:rsid w:val="00A21B9E"/>
    <w:rsid w:val="00A22C0D"/>
    <w:rsid w:val="00A25ED1"/>
    <w:rsid w:val="00A26480"/>
    <w:rsid w:val="00A27160"/>
    <w:rsid w:val="00A27E36"/>
    <w:rsid w:val="00A324DA"/>
    <w:rsid w:val="00A34257"/>
    <w:rsid w:val="00A369CA"/>
    <w:rsid w:val="00A36DFD"/>
    <w:rsid w:val="00A40610"/>
    <w:rsid w:val="00A446FB"/>
    <w:rsid w:val="00A45FAF"/>
    <w:rsid w:val="00A46FC5"/>
    <w:rsid w:val="00A47385"/>
    <w:rsid w:val="00A50F07"/>
    <w:rsid w:val="00A51246"/>
    <w:rsid w:val="00A718D9"/>
    <w:rsid w:val="00A745BB"/>
    <w:rsid w:val="00A76BD8"/>
    <w:rsid w:val="00A872F0"/>
    <w:rsid w:val="00AA3183"/>
    <w:rsid w:val="00AA5C8A"/>
    <w:rsid w:val="00AA6976"/>
    <w:rsid w:val="00AB0E12"/>
    <w:rsid w:val="00AB6A83"/>
    <w:rsid w:val="00AB710D"/>
    <w:rsid w:val="00AC0262"/>
    <w:rsid w:val="00AC7309"/>
    <w:rsid w:val="00AE1D65"/>
    <w:rsid w:val="00AE7DED"/>
    <w:rsid w:val="00AF0DDB"/>
    <w:rsid w:val="00AF5A29"/>
    <w:rsid w:val="00AF666A"/>
    <w:rsid w:val="00B07270"/>
    <w:rsid w:val="00B11509"/>
    <w:rsid w:val="00B17C2A"/>
    <w:rsid w:val="00B2388D"/>
    <w:rsid w:val="00B27AE7"/>
    <w:rsid w:val="00B35136"/>
    <w:rsid w:val="00B35191"/>
    <w:rsid w:val="00B37188"/>
    <w:rsid w:val="00B40420"/>
    <w:rsid w:val="00B418B7"/>
    <w:rsid w:val="00B41CBD"/>
    <w:rsid w:val="00B520BE"/>
    <w:rsid w:val="00B627EB"/>
    <w:rsid w:val="00B73556"/>
    <w:rsid w:val="00B76EE7"/>
    <w:rsid w:val="00B77241"/>
    <w:rsid w:val="00B83FCE"/>
    <w:rsid w:val="00B8476D"/>
    <w:rsid w:val="00B856FE"/>
    <w:rsid w:val="00BA5BA8"/>
    <w:rsid w:val="00BB20CA"/>
    <w:rsid w:val="00BB4033"/>
    <w:rsid w:val="00BD7510"/>
    <w:rsid w:val="00BE462F"/>
    <w:rsid w:val="00BE5F1F"/>
    <w:rsid w:val="00BE7A70"/>
    <w:rsid w:val="00BF0DD3"/>
    <w:rsid w:val="00BF5F94"/>
    <w:rsid w:val="00C06F07"/>
    <w:rsid w:val="00C07B71"/>
    <w:rsid w:val="00C21E11"/>
    <w:rsid w:val="00C30238"/>
    <w:rsid w:val="00C42597"/>
    <w:rsid w:val="00C609C0"/>
    <w:rsid w:val="00C65215"/>
    <w:rsid w:val="00C737AA"/>
    <w:rsid w:val="00C73989"/>
    <w:rsid w:val="00C75F17"/>
    <w:rsid w:val="00C76C3C"/>
    <w:rsid w:val="00C85418"/>
    <w:rsid w:val="00C91F62"/>
    <w:rsid w:val="00CB0B2F"/>
    <w:rsid w:val="00CB6813"/>
    <w:rsid w:val="00CE1318"/>
    <w:rsid w:val="00CE59E2"/>
    <w:rsid w:val="00CF4CB1"/>
    <w:rsid w:val="00CF539F"/>
    <w:rsid w:val="00D11ED1"/>
    <w:rsid w:val="00D14F2F"/>
    <w:rsid w:val="00D15EE3"/>
    <w:rsid w:val="00D164AA"/>
    <w:rsid w:val="00D209D6"/>
    <w:rsid w:val="00D23444"/>
    <w:rsid w:val="00D3420F"/>
    <w:rsid w:val="00D35962"/>
    <w:rsid w:val="00D4444A"/>
    <w:rsid w:val="00D456C3"/>
    <w:rsid w:val="00D46C58"/>
    <w:rsid w:val="00D51782"/>
    <w:rsid w:val="00D53BAA"/>
    <w:rsid w:val="00D5787A"/>
    <w:rsid w:val="00D62B66"/>
    <w:rsid w:val="00D6709E"/>
    <w:rsid w:val="00D72C9F"/>
    <w:rsid w:val="00D832EB"/>
    <w:rsid w:val="00D852D4"/>
    <w:rsid w:val="00D939B6"/>
    <w:rsid w:val="00DA161A"/>
    <w:rsid w:val="00DA1B93"/>
    <w:rsid w:val="00DA27A7"/>
    <w:rsid w:val="00DA4612"/>
    <w:rsid w:val="00DA6A3B"/>
    <w:rsid w:val="00DB21E8"/>
    <w:rsid w:val="00DC017B"/>
    <w:rsid w:val="00DC493A"/>
    <w:rsid w:val="00DC6D60"/>
    <w:rsid w:val="00DD27FE"/>
    <w:rsid w:val="00DD4659"/>
    <w:rsid w:val="00DD4ABF"/>
    <w:rsid w:val="00DE3FC7"/>
    <w:rsid w:val="00DF220E"/>
    <w:rsid w:val="00E030AB"/>
    <w:rsid w:val="00E03858"/>
    <w:rsid w:val="00E13B88"/>
    <w:rsid w:val="00E2578A"/>
    <w:rsid w:val="00E32122"/>
    <w:rsid w:val="00E3372E"/>
    <w:rsid w:val="00E406E8"/>
    <w:rsid w:val="00E46AD6"/>
    <w:rsid w:val="00E54844"/>
    <w:rsid w:val="00E5548A"/>
    <w:rsid w:val="00E60D9B"/>
    <w:rsid w:val="00E6696F"/>
    <w:rsid w:val="00E67A20"/>
    <w:rsid w:val="00E87164"/>
    <w:rsid w:val="00E90232"/>
    <w:rsid w:val="00E914F3"/>
    <w:rsid w:val="00E944EE"/>
    <w:rsid w:val="00EA0211"/>
    <w:rsid w:val="00EA1DC7"/>
    <w:rsid w:val="00EA412B"/>
    <w:rsid w:val="00EA50D9"/>
    <w:rsid w:val="00EB2AF0"/>
    <w:rsid w:val="00EB7027"/>
    <w:rsid w:val="00EC3E3E"/>
    <w:rsid w:val="00ED7690"/>
    <w:rsid w:val="00EE4958"/>
    <w:rsid w:val="00EE4A2A"/>
    <w:rsid w:val="00EF0B84"/>
    <w:rsid w:val="00EF317B"/>
    <w:rsid w:val="00EF459F"/>
    <w:rsid w:val="00EF6C77"/>
    <w:rsid w:val="00F10A36"/>
    <w:rsid w:val="00F1710E"/>
    <w:rsid w:val="00F21ECA"/>
    <w:rsid w:val="00F245C4"/>
    <w:rsid w:val="00F448B6"/>
    <w:rsid w:val="00F52FD5"/>
    <w:rsid w:val="00F55381"/>
    <w:rsid w:val="00F607BE"/>
    <w:rsid w:val="00F61451"/>
    <w:rsid w:val="00F64FB1"/>
    <w:rsid w:val="00F655E1"/>
    <w:rsid w:val="00F71C3F"/>
    <w:rsid w:val="00F75442"/>
    <w:rsid w:val="00F77050"/>
    <w:rsid w:val="00F7773E"/>
    <w:rsid w:val="00F812A1"/>
    <w:rsid w:val="00F90ED3"/>
    <w:rsid w:val="00F91BDD"/>
    <w:rsid w:val="00FA49B0"/>
    <w:rsid w:val="00FA5AE2"/>
    <w:rsid w:val="00FB6B58"/>
    <w:rsid w:val="00FC26D8"/>
    <w:rsid w:val="00FD2B9C"/>
    <w:rsid w:val="00FD382B"/>
    <w:rsid w:val="00FD4921"/>
    <w:rsid w:val="00FE48E6"/>
    <w:rsid w:val="00FE4A57"/>
    <w:rsid w:val="00FE4CC0"/>
    <w:rsid w:val="00FE6473"/>
    <w:rsid w:val="00FF2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79A053"/>
  <w15:chartTrackingRefBased/>
  <w15:docId w15:val="{D16E0A77-E34B-8944-B70B-A43D92F00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1DB"/>
    <w:pPr>
      <w:jc w:val="both"/>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6961DB"/>
    <w:pPr>
      <w:spacing w:after="200"/>
    </w:pPr>
    <w:rPr>
      <w:b/>
      <w:iCs/>
      <w:sz w:val="18"/>
      <w:szCs w:val="18"/>
    </w:rPr>
  </w:style>
  <w:style w:type="character" w:styleId="LineNumber">
    <w:name w:val="line number"/>
    <w:basedOn w:val="DefaultParagraphFont"/>
    <w:uiPriority w:val="99"/>
    <w:semiHidden/>
    <w:unhideWhenUsed/>
    <w:rsid w:val="006961DB"/>
    <w:rPr>
      <w:rFonts w:ascii="Courier New" w:hAnsi="Courier New"/>
      <w:color w:val="BFBFBF" w:themeColor="background1" w:themeShade="BF"/>
      <w:sz w:val="18"/>
    </w:rPr>
  </w:style>
  <w:style w:type="character" w:styleId="PageNumber">
    <w:name w:val="page number"/>
    <w:basedOn w:val="DefaultParagraphFont"/>
    <w:uiPriority w:val="99"/>
    <w:semiHidden/>
    <w:unhideWhenUsed/>
    <w:rsid w:val="006961DB"/>
    <w:rPr>
      <w:rFonts w:ascii="Helvetica" w:hAnsi="Helvetica"/>
      <w:sz w:val="22"/>
    </w:rPr>
  </w:style>
  <w:style w:type="paragraph" w:styleId="Header">
    <w:name w:val="header"/>
    <w:basedOn w:val="Normal"/>
    <w:link w:val="HeaderChar"/>
    <w:uiPriority w:val="99"/>
    <w:unhideWhenUsed/>
    <w:rsid w:val="009716A6"/>
    <w:pPr>
      <w:tabs>
        <w:tab w:val="center" w:pos="4680"/>
        <w:tab w:val="right" w:pos="9360"/>
      </w:tabs>
    </w:pPr>
  </w:style>
  <w:style w:type="character" w:customStyle="1" w:styleId="HeaderChar">
    <w:name w:val="Header Char"/>
    <w:basedOn w:val="DefaultParagraphFont"/>
    <w:link w:val="Header"/>
    <w:uiPriority w:val="99"/>
    <w:rsid w:val="009716A6"/>
    <w:rPr>
      <w:rFonts w:ascii="Helvetica" w:hAnsi="Helvetica"/>
      <w:sz w:val="22"/>
    </w:rPr>
  </w:style>
  <w:style w:type="paragraph" w:styleId="Footer">
    <w:name w:val="footer"/>
    <w:basedOn w:val="Normal"/>
    <w:link w:val="FooterChar"/>
    <w:uiPriority w:val="99"/>
    <w:unhideWhenUsed/>
    <w:rsid w:val="009716A6"/>
    <w:pPr>
      <w:tabs>
        <w:tab w:val="center" w:pos="4680"/>
        <w:tab w:val="right" w:pos="9360"/>
      </w:tabs>
    </w:pPr>
  </w:style>
  <w:style w:type="character" w:customStyle="1" w:styleId="FooterChar">
    <w:name w:val="Footer Char"/>
    <w:basedOn w:val="DefaultParagraphFont"/>
    <w:link w:val="Footer"/>
    <w:uiPriority w:val="99"/>
    <w:rsid w:val="009716A6"/>
    <w:rPr>
      <w:rFonts w:ascii="Helvetica" w:hAnsi="Helvetica"/>
      <w:sz w:val="22"/>
    </w:rPr>
  </w:style>
  <w:style w:type="paragraph" w:styleId="ListParagraph">
    <w:name w:val="List Paragraph"/>
    <w:basedOn w:val="Normal"/>
    <w:uiPriority w:val="34"/>
    <w:qFormat/>
    <w:rsid w:val="005717D8"/>
    <w:pPr>
      <w:ind w:left="720"/>
      <w:contextualSpacing/>
    </w:pPr>
  </w:style>
  <w:style w:type="character" w:styleId="PlaceholderText">
    <w:name w:val="Placeholder Text"/>
    <w:basedOn w:val="DefaultParagraphFont"/>
    <w:uiPriority w:val="99"/>
    <w:semiHidden/>
    <w:rsid w:val="00E030AB"/>
    <w:rPr>
      <w:color w:val="666666"/>
    </w:rPr>
  </w:style>
  <w:style w:type="character" w:styleId="Hyperlink">
    <w:name w:val="Hyperlink"/>
    <w:basedOn w:val="DefaultParagraphFont"/>
    <w:uiPriority w:val="99"/>
    <w:unhideWhenUsed/>
    <w:rsid w:val="00AE1D65"/>
    <w:rPr>
      <w:color w:val="0563C1" w:themeColor="hyperlink"/>
      <w:u w:val="single"/>
    </w:rPr>
  </w:style>
  <w:style w:type="character" w:styleId="UnresolvedMention">
    <w:name w:val="Unresolved Mention"/>
    <w:basedOn w:val="DefaultParagraphFont"/>
    <w:uiPriority w:val="99"/>
    <w:semiHidden/>
    <w:unhideWhenUsed/>
    <w:rsid w:val="00AE1D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en.wikipedia.org/wiki/Inverse_transform_sampl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n.wikipedia.org/wiki/Rejection_sampl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tephen_ally/Library/Group%20Containers/UBF8T346G9.Office/User%20Content.localized/Templates.localized/Helvetic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C9905-A6A0-4940-AB49-02296C1B1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Helvetica.dotx</Template>
  <TotalTime>161</TotalTime>
  <Pages>9</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Kissler</dc:creator>
  <cp:keywords/>
  <dc:description/>
  <cp:lastModifiedBy>Kissler, Stephen</cp:lastModifiedBy>
  <cp:revision>554</cp:revision>
  <dcterms:created xsi:type="dcterms:W3CDTF">2024-04-05T18:17:00Z</dcterms:created>
  <dcterms:modified xsi:type="dcterms:W3CDTF">2024-04-09T15:25:00Z</dcterms:modified>
</cp:coreProperties>
</file>