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580D82" wp14:paraId="2C078E63" wp14:textId="4EE40864">
      <w:pPr>
        <w:pStyle w:val="Normal"/>
      </w:pPr>
      <w:r w:rsidR="0F1FCDCB">
        <w:drawing>
          <wp:inline xmlns:wp14="http://schemas.microsoft.com/office/word/2010/wordprocessingDrawing" wp14:editId="26616F3C" wp14:anchorId="2FC5674C">
            <wp:extent cx="5943600" cy="5572125"/>
            <wp:effectExtent l="0" t="0" r="0" b="0"/>
            <wp:docPr id="802846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05d3ee9ea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E3050"/>
    <w:rsid w:val="0F1FCDCB"/>
    <w:rsid w:val="27580D82"/>
    <w:rsid w:val="698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8309"/>
  <w15:chartTrackingRefBased/>
  <w15:docId w15:val="{3F69556B-416A-4884-BF7F-AF9441FAC0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605d3ee9ea4a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2024-10-31T23:34:39.6317919Z</dcterms:created>
  <dcterms:modified xsi:type="dcterms:W3CDTF">2024-10-31T23:35:22.1096207Z</dcterms:modified>
  <dc:creator>Jason Schriner</dc:creator>
  <lastModifiedBy>Jason Schriner</lastModifiedBy>
</coreProperties>
</file>