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color w:val="ff00ff"/>
        </w:rPr>
      </w:pPr>
      <w:r w:rsidDel="00000000" w:rsidR="00000000" w:rsidRPr="00000000">
        <w:rPr>
          <w:b w:val="1"/>
          <w:color w:val="9900ff"/>
          <w:rtl w:val="0"/>
        </w:rPr>
        <w:t xml:space="preserve">*</w:t>
      </w:r>
      <w:r w:rsidDel="00000000" w:rsidR="00000000" w:rsidRPr="00000000">
        <w:rPr>
          <w:b w:val="1"/>
          <w:color w:val="9900ff"/>
          <w:rtl w:val="0"/>
        </w:rPr>
        <w:t xml:space="preserve">Program </w:t>
      </w:r>
      <w:r w:rsidDel="00000000" w:rsidR="00000000" w:rsidRPr="00000000">
        <w:rPr>
          <w:b w:val="1"/>
          <w:rtl w:val="0"/>
        </w:rPr>
        <w:t xml:space="preserve">= {</w:t>
      </w:r>
      <w:r w:rsidDel="00000000" w:rsidR="00000000" w:rsidRPr="00000000">
        <w:rPr>
          <w:b w:val="1"/>
          <w:color w:val="980000"/>
          <w:rtl w:val="0"/>
        </w:rPr>
        <w:t xml:space="preserve">funcDeclaration</w:t>
      </w:r>
      <w:r w:rsidDel="00000000" w:rsidR="00000000" w:rsidRPr="00000000">
        <w:rPr>
          <w:b w:val="1"/>
          <w:rtl w:val="0"/>
        </w:rPr>
        <w:t xml:space="preserve"> | </w:t>
      </w:r>
      <w:r w:rsidDel="00000000" w:rsidR="00000000" w:rsidRPr="00000000">
        <w:rPr>
          <w:b w:val="1"/>
          <w:color w:val="ff0000"/>
          <w:rtl w:val="0"/>
        </w:rPr>
        <w:t xml:space="preserve">statement</w:t>
      </w:r>
      <w:r w:rsidDel="00000000" w:rsidR="00000000" w:rsidRPr="00000000">
        <w:rPr>
          <w:b w:val="1"/>
          <w:rtl w:val="0"/>
        </w:rPr>
        <w:t xml:space="preserve">}</w:t>
        <w:br w:type="textWrapping"/>
        <w:br w:type="textWrapping"/>
        <w:t xml:space="preserve">*</w:t>
      </w:r>
      <w:r w:rsidDel="00000000" w:rsidR="00000000" w:rsidRPr="00000000">
        <w:rPr>
          <w:b w:val="1"/>
          <w:color w:val="980000"/>
          <w:rtl w:val="0"/>
        </w:rPr>
        <w:t xml:space="preserve">funcDeclaration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color w:val="38761d"/>
          <w:rtl w:val="0"/>
        </w:rPr>
        <w:t xml:space="preserve">‘trick’</w:t>
      </w:r>
      <w:r w:rsidDel="00000000" w:rsidR="00000000" w:rsidRPr="00000000">
        <w:rPr>
          <w:b w:val="1"/>
          <w:color w:val="00ff00"/>
          <w:rtl w:val="0"/>
        </w:rPr>
        <w:t xml:space="preserve">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‘(‘ [</w:t>
      </w:r>
      <w:r w:rsidDel="00000000" w:rsidR="00000000" w:rsidRPr="00000000">
        <w:rPr>
          <w:b w:val="1"/>
          <w:color w:val="0000ff"/>
          <w:rtl w:val="0"/>
        </w:rPr>
        <w:t xml:space="preserve">parameters</w:t>
      </w:r>
      <w:r w:rsidDel="00000000" w:rsidR="00000000" w:rsidRPr="00000000">
        <w:rPr>
          <w:b w:val="1"/>
          <w:rtl w:val="0"/>
        </w:rPr>
        <w:t xml:space="preserve"> ] ‘)’ </w:t>
      </w:r>
      <w:r w:rsidDel="00000000" w:rsidR="00000000" w:rsidRPr="00000000">
        <w:rPr>
          <w:b w:val="1"/>
          <w:color w:val="ff00ff"/>
          <w:rtl w:val="0"/>
        </w:rPr>
        <w:t xml:space="preserve">codeBlock </w:t>
      </w:r>
    </w:p>
    <w:p w:rsidR="00000000" w:rsidDel="00000000" w:rsidP="00000000" w:rsidRDefault="00000000" w:rsidRPr="00000000" w14:paraId="0000000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</w:rPr>
      </w:pPr>
      <w:r w:rsidDel="00000000" w:rsidR="00000000" w:rsidRPr="00000000">
        <w:rPr>
          <w:b w:val="1"/>
          <w:color w:val="0000ff"/>
          <w:rtl w:val="0"/>
        </w:rPr>
        <w:t xml:space="preserve">*parameters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c27ba0"/>
          <w:rtl w:val="0"/>
        </w:rPr>
        <w:t xml:space="preserve">parameter </w:t>
      </w:r>
      <w:r w:rsidDel="00000000" w:rsidR="00000000" w:rsidRPr="00000000">
        <w:rPr>
          <w:b w:val="1"/>
          <w:rtl w:val="0"/>
        </w:rPr>
        <w:t xml:space="preserve">{‘,’ </w:t>
      </w:r>
      <w:r w:rsidDel="00000000" w:rsidR="00000000" w:rsidRPr="00000000">
        <w:rPr>
          <w:b w:val="1"/>
          <w:color w:val="c27ba0"/>
          <w:rtl w:val="0"/>
        </w:rPr>
        <w:t xml:space="preserve">parameter</w:t>
      </w:r>
      <w:r w:rsidDel="00000000" w:rsidR="00000000" w:rsidRPr="00000000">
        <w:rPr>
          <w:b w:val="1"/>
          <w:rtl w:val="0"/>
        </w:rPr>
        <w:t xml:space="preserve">}</w:t>
      </w:r>
    </w:p>
    <w:p w:rsidR="00000000" w:rsidDel="00000000" w:rsidP="00000000" w:rsidRDefault="00000000" w:rsidRPr="00000000" w14:paraId="00000004">
      <w:pPr>
        <w:rPr>
          <w:b w:val="1"/>
          <w:color w:val="6d9eeb"/>
        </w:rPr>
      </w:pPr>
      <w:r w:rsidDel="00000000" w:rsidR="00000000" w:rsidRPr="00000000">
        <w:rPr>
          <w:b w:val="1"/>
          <w:color w:val="c27ba0"/>
          <w:rtl w:val="0"/>
        </w:rPr>
        <w:t xml:space="preserve">*parameter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b7b7b7"/>
          <w:rtl w:val="0"/>
        </w:rPr>
        <w:t xml:space="preserve">‘fluff’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 {‘[‘ ‘]’ }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</w:p>
    <w:p w:rsidR="00000000" w:rsidDel="00000000" w:rsidP="00000000" w:rsidRDefault="00000000" w:rsidRPr="00000000" w14:paraId="00000005">
      <w:pPr>
        <w:rPr>
          <w:b w:val="1"/>
        </w:rPr>
      </w:pPr>
      <w:r w:rsidDel="00000000" w:rsidR="00000000" w:rsidRPr="00000000">
        <w:rPr>
          <w:b w:val="1"/>
          <w:rtl w:val="0"/>
        </w:rPr>
        <w:br w:type="textWrapping"/>
        <w:t xml:space="preserve">*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= ‘int’ | ‘double’ | ‘float’ | ‘bool’ | ‘string’ | ‘void’  | ‘char’</w:t>
        <w:br w:type="textWrapping"/>
        <w:br w:type="textWrapping"/>
        <w:t xml:space="preserve">*</w:t>
      </w:r>
      <w:r w:rsidDel="00000000" w:rsidR="00000000" w:rsidRPr="00000000">
        <w:rPr>
          <w:b w:val="1"/>
          <w:color w:val="ff00ff"/>
          <w:rtl w:val="0"/>
        </w:rPr>
        <w:t xml:space="preserve">codeBlock </w:t>
      </w:r>
      <w:r w:rsidDel="00000000" w:rsidR="00000000" w:rsidRPr="00000000">
        <w:rPr>
          <w:b w:val="1"/>
          <w:rtl w:val="0"/>
        </w:rPr>
        <w:t xml:space="preserve">= ‘{‘ {</w:t>
      </w:r>
      <w:r w:rsidDel="00000000" w:rsidR="00000000" w:rsidRPr="00000000">
        <w:rPr>
          <w:b w:val="1"/>
          <w:color w:val="ff0000"/>
          <w:rtl w:val="0"/>
        </w:rPr>
        <w:t xml:space="preserve">statement</w:t>
      </w:r>
      <w:r w:rsidDel="00000000" w:rsidR="00000000" w:rsidRPr="00000000">
        <w:rPr>
          <w:b w:val="1"/>
          <w:rtl w:val="0"/>
        </w:rPr>
        <w:t xml:space="preserve"> } ‘}’</w:t>
      </w:r>
    </w:p>
    <w:p w:rsidR="00000000" w:rsidDel="00000000" w:rsidP="00000000" w:rsidRDefault="00000000" w:rsidRPr="00000000" w14:paraId="0000000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</w:rPr>
      </w:pPr>
      <w:r w:rsidDel="00000000" w:rsidR="00000000" w:rsidRPr="00000000">
        <w:rPr>
          <w:b w:val="1"/>
          <w:color w:val="ff0000"/>
          <w:rtl w:val="0"/>
        </w:rPr>
        <w:t xml:space="preserve">statement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e06666"/>
          <w:rtl w:val="0"/>
        </w:rPr>
        <w:t xml:space="preserve">assignmentStatement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0b5394"/>
          <w:rtl w:val="0"/>
        </w:rPr>
        <w:t xml:space="preserve">functionCallStatement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1c232"/>
          <w:rtl w:val="0"/>
        </w:rPr>
        <w:t xml:space="preserve">conditionalStatement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93c47d"/>
          <w:rtl w:val="0"/>
        </w:rPr>
        <w:t xml:space="preserve">forLoopStatement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7f6000"/>
          <w:rtl w:val="0"/>
        </w:rPr>
        <w:t xml:space="preserve">whileLoopStatement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674ea7"/>
          <w:rtl w:val="0"/>
        </w:rPr>
        <w:t xml:space="preserve">returnStatement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0fc6c2"/>
          <w:rtl w:val="0"/>
        </w:rPr>
        <w:t xml:space="preserve">breakStatement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359d00"/>
          <w:rtl w:val="0"/>
        </w:rPr>
        <w:t xml:space="preserve">continueStatement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fd966"/>
          <w:rtl w:val="0"/>
        </w:rPr>
        <w:t xml:space="preserve">importStatement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f8e68"/>
          <w:rtl w:val="0"/>
        </w:rPr>
        <w:t xml:space="preserve">arrayDeclarationStatement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1ee39d"/>
          <w:rtl w:val="0"/>
        </w:rPr>
        <w:t xml:space="preserve">ElementAssignment </w:t>
      </w:r>
      <w:r w:rsidDel="00000000" w:rsidR="00000000" w:rsidRPr="00000000">
        <w:rPr>
          <w:b w:val="1"/>
          <w:rtl w:val="0"/>
        </w:rPr>
        <w:t xml:space="preserve">| incDecStatement | ‘EOF’</w:t>
      </w:r>
    </w:p>
    <w:p w:rsidR="00000000" w:rsidDel="00000000" w:rsidP="00000000" w:rsidRDefault="00000000" w:rsidRPr="00000000" w14:paraId="0000000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</w:rPr>
      </w:pPr>
      <w:r w:rsidDel="00000000" w:rsidR="00000000" w:rsidRPr="00000000">
        <w:rPr>
          <w:b w:val="1"/>
          <w:color w:val="e06666"/>
          <w:rtl w:val="0"/>
        </w:rPr>
        <w:t xml:space="preserve">*assignmentStatement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ffffff"/>
          <w:shd w:fill="359d00" w:val="clear"/>
          <w:rtl w:val="0"/>
        </w:rPr>
        <w:t xml:space="preserve">assignmentExpr </w:t>
      </w:r>
      <w:r w:rsidDel="00000000" w:rsidR="00000000" w:rsidRPr="00000000">
        <w:rPr>
          <w:b w:val="1"/>
          <w:rtl w:val="0"/>
        </w:rPr>
        <w:t xml:space="preserve">‘</w:t>
      </w:r>
      <w:r w:rsidDel="00000000" w:rsidR="00000000" w:rsidRPr="00000000">
        <w:rPr>
          <w:b w:val="1"/>
          <w:rtl w:val="0"/>
        </w:rPr>
        <w:t xml:space="preserve">;’</w:t>
      </w:r>
    </w:p>
    <w:p w:rsidR="00000000" w:rsidDel="00000000" w:rsidP="00000000" w:rsidRDefault="00000000" w:rsidRPr="00000000" w14:paraId="0000000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</w:rPr>
      </w:pPr>
      <w:r w:rsidDel="00000000" w:rsidR="00000000" w:rsidRPr="00000000">
        <w:rPr>
          <w:b w:val="1"/>
          <w:shd w:fill="ff9900" w:val="clear"/>
          <w:rtl w:val="0"/>
        </w:rPr>
        <w:t xml:space="preserve">*functionCall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‘(‘ [</w:t>
      </w:r>
      <w:r w:rsidDel="00000000" w:rsidR="00000000" w:rsidRPr="00000000">
        <w:rPr>
          <w:b w:val="1"/>
          <w:highlight w:val="red"/>
          <w:rtl w:val="0"/>
        </w:rPr>
        <w:t xml:space="preserve">arguments</w:t>
      </w:r>
      <w:r w:rsidDel="00000000" w:rsidR="00000000" w:rsidRPr="00000000">
        <w:rPr>
          <w:b w:val="1"/>
          <w:rtl w:val="0"/>
        </w:rPr>
        <w:t xml:space="preserve">] ‘)’</w:t>
      </w:r>
    </w:p>
    <w:p w:rsidR="00000000" w:rsidDel="00000000" w:rsidP="00000000" w:rsidRDefault="00000000" w:rsidRPr="00000000" w14:paraId="0000000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</w:rPr>
      </w:pPr>
      <w:r w:rsidDel="00000000" w:rsidR="00000000" w:rsidRPr="00000000">
        <w:rPr>
          <w:b w:val="1"/>
          <w:highlight w:val="red"/>
          <w:rtl w:val="0"/>
        </w:rPr>
        <w:t xml:space="preserve">*</w:t>
      </w:r>
      <w:r w:rsidDel="00000000" w:rsidR="00000000" w:rsidRPr="00000000">
        <w:rPr>
          <w:b w:val="1"/>
          <w:highlight w:val="red"/>
          <w:rtl w:val="0"/>
        </w:rPr>
        <w:t xml:space="preserve">arguments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shd w:fill="3c78d8" w:val="clear"/>
          <w:rtl w:val="0"/>
        </w:rPr>
        <w:t xml:space="preserve">argument </w:t>
      </w:r>
      <w:r w:rsidDel="00000000" w:rsidR="00000000" w:rsidRPr="00000000">
        <w:rPr>
          <w:b w:val="1"/>
          <w:rtl w:val="0"/>
        </w:rPr>
        <w:t xml:space="preserve">{ ‘,’ </w:t>
      </w:r>
      <w:r w:rsidDel="00000000" w:rsidR="00000000" w:rsidRPr="00000000">
        <w:rPr>
          <w:b w:val="1"/>
          <w:shd w:fill="3c78d8" w:val="clear"/>
          <w:rtl w:val="0"/>
        </w:rPr>
        <w:t xml:space="preserve">argument </w:t>
      </w:r>
      <w:r w:rsidDel="00000000" w:rsidR="00000000" w:rsidRPr="00000000">
        <w:rPr>
          <w:b w:val="1"/>
          <w:rtl w:val="0"/>
        </w:rPr>
        <w:t xml:space="preserve">}</w:t>
      </w:r>
    </w:p>
    <w:p w:rsidR="00000000" w:rsidDel="00000000" w:rsidP="00000000" w:rsidRDefault="00000000" w:rsidRPr="00000000" w14:paraId="0000000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shd w:fill="dcdc2f" w:val="clear"/>
        </w:rPr>
      </w:pPr>
      <w:r w:rsidDel="00000000" w:rsidR="00000000" w:rsidRPr="00000000">
        <w:rPr>
          <w:b w:val="1"/>
          <w:shd w:fill="3c78d8" w:val="clear"/>
          <w:rtl w:val="0"/>
        </w:rPr>
        <w:t xml:space="preserve">*argument </w:t>
      </w:r>
      <w:r w:rsidDel="00000000" w:rsidR="00000000" w:rsidRPr="00000000">
        <w:rPr>
          <w:b w:val="1"/>
          <w:rtl w:val="0"/>
        </w:rPr>
        <w:t xml:space="preserve">=  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</w:p>
    <w:p w:rsidR="00000000" w:rsidDel="00000000" w:rsidP="00000000" w:rsidRDefault="00000000" w:rsidRPr="00000000" w14:paraId="0000001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</w:rPr>
      </w:pPr>
      <w:r w:rsidDel="00000000" w:rsidR="00000000" w:rsidRPr="00000000">
        <w:rPr>
          <w:b w:val="1"/>
          <w:color w:val="0b5394"/>
          <w:rtl w:val="0"/>
        </w:rPr>
        <w:t xml:space="preserve">*functionCallStatement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shd w:fill="ff9900" w:val="clear"/>
          <w:rtl w:val="0"/>
        </w:rPr>
        <w:t xml:space="preserve">functionCall </w:t>
      </w:r>
      <w:r w:rsidDel="00000000" w:rsidR="00000000" w:rsidRPr="00000000">
        <w:rPr>
          <w:b w:val="1"/>
          <w:rtl w:val="0"/>
        </w:rPr>
        <w:t xml:space="preserve">‘;’</w:t>
      </w:r>
    </w:p>
    <w:p w:rsidR="00000000" w:rsidDel="00000000" w:rsidP="00000000" w:rsidRDefault="00000000" w:rsidRPr="00000000" w14:paraId="0000001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</w:rPr>
      </w:pPr>
      <w:r w:rsidDel="00000000" w:rsidR="00000000" w:rsidRPr="00000000">
        <w:rPr>
          <w:b w:val="1"/>
          <w:color w:val="674ea7"/>
          <w:rtl w:val="0"/>
        </w:rPr>
        <w:t xml:space="preserve">*returnStatement </w:t>
      </w:r>
      <w:r w:rsidDel="00000000" w:rsidR="00000000" w:rsidRPr="00000000">
        <w:rPr>
          <w:b w:val="1"/>
          <w:rtl w:val="0"/>
        </w:rPr>
        <w:t xml:space="preserve">= ‘bark’ [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  <w:r w:rsidDel="00000000" w:rsidR="00000000" w:rsidRPr="00000000">
        <w:rPr>
          <w:b w:val="1"/>
          <w:rtl w:val="0"/>
        </w:rPr>
        <w:t xml:space="preserve">] ‘;’</w:t>
      </w:r>
    </w:p>
    <w:p w:rsidR="00000000" w:rsidDel="00000000" w:rsidP="00000000" w:rsidRDefault="00000000" w:rsidRPr="00000000" w14:paraId="0000001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</w:rPr>
      </w:pPr>
      <w:r w:rsidDel="00000000" w:rsidR="00000000" w:rsidRPr="00000000">
        <w:rPr>
          <w:b w:val="1"/>
          <w:color w:val="0fc6c2"/>
          <w:rtl w:val="0"/>
        </w:rPr>
        <w:t xml:space="preserve">*breakStatement </w:t>
      </w:r>
      <w:r w:rsidDel="00000000" w:rsidR="00000000" w:rsidRPr="00000000">
        <w:rPr>
          <w:b w:val="1"/>
          <w:rtl w:val="0"/>
        </w:rPr>
        <w:t xml:space="preserve">= ‘pounce’ [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  <w:r w:rsidDel="00000000" w:rsidR="00000000" w:rsidRPr="00000000">
        <w:rPr>
          <w:b w:val="1"/>
          <w:rtl w:val="0"/>
        </w:rPr>
        <w:t xml:space="preserve">] ‘;’ //can break of multiple loops by putting a value after</w:t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</w:rPr>
      </w:pPr>
      <w:r w:rsidDel="00000000" w:rsidR="00000000" w:rsidRPr="00000000">
        <w:rPr>
          <w:b w:val="1"/>
          <w:color w:val="359d00"/>
          <w:rtl w:val="0"/>
        </w:rPr>
        <w:t xml:space="preserve">*continueStatement </w:t>
      </w:r>
      <w:r w:rsidDel="00000000" w:rsidR="00000000" w:rsidRPr="00000000">
        <w:rPr>
          <w:b w:val="1"/>
          <w:rtl w:val="0"/>
        </w:rPr>
        <w:t xml:space="preserve">= ‘hunt’ ‘;’</w:t>
      </w:r>
    </w:p>
    <w:p w:rsidR="00000000" w:rsidDel="00000000" w:rsidP="00000000" w:rsidRDefault="00000000" w:rsidRPr="00000000" w14:paraId="00000018">
      <w:pPr>
        <w:rPr>
          <w:b w:val="1"/>
          <w:color w:val="ffffff"/>
          <w:shd w:fill="351c75" w:val="clear"/>
        </w:rPr>
      </w:pPr>
      <w:r w:rsidDel="00000000" w:rsidR="00000000" w:rsidRPr="00000000">
        <w:rPr>
          <w:b w:val="1"/>
          <w:rtl w:val="0"/>
        </w:rPr>
        <w:br w:type="textWrapping"/>
        <w:t xml:space="preserve">*</w:t>
      </w:r>
      <w:r w:rsidDel="00000000" w:rsidR="00000000" w:rsidRPr="00000000">
        <w:rPr>
          <w:b w:val="1"/>
          <w:color w:val="ffffff"/>
          <w:shd w:fill="9900ff" w:val="clear"/>
          <w:rtl w:val="0"/>
        </w:rPr>
        <w:t xml:space="preserve">simpleExpression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highlight w:val="magenta"/>
          <w:rtl w:val="0"/>
        </w:rPr>
        <w:t xml:space="preserve">num </w:t>
      </w:r>
      <w:r w:rsidDel="00000000" w:rsidR="00000000" w:rsidRPr="00000000">
        <w:rPr>
          <w:b w:val="1"/>
          <w:rtl w:val="0"/>
        </w:rPr>
        <w:t xml:space="preserve">| ‘string literal’ | ‘char literal’ | ‘true’ | ‘false’ | ‘identifier’</w:t>
        <w:br w:type="textWrapping"/>
        <w:br w:type="textWrapping"/>
        <w:t xml:space="preserve">*</w:t>
      </w:r>
      <w:r w:rsidDel="00000000" w:rsidR="00000000" w:rsidRPr="00000000">
        <w:rPr>
          <w:b w:val="1"/>
          <w:highlight w:val="magenta"/>
          <w:rtl w:val="0"/>
        </w:rPr>
        <w:t xml:space="preserve">num </w:t>
      </w:r>
      <w:r w:rsidDel="00000000" w:rsidR="00000000" w:rsidRPr="00000000">
        <w:rPr>
          <w:b w:val="1"/>
          <w:rtl w:val="0"/>
        </w:rPr>
        <w:t xml:space="preserve">= ‘int literal’ | ‘double literal’ | ‘float literal’</w:t>
        <w:br w:type="textWrapping"/>
        <w:br w:type="textWrapping"/>
        <w:t xml:space="preserve">*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highlight w:val="green"/>
          <w:rtl w:val="0"/>
        </w:rPr>
        <w:t xml:space="preserve">typeCast </w:t>
      </w:r>
      <w:r w:rsidDel="00000000" w:rsidR="00000000" w:rsidRPr="00000000">
        <w:rPr>
          <w:b w:val="1"/>
          <w:rtl w:val="0"/>
        </w:rPr>
        <w:t xml:space="preserve">| </w:t>
      </w:r>
      <w:r w:rsidDel="00000000" w:rsidR="00000000" w:rsidRPr="00000000">
        <w:rPr>
          <w:b w:val="1"/>
          <w:color w:val="ffffff"/>
          <w:shd w:fill="351c75" w:val="clear"/>
          <w:rtl w:val="0"/>
        </w:rPr>
        <w:t xml:space="preserve">logicalExpression</w:t>
      </w:r>
    </w:p>
    <w:p w:rsidR="00000000" w:rsidDel="00000000" w:rsidP="00000000" w:rsidRDefault="00000000" w:rsidRPr="00000000" w14:paraId="0000001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shd w:fill="dcdc2f" w:val="clear"/>
        </w:rPr>
      </w:pPr>
      <w:r w:rsidDel="00000000" w:rsidR="00000000" w:rsidRPr="00000000">
        <w:rPr>
          <w:b w:val="1"/>
          <w:highlight w:val="green"/>
          <w:rtl w:val="0"/>
        </w:rPr>
        <w:t xml:space="preserve">*typeCast </w:t>
      </w:r>
      <w:r w:rsidDel="00000000" w:rsidR="00000000" w:rsidRPr="00000000">
        <w:rPr>
          <w:b w:val="1"/>
          <w:rtl w:val="0"/>
        </w:rPr>
        <w:t xml:space="preserve">= ‘&lt;‘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‘&gt;’ 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</w:p>
    <w:p w:rsidR="00000000" w:rsidDel="00000000" w:rsidP="00000000" w:rsidRDefault="00000000" w:rsidRPr="00000000" w14:paraId="0000001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</w:rPr>
      </w:pPr>
      <w:r w:rsidDel="00000000" w:rsidR="00000000" w:rsidRPr="00000000">
        <w:rPr>
          <w:b w:val="1"/>
          <w:color w:val="f1c232"/>
          <w:rtl w:val="0"/>
        </w:rPr>
        <w:t xml:space="preserve">*conditionalStatement </w:t>
      </w:r>
      <w:r w:rsidDel="00000000" w:rsidR="00000000" w:rsidRPr="00000000">
        <w:rPr>
          <w:b w:val="1"/>
          <w:rtl w:val="0"/>
        </w:rPr>
        <w:t xml:space="preserve">= ‘sniff’ </w:t>
      </w:r>
      <w:r w:rsidDel="00000000" w:rsidR="00000000" w:rsidRPr="00000000">
        <w:rPr>
          <w:b w:val="1"/>
          <w:rtl w:val="0"/>
        </w:rPr>
        <w:t xml:space="preserve">conditionBody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*elseIfStatement = ‘whimper’ ‘sniff’ </w:t>
      </w:r>
      <w:r w:rsidDel="00000000" w:rsidR="00000000" w:rsidRPr="00000000">
        <w:rPr>
          <w:b w:val="1"/>
          <w:rtl w:val="0"/>
        </w:rPr>
        <w:t xml:space="preserve">conditionBody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color w:val="ff00ff"/>
        </w:rPr>
      </w:pPr>
      <w:r w:rsidDel="00000000" w:rsidR="00000000" w:rsidRPr="00000000">
        <w:rPr>
          <w:b w:val="1"/>
          <w:rtl w:val="0"/>
        </w:rPr>
        <w:t xml:space="preserve">*elseStatement = ‘whimper’ </w:t>
      </w:r>
      <w:r w:rsidDel="00000000" w:rsidR="00000000" w:rsidRPr="00000000">
        <w:rPr>
          <w:b w:val="1"/>
          <w:color w:val="ff00ff"/>
          <w:rtl w:val="0"/>
        </w:rPr>
        <w:t xml:space="preserve">codeBlock</w:t>
      </w:r>
    </w:p>
    <w:p w:rsidR="00000000" w:rsidDel="00000000" w:rsidP="00000000" w:rsidRDefault="00000000" w:rsidRPr="00000000" w14:paraId="00000021">
      <w:pPr>
        <w:rPr>
          <w:b w:val="1"/>
          <w:color w:val="ff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*conditionBody =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color w:val="ff00ff"/>
          <w:rtl w:val="0"/>
        </w:rPr>
        <w:t xml:space="preserve">codeBlock </w:t>
      </w:r>
      <w:r w:rsidDel="00000000" w:rsidR="00000000" w:rsidRPr="00000000">
        <w:rPr>
          <w:b w:val="1"/>
          <w:rtl w:val="0"/>
        </w:rPr>
        <w:t xml:space="preserve">[elseStatement | elseIfStatement]</w:t>
      </w:r>
    </w:p>
    <w:p w:rsidR="00000000" w:rsidDel="00000000" w:rsidP="00000000" w:rsidRDefault="00000000" w:rsidRPr="00000000" w14:paraId="0000002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color w:val="ff00ff"/>
        </w:rPr>
      </w:pPr>
      <w:r w:rsidDel="00000000" w:rsidR="00000000" w:rsidRPr="00000000">
        <w:rPr>
          <w:b w:val="1"/>
          <w:color w:val="93c47d"/>
          <w:rtl w:val="0"/>
        </w:rPr>
        <w:t xml:space="preserve">forLoopStatement </w:t>
      </w:r>
      <w:r w:rsidDel="00000000" w:rsidR="00000000" w:rsidRPr="00000000">
        <w:rPr>
          <w:b w:val="1"/>
          <w:rtl w:val="0"/>
        </w:rPr>
        <w:t xml:space="preserve">= ‘prowl’ ‘(‘ [ </w:t>
      </w:r>
      <w:r w:rsidDel="00000000" w:rsidR="00000000" w:rsidRPr="00000000">
        <w:rPr>
          <w:b w:val="1"/>
          <w:color w:val="ffffff"/>
          <w:shd w:fill="359d00" w:val="clear"/>
          <w:rtl w:val="0"/>
        </w:rPr>
        <w:t xml:space="preserve">assignmentExpr </w:t>
      </w:r>
      <w:r w:rsidDel="00000000" w:rsidR="00000000" w:rsidRPr="00000000">
        <w:rPr>
          <w:b w:val="1"/>
          <w:rtl w:val="0"/>
        </w:rPr>
        <w:t xml:space="preserve">] ‘;’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‘;’ [</w:t>
      </w:r>
      <w:r w:rsidDel="00000000" w:rsidR="00000000" w:rsidRPr="00000000">
        <w:rPr>
          <w:b w:val="1"/>
          <w:color w:val="ffffff"/>
          <w:shd w:fill="359d00" w:val="clear"/>
          <w:rtl w:val="0"/>
        </w:rPr>
        <w:t xml:space="preserve">assignmentExpr</w:t>
      </w:r>
      <w:r w:rsidDel="00000000" w:rsidR="00000000" w:rsidRPr="00000000">
        <w:rPr>
          <w:b w:val="1"/>
          <w:rtl w:val="0"/>
        </w:rPr>
        <w:t xml:space="preserve"> | incDecStatement]‘)’ </w:t>
      </w:r>
      <w:r w:rsidDel="00000000" w:rsidR="00000000" w:rsidRPr="00000000">
        <w:rPr>
          <w:b w:val="1"/>
          <w:color w:val="ff00ff"/>
          <w:rtl w:val="0"/>
        </w:rPr>
        <w:t xml:space="preserve">codeBlock</w:t>
      </w:r>
    </w:p>
    <w:p w:rsidR="00000000" w:rsidDel="00000000" w:rsidP="00000000" w:rsidRDefault="00000000" w:rsidRPr="00000000" w14:paraId="00000026">
      <w:pPr>
        <w:rPr>
          <w:b w:val="1"/>
          <w:color w:val="ff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color w:val="ff00ff"/>
        </w:rPr>
      </w:pPr>
      <w:r w:rsidDel="00000000" w:rsidR="00000000" w:rsidRPr="00000000">
        <w:rPr>
          <w:b w:val="1"/>
          <w:i w:val="1"/>
          <w:color w:val="ffffff"/>
          <w:shd w:fill="359d00" w:val="clear"/>
          <w:rtl w:val="0"/>
        </w:rPr>
        <w:t xml:space="preserve">*assignmentExpr </w:t>
      </w:r>
      <w:r w:rsidDel="00000000" w:rsidR="00000000" w:rsidRPr="00000000">
        <w:rPr>
          <w:b w:val="1"/>
          <w:i w:val="1"/>
          <w:rtl w:val="0"/>
        </w:rPr>
        <w:t xml:space="preserve">= </w:t>
      </w:r>
      <w:r w:rsidDel="00000000" w:rsidR="00000000" w:rsidRPr="00000000">
        <w:rPr>
          <w:b w:val="1"/>
          <w:rtl w:val="0"/>
        </w:rPr>
        <w:t xml:space="preserve"> (</w:t>
      </w:r>
      <w:r w:rsidDel="00000000" w:rsidR="00000000" w:rsidRPr="00000000">
        <w:rPr>
          <w:b w:val="1"/>
          <w:color w:val="b7b7b7"/>
          <w:rtl w:val="0"/>
        </w:rPr>
        <w:t xml:space="preserve">‘fluff’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b w:val="1"/>
          <w:color w:val="ff9900"/>
          <w:rtl w:val="0"/>
        </w:rPr>
        <w:t xml:space="preserve">dataType</w:t>
      </w:r>
      <w:r w:rsidDel="00000000" w:rsidR="00000000" w:rsidRPr="00000000">
        <w:rPr>
          <w:b w:val="1"/>
          <w:rtl w:val="0"/>
        </w:rPr>
        <w:t xml:space="preserve">)? </w:t>
      </w:r>
      <w:r w:rsidDel="00000000" w:rsidR="00000000" w:rsidRPr="00000000">
        <w:rPr>
          <w:b w:val="1"/>
          <w:i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i w:val="1"/>
          <w:rtl w:val="0"/>
        </w:rPr>
        <w:t xml:space="preserve">(‘=’ | ‘+=’ |  ‘-=’ |  ‘</w:t>
      </w:r>
      <w:r w:rsidDel="00000000" w:rsidR="00000000" w:rsidRPr="00000000">
        <w:rPr>
          <w:b w:val="1"/>
          <w:rtl w:val="0"/>
        </w:rPr>
        <w:t xml:space="preserve">=’ |  ‘/=’ |  ‘%=’) 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color w:val="ff00ff"/>
        </w:rPr>
      </w:pPr>
      <w:r w:rsidDel="00000000" w:rsidR="00000000" w:rsidRPr="00000000">
        <w:rPr>
          <w:b w:val="1"/>
          <w:color w:val="7f6000"/>
          <w:rtl w:val="0"/>
        </w:rPr>
        <w:t xml:space="preserve">whileLoopStatement </w:t>
      </w:r>
      <w:r w:rsidDel="00000000" w:rsidR="00000000" w:rsidRPr="00000000">
        <w:rPr>
          <w:b w:val="1"/>
          <w:rtl w:val="0"/>
        </w:rPr>
        <w:t xml:space="preserve">= ‘chase’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color w:val="ff00ff"/>
          <w:rtl w:val="0"/>
        </w:rPr>
        <w:t xml:space="preserve">codeBlock</w:t>
      </w:r>
    </w:p>
    <w:p w:rsidR="00000000" w:rsidDel="00000000" w:rsidP="00000000" w:rsidRDefault="00000000" w:rsidRPr="00000000" w14:paraId="0000002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</w:rPr>
      </w:pPr>
      <w:r w:rsidDel="00000000" w:rsidR="00000000" w:rsidRPr="00000000">
        <w:rPr>
          <w:b w:val="1"/>
          <w:color w:val="ffffff"/>
          <w:shd w:fill="351c75" w:val="clear"/>
          <w:rtl w:val="0"/>
        </w:rPr>
        <w:t xml:space="preserve">*logicalExpression </w:t>
      </w:r>
      <w:r w:rsidDel="00000000" w:rsidR="00000000" w:rsidRPr="00000000">
        <w:rPr>
          <w:b w:val="1"/>
          <w:rtl w:val="0"/>
        </w:rPr>
        <w:t xml:space="preserve">= logicalTerm {("and" | "or") logicalTerm}</w:t>
      </w:r>
    </w:p>
    <w:p w:rsidR="00000000" w:rsidDel="00000000" w:rsidP="00000000" w:rsidRDefault="00000000" w:rsidRPr="00000000" w14:paraId="0000002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*logicalTerm = ['not'] relationalExpression </w:t>
      </w:r>
    </w:p>
    <w:p w:rsidR="00000000" w:rsidDel="00000000" w:rsidP="00000000" w:rsidRDefault="00000000" w:rsidRPr="00000000" w14:paraId="0000002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*relationalExpression = arithmeticExpression {("&lt;" | "&gt;" | "&lt;=" | "&gt;=" | "==" | "!=") arithmeticExpression}</w:t>
      </w:r>
    </w:p>
    <w:p w:rsidR="00000000" w:rsidDel="00000000" w:rsidP="00000000" w:rsidRDefault="00000000" w:rsidRPr="00000000" w14:paraId="0000003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*arithmeticExpression = additiveExpression;</w:t>
      </w:r>
    </w:p>
    <w:p w:rsidR="00000000" w:rsidDel="00000000" w:rsidP="00000000" w:rsidRDefault="00000000" w:rsidRPr="00000000" w14:paraId="0000003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*additiveExpression = multiplicativeExpression {("+" | "-") multiplicativeExpression};</w:t>
      </w:r>
    </w:p>
    <w:p w:rsidR="00000000" w:rsidDel="00000000" w:rsidP="00000000" w:rsidRDefault="00000000" w:rsidRPr="00000000" w14:paraId="0000003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*multiplicativeExpression = exponentialExpression {("*" | "/" | "%") exponentialExpression }</w:t>
      </w:r>
    </w:p>
    <w:p w:rsidR="00000000" w:rsidDel="00000000" w:rsidP="00000000" w:rsidRDefault="00000000" w:rsidRPr="00000000" w14:paraId="0000003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*exponentialExpression = primaryExpression {‘^’ primaryExpression}</w:t>
      </w:r>
    </w:p>
    <w:p w:rsidR="00000000" w:rsidDel="00000000" w:rsidP="00000000" w:rsidRDefault="00000000" w:rsidRPr="00000000" w14:paraId="0000003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*primaryExpression = functionCall | arrayGetElement | </w:t>
      </w:r>
      <w:r w:rsidDel="00000000" w:rsidR="00000000" w:rsidRPr="00000000">
        <w:rPr>
          <w:b w:val="1"/>
          <w:color w:val="ffffff"/>
          <w:shd w:fill="9900ff" w:val="clear"/>
          <w:rtl w:val="0"/>
        </w:rPr>
        <w:t xml:space="preserve">simpleExpression </w:t>
      </w:r>
      <w:r w:rsidDel="00000000" w:rsidR="00000000" w:rsidRPr="00000000">
        <w:rPr>
          <w:b w:val="1"/>
          <w:rtl w:val="0"/>
        </w:rPr>
        <w:t xml:space="preserve">| '('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')'</w:t>
      </w:r>
    </w:p>
    <w:p w:rsidR="00000000" w:rsidDel="00000000" w:rsidP="00000000" w:rsidRDefault="00000000" w:rsidRPr="00000000" w14:paraId="0000003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color w:val="6d9eeb"/>
        </w:rPr>
      </w:pPr>
      <w:r w:rsidDel="00000000" w:rsidR="00000000" w:rsidRPr="00000000">
        <w:rPr>
          <w:b w:val="1"/>
          <w:color w:val="ffd966"/>
          <w:rtl w:val="0"/>
        </w:rPr>
        <w:t xml:space="preserve">importStatement </w:t>
      </w:r>
      <w:r w:rsidDel="00000000" w:rsidR="00000000" w:rsidRPr="00000000">
        <w:rPr>
          <w:b w:val="1"/>
          <w:rtl w:val="0"/>
        </w:rPr>
        <w:t xml:space="preserve">= ‘forage’ </w:t>
      </w:r>
      <w:r w:rsidDel="00000000" w:rsidR="00000000" w:rsidRPr="00000000">
        <w:rPr>
          <w:b w:val="1"/>
          <w:color w:val="6d9eeb"/>
          <w:rtl w:val="0"/>
        </w:rPr>
        <w:t xml:space="preserve">‘identifier’</w:t>
      </w:r>
    </w:p>
    <w:p w:rsidR="00000000" w:rsidDel="00000000" w:rsidP="00000000" w:rsidRDefault="00000000" w:rsidRPr="00000000" w14:paraId="0000003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</w:rPr>
      </w:pPr>
      <w:r w:rsidDel="00000000" w:rsidR="00000000" w:rsidRPr="00000000">
        <w:rPr>
          <w:b w:val="1"/>
          <w:color w:val="ff8e68"/>
          <w:rtl w:val="0"/>
        </w:rPr>
        <w:t xml:space="preserve">arrayDeclarationStatement </w:t>
      </w:r>
      <w:r w:rsidDel="00000000" w:rsidR="00000000" w:rsidRPr="00000000">
        <w:rPr>
          <w:b w:val="1"/>
          <w:rtl w:val="0"/>
        </w:rPr>
        <w:t xml:space="preserve">= ‘fluff’ </w:t>
      </w:r>
      <w:r w:rsidDel="00000000" w:rsidR="00000000" w:rsidRPr="00000000">
        <w:rPr>
          <w:b w:val="1"/>
          <w:color w:val="ff9900"/>
          <w:rtl w:val="0"/>
        </w:rPr>
        <w:t xml:space="preserve">dataType </w:t>
      </w:r>
      <w:r w:rsidDel="00000000" w:rsidR="00000000" w:rsidRPr="00000000">
        <w:rPr>
          <w:b w:val="1"/>
          <w:rtl w:val="0"/>
        </w:rPr>
        <w:t xml:space="preserve">arrayIndexing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[ ‘=’ arrayBlock] ‘;’</w:t>
      </w:r>
    </w:p>
    <w:p w:rsidR="00000000" w:rsidDel="00000000" w:rsidP="00000000" w:rsidRDefault="00000000" w:rsidRPr="00000000" w14:paraId="0000003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*arrayIndexing = ‘[‘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‘]’ { ‘[‘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‘]’ }</w:t>
      </w:r>
    </w:p>
    <w:p w:rsidR="00000000" w:rsidDel="00000000" w:rsidP="00000000" w:rsidRDefault="00000000" w:rsidRPr="00000000" w14:paraId="0000004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arrayBlock = ‘{‘ (</w:t>
      </w:r>
      <w:r w:rsidDel="00000000" w:rsidR="00000000" w:rsidRPr="00000000">
        <w:rPr>
          <w:b w:val="1"/>
          <w:shd w:fill="dcdc2f" w:val="clear"/>
          <w:rtl w:val="0"/>
        </w:rPr>
        <w:t xml:space="preserve">expression</w:t>
      </w:r>
      <w:r w:rsidDel="00000000" w:rsidR="00000000" w:rsidRPr="00000000">
        <w:rPr>
          <w:b w:val="1"/>
          <w:rtl w:val="0"/>
        </w:rPr>
        <w:t xml:space="preserve"> { ‘,’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}) | (arrayBlock {  ‘,’ arrayBlock} ) ‘}’</w:t>
      </w:r>
    </w:p>
    <w:p w:rsidR="00000000" w:rsidDel="00000000" w:rsidP="00000000" w:rsidRDefault="00000000" w:rsidRPr="00000000" w14:paraId="0000004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</w:rPr>
      </w:pPr>
      <w:r w:rsidDel="00000000" w:rsidR="00000000" w:rsidRPr="00000000">
        <w:rPr>
          <w:b w:val="1"/>
          <w:color w:val="1ee39d"/>
          <w:rtl w:val="0"/>
        </w:rPr>
        <w:t xml:space="preserve">ElementAssignment </w:t>
      </w:r>
      <w:r w:rsidDel="00000000" w:rsidR="00000000" w:rsidRPr="00000000">
        <w:rPr>
          <w:b w:val="1"/>
          <w:rtl w:val="0"/>
        </w:rPr>
        <w:t xml:space="preserve">= </w:t>
      </w:r>
      <w:r w:rsidDel="00000000" w:rsidR="00000000" w:rsidRPr="00000000">
        <w:rPr>
          <w:b w:val="1"/>
          <w:rtl w:val="0"/>
        </w:rPr>
        <w:t xml:space="preserve">arrayGetElement </w:t>
      </w:r>
      <w:r w:rsidDel="00000000" w:rsidR="00000000" w:rsidRPr="00000000">
        <w:rPr>
          <w:b w:val="1"/>
          <w:rtl w:val="0"/>
        </w:rPr>
        <w:t xml:space="preserve"> (‘=’ | ‘+=’ |  ‘-=’ |  ‘*=’ |  ‘/=’ |  ‘%=’) </w:t>
      </w:r>
      <w:r w:rsidDel="00000000" w:rsidR="00000000" w:rsidRPr="00000000">
        <w:rPr>
          <w:b w:val="1"/>
          <w:shd w:fill="dcdc2f" w:val="clear"/>
          <w:rtl w:val="0"/>
        </w:rPr>
        <w:t xml:space="preserve">expression </w:t>
      </w:r>
      <w:r w:rsidDel="00000000" w:rsidR="00000000" w:rsidRPr="00000000">
        <w:rPr>
          <w:b w:val="1"/>
          <w:rtl w:val="0"/>
        </w:rPr>
        <w:t xml:space="preserve">‘;’</w:t>
      </w:r>
    </w:p>
    <w:p w:rsidR="00000000" w:rsidDel="00000000" w:rsidP="00000000" w:rsidRDefault="00000000" w:rsidRPr="00000000" w14:paraId="0000004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*arrayGetElement = </w:t>
      </w:r>
      <w:r w:rsidDel="00000000" w:rsidR="00000000" w:rsidRPr="00000000">
        <w:rPr>
          <w:b w:val="1"/>
          <w:color w:val="6d9eeb"/>
          <w:rtl w:val="0"/>
        </w:rPr>
        <w:t xml:space="preserve">‘identifier’ </w:t>
      </w:r>
      <w:r w:rsidDel="00000000" w:rsidR="00000000" w:rsidRPr="00000000">
        <w:rPr>
          <w:b w:val="1"/>
          <w:rtl w:val="0"/>
        </w:rPr>
        <w:t xml:space="preserve">arrayIndexing </w:t>
      </w:r>
    </w:p>
    <w:p w:rsidR="00000000" w:rsidDel="00000000" w:rsidP="00000000" w:rsidRDefault="00000000" w:rsidRPr="00000000" w14:paraId="0000004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incDecStatement = ‘identifier’ (‘++’ | ‘--’)</w:t>
      </w:r>
    </w:p>
    <w:p w:rsidR="00000000" w:rsidDel="00000000" w:rsidP="00000000" w:rsidRDefault="00000000" w:rsidRPr="00000000" w14:paraId="0000004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