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tbl>
      <w:tblPr>
        <w:tblW w:w="10128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noVBand="1" w:val="04a0" w:noHBand="0" w:lastColumn="0" w:firstColumn="1" w:lastRow="0" w:firstRow="1"/>
      </w:tblPr>
      <w:tblGrid>
        <w:gridCol w:w="1665"/>
        <w:gridCol w:w="2975"/>
        <w:gridCol w:w="981"/>
        <w:gridCol w:w="3374"/>
        <w:gridCol w:w="1"/>
        <w:gridCol w:w="1132"/>
      </w:tblGrid>
      <w:tr>
        <w:trPr>
          <w:trHeight w:val="400" w:hRule="atLeast"/>
        </w:trPr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u w:val="single"/>
                <w:shd w:fill="D9D9D9" w:val="clear"/>
              </w:rPr>
              <w:t>COGNOME:</w:t>
            </w:r>
          </w:p>
        </w:tc>
        <w:tc>
          <w:tcPr>
            <w:tcW w:w="29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top w:w="0" w:type="dxa"/>
              <w:left w:w="112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u w:val="single"/>
                <w:shd w:fill="D9D9D9" w:val="clear"/>
              </w:rPr>
              <w:t>NOME</w:t>
            </w:r>
          </w:p>
        </w:tc>
        <w:tc>
          <w:tcPr>
            <w:tcW w:w="33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112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33" w:type="dxa"/>
            <w:gridSpan w:val="2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C1</w:t>
            </w:r>
          </w:p>
        </w:tc>
      </w:tr>
      <w:tr>
        <w:trPr>
          <w:trHeight w:val="400" w:hRule="atLeast"/>
        </w:trPr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u w:val="single"/>
                <w:shd w:fill="D9D9D9" w:val="clear"/>
              </w:rPr>
              <w:t>MATRICOLA:</w:t>
            </w:r>
          </w:p>
        </w:tc>
        <w:tc>
          <w:tcPr>
            <w:tcW w:w="7331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32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u w:val="single"/>
                <w:shd w:fill="D9D9D9" w:val="clear"/>
              </w:rPr>
              <w:t>DOCENTE:</w:t>
            </w:r>
          </w:p>
        </w:tc>
        <w:tc>
          <w:tcPr>
            <w:tcW w:w="7331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32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jc w:val="center"/>
        <w:rPr>
          <w:lang w:val="en-US"/>
        </w:rPr>
      </w:pPr>
      <w:r>
        <w:rPr>
          <w:lang w:val="en-US"/>
        </w:rPr>
      </w:r>
    </w:p>
    <w:tbl>
      <w:tblPr>
        <w:tblStyle w:val="a0"/>
        <w:tblW w:w="10201" w:type="dxa"/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474"/>
        <w:gridCol w:w="4726"/>
      </w:tblGrid>
      <w:tr>
        <w:trPr>
          <w:trHeight w:val="240" w:hRule="atLeast"/>
        </w:trPr>
        <w:tc>
          <w:tcPr>
            <w:tcW w:w="5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7B7B7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7B7B7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>
        <w:trPr>
          <w:trHeight w:val="1560" w:hRule="atLeast"/>
        </w:trPr>
        <w:tc>
          <w:tcPr>
            <w:tcW w:w="5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Dati i seguenti numeri espressi in decimale, si convertano in binario complemento a 2 su 8 bit e se ne effettui la somma, indicando la presenza di oveflow: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ind w:left="720" w:hanging="0"/>
              <w:jc w:val="both"/>
              <w:rPr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A=77,   B=40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ind w:left="720" w:hanging="0"/>
              <w:jc w:val="both"/>
              <w:rPr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C=-82,  D=-35</w:t>
            </w:r>
          </w:p>
        </w:tc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Risultato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A=_______       A+B=________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B=_______       overflow? _____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C=_______       C+D=________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  <w:lang w:val="en-US"/>
              </w:rPr>
              <w:t xml:space="preserve">D=_______       overflow? </w:t>
            </w:r>
            <w:r>
              <w:rPr>
                <w:sz w:val="20"/>
                <w:szCs w:val="20"/>
              </w:rPr>
              <w:t>_____</w:t>
            </w:r>
          </w:p>
        </w:tc>
      </w:tr>
      <w:tr>
        <w:trPr>
          <w:trHeight w:val="2311" w:hRule="atLeast"/>
        </w:trPr>
        <w:tc>
          <w:tcPr>
            <w:tcW w:w="102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10231" w:type="dxa"/>
        <w:jc w:val="left"/>
        <w:tblInd w:w="-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231"/>
      </w:tblGrid>
      <w:tr>
        <w:trPr>
          <w:trHeight w:val="380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7B7B7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>
        <w:trPr>
          <w:trHeight w:val="380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Calcolare la tabella della verità della seguente funzione logica: f(A,B,C) = ((A or B) and (B or C)) or (A or C)</w:t>
            </w:r>
          </w:p>
        </w:tc>
      </w:tr>
      <w:tr>
        <w:trPr>
          <w:trHeight w:val="2303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jc w:val="center"/>
        <w:rPr/>
      </w:pPr>
      <w:r>
        <w:rPr/>
      </w:r>
    </w:p>
    <w:tbl>
      <w:tblPr>
        <w:tblStyle w:val="a2"/>
        <w:tblW w:w="10231" w:type="dxa"/>
        <w:jc w:val="left"/>
        <w:tblInd w:w="-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231"/>
      </w:tblGrid>
      <w:tr>
        <w:trPr>
          <w:trHeight w:val="380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7B7B7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>
        <w:trPr>
          <w:trHeight w:val="380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Spiegare brevemente come vengono rappresentati i numeri reali in un calcolatore.</w:t>
            </w:r>
          </w:p>
        </w:tc>
      </w:tr>
      <w:tr>
        <w:trPr>
          <w:trHeight w:val="3088" w:hRule="atLeast"/>
        </w:trPr>
        <w:tc>
          <w:tcPr>
            <w:tcW w:w="10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930" w:type="dxa"/>
        <w:jc w:val="left"/>
        <w:tblInd w:w="-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930"/>
      </w:tblGrid>
      <w:tr>
        <w:trPr>
          <w:trHeight w:val="240" w:hRule="atLeast"/>
        </w:trPr>
        <w:tc>
          <w:tcPr>
            <w:tcW w:w="9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7B7B7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center"/>
              <w:rPr/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Domanda 4 (PROGRAMMAZIONE)</w:t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>Si realizzi un programma strutturato in linguaggio C che gestisca i punteggi di un torneo di scacchi.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>Un file chiamato “partite.txt” contiene i risultati di tutte le partite codificato come segue: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rFonts w:eastAsia="Courier New" w:cs="Courier New" w:ascii="Courier New" w:hAnsi="Courier New"/>
          <w:sz w:val="20"/>
          <w:szCs w:val="20"/>
        </w:rPr>
        <w:t>&lt;COGNOME1&gt; &lt;COGNOME2&gt; &lt;PUNTI1&gt; &lt;PUNTI2&gt;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>dove: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cognomi sono lunghi al </w:t>
      </w:r>
      <w:r>
        <w:rPr>
          <w:b/>
          <w:bCs/>
          <w:sz w:val="20"/>
          <w:szCs w:val="20"/>
        </w:rPr>
        <w:t>massimo 30 caratteri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720" w:hanging="360"/>
        <w:contextualSpacing/>
        <w:rPr>
          <w:sz w:val="20"/>
          <w:szCs w:val="20"/>
        </w:rPr>
      </w:pPr>
      <w:commentRangeStart w:id="0"/>
      <w:r>
        <w:rPr>
          <w:sz w:val="20"/>
          <w:szCs w:val="20"/>
        </w:rPr>
        <w:t>3 punti sono assegnati al vincitore della partita, 1 al perdente e 2 ad entrambi in caso di pareggio</w:t>
      </w:r>
      <w:commentRangeEnd w:id="0"/>
      <w:r>
        <w:commentReference w:id="0"/>
      </w: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durante il torneo, </w:t>
      </w:r>
      <w:r>
        <w:rPr>
          <w:b/>
          <w:bCs/>
          <w:sz w:val="20"/>
          <w:szCs w:val="20"/>
        </w:rPr>
        <w:t>ogni giocatore dovrebbe incontrare tutti gli avversari</w:t>
      </w:r>
      <w:r>
        <w:rPr>
          <w:sz w:val="20"/>
          <w:szCs w:val="20"/>
        </w:rPr>
        <w:t>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Al torneo possono partecipare un </w:t>
      </w:r>
      <w:r>
        <w:rPr>
          <w:b/>
          <w:bCs/>
          <w:sz w:val="20"/>
          <w:szCs w:val="20"/>
        </w:rPr>
        <w:t>massimo di 10 giocatori</w:t>
      </w:r>
      <w:r>
        <w:rPr>
          <w:sz w:val="20"/>
          <w:szCs w:val="20"/>
        </w:rPr>
        <w:t>; il numero di giocatori non è noto a priori.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>Il programma deve: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nalizzare il contenuto del file </w:t>
      </w:r>
      <w:r>
        <w:rPr>
          <w:sz w:val="20"/>
          <w:szCs w:val="20"/>
        </w:rPr>
        <w:t xml:space="preserve">e </w:t>
      </w:r>
      <w:r>
        <w:rPr>
          <w:b/>
          <w:bCs/>
          <w:sz w:val="20"/>
          <w:szCs w:val="20"/>
        </w:rPr>
        <w:t>verificare</w:t>
      </w:r>
      <w:r>
        <w:rPr>
          <w:sz w:val="20"/>
          <w:szCs w:val="20"/>
        </w:rPr>
        <w:t xml:space="preserve"> che </w:t>
      </w:r>
      <w:r>
        <w:rPr>
          <w:b/>
          <w:bCs/>
          <w:sz w:val="20"/>
          <w:szCs w:val="20"/>
        </w:rPr>
        <w:t>ogni giocatore abbia incontrato tutti gli altri giocatori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in caso affermativo,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1440" w:hanging="36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dire quanti giocatori hanno partecipato al torneo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indicare se un determinato giocatore il cui </w:t>
      </w:r>
      <w:r>
        <w:rPr>
          <w:b/>
          <w:bCs/>
          <w:sz w:val="20"/>
          <w:szCs w:val="20"/>
        </w:rPr>
        <w:t xml:space="preserve">nome viene ricevuto come  parametro </w:t>
      </w:r>
      <w:r>
        <w:rPr>
          <w:sz w:val="20"/>
          <w:szCs w:val="20"/>
        </w:rPr>
        <w:t xml:space="preserve">da linea di comando </w:t>
      </w:r>
      <w:r>
        <w:rPr>
          <w:b/>
          <w:bCs/>
          <w:sz w:val="20"/>
          <w:szCs w:val="20"/>
        </w:rPr>
        <w:t>si è classificato primo</w:t>
      </w:r>
      <w:r>
        <w:rPr>
          <w:sz w:val="20"/>
          <w:szCs w:val="20"/>
        </w:rPr>
        <w:t xml:space="preserve"> (anche in caso a pari merito).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rFonts w:eastAsia="Calibri" w:cs="Calibri" w:ascii="Calibri" w:hAnsi="Calibri"/>
          <w:b/>
          <w:sz w:val="20"/>
          <w:szCs w:val="20"/>
        </w:rPr>
        <w:t>Esempi file:</w:t>
      </w:r>
    </w:p>
    <w:tbl>
      <w:tblPr>
        <w:tblStyle w:val="a4"/>
        <w:tblW w:w="9020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239"/>
        <w:gridCol w:w="2261"/>
        <w:gridCol w:w="2260"/>
        <w:gridCol w:w="2259"/>
      </w:tblGrid>
      <w:tr>
        <w:trPr/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26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B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C</w:t>
            </w:r>
          </w:p>
        </w:tc>
        <w:tc>
          <w:tcPr>
            <w:tcW w:w="225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D</w:t>
            </w:r>
          </w:p>
        </w:tc>
      </w:tr>
      <w:tr>
        <w:trPr/>
        <w:tc>
          <w:tcPr>
            <w:tcW w:w="22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Battiloro Biscardi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Cardano 1 3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Carrera Cascio 2 2</w:t>
            </w:r>
          </w:p>
        </w:tc>
        <w:tc>
          <w:tcPr>
            <w:tcW w:w="22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Battiloro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Battiloro 1 3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Boi 2 2</w:t>
            </w:r>
          </w:p>
        </w:tc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Battiloro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Battiloro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Boi 1 3</w:t>
            </w:r>
          </w:p>
        </w:tc>
        <w:tc>
          <w:tcPr>
            <w:tcW w:w="22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Battiloro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Cardano Boi 1 3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Battiloro 3 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Battiloro Cardano 1 3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Biscardi Boi 2 2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Cardano Biscardi 1 3</w:t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/>
        <w:rPr/>
      </w:pPr>
      <w:r>
        <w:rPr>
          <w:sz w:val="20"/>
          <w:szCs w:val="20"/>
        </w:rPr>
        <w:t>Risultati di esecuzione:</w:t>
      </w:r>
    </w:p>
    <w:tbl>
      <w:tblPr>
        <w:tblStyle w:val="a5"/>
        <w:tblW w:w="9020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199"/>
        <w:gridCol w:w="2240"/>
        <w:gridCol w:w="2240"/>
        <w:gridCol w:w="2340"/>
      </w:tblGrid>
      <w:tr>
        <w:trPr/>
        <w:tc>
          <w:tcPr>
            <w:tcW w:w="2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C:\&gt; prog.exe Boi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Formato non corretto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Mancano partite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C:\&gt; prog.exe Boi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Ci sono 3 giocatori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non è un vincitore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C:\&gt; prog.exe Boi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Ci sono 3 giocatori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vincitore assoluto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C:\&gt; prog.exe Boi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Ci sono 4 giocatori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Boi vincitore pari merito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20" w:top="1417" w:footer="0" w:bottom="1134" w:gutter="0"/>
          <w:pgNumType w:start="1"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&lt;stdio.h&gt;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FILE *fopen(char *filename, char * mode</w:t>
      </w:r>
      <w:r>
        <w:rPr>
          <w:rFonts w:cs="Courier New" w:ascii="Calibri" w:hAnsi="Calibri"/>
          <w:sz w:val="18"/>
          <w:szCs w:val="18"/>
        </w:rPr>
        <w:t>) – Apertura di un file (mode: “r” lettura – “w” scrittura – “a” append)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FILE *freopen(char *filename, char * mode, FILE *file_pointer</w:t>
      </w:r>
      <w:r>
        <w:rPr>
          <w:rFonts w:cs="Courier New" w:ascii="Calibri" w:hAnsi="Calibri"/>
          <w:sz w:val="18"/>
          <w:szCs w:val="18"/>
        </w:rPr>
        <w:t>) - Riassegna un file puntatore ad un file diverso.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fclose(FILE *file_pointer) </w:t>
      </w:r>
      <w:r>
        <w:rPr>
          <w:rFonts w:cs="Courier New" w:ascii="Calibri" w:hAnsi="Calibri"/>
          <w:sz w:val="18"/>
          <w:szCs w:val="18"/>
        </w:rPr>
        <w:t>- Chiude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feof(FILE *file_pointer) - </w:t>
      </w:r>
      <w:r>
        <w:rPr>
          <w:rFonts w:cs="Courier New" w:ascii="Calibri" w:hAnsi="Calibri"/>
          <w:sz w:val="18"/>
          <w:szCs w:val="18"/>
        </w:rPr>
        <w:t>Controlla se e' stato incontrato un end-of-file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fflush(FILE *file_pointer) - </w:t>
      </w:r>
      <w:r>
        <w:rPr>
          <w:rFonts w:cs="Courier New" w:ascii="Calibri" w:hAnsi="Calibri"/>
          <w:sz w:val="18"/>
          <w:szCs w:val="18"/>
        </w:rPr>
        <w:t>Svuota il buffer di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getchar(void) - </w:t>
      </w:r>
      <w:r>
        <w:rPr>
          <w:rFonts w:cs="Courier New" w:ascii="Calibri" w:hAnsi="Calibri"/>
          <w:sz w:val="18"/>
          <w:szCs w:val="18"/>
        </w:rPr>
        <w:t>Legge un carattere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fgetc(FILE *file_pointer) - </w:t>
      </w:r>
      <w:r>
        <w:rPr>
          <w:rFonts w:cs="Courier New" w:ascii="Calibri" w:hAnsi="Calibri"/>
          <w:sz w:val="18"/>
          <w:szCs w:val="18"/>
        </w:rPr>
        <w:t>Prende un carattere da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*gets(char *buffer) - </w:t>
      </w:r>
      <w:r>
        <w:rPr>
          <w:rFonts w:cs="Courier New" w:ascii="Calibri" w:hAnsi="Calibri"/>
          <w:sz w:val="18"/>
          <w:szCs w:val="18"/>
        </w:rPr>
        <w:t>Legge una riga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*fgets(char *string, int maxchar, FILE *file_pointer) - </w:t>
      </w:r>
      <w:r>
        <w:rPr>
          <w:rFonts w:cs="Courier New" w:ascii="Calibri" w:hAnsi="Calibri"/>
          <w:sz w:val="18"/>
          <w:szCs w:val="18"/>
        </w:rPr>
        <w:t>Legge una riga da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printf(char *format _string, …) - </w:t>
      </w:r>
      <w:r>
        <w:rPr>
          <w:rFonts w:cs="Courier New" w:ascii="Calibri" w:hAnsi="Calibri"/>
          <w:sz w:val="18"/>
          <w:szCs w:val="18"/>
        </w:rPr>
        <w:t>Scrive output formattato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fprintf(FILE *file_pointer, char *format_string, …) - </w:t>
      </w:r>
      <w:r>
        <w:rPr>
          <w:rFonts w:cs="Courier New" w:ascii="Calibri" w:hAnsi="Calibri"/>
          <w:sz w:val="18"/>
          <w:szCs w:val="18"/>
        </w:rPr>
        <w:t>Scrive output formattato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sprintf(char *string, char  *format_string, …) - </w:t>
      </w:r>
      <w:r>
        <w:rPr>
          <w:rFonts w:cs="Courier New" w:ascii="Calibri" w:hAnsi="Calibri"/>
          <w:sz w:val="18"/>
          <w:szCs w:val="18"/>
        </w:rPr>
        <w:t>Scrive output formattato su una stringa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fputc(int c, FILE *file_pointer) - </w:t>
      </w:r>
      <w:r>
        <w:rPr>
          <w:rFonts w:cs="Courier New" w:ascii="Calibri" w:hAnsi="Calibri"/>
          <w:sz w:val="18"/>
          <w:szCs w:val="18"/>
        </w:rPr>
        <w:t>Scrive un carattere in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putchar(int c) - </w:t>
      </w:r>
      <w:r>
        <w:rPr>
          <w:rFonts w:cs="Courier New" w:ascii="Calibri" w:hAnsi="Calibri"/>
          <w:sz w:val="18"/>
          <w:szCs w:val="18"/>
        </w:rPr>
        <w:t>Scrive un carattere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puts(char *string) </w:t>
      </w:r>
      <w:r>
        <w:rPr>
          <w:rFonts w:cs="Courier New" w:ascii="Calibri" w:hAnsi="Calibri"/>
          <w:sz w:val="18"/>
          <w:szCs w:val="18"/>
        </w:rPr>
        <w:t>- Scrive una stringa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fputs(char *string, FILE *file_pointer) </w:t>
      </w:r>
      <w:r>
        <w:rPr>
          <w:rFonts w:cs="Courier New" w:ascii="Calibri" w:hAnsi="Calibri"/>
          <w:sz w:val="18"/>
          <w:szCs w:val="18"/>
        </w:rPr>
        <w:t>- Scrive una stringa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scanf(char *format_string, args) </w:t>
      </w:r>
      <w:r>
        <w:rPr>
          <w:rFonts w:cs="Courier New" w:ascii="Calibri" w:hAnsi="Calibri"/>
          <w:sz w:val="18"/>
          <w:szCs w:val="18"/>
        </w:rPr>
        <w:t>- Legge input formattato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fscanf(FILE *file_pointer, char *format string, args) - </w:t>
      </w:r>
      <w:r>
        <w:rPr>
          <w:rFonts w:cs="Courier New" w:ascii="Calibri" w:hAnsi="Calibri"/>
          <w:sz w:val="18"/>
          <w:szCs w:val="18"/>
        </w:rPr>
        <w:t>Legge input formattato da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sscanf(char *buffer, char *format_string, args) - </w:t>
      </w:r>
      <w:r>
        <w:rPr>
          <w:rFonts w:cs="Courier New" w:ascii="Calibri" w:hAnsi="Calibri"/>
          <w:sz w:val="18"/>
          <w:szCs w:val="18"/>
        </w:rPr>
        <w:t>Legge input formattato da una stringa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EOF</w:t>
      </w:r>
      <w:r>
        <w:rPr>
          <w:rFonts w:cs="Courier New" w:ascii="Calibri" w:hAnsi="Calibri"/>
          <w:sz w:val="18"/>
          <w:szCs w:val="18"/>
        </w:rPr>
        <w:t xml:space="preserve"> – end of file (costante a valore negativo)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NULL</w:t>
      </w:r>
      <w:r>
        <w:rPr>
          <w:rFonts w:cs="Courier New" w:ascii="Calibri" w:hAnsi="Calibri"/>
          <w:sz w:val="18"/>
          <w:szCs w:val="18"/>
        </w:rPr>
        <w:t xml:space="preserve"> -  puntatore nullo (valore 0)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&lt;stdlib.h&gt;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double atof(char *string) </w:t>
      </w:r>
      <w:r>
        <w:rPr>
          <w:rFonts w:cs="Courier New" w:ascii="Calibri" w:hAnsi="Calibri"/>
          <w:sz w:val="18"/>
          <w:szCs w:val="18"/>
        </w:rPr>
        <w:t>- Converte una stringa in un valore in floating point.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atoi(char *string) </w:t>
      </w:r>
      <w:r>
        <w:rPr>
          <w:rFonts w:cs="Courier New" w:ascii="Calibri" w:hAnsi="Calibri"/>
          <w:sz w:val="18"/>
          <w:szCs w:val="18"/>
        </w:rPr>
        <w:t>- Converte una stringa in un valore integer.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atol(char *string) </w:t>
      </w:r>
      <w:r>
        <w:rPr>
          <w:rFonts w:cs="Courier New" w:ascii="Calibri" w:hAnsi="Calibri"/>
          <w:sz w:val="18"/>
          <w:szCs w:val="18"/>
        </w:rPr>
        <w:t xml:space="preserve">- Converte una stringa in un valore long integer.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void exit(int val) </w:t>
      </w:r>
      <w:r>
        <w:rPr>
          <w:rFonts w:cs="Courier New" w:ascii="Calibri" w:hAnsi="Calibri"/>
          <w:sz w:val="18"/>
          <w:szCs w:val="18"/>
        </w:rPr>
        <w:t xml:space="preserve">– Termina il programma, restituendo il valore ‘val’.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EXIT_FAILURE</w:t>
      </w:r>
      <w:r>
        <w:rPr>
          <w:rFonts w:cs="Courier New" w:ascii="Calibri" w:hAnsi="Calibri"/>
          <w:sz w:val="18"/>
          <w:szCs w:val="18"/>
        </w:rPr>
        <w:t xml:space="preserve"> - costante per segnalare terminazione senza successo del programma con exit(); valore diverso da zero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EXIT_SUCCESS</w:t>
      </w:r>
      <w:r>
        <w:rPr>
          <w:rFonts w:cs="Courier New" w:ascii="Calibri" w:hAnsi="Calibri"/>
          <w:sz w:val="18"/>
          <w:szCs w:val="18"/>
        </w:rPr>
        <w:t xml:space="preserve"> -  segnala terminazione con successo del programma con exit(); vale 0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&lt;string.h&gt;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*stpcpy (char *dest, char  *src) - </w:t>
      </w:r>
      <w:r>
        <w:rPr>
          <w:rFonts w:cs="Courier New" w:ascii="Calibri" w:hAnsi="Calibri"/>
          <w:sz w:val="18"/>
          <w:szCs w:val="18"/>
        </w:rPr>
        <w:t>Copia una stringa in un'altra. Restituisce dest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*strncpy(char *s1, char *s2, size_t n) - </w:t>
      </w:r>
      <w:r>
        <w:rPr>
          <w:rFonts w:cs="Courier New" w:ascii="Calibri" w:hAnsi="Calibri"/>
          <w:sz w:val="18"/>
          <w:szCs w:val="18"/>
        </w:rPr>
        <w:t>Copia i primi "n" caratteri di s2 in s1. Restituisce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strcmp(char *s1, char *s2) - </w:t>
      </w:r>
      <w:r>
        <w:rPr>
          <w:rFonts w:cs="Courier New" w:ascii="Calibri" w:hAnsi="Calibri"/>
          <w:sz w:val="18"/>
          <w:szCs w:val="18"/>
        </w:rPr>
        <w:t>Confronta s1 e s2 per determinare l'ordine alfabetico (&lt;0, s1 prima di s2, 0 uguali, &gt;0 s1 dopo s2)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strncmp(char *s1, char *s2, size_t n) - </w:t>
      </w:r>
      <w:r>
        <w:rPr>
          <w:rFonts w:cs="Courier New" w:ascii="Calibri" w:hAnsi="Calibri"/>
          <w:sz w:val="18"/>
          <w:szCs w:val="18"/>
        </w:rPr>
        <w:t>Confronta i primi "n" caratteri di due stringhe.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*strcpy(char *s1, char *s2) - </w:t>
      </w:r>
      <w:r>
        <w:rPr>
          <w:rFonts w:cs="Courier New" w:ascii="Calibri" w:hAnsi="Calibri"/>
          <w:sz w:val="18"/>
          <w:szCs w:val="18"/>
          <w:lang w:val="en-US"/>
        </w:rPr>
        <w:t xml:space="preserve">Copia s2 in s1. </w:t>
      </w:r>
      <w:r>
        <w:rPr>
          <w:rFonts w:cs="Courier New" w:ascii="Calibri" w:hAnsi="Calibri"/>
          <w:sz w:val="18"/>
          <w:szCs w:val="18"/>
        </w:rPr>
        <w:t>Restituisce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strlen(char *string) - </w:t>
      </w:r>
      <w:r>
        <w:rPr>
          <w:rFonts w:cs="Courier New" w:ascii="Calibri" w:hAnsi="Calibri"/>
          <w:sz w:val="18"/>
          <w:szCs w:val="18"/>
        </w:rPr>
        <w:t>Determina la lunghezza di una stringa.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*strcat(char *s1, char *s2, size_t n) - </w:t>
      </w:r>
      <w:r>
        <w:rPr>
          <w:rFonts w:cs="Courier New" w:ascii="Calibri" w:hAnsi="Calibri"/>
          <w:sz w:val="18"/>
          <w:szCs w:val="18"/>
          <w:lang w:val="en-US"/>
        </w:rPr>
        <w:t>Aggiunge s2 a s1. Ritorna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*strncat(char *s1, char *s2, size_t n) - </w:t>
      </w:r>
      <w:r>
        <w:rPr>
          <w:rFonts w:cs="Courier New" w:ascii="Calibri" w:hAnsi="Calibri"/>
          <w:sz w:val="18"/>
          <w:szCs w:val="18"/>
          <w:lang w:val="en-US"/>
        </w:rPr>
        <w:t xml:space="preserve">Aggiunge "n" caratteri di s2 a s1. </w:t>
      </w:r>
      <w:r>
        <w:rPr>
          <w:rFonts w:cs="Courier New" w:ascii="Calibri" w:hAnsi="Calibri"/>
          <w:sz w:val="18"/>
          <w:szCs w:val="18"/>
        </w:rPr>
        <w:t>Ritorna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*strchr(char *string, int c) - </w:t>
      </w:r>
      <w:r>
        <w:rPr>
          <w:rFonts w:cs="Courier New" w:ascii="Calibri" w:hAnsi="Calibri"/>
          <w:sz w:val="18"/>
          <w:szCs w:val="18"/>
        </w:rPr>
        <w:t>Cerca la prima occorrenza del carattere ‘c’ in string; restituisce un puntatore alla prima occorrenza di c in s, NULL se non presente</w:t>
      </w:r>
      <w:r>
        <w:rPr>
          <w:rFonts w:cs="Courier New" w:ascii="Calibri" w:hAnsi="Calibri"/>
          <w:b/>
          <w:sz w:val="18"/>
          <w:szCs w:val="18"/>
        </w:rPr>
        <w:t xml:space="preserve">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*strrchr(char *string, int c) - </w:t>
      </w:r>
      <w:r>
        <w:rPr>
          <w:rFonts w:cs="Courier New" w:ascii="Calibri" w:hAnsi="Calibri"/>
          <w:sz w:val="18"/>
          <w:szCs w:val="18"/>
        </w:rPr>
        <w:t>Cerca l'ultima occorrenza del carattere ‘c’ in string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char* strstr(char* s, char* t)</w:t>
      </w:r>
      <w:r>
        <w:rPr>
          <w:rFonts w:cs="Courier New" w:ascii="Calibri" w:hAnsi="Calibri"/>
          <w:sz w:val="18"/>
          <w:szCs w:val="18"/>
        </w:rPr>
        <w:t xml:space="preserve"> - Restituisce un puntatore alla prima occorrenza di t all'interno di s. Restituisce NULL se t non è presente in s.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char* strtok(char* s, const char* t) -</w:t>
      </w:r>
      <w:r>
        <w:rPr>
          <w:rFonts w:cs="Courier New" w:ascii="Calibri" w:hAnsi="Calibri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&lt;ctype.h&gt;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isalnum(int c)</w:t>
      </w:r>
      <w:r>
        <w:rPr>
          <w:rFonts w:cs="Courier New" w:ascii="Calibri" w:hAnsi="Calibri"/>
          <w:sz w:val="18"/>
          <w:szCs w:val="18"/>
        </w:rPr>
        <w:t xml:space="preserve"> - Vero se ‘c’ e' alfanumerico.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isalpha(int c)</w:t>
      </w:r>
      <w:r>
        <w:rPr>
          <w:rFonts w:cs="Courier New" w:ascii="Calibri" w:hAnsi="Calibri"/>
          <w:sz w:val="18"/>
          <w:szCs w:val="18"/>
        </w:rPr>
        <w:t xml:space="preserve"> - Vero se ‘c’ e' una lettera dell'alfabeto.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iscntrl(int c)</w:t>
      </w:r>
      <w:r>
        <w:rPr>
          <w:rFonts w:cs="Courier New" w:ascii="Calibri" w:hAnsi="Calibri"/>
          <w:sz w:val="18"/>
          <w:szCs w:val="18"/>
        </w:rPr>
        <w:t xml:space="preserve"> - Vero se ‘c’ e' un carattere di controllo.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isdigit(int c)</w:t>
      </w:r>
      <w:r>
        <w:rPr>
          <w:rFonts w:cs="Courier New" w:ascii="Calibri" w:hAnsi="Calibri"/>
          <w:sz w:val="18"/>
          <w:szCs w:val="18"/>
        </w:rPr>
        <w:t xml:space="preserve"> - Vero se ‘c’ e' un numero decimale.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islower(int c)</w:t>
      </w:r>
      <w:r>
        <w:rPr>
          <w:rFonts w:cs="Courier New" w:ascii="Calibri" w:hAnsi="Calibri"/>
          <w:sz w:val="18"/>
          <w:szCs w:val="18"/>
        </w:rPr>
        <w:t xml:space="preserve"> - Vero se ‘c’ e' una lettera minuscola.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isprint(int c)</w:t>
      </w:r>
      <w:r>
        <w:rPr>
          <w:rFonts w:cs="Courier New" w:ascii="Calibri" w:hAnsi="Calibri"/>
          <w:sz w:val="18"/>
          <w:szCs w:val="18"/>
        </w:rPr>
        <w:t xml:space="preserve"> - Vero se ‘c’ e' un carattere stampabile.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ispunct (int c)</w:t>
      </w:r>
      <w:r>
        <w:rPr>
          <w:rFonts w:cs="Courier New" w:ascii="Calibri" w:hAnsi="Calibri"/>
          <w:sz w:val="18"/>
          <w:szCs w:val="18"/>
        </w:rPr>
        <w:t xml:space="preserve"> - Vero se ‘c’ e' un carattere di punteggiatura.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isspace(int c)</w:t>
      </w:r>
      <w:r>
        <w:rPr>
          <w:rFonts w:cs="Courier New" w:ascii="Calibri" w:hAnsi="Calibri"/>
          <w:sz w:val="18"/>
          <w:szCs w:val="18"/>
        </w:rPr>
        <w:t xml:space="preserve"> - Vero se ‘c’ e' un carattere spazio.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isupper(int c)</w:t>
      </w:r>
      <w:r>
        <w:rPr>
          <w:rFonts w:cs="Courier New" w:ascii="Calibri" w:hAnsi="Calibri"/>
          <w:sz w:val="18"/>
          <w:szCs w:val="18"/>
        </w:rPr>
        <w:t xml:space="preserve"> - Vero se  ‘c’ e' una lettera maiuscola.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tolower(int c)</w:t>
      </w:r>
      <w:r>
        <w:rPr>
          <w:rFonts w:cs="Courier New" w:ascii="Calibri" w:hAnsi="Calibri"/>
          <w:sz w:val="18"/>
          <w:szCs w:val="18"/>
        </w:rPr>
        <w:t xml:space="preserve"> - Converte ‘c’ in minuscolo.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toupper(int c)</w:t>
      </w:r>
      <w:r>
        <w:rPr>
          <w:rFonts w:cs="Courier New" w:ascii="Calibri" w:hAnsi="Calibri"/>
          <w:sz w:val="18"/>
          <w:szCs w:val="18"/>
        </w:rPr>
        <w:t xml:space="preserve"> - Converte ‘c’ in maiuscolo.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&lt;math.h&gt;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abs (int n) – </w:t>
      </w:r>
      <w:r>
        <w:rPr>
          <w:rFonts w:cs="Courier New" w:ascii="Calibri" w:hAnsi="Calibri"/>
          <w:sz w:val="18"/>
          <w:szCs w:val="18"/>
        </w:rPr>
        <w:t>valore assoluto intero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long labs(long n) – </w:t>
      </w:r>
      <w:r>
        <w:rPr>
          <w:rFonts w:cs="Courier New" w:ascii="Calibri" w:hAnsi="Calibri"/>
          <w:sz w:val="18"/>
          <w:szCs w:val="18"/>
          <w:lang w:val="en-US"/>
        </w:rPr>
        <w:t>valore assoluto long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fabs (double x ) – </w:t>
      </w:r>
      <w:r>
        <w:rPr>
          <w:rFonts w:cs="Courier New" w:ascii="Calibri" w:hAnsi="Calibri"/>
          <w:sz w:val="18"/>
          <w:szCs w:val="18"/>
          <w:lang w:val="en-US"/>
        </w:rPr>
        <w:t>valore assoluto di x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acos(double x) - </w:t>
      </w:r>
      <w:r>
        <w:rPr>
          <w:rFonts w:cs="Courier New" w:ascii="Calibri" w:hAnsi="Calibri"/>
          <w:sz w:val="18"/>
          <w:szCs w:val="18"/>
          <w:lang w:val="en-US"/>
        </w:rPr>
        <w:t>arcocoseno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asin(double x) - </w:t>
      </w:r>
      <w:r>
        <w:rPr>
          <w:rFonts w:cs="Courier New" w:ascii="Calibri" w:hAnsi="Calibri"/>
          <w:sz w:val="18"/>
          <w:szCs w:val="18"/>
          <w:lang w:val="en-US"/>
        </w:rPr>
        <w:t>arcoseno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atan(double x) - </w:t>
      </w:r>
      <w:r>
        <w:rPr>
          <w:rFonts w:cs="Courier New" w:ascii="Calibri" w:hAnsi="Calibri"/>
          <w:sz w:val="18"/>
          <w:szCs w:val="18"/>
          <w:lang w:val="en-US"/>
        </w:rPr>
        <w:t>arcotangente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atan2(double y, double x) – </w:t>
      </w:r>
      <w:r>
        <w:rPr>
          <w:rFonts w:cs="Courier New" w:ascii="Calibri" w:hAnsi="Calibri"/>
          <w:sz w:val="18"/>
          <w:szCs w:val="18"/>
          <w:lang w:val="en-US"/>
        </w:rPr>
        <w:t>arcotangente di y/x.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ceil(double x) – </w:t>
      </w:r>
      <w:r>
        <w:rPr>
          <w:rFonts w:cs="Courier New" w:ascii="Calibri" w:hAnsi="Calibri"/>
          <w:sz w:val="18"/>
          <w:szCs w:val="18"/>
          <w:lang w:val="en-US"/>
        </w:rPr>
        <w:t xml:space="preserve">intero superiore a x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floor(double x) – </w:t>
      </w:r>
      <w:r>
        <w:rPr>
          <w:rFonts w:cs="Courier New" w:ascii="Calibri" w:hAnsi="Calibri"/>
          <w:sz w:val="18"/>
          <w:szCs w:val="18"/>
          <w:lang w:val="en-US"/>
        </w:rPr>
        <w:t>intero inferiore a 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cos(double x) – </w:t>
      </w:r>
      <w:r>
        <w:rPr>
          <w:rFonts w:cs="Courier New" w:ascii="Calibri" w:hAnsi="Calibri"/>
          <w:sz w:val="18"/>
          <w:szCs w:val="18"/>
          <w:lang w:val="en-US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sin(double x) – </w:t>
      </w:r>
      <w:r>
        <w:rPr>
          <w:rFonts w:cs="Courier New" w:ascii="Calibri" w:hAnsi="Calibri"/>
          <w:sz w:val="18"/>
          <w:szCs w:val="18"/>
          <w:lang w:val="en-US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tan(double x) – </w:t>
      </w:r>
      <w:r>
        <w:rPr>
          <w:rFonts w:cs="Courier New" w:ascii="Calibri" w:hAnsi="Calibri"/>
          <w:sz w:val="18"/>
          <w:szCs w:val="18"/>
          <w:lang w:val="en-US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cosh(double x) – </w:t>
      </w:r>
      <w:r>
        <w:rPr>
          <w:rFonts w:cs="Courier New" w:ascii="Calibri" w:hAnsi="Calibri"/>
          <w:sz w:val="18"/>
          <w:szCs w:val="18"/>
          <w:lang w:val="en-US"/>
        </w:rPr>
        <w:t>coseno iperbolico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sinh(double x) – </w:t>
      </w:r>
      <w:r>
        <w:rPr>
          <w:rFonts w:cs="Courier New" w:ascii="Calibri" w:hAnsi="Calibri"/>
          <w:sz w:val="18"/>
          <w:szCs w:val="18"/>
          <w:lang w:val="en-US"/>
        </w:rPr>
        <w:t>seno iperbolico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tanh(double x) – </w:t>
      </w:r>
      <w:r>
        <w:rPr>
          <w:rFonts w:cs="Courier New" w:ascii="Calibri" w:hAnsi="Calibri"/>
          <w:sz w:val="18"/>
          <w:szCs w:val="18"/>
          <w:lang w:val="en-US"/>
        </w:rPr>
        <w:t>tangente iperbolica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exp(double x) - </w:t>
      </w:r>
      <w:r>
        <w:rPr>
          <w:rFonts w:cs="Courier New" w:ascii="Calibri" w:hAnsi="Calibri"/>
          <w:sz w:val="18"/>
          <w:szCs w:val="18"/>
          <w:lang w:val="en-US"/>
        </w:rPr>
        <w:t>e</w:t>
      </w:r>
      <w:r>
        <w:rPr>
          <w:rFonts w:cs="Courier New" w:ascii="Calibri" w:hAnsi="Calibri"/>
          <w:sz w:val="18"/>
          <w:szCs w:val="18"/>
          <w:vertAlign w:val="superscript"/>
          <w:lang w:val="en-US"/>
        </w:rPr>
        <w:t>x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log(double x) - </w:t>
      </w:r>
      <w:r>
        <w:rPr>
          <w:rFonts w:cs="Courier New" w:ascii="Calibri" w:hAnsi="Calibri"/>
          <w:sz w:val="18"/>
          <w:szCs w:val="18"/>
          <w:lang w:val="en-US"/>
        </w:rPr>
        <w:t>log(x).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log10 (double x ) – </w:t>
      </w:r>
      <w:r>
        <w:rPr>
          <w:rFonts w:cs="Courier New" w:ascii="Calibri" w:hAnsi="Calibri"/>
          <w:sz w:val="18"/>
          <w:szCs w:val="18"/>
          <w:lang w:val="en-US"/>
        </w:rPr>
        <w:t>logaritmo base 10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pow (double x, double y) - </w:t>
      </w:r>
      <w:r>
        <w:rPr>
          <w:rFonts w:cs="Courier New" w:ascii="Calibri" w:hAnsi="Calibri"/>
          <w:sz w:val="18"/>
          <w:szCs w:val="18"/>
          <w:lang w:val="en-US"/>
        </w:rPr>
        <w:t>x</w:t>
      </w:r>
      <w:r>
        <w:rPr>
          <w:rFonts w:cs="Courier New" w:ascii="Calibri" w:hAnsi="Calibri"/>
          <w:sz w:val="18"/>
          <w:szCs w:val="18"/>
          <w:vertAlign w:val="superscript"/>
          <w:lang w:val="en-US"/>
        </w:rPr>
        <w:t>y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int rand (void) – </w:t>
      </w:r>
      <w:r>
        <w:rPr>
          <w:rFonts w:cs="Courier New" w:ascii="Calibri" w:hAnsi="Calibri"/>
          <w:sz w:val="18"/>
          <w:szCs w:val="18"/>
          <w:lang w:val="en-US"/>
        </w:rPr>
        <w:t>intero casuale tra 0 e RND_MAX.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int random(int max_num) – </w:t>
      </w:r>
      <w:r>
        <w:rPr>
          <w:rFonts w:cs="Courier New" w:ascii="Calibri" w:hAnsi="Calibri"/>
          <w:sz w:val="18"/>
          <w:szCs w:val="18"/>
          <w:lang w:val="en-US"/>
        </w:rPr>
        <w:t>valore casuale tra 0 e max_num.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void srand(unsigned seed) – </w:t>
      </w:r>
      <w:r>
        <w:rPr>
          <w:rFonts w:cs="Courier New" w:ascii="Calibri" w:hAnsi="Calibri"/>
          <w:sz w:val="18"/>
          <w:szCs w:val="18"/>
        </w:rPr>
        <w:t>inizializza la sequenza di valori casuali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sqrt(double x) – </w:t>
      </w:r>
      <w:r>
        <w:rPr>
          <w:rFonts w:cs="Courier New" w:ascii="Calibri" w:hAnsi="Calibri"/>
          <w:sz w:val="18"/>
          <w:szCs w:val="18"/>
          <w:lang w:val="en-US"/>
        </w:rPr>
        <w:t>radice quadrata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  <w:lang w:val="en-US"/>
        </w:rPr>
      </w:pPr>
      <w:r>
        <w:rPr>
          <w:rFonts w:cs="Courier New" w:ascii="Courier New" w:hAnsi="Courier New"/>
          <w:b/>
          <w:sz w:val="18"/>
          <w:szCs w:val="18"/>
          <w:highlight w:val="lightGray"/>
          <w:lang w:val="en-US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&lt;limits.h&gt;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LONG_MAX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long.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LONG_MIN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long.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&lt;float.h&gt;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FLT_MAX, DBL_MAX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float (o double)</w:t>
      </w:r>
    </w:p>
    <w:p>
      <w:pPr>
        <w:pStyle w:val="Normal1"/>
        <w:widowControl w:val="false"/>
        <w:rPr/>
      </w:pPr>
      <w:r>
        <w:rPr>
          <w:rFonts w:cs="Courier New" w:ascii="Calibri" w:hAnsi="Calibri"/>
          <w:b/>
          <w:sz w:val="18"/>
          <w:szCs w:val="18"/>
        </w:rPr>
        <w:t xml:space="preserve">FLT_MIN, DBL_MIN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float (o double)</w:t>
      </w:r>
    </w:p>
    <w:sectPr>
      <w:type w:val="continuous"/>
      <w:pgSz w:w="11906" w:h="16838"/>
      <w:pgMar w:left="1134" w:right="1134" w:header="720" w:top="1417" w:footer="0" w:bottom="1134" w:gutter="0"/>
      <w:cols w:num="4" w:equalWidth="false" w:sep="false">
        <w:col w:w="2267" w:space="284"/>
        <w:col w:w="2125" w:space="284"/>
        <w:col w:w="2125" w:space="284"/>
        <w:col w:w="2267"/>
      </w:cols>
      <w:formProt w:val="false"/>
      <w:textDirection w:val="lrTb"/>
      <w:docGrid w:type="default" w:linePitch="299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lio Piccolo" w:date="2016-01-28T01:09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Nella specifica sui cognomi, aggiungere "senza spazi".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la terza specifica è in contraddizione con la prima delle richieste. Possibile riformulazione: per la validità del torneo, ogni giocatore dovrebbe incontrare tutti gli avversari.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8222" w:leader="none"/>
      </w:tabs>
      <w:spacing w:lineRule="auto" w:line="240" w:before="720" w:after="0"/>
      <w:rPr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it-IT" w:eastAsia="it-IT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517665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  <w:u w:val="none"/>
    </w:rPr>
  </w:style>
  <w:style w:type="character" w:styleId="ListLabel29">
    <w:name w:val="ListLabel 29"/>
    <w:qFormat/>
    <w:rPr>
      <w:sz w:val="20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517665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51766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Normal1" w:customStyle="1">
    <w:name w:val="Normal1"/>
    <w:qFormat/>
    <w:rsid w:val="00b514b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it-IT" w:eastAsia="it-IT" w:bidi="ar-SA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LibreOffice/5.3.5.2$Linux_X86_64 LibreOffice_project/30m0$Build-2</Application>
  <Pages>3</Pages>
  <Words>1315</Words>
  <Characters>6723</Characters>
  <CharactersWithSpaces>7986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2016-02-02T12:05:00Z</dcterms:created>
  <dc:creator>Paolo Bernardi</dc:creator>
  <dc:description/>
  <dc:language>en-US</dc:language>
  <cp:lastModifiedBy/>
  <cp:lastPrinted>2016-02-02T15:24:00Z</cp:lastPrinted>
  <dcterms:modified xsi:type="dcterms:W3CDTF">2017-09-06T22:53:53Z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