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577E0" w14:textId="77777777" w:rsidR="003D3FCD" w:rsidRDefault="003D3FCD">
      <w:pPr>
        <w:widowControl/>
        <w:spacing w:line="276" w:lineRule="auto"/>
        <w:rPr>
          <w:rFonts w:ascii="Times New Roman" w:eastAsia="Times New Roman" w:hAnsi="Times New Roman" w:cs="Times New Roman"/>
          <w:b/>
          <w:sz w:val="28"/>
          <w:szCs w:val="28"/>
        </w:rPr>
      </w:pPr>
    </w:p>
    <w:p w14:paraId="47049AE6" w14:textId="77777777" w:rsidR="003D3FCD" w:rsidRDefault="00000000">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b/>
          <w:sz w:val="28"/>
          <w:szCs w:val="28"/>
        </w:rPr>
        <w:t>Model Development Phase Template</w:t>
      </w:r>
    </w:p>
    <w:p w14:paraId="16B7512F" w14:textId="77777777" w:rsidR="003D3FCD" w:rsidRDefault="003D3FCD">
      <w:pPr>
        <w:widowControl/>
        <w:spacing w:after="160" w:line="276"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D3FCD" w14:paraId="1B8119E2" w14:textId="77777777">
        <w:tc>
          <w:tcPr>
            <w:tcW w:w="4680" w:type="dxa"/>
            <w:shd w:val="clear" w:color="auto" w:fill="auto"/>
            <w:tcMar>
              <w:top w:w="100" w:type="dxa"/>
              <w:left w:w="100" w:type="dxa"/>
              <w:bottom w:w="100" w:type="dxa"/>
              <w:right w:w="100" w:type="dxa"/>
            </w:tcMar>
          </w:tcPr>
          <w:p w14:paraId="11B23392" w14:textId="77777777" w:rsidR="003D3F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7C71240E" w14:textId="220DF0F7" w:rsidR="003D3FCD" w:rsidRDefault="00307DD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00E32E95">
              <w:rPr>
                <w:rFonts w:ascii="Times New Roman" w:eastAsia="Times New Roman" w:hAnsi="Times New Roman" w:cs="Times New Roman"/>
                <w:sz w:val="24"/>
                <w:szCs w:val="24"/>
              </w:rPr>
              <w:t xml:space="preserve"> February 2026</w:t>
            </w:r>
          </w:p>
        </w:tc>
      </w:tr>
      <w:tr w:rsidR="003D3FCD" w14:paraId="40DDC987" w14:textId="77777777">
        <w:tc>
          <w:tcPr>
            <w:tcW w:w="4680" w:type="dxa"/>
            <w:shd w:val="clear" w:color="auto" w:fill="auto"/>
            <w:tcMar>
              <w:top w:w="100" w:type="dxa"/>
              <w:left w:w="100" w:type="dxa"/>
              <w:bottom w:w="100" w:type="dxa"/>
              <w:right w:w="100" w:type="dxa"/>
            </w:tcMar>
          </w:tcPr>
          <w:p w14:paraId="42CAC30D" w14:textId="77777777" w:rsidR="003D3F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77A99C4A" w14:textId="68E82B94" w:rsidR="003D3FCD" w:rsidRDefault="003064FE">
            <w:pPr>
              <w:pBdr>
                <w:top w:val="nil"/>
                <w:left w:val="nil"/>
                <w:bottom w:val="nil"/>
                <w:right w:val="nil"/>
                <w:between w:val="nil"/>
              </w:pBdr>
              <w:spacing w:line="276" w:lineRule="auto"/>
              <w:rPr>
                <w:rFonts w:ascii="Times New Roman" w:eastAsia="Times New Roman" w:hAnsi="Times New Roman" w:cs="Times New Roman"/>
                <w:sz w:val="24"/>
                <w:szCs w:val="24"/>
              </w:rPr>
            </w:pPr>
            <w:r w:rsidRPr="003064FE">
              <w:rPr>
                <w:rFonts w:ascii="Times New Roman" w:eastAsia="Times New Roman" w:hAnsi="Times New Roman" w:cs="Times New Roman"/>
                <w:sz w:val="24"/>
                <w:szCs w:val="24"/>
              </w:rPr>
              <w:t>LTVIP2026TMIDS34562</w:t>
            </w:r>
          </w:p>
        </w:tc>
      </w:tr>
      <w:tr w:rsidR="003D3FCD" w14:paraId="37F6965C" w14:textId="77777777">
        <w:tc>
          <w:tcPr>
            <w:tcW w:w="4680" w:type="dxa"/>
            <w:shd w:val="clear" w:color="auto" w:fill="auto"/>
            <w:tcMar>
              <w:top w:w="100" w:type="dxa"/>
              <w:left w:w="100" w:type="dxa"/>
              <w:bottom w:w="100" w:type="dxa"/>
              <w:right w:w="100" w:type="dxa"/>
            </w:tcMar>
          </w:tcPr>
          <w:p w14:paraId="1789299F" w14:textId="77777777" w:rsidR="003D3F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040E699E" w14:textId="5C62E3E9" w:rsidR="003D3FCD" w:rsidRDefault="00894B99">
            <w:pPr>
              <w:pBdr>
                <w:top w:val="nil"/>
                <w:left w:val="nil"/>
                <w:bottom w:val="nil"/>
                <w:right w:val="nil"/>
                <w:between w:val="nil"/>
              </w:pBdr>
              <w:spacing w:line="276" w:lineRule="auto"/>
              <w:rPr>
                <w:rFonts w:ascii="Times New Roman" w:eastAsia="Times New Roman" w:hAnsi="Times New Roman" w:cs="Times New Roman"/>
                <w:sz w:val="24"/>
                <w:szCs w:val="24"/>
              </w:rPr>
            </w:pPr>
            <w:proofErr w:type="spellStart"/>
            <w:r w:rsidRPr="00894B99">
              <w:rPr>
                <w:rFonts w:ascii="Times New Roman" w:eastAsia="Times New Roman" w:hAnsi="Times New Roman" w:cs="Times New Roman"/>
                <w:sz w:val="24"/>
                <w:szCs w:val="24"/>
              </w:rPr>
              <w:t>AutoSage</w:t>
            </w:r>
            <w:proofErr w:type="spellEnd"/>
            <w:r w:rsidRPr="00894B99">
              <w:rPr>
                <w:rFonts w:ascii="Times New Roman" w:eastAsia="Times New Roman" w:hAnsi="Times New Roman" w:cs="Times New Roman"/>
                <w:sz w:val="24"/>
                <w:szCs w:val="24"/>
              </w:rPr>
              <w:t xml:space="preserve"> App Using Gemini Flash</w:t>
            </w:r>
          </w:p>
        </w:tc>
      </w:tr>
      <w:tr w:rsidR="003D3FCD" w14:paraId="33C9C596" w14:textId="77777777">
        <w:tc>
          <w:tcPr>
            <w:tcW w:w="4680" w:type="dxa"/>
            <w:shd w:val="clear" w:color="auto" w:fill="auto"/>
            <w:tcMar>
              <w:top w:w="100" w:type="dxa"/>
              <w:left w:w="100" w:type="dxa"/>
              <w:bottom w:w="100" w:type="dxa"/>
              <w:right w:w="100" w:type="dxa"/>
            </w:tcMar>
          </w:tcPr>
          <w:p w14:paraId="09F31799" w14:textId="77777777" w:rsidR="003D3F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4DDD09B2" w14:textId="77777777" w:rsidR="003D3F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5EADCFC0" w14:textId="77777777" w:rsidR="003D3FCD" w:rsidRDefault="003D3FCD">
      <w:pPr>
        <w:widowControl/>
        <w:spacing w:after="160" w:line="276" w:lineRule="auto"/>
        <w:rPr>
          <w:rFonts w:ascii="Times New Roman" w:eastAsia="Times New Roman" w:hAnsi="Times New Roman" w:cs="Times New Roman"/>
          <w:sz w:val="24"/>
          <w:szCs w:val="24"/>
        </w:rPr>
      </w:pPr>
    </w:p>
    <w:p w14:paraId="55F1E3DD" w14:textId="37868D68" w:rsidR="003D3FCD" w:rsidRDefault="00000000">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 Model Validation and Evaluation Report</w:t>
      </w:r>
    </w:p>
    <w:p w14:paraId="28EB3ECA" w14:textId="499E3A87" w:rsidR="00894B99" w:rsidRPr="00894B99" w:rsidRDefault="00894B99" w:rsidP="00756CB9">
      <w:pPr>
        <w:widowControl/>
        <w:spacing w:after="160" w:line="360" w:lineRule="auto"/>
        <w:ind w:firstLine="720"/>
        <w:jc w:val="both"/>
        <w:rPr>
          <w:rFonts w:ascii="Times New Roman" w:eastAsia="Times New Roman" w:hAnsi="Times New Roman" w:cs="Times New Roman"/>
          <w:bCs/>
          <w:sz w:val="24"/>
          <w:szCs w:val="24"/>
        </w:rPr>
      </w:pPr>
      <w:r w:rsidRPr="00894B99">
        <w:rPr>
          <w:rFonts w:ascii="Times New Roman" w:eastAsia="Times New Roman" w:hAnsi="Times New Roman" w:cs="Times New Roman"/>
          <w:bCs/>
          <w:sz w:val="24"/>
          <w:szCs w:val="24"/>
        </w:rPr>
        <w:t>In this project, no custom model training is performed. Instead, a pre-trained generative AI model is integrated and used for recipe blog generation. The focus of this phase is on model selection, configuration, prompt design, and output evaluation, rather than training from scratch.</w:t>
      </w:r>
    </w:p>
    <w:p w14:paraId="31B8006A" w14:textId="77777777" w:rsidR="00756CB9" w:rsidRDefault="00756CB9" w:rsidP="00756CB9">
      <w:pPr>
        <w:widowControl/>
        <w:spacing w:after="160" w:line="360" w:lineRule="auto"/>
        <w:jc w:val="both"/>
        <w:rPr>
          <w:rFonts w:ascii="Times New Roman" w:eastAsia="Times New Roman" w:hAnsi="Times New Roman" w:cs="Times New Roman"/>
          <w:b/>
          <w:sz w:val="24"/>
          <w:szCs w:val="24"/>
        </w:rPr>
      </w:pPr>
    </w:p>
    <w:p w14:paraId="3BBF71D2" w14:textId="00D97707" w:rsidR="003D3FCD" w:rsidRDefault="00000000" w:rsidP="00756CB9">
      <w:pPr>
        <w:widowControl/>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 (5 marks):</w:t>
      </w:r>
    </w:p>
    <w:p w14:paraId="37D55810" w14:textId="77777777" w:rsidR="00894B99" w:rsidRPr="00894B99" w:rsidRDefault="00894B99" w:rsidP="00756CB9">
      <w:pPr>
        <w:widowControl/>
        <w:spacing w:after="160" w:line="360" w:lineRule="auto"/>
        <w:jc w:val="both"/>
        <w:rPr>
          <w:rFonts w:ascii="Times New Roman" w:eastAsia="Times New Roman" w:hAnsi="Times New Roman" w:cs="Times New Roman"/>
          <w:b/>
          <w:bCs/>
          <w:sz w:val="24"/>
          <w:szCs w:val="24"/>
          <w:lang w:val="en-IN"/>
        </w:rPr>
      </w:pPr>
      <w:r w:rsidRPr="00894B99">
        <w:rPr>
          <w:rFonts w:ascii="Times New Roman" w:eastAsia="Times New Roman" w:hAnsi="Times New Roman" w:cs="Times New Roman"/>
          <w:b/>
          <w:bCs/>
          <w:sz w:val="24"/>
          <w:szCs w:val="24"/>
          <w:lang w:val="en-IN"/>
        </w:rPr>
        <w:t>Model Selection and Initialization</w:t>
      </w:r>
    </w:p>
    <w:p w14:paraId="0EA04225" w14:textId="77777777" w:rsidR="00894B99" w:rsidRPr="00894B99" w:rsidRDefault="00894B99" w:rsidP="00756CB9">
      <w:pPr>
        <w:widowControl/>
        <w:spacing w:after="160" w:line="360" w:lineRule="auto"/>
        <w:ind w:firstLine="720"/>
        <w:jc w:val="both"/>
        <w:rPr>
          <w:rFonts w:ascii="Times New Roman" w:eastAsia="Times New Roman" w:hAnsi="Times New Roman" w:cs="Times New Roman"/>
          <w:bCs/>
          <w:sz w:val="24"/>
          <w:szCs w:val="24"/>
          <w:lang w:val="en-IN"/>
        </w:rPr>
      </w:pPr>
      <w:r w:rsidRPr="00894B99">
        <w:rPr>
          <w:rFonts w:ascii="Times New Roman" w:eastAsia="Times New Roman" w:hAnsi="Times New Roman" w:cs="Times New Roman"/>
          <w:bCs/>
          <w:sz w:val="24"/>
          <w:szCs w:val="24"/>
          <w:lang w:val="en-IN"/>
        </w:rPr>
        <w:t xml:space="preserve">The </w:t>
      </w:r>
      <w:r w:rsidRPr="00894B99">
        <w:rPr>
          <w:rFonts w:ascii="Times New Roman" w:eastAsia="Times New Roman" w:hAnsi="Times New Roman" w:cs="Times New Roman"/>
          <w:b/>
          <w:sz w:val="24"/>
          <w:szCs w:val="24"/>
          <w:lang w:val="en-IN"/>
        </w:rPr>
        <w:t>Gemini Flash (models/gemini-2.5-flash)</w:t>
      </w:r>
      <w:r w:rsidRPr="00894B99">
        <w:rPr>
          <w:rFonts w:ascii="Times New Roman" w:eastAsia="Times New Roman" w:hAnsi="Times New Roman" w:cs="Times New Roman"/>
          <w:bCs/>
          <w:sz w:val="24"/>
          <w:szCs w:val="24"/>
          <w:lang w:val="en-IN"/>
        </w:rPr>
        <w:t xml:space="preserve"> model is selected for the </w:t>
      </w:r>
      <w:proofErr w:type="spellStart"/>
      <w:r w:rsidRPr="00894B99">
        <w:rPr>
          <w:rFonts w:ascii="Times New Roman" w:eastAsia="Times New Roman" w:hAnsi="Times New Roman" w:cs="Times New Roman"/>
          <w:b/>
          <w:sz w:val="24"/>
          <w:szCs w:val="24"/>
          <w:lang w:val="en-IN"/>
        </w:rPr>
        <w:t>AutoSage</w:t>
      </w:r>
      <w:proofErr w:type="spellEnd"/>
      <w:r w:rsidRPr="00894B99">
        <w:rPr>
          <w:rFonts w:ascii="Times New Roman" w:eastAsia="Times New Roman" w:hAnsi="Times New Roman" w:cs="Times New Roman"/>
          <w:bCs/>
          <w:sz w:val="24"/>
          <w:szCs w:val="24"/>
          <w:lang w:val="en-IN"/>
        </w:rPr>
        <w:t xml:space="preserve"> project due to its ability to process both image and text inputs, fast response time, and suitability for real-time applications.</w:t>
      </w:r>
    </w:p>
    <w:p w14:paraId="3516413C" w14:textId="77777777" w:rsidR="00894B99" w:rsidRPr="00894B99" w:rsidRDefault="00894B99" w:rsidP="00756CB9">
      <w:pPr>
        <w:widowControl/>
        <w:spacing w:after="160" w:line="360" w:lineRule="auto"/>
        <w:ind w:firstLine="720"/>
        <w:jc w:val="both"/>
        <w:rPr>
          <w:rFonts w:ascii="Times New Roman" w:eastAsia="Times New Roman" w:hAnsi="Times New Roman" w:cs="Times New Roman"/>
          <w:bCs/>
          <w:sz w:val="24"/>
          <w:szCs w:val="24"/>
          <w:lang w:val="en-IN"/>
        </w:rPr>
      </w:pPr>
      <w:r w:rsidRPr="00894B99">
        <w:rPr>
          <w:rFonts w:ascii="Times New Roman" w:eastAsia="Times New Roman" w:hAnsi="Times New Roman" w:cs="Times New Roman"/>
          <w:bCs/>
          <w:sz w:val="24"/>
          <w:szCs w:val="24"/>
          <w:lang w:val="en-IN"/>
        </w:rPr>
        <w:t>The model is accessed using the Google GenAI SDK, and it is initialized securely using an API key stored in environment variables. The application sends a vehicle image along with a structured prompt to the model, which generates vehicle-related insights.</w:t>
      </w:r>
    </w:p>
    <w:p w14:paraId="31D172B0" w14:textId="77777777" w:rsidR="00894B99" w:rsidRPr="00894B99" w:rsidRDefault="00894B99" w:rsidP="00756CB9">
      <w:pPr>
        <w:widowControl/>
        <w:spacing w:after="160" w:line="360" w:lineRule="auto"/>
        <w:jc w:val="both"/>
        <w:rPr>
          <w:rFonts w:ascii="Times New Roman" w:eastAsia="Times New Roman" w:hAnsi="Times New Roman" w:cs="Times New Roman"/>
          <w:bCs/>
          <w:sz w:val="24"/>
          <w:szCs w:val="24"/>
          <w:lang w:val="en-IN"/>
        </w:rPr>
      </w:pPr>
      <w:r w:rsidRPr="00894B99">
        <w:rPr>
          <w:rFonts w:ascii="Times New Roman" w:eastAsia="Times New Roman" w:hAnsi="Times New Roman" w:cs="Times New Roman"/>
          <w:bCs/>
          <w:sz w:val="24"/>
          <w:szCs w:val="24"/>
          <w:lang w:val="en-IN"/>
        </w:rPr>
        <w:t>Since the model is already pre-trained, no training loop, loss function, or optimizer is required.</w:t>
      </w:r>
    </w:p>
    <w:p w14:paraId="4EFB6A12" w14:textId="3505FE9D" w:rsidR="00894B99" w:rsidRDefault="00894B99" w:rsidP="00894B99">
      <w:pPr>
        <w:widowControl/>
        <w:spacing w:after="160" w:line="276" w:lineRule="auto"/>
        <w:jc w:val="center"/>
        <w:rPr>
          <w:rFonts w:ascii="Times New Roman" w:eastAsia="Times New Roman" w:hAnsi="Times New Roman" w:cs="Times New Roman"/>
          <w:b/>
          <w:sz w:val="24"/>
          <w:szCs w:val="24"/>
        </w:rPr>
      </w:pPr>
      <w:r w:rsidRPr="00894B99">
        <w:rPr>
          <w:rFonts w:ascii="Times New Roman" w:eastAsia="Times New Roman" w:hAnsi="Times New Roman" w:cs="Times New Roman"/>
          <w:b/>
          <w:noProof/>
          <w:sz w:val="24"/>
          <w:szCs w:val="24"/>
        </w:rPr>
        <w:lastRenderedPageBreak/>
        <w:drawing>
          <wp:inline distT="0" distB="0" distL="0" distR="0" wp14:anchorId="42059784" wp14:editId="30182B15">
            <wp:extent cx="4675959" cy="2289263"/>
            <wp:effectExtent l="0" t="0" r="0" b="0"/>
            <wp:docPr id="107092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21103" name=""/>
                    <pic:cNvPicPr/>
                  </pic:nvPicPr>
                  <pic:blipFill>
                    <a:blip r:embed="rId7"/>
                    <a:stretch>
                      <a:fillRect/>
                    </a:stretch>
                  </pic:blipFill>
                  <pic:spPr>
                    <a:xfrm>
                      <a:off x="0" y="0"/>
                      <a:ext cx="4724615" cy="2313084"/>
                    </a:xfrm>
                    <a:prstGeom prst="rect">
                      <a:avLst/>
                    </a:prstGeom>
                  </pic:spPr>
                </pic:pic>
              </a:graphicData>
            </a:graphic>
          </wp:inline>
        </w:drawing>
      </w:r>
    </w:p>
    <w:p w14:paraId="1EF45111" w14:textId="77777777" w:rsidR="003D3FCD" w:rsidRDefault="003D3FCD">
      <w:pPr>
        <w:widowControl/>
        <w:spacing w:after="160" w:line="276" w:lineRule="auto"/>
        <w:rPr>
          <w:rFonts w:ascii="Times New Roman" w:eastAsia="Times New Roman" w:hAnsi="Times New Roman" w:cs="Times New Roman"/>
          <w:sz w:val="24"/>
          <w:szCs w:val="24"/>
        </w:rPr>
      </w:pPr>
    </w:p>
    <w:p w14:paraId="1DD6AE87" w14:textId="77777777" w:rsidR="003D3FCD" w:rsidRDefault="00000000">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Validation and Evaluation Report (5 marks):</w:t>
      </w:r>
    </w:p>
    <w:tbl>
      <w:tblPr>
        <w:tblStyle w:val="a2"/>
        <w:tblW w:w="9510" w:type="dxa"/>
        <w:tblBorders>
          <w:top w:val="nil"/>
          <w:left w:val="nil"/>
          <w:bottom w:val="nil"/>
          <w:right w:val="nil"/>
          <w:insideH w:val="nil"/>
          <w:insideV w:val="nil"/>
        </w:tblBorders>
        <w:tblLayout w:type="fixed"/>
        <w:tblLook w:val="0600" w:firstRow="0" w:lastRow="0" w:firstColumn="0" w:lastColumn="0" w:noHBand="1" w:noVBand="1"/>
      </w:tblPr>
      <w:tblGrid>
        <w:gridCol w:w="1200"/>
        <w:gridCol w:w="3795"/>
        <w:gridCol w:w="4515"/>
      </w:tblGrid>
      <w:tr w:rsidR="003D3FCD" w14:paraId="12237C44" w14:textId="77777777">
        <w:trPr>
          <w:trHeight w:val="1055"/>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FF2311B" w14:textId="77777777" w:rsidR="003D3FCD" w:rsidRDefault="00000000">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3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952BE44" w14:textId="77777777" w:rsidR="003D3FCD" w:rsidRDefault="00000000">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Summary</w:t>
            </w:r>
          </w:p>
        </w:tc>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659E7EF" w14:textId="77777777" w:rsidR="003D3FCD" w:rsidRDefault="00000000">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Training and Validation Performance Metrics</w:t>
            </w:r>
          </w:p>
        </w:tc>
      </w:tr>
      <w:tr w:rsidR="003D3FCD" w14:paraId="73E17223" w14:textId="77777777">
        <w:trPr>
          <w:trHeight w:val="549"/>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62F845" w14:textId="46FCB8F8" w:rsidR="003D3FCD" w:rsidRDefault="00894B99">
            <w:pPr>
              <w:widowControl/>
              <w:spacing w:after="160"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Gemini 2.5-flash</w:t>
            </w:r>
          </w:p>
        </w:tc>
        <w:tc>
          <w:tcPr>
            <w:tcW w:w="3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DB586A" w14:textId="4680F38E" w:rsidR="003D3FCD" w:rsidRDefault="00894B99">
            <w:pPr>
              <w:widowControl/>
              <w:spacing w:after="160" w:line="276" w:lineRule="auto"/>
              <w:rPr>
                <w:rFonts w:ascii="Times New Roman" w:eastAsia="Times New Roman" w:hAnsi="Times New Roman" w:cs="Times New Roman"/>
                <w:color w:val="0D0D0D"/>
                <w:sz w:val="24"/>
                <w:szCs w:val="24"/>
              </w:rPr>
            </w:pPr>
            <w:r w:rsidRPr="00894B99">
              <w:rPr>
                <w:rFonts w:ascii="Times New Roman" w:eastAsia="Times New Roman" w:hAnsi="Times New Roman" w:cs="Times New Roman"/>
                <w:color w:val="0D0D0D"/>
                <w:sz w:val="24"/>
                <w:szCs w:val="24"/>
              </w:rPr>
              <w:t>Pre-trained generative language model optimized for fast text generation</w:t>
            </w:r>
          </w:p>
        </w:tc>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DBC354" w14:textId="461A891E" w:rsidR="003D3FCD" w:rsidRDefault="00894B99">
            <w:pPr>
              <w:widowControl/>
              <w:spacing w:after="160" w:line="276" w:lineRule="auto"/>
              <w:rPr>
                <w:rFonts w:ascii="Times New Roman" w:eastAsia="Times New Roman" w:hAnsi="Times New Roman" w:cs="Times New Roman"/>
                <w:color w:val="0D0D0D"/>
                <w:sz w:val="24"/>
                <w:szCs w:val="24"/>
              </w:rPr>
            </w:pPr>
            <w:r w:rsidRPr="00894B99">
              <w:rPr>
                <w:rFonts w:ascii="Times New Roman" w:eastAsia="Times New Roman" w:hAnsi="Times New Roman" w:cs="Times New Roman"/>
                <w:color w:val="0D0D0D"/>
                <w:sz w:val="24"/>
                <w:szCs w:val="24"/>
              </w:rPr>
              <w:t>Pre-trained multimodal generative AI model capable of understanding images and generating structured text responses</w:t>
            </w:r>
          </w:p>
        </w:tc>
      </w:tr>
    </w:tbl>
    <w:p w14:paraId="54AFC016" w14:textId="77777777" w:rsidR="003D3FCD" w:rsidRDefault="003D3FCD">
      <w:pPr>
        <w:widowControl/>
        <w:spacing w:after="160" w:line="276" w:lineRule="auto"/>
        <w:rPr>
          <w:rFonts w:ascii="Times New Roman" w:eastAsia="Times New Roman" w:hAnsi="Times New Roman" w:cs="Times New Roman"/>
          <w:b/>
          <w:sz w:val="24"/>
          <w:szCs w:val="24"/>
        </w:rPr>
      </w:pPr>
    </w:p>
    <w:sectPr w:rsidR="003D3FCD">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0A481" w14:textId="77777777" w:rsidR="00B71504" w:rsidRDefault="00B71504">
      <w:r>
        <w:separator/>
      </w:r>
    </w:p>
  </w:endnote>
  <w:endnote w:type="continuationSeparator" w:id="0">
    <w:p w14:paraId="6B3C2D35" w14:textId="77777777" w:rsidR="00B71504" w:rsidRDefault="00B71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A64C6" w14:textId="77777777" w:rsidR="00B71504" w:rsidRDefault="00B71504">
      <w:r>
        <w:separator/>
      </w:r>
    </w:p>
  </w:footnote>
  <w:footnote w:type="continuationSeparator" w:id="0">
    <w:p w14:paraId="40706D97" w14:textId="77777777" w:rsidR="00B71504" w:rsidRDefault="00B715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9827D" w14:textId="77777777" w:rsidR="003D3FCD" w:rsidRDefault="00000000">
    <w:pPr>
      <w:jc w:val="both"/>
    </w:pPr>
    <w:r>
      <w:rPr>
        <w:noProof/>
      </w:rPr>
      <w:drawing>
        <wp:anchor distT="114300" distB="114300" distL="114300" distR="114300" simplePos="0" relativeHeight="251658240" behindDoc="0" locked="0" layoutInCell="1" hidden="0" allowOverlap="1" wp14:anchorId="670B44F3" wp14:editId="3660FF9C">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23ADBA3" wp14:editId="6708DF7E">
          <wp:simplePos x="0" y="0"/>
          <wp:positionH relativeFrom="column">
            <wp:posOffset>5210175</wp:posOffset>
          </wp:positionH>
          <wp:positionV relativeFrom="paragraph">
            <wp:posOffset>-85723</wp:posOffset>
          </wp:positionV>
          <wp:extent cx="1073606" cy="291148"/>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5ABFBAF1" w14:textId="77777777" w:rsidR="003D3FCD" w:rsidRDefault="003D3FCD"/>
  <w:p w14:paraId="08739EF9" w14:textId="77777777" w:rsidR="003D3FCD" w:rsidRDefault="003D3FC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FCD"/>
    <w:rsid w:val="00294797"/>
    <w:rsid w:val="002C486A"/>
    <w:rsid w:val="003064FE"/>
    <w:rsid w:val="00307DD1"/>
    <w:rsid w:val="003275A4"/>
    <w:rsid w:val="00396FE3"/>
    <w:rsid w:val="003C5688"/>
    <w:rsid w:val="003D3FCD"/>
    <w:rsid w:val="003E7878"/>
    <w:rsid w:val="005E6933"/>
    <w:rsid w:val="006B5037"/>
    <w:rsid w:val="00715E6F"/>
    <w:rsid w:val="00756CB9"/>
    <w:rsid w:val="00894B99"/>
    <w:rsid w:val="00B71504"/>
    <w:rsid w:val="00DD5DD8"/>
    <w:rsid w:val="00E32E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71218"/>
  <w15:docId w15:val="{B8EC0D0B-B1E4-4696-81BF-E553DAE0F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left w:w="115" w:type="dxa"/>
        <w:right w:w="115" w:type="dxa"/>
      </w:tblCellMar>
    </w:tblPr>
    <w:tcPr>
      <w:shd w:val="clear" w:color="auto" w:fill="FFFFFF"/>
    </w:tcPr>
  </w:style>
  <w:style w:type="table" w:customStyle="1" w:styleId="a2">
    <w:basedOn w:val="TableNormal"/>
    <w:tblPr>
      <w:tblStyleRowBandSize w:val="1"/>
      <w:tblStyleColBandSize w:val="1"/>
      <w:tblCellMar>
        <w:left w:w="115" w:type="dxa"/>
        <w:right w:w="115"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6DaJtCCg1PLo4iso336bv0hKyg==">CgMxLjA4AHIhMVJ3MWZqU0RfMjhwbTd1YmFYZUlwZ1l3djhfLUdFendI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219</Words>
  <Characters>1251</Characters>
  <Application>Microsoft Office Word</Application>
  <DocSecurity>0</DocSecurity>
  <Lines>10</Lines>
  <Paragraphs>2</Paragraphs>
  <ScaleCrop>false</ScaleCrop>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skjaffareykareem2005@gmail.com</cp:lastModifiedBy>
  <cp:revision>7</cp:revision>
  <dcterms:created xsi:type="dcterms:W3CDTF">2026-02-07T11:27:00Z</dcterms:created>
  <dcterms:modified xsi:type="dcterms:W3CDTF">2026-02-19T21:27:00Z</dcterms:modified>
</cp:coreProperties>
</file>