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6A89" w:rsidRDefault="00266A89" w:rsidP="00266A89">
      <w:pPr>
        <w:pStyle w:val="Web"/>
        <w:spacing w:before="0" w:beforeAutospacing="0" w:after="0" w:afterAutospacing="0"/>
        <w:jc w:val="center"/>
      </w:pPr>
      <w:r>
        <w:rPr>
          <w:rFonts w:ascii="Times New Roman" w:hAnsi="Times New Roman" w:cs="Times New Roman"/>
          <w:b/>
          <w:bCs/>
          <w:color w:val="000000"/>
          <w:sz w:val="36"/>
          <w:szCs w:val="36"/>
        </w:rPr>
        <w:t>Report</w:t>
      </w:r>
    </w:p>
    <w:p w:rsidR="00266A89" w:rsidRPr="005A44D9" w:rsidRDefault="00266A89" w:rsidP="00266A89">
      <w:pPr>
        <w:wordWrap w:val="0"/>
        <w:jc w:val="right"/>
        <w:rPr>
          <w:rFonts w:ascii="微軟正黑體" w:eastAsia="微軟正黑體" w:hAnsi="微軟正黑體" w:cs="Times New Roman"/>
          <w:color w:val="000000"/>
        </w:rPr>
      </w:pPr>
      <w:r w:rsidRPr="00171B28">
        <w:rPr>
          <w:rFonts w:ascii="微軟正黑體" w:eastAsia="微軟正黑體" w:hAnsi="微軟正黑體" w:cs="Times New Roman"/>
          <w:color w:val="000000"/>
        </w:rPr>
        <w:t xml:space="preserve">R04942117 </w:t>
      </w:r>
      <w:r w:rsidRPr="00171B28">
        <w:rPr>
          <w:rFonts w:ascii="微軟正黑體" w:eastAsia="微軟正黑體" w:hAnsi="微軟正黑體" w:cs="Times New Roman" w:hint="eastAsia"/>
          <w:color w:val="000000"/>
        </w:rPr>
        <w:t>潘郁凱</w:t>
      </w:r>
    </w:p>
    <w:p w:rsidR="00266A89" w:rsidRPr="00335A12" w:rsidRDefault="00266A89" w:rsidP="00266A89">
      <w:pPr>
        <w:rPr>
          <w:rFonts w:ascii="微軟正黑體" w:eastAsia="微軟正黑體" w:hAnsi="微軟正黑體"/>
          <w:b/>
          <w:color w:val="000000"/>
          <w:sz w:val="32"/>
          <w:szCs w:val="32"/>
          <w:shd w:val="clear" w:color="auto" w:fill="FFFFFF"/>
        </w:rPr>
      </w:pPr>
      <w:r w:rsidRPr="00335A12">
        <w:rPr>
          <w:rFonts w:ascii="微軟正黑體" w:eastAsia="微軟正黑體" w:hAnsi="微軟正黑體" w:hint="eastAsia"/>
          <w:b/>
          <w:color w:val="000000"/>
          <w:sz w:val="32"/>
          <w:szCs w:val="32"/>
          <w:shd w:val="clear" w:color="auto" w:fill="FFFFFF"/>
        </w:rPr>
        <w:t>Abstract</w:t>
      </w:r>
    </w:p>
    <w:p w:rsidR="00266A89" w:rsidRPr="00020923" w:rsidRDefault="00266A89" w:rsidP="00266A89">
      <w:pPr>
        <w:rPr>
          <w:rFonts w:ascii="微軟正黑體" w:eastAsia="微軟正黑體" w:hAnsi="微軟正黑體"/>
          <w:szCs w:val="24"/>
        </w:rPr>
      </w:pPr>
      <w:r w:rsidRPr="00020923">
        <w:rPr>
          <w:rFonts w:ascii="微軟正黑體" w:eastAsia="微軟正黑體" w:hAnsi="微軟正黑體" w:hint="eastAsia"/>
          <w:szCs w:val="24"/>
        </w:rPr>
        <w:t xml:space="preserve">  </w:t>
      </w:r>
      <w:r>
        <w:rPr>
          <w:rFonts w:ascii="微軟正黑體" w:eastAsia="微軟正黑體" w:hAnsi="微軟正黑體" w:hint="eastAsia"/>
          <w:szCs w:val="24"/>
        </w:rPr>
        <w:t xml:space="preserve">  </w:t>
      </w:r>
      <w:r w:rsidRPr="00335A12">
        <w:rPr>
          <w:rFonts w:ascii="微軟正黑體" w:eastAsia="微軟正黑體" w:hAnsi="微軟正黑體" w:hint="eastAsia"/>
          <w:szCs w:val="24"/>
        </w:rPr>
        <w:t>聲音</w:t>
      </w:r>
      <w:r>
        <w:rPr>
          <w:rFonts w:ascii="微軟正黑體" w:eastAsia="微軟正黑體" w:hAnsi="微軟正黑體" w:hint="eastAsia"/>
          <w:szCs w:val="24"/>
        </w:rPr>
        <w:t>的</w:t>
      </w:r>
      <w:r w:rsidRPr="00335A12">
        <w:rPr>
          <w:rFonts w:ascii="微軟正黑體" w:eastAsia="微軟正黑體" w:hAnsi="微軟正黑體" w:hint="eastAsia"/>
          <w:szCs w:val="24"/>
        </w:rPr>
        <w:t>空間定位</w:t>
      </w:r>
      <w:r>
        <w:rPr>
          <w:rFonts w:ascii="微軟正黑體" w:eastAsia="微軟正黑體" w:hAnsi="微軟正黑體" w:hint="eastAsia"/>
          <w:szCs w:val="24"/>
        </w:rPr>
        <w:t>，是聽覺注意力中很重要的一環。研究主題是以</w:t>
      </w:r>
      <w:r w:rsidRPr="00B433EF">
        <w:rPr>
          <w:rFonts w:ascii="微軟正黑體" w:eastAsia="微軟正黑體" w:hAnsi="微軟正黑體" w:hint="eastAsia"/>
          <w:szCs w:val="24"/>
        </w:rPr>
        <w:t>人的生理機制的角度來探討聽覺聲音的空間定位</w:t>
      </w:r>
      <w:r>
        <w:rPr>
          <w:rFonts w:ascii="微軟正黑體" w:eastAsia="微軟正黑體" w:hAnsi="微軟正黑體" w:hint="eastAsia"/>
          <w:szCs w:val="24"/>
        </w:rPr>
        <w:t>。從外界的聲音訊號，轉換為大腦中神經元的神經訊號，再藉由這些神經訊號中取得一些線索，判斷出聲音的方位。其中，這些線索包含雙耳時間差ITD與雙耳強度差ILD。最終，整合這兩種資訊，來進行聲音來源水平角度的辨識。</w:t>
      </w:r>
    </w:p>
    <w:p w:rsidR="00266A89" w:rsidRPr="000524D7" w:rsidRDefault="00266A89" w:rsidP="00266A89">
      <w:pPr>
        <w:rPr>
          <w:rFonts w:asciiTheme="minorEastAsia" w:hAnsiTheme="minorEastAsia"/>
          <w:szCs w:val="24"/>
        </w:rPr>
      </w:pPr>
    </w:p>
    <w:p w:rsidR="00266A89" w:rsidRPr="008D3D75" w:rsidRDefault="00266A89" w:rsidP="00266A89">
      <w:pPr>
        <w:rPr>
          <w:rFonts w:asciiTheme="minorEastAsia" w:hAnsiTheme="minorEastAsia"/>
          <w:szCs w:val="24"/>
        </w:rPr>
      </w:pPr>
    </w:p>
    <w:p w:rsidR="00266A89" w:rsidRPr="009A6AF5" w:rsidRDefault="00266A89" w:rsidP="00266A89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b/>
          <w:sz w:val="40"/>
          <w:szCs w:val="40"/>
        </w:rPr>
      </w:pPr>
      <w:r w:rsidRPr="009A6AF5">
        <w:rPr>
          <w:rFonts w:ascii="微軟正黑體" w:eastAsia="微軟正黑體" w:hAnsi="微軟正黑體"/>
          <w:b/>
          <w:sz w:val="40"/>
          <w:szCs w:val="40"/>
        </w:rPr>
        <w:t>Introduction</w:t>
      </w:r>
    </w:p>
    <w:p w:rsidR="00266A89" w:rsidRDefault="00266A89" w:rsidP="00266A89">
      <w:pPr>
        <w:rPr>
          <w:rFonts w:ascii="微軟正黑體" w:eastAsia="微軟正黑體" w:hAnsi="微軟正黑體"/>
          <w:szCs w:val="24"/>
        </w:rPr>
      </w:pPr>
      <w:r w:rsidRPr="00335A12">
        <w:rPr>
          <w:rFonts w:ascii="微軟正黑體" w:eastAsia="微軟正黑體" w:hAnsi="微軟正黑體" w:hint="eastAsia"/>
          <w:szCs w:val="24"/>
        </w:rPr>
        <w:t xml:space="preserve">  </w:t>
      </w:r>
      <w:r>
        <w:rPr>
          <w:rFonts w:ascii="微軟正黑體" w:eastAsia="微軟正黑體" w:hAnsi="微軟正黑體" w:hint="eastAsia"/>
          <w:szCs w:val="24"/>
        </w:rPr>
        <w:t xml:space="preserve">  </w:t>
      </w:r>
      <w:r w:rsidRPr="00335A12">
        <w:rPr>
          <w:rFonts w:ascii="微軟正黑體" w:eastAsia="微軟正黑體" w:hAnsi="微軟正黑體" w:hint="eastAsia"/>
          <w:szCs w:val="24"/>
        </w:rPr>
        <w:t>人類的聽覺有著一種聲音空間定位驚人的能力，聽覺系統</w:t>
      </w:r>
      <w:r>
        <w:rPr>
          <w:rFonts w:ascii="微軟正黑體" w:eastAsia="微軟正黑體" w:hAnsi="微軟正黑體" w:hint="eastAsia"/>
          <w:szCs w:val="24"/>
        </w:rPr>
        <w:t>接收</w:t>
      </w:r>
      <w:r w:rsidRPr="00335A12">
        <w:rPr>
          <w:rFonts w:ascii="微軟正黑體" w:eastAsia="微軟正黑體" w:hAnsi="微軟正黑體" w:hint="eastAsia"/>
          <w:szCs w:val="24"/>
        </w:rPr>
        <w:t>定位聲源所發出的聲波，</w:t>
      </w:r>
      <w:r>
        <w:rPr>
          <w:rFonts w:ascii="微軟正黑體" w:eastAsia="微軟正黑體" w:hAnsi="微軟正黑體" w:hint="eastAsia"/>
          <w:szCs w:val="24"/>
        </w:rPr>
        <w:t>因為</w:t>
      </w:r>
      <w:r w:rsidRPr="00335A12">
        <w:rPr>
          <w:rFonts w:ascii="微軟正黑體" w:eastAsia="微軟正黑體" w:hAnsi="微軟正黑體" w:hint="eastAsia"/>
          <w:szCs w:val="24"/>
        </w:rPr>
        <w:t>HRTF的效應，從左右兩耳的聽覺訊號中</w:t>
      </w:r>
      <w:r>
        <w:rPr>
          <w:rFonts w:ascii="微軟正黑體" w:eastAsia="微軟正黑體" w:hAnsi="微軟正黑體" w:hint="eastAsia"/>
          <w:szCs w:val="24"/>
        </w:rPr>
        <w:t>能夠</w:t>
      </w:r>
      <w:r w:rsidRPr="00335A12">
        <w:rPr>
          <w:rFonts w:ascii="微軟正黑體" w:eastAsia="微軟正黑體" w:hAnsi="微軟正黑體" w:hint="eastAsia"/>
          <w:szCs w:val="24"/>
        </w:rPr>
        <w:t>取得各種不同的線索，</w:t>
      </w:r>
      <w:r>
        <w:rPr>
          <w:rFonts w:ascii="微軟正黑體" w:eastAsia="微軟正黑體" w:hAnsi="微軟正黑體" w:hint="eastAsia"/>
          <w:szCs w:val="24"/>
        </w:rPr>
        <w:t>例</w:t>
      </w:r>
      <w:r w:rsidRPr="00335A12">
        <w:rPr>
          <w:rFonts w:ascii="微軟正黑體" w:eastAsia="微軟正黑體" w:hAnsi="微軟正黑體" w:hint="eastAsia"/>
          <w:szCs w:val="24"/>
        </w:rPr>
        <w:t>如兩耳</w:t>
      </w:r>
      <w:r>
        <w:rPr>
          <w:rFonts w:ascii="微軟正黑體" w:eastAsia="微軟正黑體" w:hAnsi="微軟正黑體" w:hint="eastAsia"/>
          <w:szCs w:val="24"/>
        </w:rPr>
        <w:t>之間的時間差</w:t>
      </w:r>
      <w:r w:rsidRPr="00020923">
        <w:rPr>
          <w:rFonts w:ascii="微軟正黑體" w:eastAsia="微軟正黑體" w:hAnsi="微軟正黑體"/>
          <w:szCs w:val="24"/>
        </w:rPr>
        <w:t>（</w:t>
      </w:r>
      <w:r w:rsidRPr="008F43F2">
        <w:rPr>
          <w:rFonts w:ascii="微軟正黑體" w:eastAsia="微軟正黑體" w:hAnsi="微軟正黑體"/>
          <w:szCs w:val="24"/>
        </w:rPr>
        <w:t xml:space="preserve">Interaural </w:t>
      </w:r>
      <w:r>
        <w:rPr>
          <w:rFonts w:ascii="微軟正黑體" w:eastAsia="微軟正黑體" w:hAnsi="微軟正黑體"/>
          <w:szCs w:val="24"/>
        </w:rPr>
        <w:t>Time D</w:t>
      </w:r>
      <w:r w:rsidRPr="008F43F2">
        <w:rPr>
          <w:rFonts w:ascii="微軟正黑體" w:eastAsia="微軟正黑體" w:hAnsi="微軟正黑體"/>
          <w:szCs w:val="24"/>
        </w:rPr>
        <w:t>ifference</w:t>
      </w:r>
      <w:r>
        <w:rPr>
          <w:rFonts w:ascii="微軟正黑體" w:eastAsia="微軟正黑體" w:hAnsi="微軟正黑體" w:hint="eastAsia"/>
          <w:szCs w:val="24"/>
        </w:rPr>
        <w:t>，ITD</w:t>
      </w:r>
      <w:r w:rsidRPr="00020923">
        <w:rPr>
          <w:rFonts w:ascii="微軟正黑體" w:eastAsia="微軟正黑體" w:hAnsi="微軟正黑體"/>
          <w:szCs w:val="24"/>
        </w:rPr>
        <w:t>）</w:t>
      </w:r>
      <w:r>
        <w:rPr>
          <w:rFonts w:ascii="微軟正黑體" w:eastAsia="微軟正黑體" w:hAnsi="微軟正黑體" w:hint="eastAsia"/>
          <w:szCs w:val="24"/>
        </w:rPr>
        <w:t>、</w:t>
      </w:r>
      <w:r w:rsidRPr="00335A12">
        <w:rPr>
          <w:rFonts w:ascii="微軟正黑體" w:eastAsia="微軟正黑體" w:hAnsi="微軟正黑體" w:hint="eastAsia"/>
          <w:szCs w:val="24"/>
        </w:rPr>
        <w:t>兩耳</w:t>
      </w:r>
      <w:r>
        <w:rPr>
          <w:rFonts w:ascii="微軟正黑體" w:eastAsia="微軟正黑體" w:hAnsi="微軟正黑體" w:hint="eastAsia"/>
          <w:szCs w:val="24"/>
        </w:rPr>
        <w:t>之間的強度差</w:t>
      </w:r>
      <w:r w:rsidRPr="00020923">
        <w:rPr>
          <w:rFonts w:ascii="微軟正黑體" w:eastAsia="微軟正黑體" w:hAnsi="微軟正黑體"/>
          <w:szCs w:val="24"/>
        </w:rPr>
        <w:t>（</w:t>
      </w:r>
      <w:r w:rsidRPr="008F43F2">
        <w:rPr>
          <w:rFonts w:ascii="微軟正黑體" w:eastAsia="微軟正黑體" w:hAnsi="微軟正黑體"/>
          <w:szCs w:val="24"/>
        </w:rPr>
        <w:t xml:space="preserve">Interaural </w:t>
      </w:r>
      <w:r>
        <w:rPr>
          <w:rFonts w:ascii="微軟正黑體" w:eastAsia="微軟正黑體" w:hAnsi="微軟正黑體"/>
          <w:szCs w:val="24"/>
        </w:rPr>
        <w:t>Level D</w:t>
      </w:r>
      <w:r w:rsidRPr="008F43F2">
        <w:rPr>
          <w:rFonts w:ascii="微軟正黑體" w:eastAsia="微軟正黑體" w:hAnsi="微軟正黑體"/>
          <w:szCs w:val="24"/>
        </w:rPr>
        <w:t>ifference</w:t>
      </w:r>
      <w:r>
        <w:rPr>
          <w:rFonts w:ascii="微軟正黑體" w:eastAsia="微軟正黑體" w:hAnsi="微軟正黑體" w:hint="eastAsia"/>
          <w:szCs w:val="24"/>
        </w:rPr>
        <w:t>，I</w:t>
      </w:r>
      <w:r>
        <w:rPr>
          <w:rFonts w:ascii="微軟正黑體" w:eastAsia="微軟正黑體" w:hAnsi="微軟正黑體"/>
          <w:szCs w:val="24"/>
        </w:rPr>
        <w:t>L</w:t>
      </w:r>
      <w:r>
        <w:rPr>
          <w:rFonts w:ascii="微軟正黑體" w:eastAsia="微軟正黑體" w:hAnsi="微軟正黑體" w:hint="eastAsia"/>
          <w:szCs w:val="24"/>
        </w:rPr>
        <w:t>D</w:t>
      </w:r>
      <w:r w:rsidRPr="00020923">
        <w:rPr>
          <w:rFonts w:ascii="微軟正黑體" w:eastAsia="微軟正黑體" w:hAnsi="微軟正黑體"/>
          <w:szCs w:val="24"/>
        </w:rPr>
        <w:t>）</w:t>
      </w:r>
      <w:r>
        <w:rPr>
          <w:rFonts w:ascii="微軟正黑體" w:eastAsia="微軟正黑體" w:hAnsi="微軟正黑體" w:hint="eastAsia"/>
          <w:szCs w:val="24"/>
        </w:rPr>
        <w:t>，或者是頻譜訊息，從這些線索中，大腦能夠判斷出聲源</w:t>
      </w:r>
      <w:r w:rsidRPr="00020923">
        <w:rPr>
          <w:rFonts w:ascii="微軟正黑體" w:eastAsia="微軟正黑體" w:hAnsi="微軟正黑體" w:hint="eastAsia"/>
          <w:szCs w:val="24"/>
        </w:rPr>
        <w:t>的</w:t>
      </w:r>
      <w:r>
        <w:rPr>
          <w:rFonts w:ascii="微軟正黑體" w:eastAsia="微軟正黑體" w:hAnsi="微軟正黑體" w:hint="eastAsia"/>
          <w:szCs w:val="24"/>
        </w:rPr>
        <w:t>位置</w:t>
      </w:r>
      <w:r w:rsidRPr="00335A12">
        <w:rPr>
          <w:rFonts w:ascii="微軟正黑體" w:eastAsia="微軟正黑體" w:hAnsi="微軟正黑體" w:hint="eastAsia"/>
          <w:szCs w:val="24"/>
        </w:rPr>
        <w:t>。</w:t>
      </w:r>
    </w:p>
    <w:p w:rsidR="00266A89" w:rsidRPr="00AD497C" w:rsidRDefault="00266A89" w:rsidP="00266A89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 xml:space="preserve">    首先，會簡單的介紹人類的聽覺通路，說明人耳的</w:t>
      </w:r>
      <w:r w:rsidRPr="00AA6953">
        <w:rPr>
          <w:rFonts w:ascii="微軟正黑體" w:eastAsia="微軟正黑體" w:hAnsi="微軟正黑體" w:hint="eastAsia"/>
          <w:szCs w:val="24"/>
        </w:rPr>
        <w:t>聽覺產生</w:t>
      </w:r>
      <w:r>
        <w:rPr>
          <w:rFonts w:ascii="微軟正黑體" w:eastAsia="微軟正黑體" w:hAnsi="微軟正黑體" w:hint="eastAsia"/>
          <w:szCs w:val="24"/>
        </w:rPr>
        <w:t>所</w:t>
      </w:r>
      <w:r w:rsidRPr="00AA6953">
        <w:rPr>
          <w:rFonts w:ascii="微軟正黑體" w:eastAsia="微軟正黑體" w:hAnsi="微軟正黑體" w:hint="eastAsia"/>
          <w:szCs w:val="24"/>
        </w:rPr>
        <w:t>相關的一系列解剖結構</w:t>
      </w:r>
      <w:r>
        <w:rPr>
          <w:rFonts w:ascii="微軟正黑體" w:eastAsia="微軟正黑體" w:hAnsi="微軟正黑體" w:hint="eastAsia"/>
          <w:szCs w:val="24"/>
        </w:rPr>
        <w:t>，對於人類的聽覺通路有初步的認識。第二部分，說明</w:t>
      </w:r>
      <w:r w:rsidRPr="00335A12">
        <w:rPr>
          <w:rFonts w:ascii="微軟正黑體" w:eastAsia="微軟正黑體" w:hAnsi="微軟正黑體" w:hint="eastAsia"/>
          <w:szCs w:val="24"/>
        </w:rPr>
        <w:t>HRTF</w:t>
      </w:r>
      <w:r>
        <w:rPr>
          <w:rFonts w:ascii="微軟正黑體" w:eastAsia="微軟正黑體" w:hAnsi="微軟正黑體" w:hint="eastAsia"/>
          <w:szCs w:val="24"/>
        </w:rPr>
        <w:t>的應用，使得原始單聲道的聲音訊號轉換為左右耳雙聲道的訊號。第三部分，利用M</w:t>
      </w:r>
      <w:r>
        <w:rPr>
          <w:rFonts w:ascii="微軟正黑體" w:eastAsia="微軟正黑體" w:hAnsi="微軟正黑體"/>
          <w:szCs w:val="24"/>
        </w:rPr>
        <w:t>atlab IPEM toolbox</w:t>
      </w:r>
      <w:r>
        <w:rPr>
          <w:rFonts w:ascii="微軟正黑體" w:eastAsia="微軟正黑體" w:hAnsi="微軟正黑體" w:hint="eastAsia"/>
          <w:szCs w:val="24"/>
        </w:rPr>
        <w:t>中的</w:t>
      </w:r>
      <w:r w:rsidRPr="0013101D">
        <w:rPr>
          <w:rFonts w:ascii="微軟正黑體" w:eastAsia="微軟正黑體" w:hAnsi="微軟正黑體"/>
          <w:szCs w:val="24"/>
        </w:rPr>
        <w:t>Auditory Peripheral Module</w:t>
      </w:r>
      <w:r w:rsidRPr="004B56CD">
        <w:rPr>
          <w:rFonts w:ascii="微軟正黑體" w:eastAsia="微軟正黑體" w:hAnsi="微軟正黑體" w:hint="eastAsia"/>
          <w:szCs w:val="24"/>
        </w:rPr>
        <w:t>（</w:t>
      </w:r>
      <w:r>
        <w:rPr>
          <w:rFonts w:ascii="微軟正黑體" w:eastAsia="微軟正黑體" w:hAnsi="微軟正黑體" w:hint="eastAsia"/>
          <w:szCs w:val="24"/>
        </w:rPr>
        <w:t>APM</w:t>
      </w:r>
      <w:r w:rsidRPr="004B56CD">
        <w:rPr>
          <w:rFonts w:ascii="微軟正黑體" w:eastAsia="微軟正黑體" w:hAnsi="微軟正黑體" w:hint="eastAsia"/>
          <w:szCs w:val="24"/>
        </w:rPr>
        <w:t>）</w:t>
      </w:r>
      <w:r>
        <w:rPr>
          <w:rFonts w:ascii="微軟正黑體" w:eastAsia="微軟正黑體" w:hAnsi="微軟正黑體" w:hint="eastAsia"/>
          <w:szCs w:val="24"/>
        </w:rPr>
        <w:t>把左右耳的</w:t>
      </w:r>
      <w:r>
        <w:rPr>
          <w:rFonts w:ascii="微軟正黑體" w:eastAsia="微軟正黑體" w:hAnsi="微軟正黑體" w:hint="eastAsia"/>
          <w:szCs w:val="24"/>
        </w:rPr>
        <w:lastRenderedPageBreak/>
        <w:t>訊號做分頻處理，依照頻率分為40個頻道，並且再進一步轉換為神經訊號</w:t>
      </w:r>
      <w:r w:rsidRPr="00885ECF">
        <w:rPr>
          <w:rFonts w:ascii="微軟正黑體" w:eastAsia="微軟正黑體" w:hAnsi="微軟正黑體" w:hint="eastAsia"/>
          <w:szCs w:val="24"/>
        </w:rPr>
        <w:t>（Neural Rate-Code）的形式</w:t>
      </w:r>
      <w:r>
        <w:rPr>
          <w:rFonts w:ascii="微軟正黑體" w:eastAsia="微軟正黑體" w:hAnsi="微軟正黑體" w:hint="eastAsia"/>
          <w:szCs w:val="24"/>
        </w:rPr>
        <w:t>。第四部分，將左右兩耳同一頻道的神經訊號同時送到MSO的模型與LSO的模型進行處理，最終再把兩個模型的結果輸入到IC</w:t>
      </w:r>
      <w:r w:rsidRPr="00AD497C">
        <w:rPr>
          <w:rFonts w:ascii="微軟正黑體" w:eastAsia="微軟正黑體" w:hAnsi="微軟正黑體" w:hint="eastAsia"/>
          <w:szCs w:val="24"/>
        </w:rPr>
        <w:t>的模型</w:t>
      </w:r>
      <w:r>
        <w:rPr>
          <w:rFonts w:ascii="微軟正黑體" w:eastAsia="微軟正黑體" w:hAnsi="微軟正黑體" w:hint="eastAsia"/>
          <w:szCs w:val="24"/>
        </w:rPr>
        <w:t>做</w:t>
      </w:r>
      <w:r w:rsidRPr="00AD497C">
        <w:rPr>
          <w:rFonts w:ascii="微軟正黑體" w:eastAsia="微軟正黑體" w:hAnsi="微軟正黑體" w:hint="eastAsia"/>
          <w:szCs w:val="24"/>
        </w:rPr>
        <w:t>整合</w:t>
      </w:r>
      <w:r>
        <w:rPr>
          <w:rFonts w:ascii="微軟正黑體" w:eastAsia="微軟正黑體" w:hAnsi="微軟正黑體" w:hint="eastAsia"/>
          <w:szCs w:val="24"/>
        </w:rPr>
        <w:t>，以判斷出</w:t>
      </w:r>
      <w:r w:rsidRPr="00AD497C">
        <w:rPr>
          <w:rFonts w:ascii="微軟正黑體" w:eastAsia="微軟正黑體" w:hAnsi="微軟正黑體" w:hint="eastAsia"/>
          <w:szCs w:val="24"/>
        </w:rPr>
        <w:t>聲音來源水平角度的辨識</w:t>
      </w:r>
      <w:r>
        <w:rPr>
          <w:rFonts w:ascii="微軟正黑體" w:eastAsia="微軟正黑體" w:hAnsi="微軟正黑體" w:hint="eastAsia"/>
          <w:szCs w:val="24"/>
        </w:rPr>
        <w:t>。</w:t>
      </w:r>
    </w:p>
    <w:p w:rsidR="00266A89" w:rsidRPr="000F1E25" w:rsidRDefault="00266A89" w:rsidP="00266A89">
      <w:pPr>
        <w:rPr>
          <w:rFonts w:asciiTheme="minorEastAsia" w:hAnsiTheme="minorEastAsia"/>
          <w:szCs w:val="24"/>
        </w:rPr>
      </w:pPr>
    </w:p>
    <w:p w:rsidR="00266A89" w:rsidRPr="000F1E25" w:rsidRDefault="00266A89" w:rsidP="00266A89">
      <w:pPr>
        <w:rPr>
          <w:rFonts w:asciiTheme="minorEastAsia" w:hAnsiTheme="minorEastAsia"/>
          <w:szCs w:val="24"/>
        </w:rPr>
      </w:pPr>
    </w:p>
    <w:p w:rsidR="00266A89" w:rsidRDefault="00266A89" w:rsidP="00266A89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b/>
          <w:sz w:val="40"/>
          <w:szCs w:val="40"/>
        </w:rPr>
      </w:pPr>
      <w:r w:rsidRPr="005762FD">
        <w:rPr>
          <w:rFonts w:ascii="微軟正黑體" w:eastAsia="微軟正黑體" w:hAnsi="微軟正黑體"/>
          <w:b/>
          <w:sz w:val="40"/>
          <w:szCs w:val="40"/>
        </w:rPr>
        <w:t>Auditory Pathway</w:t>
      </w:r>
    </w:p>
    <w:p w:rsidR="00266A89" w:rsidRDefault="00266A89" w:rsidP="00266A89">
      <w:pPr>
        <w:pStyle w:val="a3"/>
        <w:ind w:leftChars="0" w:left="0"/>
        <w:rPr>
          <w:rFonts w:ascii="微軟正黑體" w:eastAsia="微軟正黑體" w:hAnsi="微軟正黑體"/>
          <w:szCs w:val="24"/>
        </w:rPr>
      </w:pPr>
      <w:r w:rsidRPr="00F605F2">
        <w:rPr>
          <w:rFonts w:ascii="微軟正黑體" w:eastAsia="微軟正黑體" w:hAnsi="微軟正黑體" w:hint="eastAsia"/>
          <w:szCs w:val="24"/>
        </w:rPr>
        <w:t xml:space="preserve">  </w:t>
      </w:r>
      <w:r>
        <w:rPr>
          <w:rFonts w:ascii="微軟正黑體" w:eastAsia="微軟正黑體" w:hAnsi="微軟正黑體" w:hint="eastAsia"/>
          <w:szCs w:val="24"/>
        </w:rPr>
        <w:t xml:space="preserve">  </w:t>
      </w:r>
      <w:r w:rsidRPr="00F605F2">
        <w:rPr>
          <w:rFonts w:ascii="微軟正黑體" w:eastAsia="微軟正黑體" w:hAnsi="微軟正黑體" w:hint="eastAsia"/>
          <w:szCs w:val="24"/>
        </w:rPr>
        <w:t>聽覺通路（</w:t>
      </w:r>
      <w:r w:rsidRPr="00F605F2">
        <w:rPr>
          <w:rFonts w:ascii="微軟正黑體" w:eastAsia="微軟正黑體" w:hAnsi="微軟正黑體"/>
          <w:szCs w:val="24"/>
        </w:rPr>
        <w:t>Auditory Pathway</w:t>
      </w:r>
      <w:r w:rsidRPr="00F605F2">
        <w:rPr>
          <w:rFonts w:ascii="微軟正黑體" w:eastAsia="微軟正黑體" w:hAnsi="微軟正黑體" w:hint="eastAsia"/>
          <w:szCs w:val="24"/>
        </w:rPr>
        <w:t>），是指與聽覺產生相關的一系列解剖結構。聽覺通路在中樞神經系統（腦）之外的部分稱爲</w:t>
      </w:r>
      <w:r w:rsidRPr="001A5391">
        <w:rPr>
          <w:rFonts w:ascii="微軟正黑體" w:eastAsia="微軟正黑體" w:hAnsi="微軟正黑體" w:hint="eastAsia"/>
          <w:szCs w:val="24"/>
        </w:rPr>
        <w:t>週邊聽覺系統</w:t>
      </w:r>
      <w:r w:rsidRPr="00F605F2">
        <w:rPr>
          <w:rFonts w:ascii="微軟正黑體" w:eastAsia="微軟正黑體" w:hAnsi="微軟正黑體" w:hint="eastAsia"/>
          <w:szCs w:val="24"/>
        </w:rPr>
        <w:t>，在中樞神經系統内的部分稱爲聽覺中樞或中樞聽覺系統。</w:t>
      </w:r>
    </w:p>
    <w:p w:rsidR="00266A89" w:rsidRDefault="00266A89" w:rsidP="00266A89">
      <w:pPr>
        <w:pStyle w:val="a3"/>
        <w:ind w:leftChars="0" w:left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 xml:space="preserve">    耳朵，</w:t>
      </w:r>
      <w:r w:rsidRPr="00DB7C99">
        <w:rPr>
          <w:rFonts w:ascii="微軟正黑體" w:eastAsia="微軟正黑體" w:hAnsi="微軟正黑體" w:hint="eastAsia"/>
          <w:szCs w:val="24"/>
        </w:rPr>
        <w:t>是動物接收聲波並識別方位，</w:t>
      </w:r>
      <w:r>
        <w:rPr>
          <w:rFonts w:ascii="微軟正黑體" w:eastAsia="微軟正黑體" w:hAnsi="微軟正黑體" w:hint="eastAsia"/>
          <w:szCs w:val="24"/>
        </w:rPr>
        <w:t>也是</w:t>
      </w:r>
      <w:r w:rsidRPr="00DB7C99">
        <w:rPr>
          <w:rFonts w:ascii="微軟正黑體" w:eastAsia="微軟正黑體" w:hAnsi="微軟正黑體" w:hint="eastAsia"/>
          <w:szCs w:val="24"/>
        </w:rPr>
        <w:t>維持身體平衡的</w:t>
      </w:r>
      <w:r>
        <w:rPr>
          <w:rFonts w:ascii="微軟正黑體" w:eastAsia="微軟正黑體" w:hAnsi="微軟正黑體" w:hint="eastAsia"/>
          <w:szCs w:val="24"/>
        </w:rPr>
        <w:t>主要</w:t>
      </w:r>
      <w:r w:rsidRPr="00DB7C99">
        <w:rPr>
          <w:rFonts w:ascii="微軟正黑體" w:eastAsia="微軟正黑體" w:hAnsi="微軟正黑體" w:hint="eastAsia"/>
          <w:szCs w:val="24"/>
        </w:rPr>
        <w:t>器官，為動物提供聽覺</w:t>
      </w:r>
      <w:r>
        <w:rPr>
          <w:rFonts w:ascii="微軟正黑體" w:eastAsia="微軟正黑體" w:hAnsi="微軟正黑體" w:hint="eastAsia"/>
          <w:szCs w:val="24"/>
        </w:rPr>
        <w:t>的處理</w:t>
      </w:r>
      <w:r w:rsidRPr="00DB7C99">
        <w:rPr>
          <w:rFonts w:ascii="微軟正黑體" w:eastAsia="微軟正黑體" w:hAnsi="微軟正黑體" w:hint="eastAsia"/>
          <w:szCs w:val="24"/>
        </w:rPr>
        <w:t>。</w:t>
      </w:r>
      <w:r>
        <w:rPr>
          <w:rFonts w:ascii="微軟正黑體" w:eastAsia="微軟正黑體" w:hAnsi="微軟正黑體" w:hint="eastAsia"/>
          <w:szCs w:val="24"/>
        </w:rPr>
        <w:t>在大部份的哺乳類動物中，外露在身體外的部分稱為耳殼，作為第一個接收聲音的部分，</w:t>
      </w:r>
      <w:r w:rsidRPr="00DB7C99">
        <w:rPr>
          <w:rFonts w:ascii="微軟正黑體" w:eastAsia="微軟正黑體" w:hAnsi="微軟正黑體" w:hint="eastAsia"/>
          <w:szCs w:val="24"/>
        </w:rPr>
        <w:t>而人類的耳殼又</w:t>
      </w:r>
      <w:r>
        <w:rPr>
          <w:rFonts w:ascii="微軟正黑體" w:eastAsia="微軟正黑體" w:hAnsi="微軟正黑體" w:hint="eastAsia"/>
          <w:szCs w:val="24"/>
        </w:rPr>
        <w:t>被</w:t>
      </w:r>
      <w:r w:rsidRPr="00DB7C99">
        <w:rPr>
          <w:rFonts w:ascii="微軟正黑體" w:eastAsia="微軟正黑體" w:hAnsi="微軟正黑體" w:hint="eastAsia"/>
          <w:szCs w:val="24"/>
        </w:rPr>
        <w:t>稱為耳廓。</w:t>
      </w:r>
      <w:r>
        <w:rPr>
          <w:rFonts w:ascii="微軟正黑體" w:eastAsia="微軟正黑體" w:hAnsi="微軟正黑體" w:hint="eastAsia"/>
          <w:szCs w:val="24"/>
        </w:rPr>
        <w:t>人類</w:t>
      </w:r>
      <w:r w:rsidRPr="00DB7C99">
        <w:rPr>
          <w:rFonts w:ascii="微軟正黑體" w:eastAsia="微軟正黑體" w:hAnsi="微軟正黑體" w:hint="eastAsia"/>
          <w:szCs w:val="24"/>
        </w:rPr>
        <w:t>有一雙耳</w:t>
      </w:r>
      <w:r>
        <w:rPr>
          <w:rFonts w:ascii="微軟正黑體" w:eastAsia="微軟正黑體" w:hAnsi="微軟正黑體" w:hint="eastAsia"/>
          <w:szCs w:val="24"/>
        </w:rPr>
        <w:t>朵</w:t>
      </w:r>
      <w:r w:rsidRPr="00DB7C99">
        <w:rPr>
          <w:rFonts w:ascii="微軟正黑體" w:eastAsia="微軟正黑體" w:hAnsi="微軟正黑體" w:hint="eastAsia"/>
          <w:szCs w:val="24"/>
        </w:rPr>
        <w:t>，在頭部的兩邊各一隻，通常是左右對稱的，這樣可以</w:t>
      </w:r>
      <w:r>
        <w:rPr>
          <w:rFonts w:ascii="微軟正黑體" w:eastAsia="微軟正黑體" w:hAnsi="微軟正黑體" w:hint="eastAsia"/>
          <w:szCs w:val="24"/>
        </w:rPr>
        <w:t>幫助</w:t>
      </w:r>
      <w:r w:rsidRPr="00DB7C99">
        <w:rPr>
          <w:rFonts w:ascii="微軟正黑體" w:eastAsia="微軟正黑體" w:hAnsi="微軟正黑體" w:hint="eastAsia"/>
          <w:szCs w:val="24"/>
        </w:rPr>
        <w:t>判斷聲源的位置。</w:t>
      </w:r>
      <w:r w:rsidRPr="005A7020">
        <w:rPr>
          <w:rFonts w:ascii="微軟正黑體" w:eastAsia="微軟正黑體" w:hAnsi="微軟正黑體" w:hint="eastAsia"/>
          <w:szCs w:val="24"/>
        </w:rPr>
        <w:t>耳朵的生理構造，主要可分為外耳</w:t>
      </w:r>
      <w:r w:rsidRPr="00F605F2">
        <w:rPr>
          <w:rFonts w:ascii="微軟正黑體" w:eastAsia="微軟正黑體" w:hAnsi="微軟正黑體" w:hint="eastAsia"/>
          <w:szCs w:val="24"/>
        </w:rPr>
        <w:t>（</w:t>
      </w:r>
      <w:r w:rsidRPr="00B81876">
        <w:rPr>
          <w:rFonts w:ascii="微軟正黑體" w:eastAsia="微軟正黑體" w:hAnsi="微軟正黑體"/>
          <w:szCs w:val="24"/>
        </w:rPr>
        <w:t>Outer ear</w:t>
      </w:r>
      <w:r w:rsidRPr="00F605F2">
        <w:rPr>
          <w:rFonts w:ascii="微軟正黑體" w:eastAsia="微軟正黑體" w:hAnsi="微軟正黑體" w:hint="eastAsia"/>
          <w:szCs w:val="24"/>
        </w:rPr>
        <w:t>）</w:t>
      </w:r>
      <w:r w:rsidRPr="005A7020">
        <w:rPr>
          <w:rFonts w:ascii="微軟正黑體" w:eastAsia="微軟正黑體" w:hAnsi="微軟正黑體" w:hint="eastAsia"/>
          <w:szCs w:val="24"/>
        </w:rPr>
        <w:t>、中耳</w:t>
      </w:r>
      <w:r w:rsidRPr="00F605F2">
        <w:rPr>
          <w:rFonts w:ascii="微軟正黑體" w:eastAsia="微軟正黑體" w:hAnsi="微軟正黑體" w:hint="eastAsia"/>
          <w:szCs w:val="24"/>
        </w:rPr>
        <w:t>（</w:t>
      </w:r>
      <w:r w:rsidRPr="00B81876">
        <w:rPr>
          <w:rFonts w:ascii="微軟正黑體" w:eastAsia="微軟正黑體" w:hAnsi="微軟正黑體"/>
          <w:szCs w:val="24"/>
        </w:rPr>
        <w:t>Middle ear</w:t>
      </w:r>
      <w:r w:rsidRPr="00F605F2">
        <w:rPr>
          <w:rFonts w:ascii="微軟正黑體" w:eastAsia="微軟正黑體" w:hAnsi="微軟正黑體" w:hint="eastAsia"/>
          <w:szCs w:val="24"/>
        </w:rPr>
        <w:t>）</w:t>
      </w:r>
      <w:r w:rsidRPr="005A7020">
        <w:rPr>
          <w:rFonts w:ascii="微軟正黑體" w:eastAsia="微軟正黑體" w:hAnsi="微軟正黑體" w:hint="eastAsia"/>
          <w:szCs w:val="24"/>
        </w:rPr>
        <w:t>、內耳</w:t>
      </w:r>
      <w:r w:rsidRPr="00F605F2">
        <w:rPr>
          <w:rFonts w:ascii="微軟正黑體" w:eastAsia="微軟正黑體" w:hAnsi="微軟正黑體" w:hint="eastAsia"/>
          <w:szCs w:val="24"/>
        </w:rPr>
        <w:t>（</w:t>
      </w:r>
      <w:r w:rsidRPr="00B81876">
        <w:rPr>
          <w:rFonts w:ascii="微軟正黑體" w:eastAsia="微軟正黑體" w:hAnsi="微軟正黑體"/>
          <w:szCs w:val="24"/>
        </w:rPr>
        <w:t>Inner ear</w:t>
      </w:r>
      <w:r w:rsidRPr="00F605F2">
        <w:rPr>
          <w:rFonts w:ascii="微軟正黑體" w:eastAsia="微軟正黑體" w:hAnsi="微軟正黑體" w:hint="eastAsia"/>
          <w:szCs w:val="24"/>
        </w:rPr>
        <w:t>）</w:t>
      </w:r>
      <w:r w:rsidRPr="005A7020">
        <w:rPr>
          <w:rFonts w:ascii="微軟正黑體" w:eastAsia="微軟正黑體" w:hAnsi="微軟正黑體" w:hint="eastAsia"/>
          <w:szCs w:val="24"/>
        </w:rPr>
        <w:t>三個部份</w:t>
      </w:r>
      <w:r>
        <w:rPr>
          <w:rFonts w:ascii="微軟正黑體" w:eastAsia="微軟正黑體" w:hAnsi="微軟正黑體" w:hint="eastAsia"/>
          <w:szCs w:val="24"/>
        </w:rPr>
        <w:t>，</w:t>
      </w:r>
      <w:r w:rsidRPr="005420E9">
        <w:rPr>
          <w:rFonts w:ascii="微軟正黑體" w:eastAsia="微軟正黑體" w:hAnsi="微軟正黑體" w:hint="eastAsia"/>
          <w:szCs w:val="24"/>
        </w:rPr>
        <w:t>耳朵</w:t>
      </w:r>
      <w:r>
        <w:rPr>
          <w:rFonts w:ascii="微軟正黑體" w:eastAsia="微軟正黑體" w:hAnsi="微軟正黑體" w:hint="eastAsia"/>
          <w:szCs w:val="24"/>
        </w:rPr>
        <w:t>整體稱為</w:t>
      </w:r>
      <w:r w:rsidRPr="0077213B">
        <w:rPr>
          <w:rFonts w:ascii="微軟正黑體" w:eastAsia="微軟正黑體" w:hAnsi="微軟正黑體" w:hint="eastAsia"/>
          <w:szCs w:val="24"/>
        </w:rPr>
        <w:t>週邊聽覺系統</w:t>
      </w:r>
      <w:r>
        <w:rPr>
          <w:rFonts w:ascii="微軟正黑體" w:eastAsia="微軟正黑體" w:hAnsi="微軟正黑體" w:hint="eastAsia"/>
          <w:szCs w:val="24"/>
        </w:rPr>
        <w:t>，</w:t>
      </w:r>
      <w:r w:rsidRPr="00C55742">
        <w:rPr>
          <w:rFonts w:ascii="微軟正黑體" w:eastAsia="微軟正黑體" w:hAnsi="微軟正黑體" w:hint="eastAsia"/>
          <w:szCs w:val="24"/>
        </w:rPr>
        <w:t>如圖（一）</w:t>
      </w:r>
      <w:r w:rsidRPr="005A7020">
        <w:rPr>
          <w:rFonts w:ascii="微軟正黑體" w:eastAsia="微軟正黑體" w:hAnsi="微軟正黑體" w:hint="eastAsia"/>
          <w:szCs w:val="24"/>
        </w:rPr>
        <w:t>，</w:t>
      </w:r>
      <w:r>
        <w:rPr>
          <w:rFonts w:ascii="微軟正黑體" w:eastAsia="微軟正黑體" w:hAnsi="微軟正黑體" w:hint="eastAsia"/>
          <w:szCs w:val="24"/>
        </w:rPr>
        <w:t>最後</w:t>
      </w:r>
      <w:r w:rsidRPr="005A7020">
        <w:rPr>
          <w:rFonts w:ascii="微軟正黑體" w:eastAsia="微軟正黑體" w:hAnsi="微軟正黑體" w:hint="eastAsia"/>
          <w:szCs w:val="24"/>
        </w:rPr>
        <w:t>連接聽神經</w:t>
      </w:r>
      <w:r>
        <w:rPr>
          <w:rFonts w:ascii="微軟正黑體" w:eastAsia="微軟正黑體" w:hAnsi="微軟正黑體" w:hint="eastAsia"/>
          <w:szCs w:val="24"/>
        </w:rPr>
        <w:t>進入</w:t>
      </w:r>
      <w:r w:rsidRPr="00A718C5">
        <w:rPr>
          <w:rFonts w:ascii="微軟正黑體" w:eastAsia="微軟正黑體" w:hAnsi="微軟正黑體" w:hint="eastAsia"/>
          <w:szCs w:val="24"/>
        </w:rPr>
        <w:t>中樞聽覺系統</w:t>
      </w:r>
      <w:r w:rsidRPr="005A7020">
        <w:rPr>
          <w:rFonts w:ascii="微軟正黑體" w:eastAsia="微軟正黑體" w:hAnsi="微軟正黑體" w:hint="eastAsia"/>
          <w:szCs w:val="24"/>
        </w:rPr>
        <w:t>，構成了人類的聽覺系統</w:t>
      </w:r>
      <w:r>
        <w:rPr>
          <w:rFonts w:ascii="微軟正黑體" w:eastAsia="微軟正黑體" w:hAnsi="微軟正黑體" w:hint="eastAsia"/>
          <w:szCs w:val="24"/>
        </w:rPr>
        <w:t>。</w:t>
      </w:r>
    </w:p>
    <w:p w:rsidR="00266A89" w:rsidRDefault="00266A89" w:rsidP="00266A89">
      <w:pPr>
        <w:widowControl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br w:type="page"/>
      </w:r>
    </w:p>
    <w:p w:rsidR="00266A89" w:rsidRDefault="00266A89" w:rsidP="00266A89">
      <w:pPr>
        <w:jc w:val="center"/>
        <w:rPr>
          <w:rFonts w:asciiTheme="minorEastAsia" w:hAnsiTheme="minorEastAsia"/>
          <w:szCs w:val="24"/>
        </w:rPr>
      </w:pPr>
      <w:r>
        <w:rPr>
          <w:noProof/>
        </w:rPr>
        <w:lastRenderedPageBreak/>
        <w:drawing>
          <wp:inline distT="0" distB="0" distL="0" distR="0" wp14:anchorId="5790E6C6" wp14:editId="6CF2151D">
            <wp:extent cx="3847329" cy="2520000"/>
            <wp:effectExtent l="0" t="0" r="0" b="0"/>
            <wp:docPr id="1" name="圖片 1" descr="https://upload.wikimedia.org/wikipedia/commons/thumb/5/51/Anatomy_of_the_Human_Ear_1_Intl.svg/400px-Anatomy_of_the_Human_Ear_1_Intl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5/51/Anatomy_of_the_Human_Ear_1_Intl.svg/400px-Anatomy_of_the_Human_Ear_1_Intl.sv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329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A89" w:rsidRDefault="00266A89" w:rsidP="00266A89">
      <w:pPr>
        <w:rPr>
          <w:rFonts w:ascii="微軟正黑體" w:eastAsia="微軟正黑體" w:hAnsi="微軟正黑體"/>
          <w:sz w:val="20"/>
          <w:szCs w:val="20"/>
        </w:rPr>
      </w:pPr>
      <w:r w:rsidRPr="00B938ED">
        <w:rPr>
          <w:rFonts w:ascii="微軟正黑體" w:eastAsia="微軟正黑體" w:hAnsi="微軟正黑體" w:hint="eastAsia"/>
          <w:sz w:val="20"/>
          <w:szCs w:val="20"/>
        </w:rPr>
        <w:t>圖（一）</w:t>
      </w:r>
      <w:r w:rsidRPr="005A7020">
        <w:rPr>
          <w:rFonts w:ascii="微軟正黑體" w:eastAsia="微軟正黑體" w:hAnsi="微軟正黑體" w:hint="eastAsia"/>
          <w:sz w:val="20"/>
          <w:szCs w:val="20"/>
        </w:rPr>
        <w:t>: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人</w:t>
      </w:r>
      <w:r w:rsidRPr="00B938ED">
        <w:rPr>
          <w:rFonts w:ascii="微軟正黑體" w:eastAsia="微軟正黑體" w:hAnsi="微軟正黑體" w:hint="eastAsia"/>
          <w:sz w:val="20"/>
          <w:szCs w:val="20"/>
        </w:rPr>
        <w:t>耳的解剖構造</w:t>
      </w:r>
    </w:p>
    <w:p w:rsidR="00266A89" w:rsidRPr="005A7020" w:rsidRDefault="00266A89" w:rsidP="00266A89">
      <w:pPr>
        <w:rPr>
          <w:rFonts w:ascii="微軟正黑體" w:eastAsia="微軟正黑體" w:hAnsi="微軟正黑體"/>
          <w:sz w:val="20"/>
          <w:szCs w:val="20"/>
        </w:rPr>
      </w:pPr>
      <w:r w:rsidRPr="007C34ED">
        <w:rPr>
          <w:rFonts w:ascii="微軟正黑體" w:eastAsia="微軟正黑體" w:hAnsi="微軟正黑體" w:hint="eastAsia"/>
          <w:sz w:val="20"/>
          <w:szCs w:val="20"/>
        </w:rPr>
        <w:t>1.外耳2.耳廓3.耳道4.鼓膜（耳膜）5.中耳6.聽小骨7.錘骨8.</w:t>
      </w:r>
      <w:r w:rsidRPr="001335AA">
        <w:rPr>
          <w:rFonts w:ascii="微軟正黑體" w:eastAsia="微軟正黑體" w:hAnsi="微軟正黑體" w:hint="eastAsia"/>
          <w:sz w:val="20"/>
          <w:szCs w:val="20"/>
        </w:rPr>
        <w:t>鉆</w:t>
      </w:r>
      <w:r w:rsidRPr="007C34ED">
        <w:rPr>
          <w:rFonts w:ascii="微軟正黑體" w:eastAsia="微軟正黑體" w:hAnsi="微軟正黑體" w:hint="eastAsia"/>
          <w:sz w:val="20"/>
          <w:szCs w:val="20"/>
        </w:rPr>
        <w:t>骨9.鐙骨10.鼓室11.顳骨12.耳咽管13.內耳14.半規管15.內耳16.前庭17.卵圓囊18.圓窗19.耳蝸20.前庭神經21.耳蝸神經22.內耳道內部23.前庭耳蝸神經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>
        <w:rPr>
          <w:rFonts w:ascii="微軟正黑體" w:eastAsia="微軟正黑體" w:hAnsi="微軟正黑體"/>
          <w:sz w:val="20"/>
          <w:szCs w:val="20"/>
        </w:rPr>
        <w:t>(</w:t>
      </w:r>
      <w:r w:rsidRPr="00AC4213">
        <w:rPr>
          <w:rFonts w:ascii="微軟正黑體" w:eastAsia="微軟正黑體" w:hAnsi="微軟正黑體"/>
          <w:sz w:val="20"/>
          <w:szCs w:val="20"/>
        </w:rPr>
        <w:t>https://zh.wikipedia.org/wiki/File:Anatomy_of_the_Human_Ear_1_Intl.svg</w:t>
      </w:r>
      <w:r>
        <w:rPr>
          <w:rFonts w:ascii="微軟正黑體" w:eastAsia="微軟正黑體" w:hAnsi="微軟正黑體"/>
          <w:sz w:val="20"/>
          <w:szCs w:val="20"/>
        </w:rPr>
        <w:t>)</w:t>
      </w:r>
    </w:p>
    <w:p w:rsidR="00266A89" w:rsidRPr="001335AA" w:rsidRDefault="00266A89" w:rsidP="00266A89">
      <w:pPr>
        <w:rPr>
          <w:rFonts w:asciiTheme="minorEastAsia" w:hAnsiTheme="minorEastAsia"/>
          <w:szCs w:val="24"/>
        </w:rPr>
      </w:pPr>
    </w:p>
    <w:p w:rsidR="00266A89" w:rsidRDefault="00266A89" w:rsidP="00266A89">
      <w:pPr>
        <w:rPr>
          <w:rFonts w:ascii="微軟正黑體" w:eastAsia="微軟正黑體" w:hAnsi="微軟正黑體" w:cs="細明體"/>
          <w:szCs w:val="24"/>
        </w:rPr>
      </w:pPr>
      <w:r w:rsidRPr="00AB0769">
        <w:rPr>
          <w:rFonts w:ascii="微軟正黑體" w:eastAsia="微軟正黑體" w:hAnsi="微軟正黑體" w:cs="細明體" w:hint="eastAsia"/>
          <w:szCs w:val="24"/>
        </w:rPr>
        <w:t>耳朵的生理構造，主要可分為</w:t>
      </w:r>
      <w:r>
        <w:rPr>
          <w:rFonts w:ascii="微軟正黑體" w:eastAsia="微軟正黑體" w:hAnsi="微軟正黑體" w:cs="細明體" w:hint="eastAsia"/>
          <w:szCs w:val="24"/>
        </w:rPr>
        <w:t>：</w:t>
      </w:r>
    </w:p>
    <w:p w:rsidR="00266A89" w:rsidRPr="00A177AD" w:rsidRDefault="00266A89" w:rsidP="00266A89">
      <w:pPr>
        <w:pStyle w:val="a3"/>
        <w:numPr>
          <w:ilvl w:val="0"/>
          <w:numId w:val="4"/>
        </w:numPr>
        <w:ind w:leftChars="0"/>
        <w:rPr>
          <w:rFonts w:ascii="微軟正黑體" w:eastAsia="微軟正黑體" w:hAnsi="微軟正黑體"/>
          <w:szCs w:val="24"/>
        </w:rPr>
      </w:pPr>
      <w:r w:rsidRPr="00A177AD">
        <w:rPr>
          <w:rFonts w:ascii="微軟正黑體" w:eastAsia="微軟正黑體" w:hAnsi="微軟正黑體" w:hint="eastAsia"/>
          <w:szCs w:val="24"/>
        </w:rPr>
        <w:t>外耳：耳廓，負責收集聲波傳入耳道；耳道，負責把聲波傳到耳膜，並有擴大效果。</w:t>
      </w:r>
    </w:p>
    <w:p w:rsidR="00266A89" w:rsidRPr="00A177AD" w:rsidRDefault="00266A89" w:rsidP="00266A89">
      <w:pPr>
        <w:pStyle w:val="a3"/>
        <w:numPr>
          <w:ilvl w:val="0"/>
          <w:numId w:val="4"/>
        </w:numPr>
        <w:ind w:leftChars="0"/>
        <w:rPr>
          <w:rFonts w:ascii="微軟正黑體" w:eastAsia="微軟正黑體" w:hAnsi="微軟正黑體"/>
          <w:szCs w:val="24"/>
        </w:rPr>
      </w:pPr>
      <w:r w:rsidRPr="00A177AD">
        <w:rPr>
          <w:rFonts w:ascii="微軟正黑體" w:eastAsia="微軟正黑體" w:hAnsi="微軟正黑體" w:hint="eastAsia"/>
          <w:szCs w:val="24"/>
        </w:rPr>
        <w:t>中耳：耳膜，作為外耳、中耳之分界線，當聲波撞擊耳膜時，會引起耳膜</w:t>
      </w:r>
      <w:r>
        <w:rPr>
          <w:rFonts w:ascii="微軟正黑體" w:eastAsia="微軟正黑體" w:hAnsi="微軟正黑體" w:hint="eastAsia"/>
          <w:szCs w:val="24"/>
        </w:rPr>
        <w:t>振動，傳入三</w:t>
      </w:r>
      <w:r w:rsidRPr="00A177AD">
        <w:rPr>
          <w:rFonts w:ascii="微軟正黑體" w:eastAsia="微軟正黑體" w:hAnsi="微軟正黑體" w:hint="eastAsia"/>
          <w:szCs w:val="24"/>
        </w:rPr>
        <w:t>小聽骨；聽小骨，包含錘骨、</w:t>
      </w:r>
      <w:r w:rsidRPr="001335AA">
        <w:rPr>
          <w:rFonts w:ascii="微軟正黑體" w:eastAsia="微軟正黑體" w:hAnsi="微軟正黑體" w:hint="eastAsia"/>
          <w:szCs w:val="24"/>
        </w:rPr>
        <w:t>鉆</w:t>
      </w:r>
      <w:r w:rsidRPr="00A177AD">
        <w:rPr>
          <w:rFonts w:ascii="微軟正黑體" w:eastAsia="微軟正黑體" w:hAnsi="微軟正黑體" w:hint="eastAsia"/>
          <w:szCs w:val="24"/>
        </w:rPr>
        <w:t>骨、鐙骨，以「槓桿原理」，將聲波的能量轉成「機械能」；</w:t>
      </w:r>
      <w:r w:rsidRPr="001335AA">
        <w:rPr>
          <w:rFonts w:ascii="微軟正黑體" w:eastAsia="微軟正黑體" w:hAnsi="微軟正黑體" w:hint="eastAsia"/>
          <w:szCs w:val="24"/>
        </w:rPr>
        <w:t>卵圓窗</w:t>
      </w:r>
      <w:r>
        <w:rPr>
          <w:rFonts w:ascii="微軟正黑體" w:eastAsia="微軟正黑體" w:hAnsi="微軟正黑體" w:hint="eastAsia"/>
          <w:szCs w:val="24"/>
        </w:rPr>
        <w:t>，</w:t>
      </w:r>
      <w:r w:rsidRPr="004519B3">
        <w:rPr>
          <w:rFonts w:ascii="微軟正黑體" w:eastAsia="微軟正黑體" w:hAnsi="微軟正黑體" w:hint="eastAsia"/>
          <w:szCs w:val="24"/>
        </w:rPr>
        <w:t>聽小骨</w:t>
      </w:r>
      <w:r>
        <w:rPr>
          <w:rFonts w:ascii="微軟正黑體" w:eastAsia="微軟正黑體" w:hAnsi="微軟正黑體" w:hint="eastAsia"/>
          <w:szCs w:val="24"/>
        </w:rPr>
        <w:t>的震動導致內部淋巴液產生波動向內傳遞。</w:t>
      </w:r>
    </w:p>
    <w:p w:rsidR="00266A89" w:rsidRPr="00D25267" w:rsidRDefault="00266A89" w:rsidP="00266A89">
      <w:pPr>
        <w:pStyle w:val="a3"/>
        <w:widowControl/>
        <w:numPr>
          <w:ilvl w:val="0"/>
          <w:numId w:val="4"/>
        </w:numPr>
        <w:ind w:leftChars="0"/>
        <w:rPr>
          <w:rFonts w:asciiTheme="minorEastAsia" w:hAnsiTheme="minorEastAsia"/>
          <w:szCs w:val="24"/>
        </w:rPr>
      </w:pPr>
      <w:r w:rsidRPr="00D25267">
        <w:rPr>
          <w:rFonts w:ascii="微軟正黑體" w:eastAsia="微軟正黑體" w:hAnsi="微軟正黑體" w:hint="eastAsia"/>
          <w:szCs w:val="24"/>
        </w:rPr>
        <w:t>內耳：耳蝸，與蝸牛殼的形狀相似，淋巴液波動在不同部位形成不同的共振</w:t>
      </w:r>
      <w:r>
        <w:rPr>
          <w:rFonts w:ascii="微軟正黑體" w:eastAsia="微軟正黑體" w:hAnsi="微軟正黑體" w:hint="eastAsia"/>
          <w:szCs w:val="24"/>
        </w:rPr>
        <w:t>，</w:t>
      </w:r>
      <w:r w:rsidRPr="00D25267">
        <w:rPr>
          <w:rFonts w:ascii="微軟正黑體" w:eastAsia="微軟正黑體" w:hAnsi="微軟正黑體" w:hint="eastAsia"/>
          <w:szCs w:val="24"/>
        </w:rPr>
        <w:t>毛細胞將「液態能」轉換成「電能」連接至聽神經；聽神經，將電能傳送至</w:t>
      </w:r>
      <w:r>
        <w:rPr>
          <w:rFonts w:ascii="微軟正黑體" w:eastAsia="微軟正黑體" w:hAnsi="微軟正黑體" w:hint="eastAsia"/>
          <w:szCs w:val="24"/>
        </w:rPr>
        <w:t>聽覺中樞</w:t>
      </w:r>
      <w:r w:rsidRPr="00D25267">
        <w:rPr>
          <w:rFonts w:ascii="微軟正黑體" w:eastAsia="微軟正黑體" w:hAnsi="微軟正黑體" w:hint="eastAsia"/>
          <w:szCs w:val="24"/>
        </w:rPr>
        <w:t>，以產生聽覺。</w:t>
      </w:r>
      <w:r w:rsidRPr="00D25267">
        <w:rPr>
          <w:rFonts w:asciiTheme="minorEastAsia" w:hAnsiTheme="minorEastAsia"/>
          <w:szCs w:val="24"/>
        </w:rPr>
        <w:br w:type="page"/>
      </w:r>
    </w:p>
    <w:p w:rsidR="00266A89" w:rsidRDefault="00266A89" w:rsidP="00266A89">
      <w:pPr>
        <w:rPr>
          <w:rFonts w:ascii="微軟正黑體" w:eastAsia="微軟正黑體" w:hAnsi="微軟正黑體"/>
          <w:szCs w:val="24"/>
        </w:rPr>
      </w:pPr>
      <w:r w:rsidRPr="00A67AAC">
        <w:rPr>
          <w:rFonts w:ascii="微軟正黑體" w:eastAsia="微軟正黑體" w:hAnsi="微軟正黑體" w:hint="eastAsia"/>
          <w:szCs w:val="24"/>
        </w:rPr>
        <w:lastRenderedPageBreak/>
        <w:t xml:space="preserve">  </w:t>
      </w:r>
      <w:r>
        <w:rPr>
          <w:rFonts w:ascii="微軟正黑體" w:eastAsia="微軟正黑體" w:hAnsi="微軟正黑體" w:hint="eastAsia"/>
          <w:szCs w:val="24"/>
        </w:rPr>
        <w:t xml:space="preserve">  當耳蝸的</w:t>
      </w:r>
      <w:r w:rsidRPr="00D25267">
        <w:rPr>
          <w:rFonts w:ascii="微軟正黑體" w:eastAsia="微軟正黑體" w:hAnsi="微軟正黑體" w:hint="eastAsia"/>
          <w:szCs w:val="24"/>
        </w:rPr>
        <w:t>毛細胞</w:t>
      </w:r>
      <w:r>
        <w:rPr>
          <w:rFonts w:ascii="微軟正黑體" w:eastAsia="微軟正黑體" w:hAnsi="微軟正黑體" w:hint="eastAsia"/>
          <w:szCs w:val="24"/>
        </w:rPr>
        <w:t>將每個不同頻帶的訊號轉換為神經訊號連接到</w:t>
      </w:r>
      <w:r w:rsidRPr="00D25267">
        <w:rPr>
          <w:rFonts w:ascii="微軟正黑體" w:eastAsia="微軟正黑體" w:hAnsi="微軟正黑體" w:hint="eastAsia"/>
          <w:szCs w:val="24"/>
        </w:rPr>
        <w:t>聽神經</w:t>
      </w:r>
      <w:r>
        <w:rPr>
          <w:rFonts w:ascii="微軟正黑體" w:eastAsia="微軟正黑體" w:hAnsi="微軟正黑體" w:hint="eastAsia"/>
          <w:szCs w:val="24"/>
        </w:rPr>
        <w:t>後，就進入了到</w:t>
      </w:r>
      <w:r w:rsidRPr="00201830">
        <w:rPr>
          <w:rFonts w:ascii="微軟正黑體" w:eastAsia="微軟正黑體" w:hAnsi="微軟正黑體" w:hint="eastAsia"/>
          <w:szCs w:val="24"/>
        </w:rPr>
        <w:t>中樞聽覺系統</w:t>
      </w:r>
      <w:r>
        <w:rPr>
          <w:rFonts w:ascii="微軟正黑體" w:eastAsia="微軟正黑體" w:hAnsi="微軟正黑體" w:hint="eastAsia"/>
          <w:szCs w:val="24"/>
        </w:rPr>
        <w:t>，</w:t>
      </w:r>
      <w:r w:rsidRPr="00F174E6">
        <w:rPr>
          <w:rFonts w:ascii="微軟正黑體" w:eastAsia="微軟正黑體" w:hAnsi="微軟正黑體" w:hint="eastAsia"/>
          <w:szCs w:val="24"/>
        </w:rPr>
        <w:t>如圖（二）</w:t>
      </w:r>
      <w:r>
        <w:rPr>
          <w:rFonts w:ascii="微軟正黑體" w:eastAsia="微軟正黑體" w:hAnsi="微軟正黑體" w:hint="eastAsia"/>
          <w:szCs w:val="24"/>
        </w:rPr>
        <w:t>。</w:t>
      </w:r>
      <w:r w:rsidRPr="00D25267">
        <w:rPr>
          <w:rFonts w:ascii="微軟正黑體" w:eastAsia="微軟正黑體" w:hAnsi="微軟正黑體" w:hint="eastAsia"/>
          <w:szCs w:val="24"/>
        </w:rPr>
        <w:t>聽神經</w:t>
      </w:r>
      <w:r>
        <w:rPr>
          <w:rFonts w:ascii="微軟正黑體" w:eastAsia="微軟正黑體" w:hAnsi="微軟正黑體" w:hint="eastAsia"/>
          <w:szCs w:val="24"/>
        </w:rPr>
        <w:t>連接至</w:t>
      </w:r>
      <w:r w:rsidRPr="00860BE7">
        <w:rPr>
          <w:rFonts w:ascii="微軟正黑體" w:eastAsia="微軟正黑體" w:hAnsi="微軟正黑體" w:hint="eastAsia"/>
          <w:szCs w:val="24"/>
        </w:rPr>
        <w:t>上橄欖體</w:t>
      </w:r>
      <w:r w:rsidRPr="004B56CD">
        <w:rPr>
          <w:rFonts w:ascii="微軟正黑體" w:eastAsia="微軟正黑體" w:hAnsi="微軟正黑體" w:hint="eastAsia"/>
          <w:szCs w:val="24"/>
        </w:rPr>
        <w:t>（</w:t>
      </w:r>
      <w:r w:rsidRPr="00860BE7">
        <w:rPr>
          <w:rFonts w:ascii="微軟正黑體" w:eastAsia="微軟正黑體" w:hAnsi="微軟正黑體"/>
          <w:szCs w:val="24"/>
        </w:rPr>
        <w:t>Superior Olivary Complex</w:t>
      </w:r>
      <w:r w:rsidRPr="004B56CD">
        <w:rPr>
          <w:rFonts w:ascii="微軟正黑體" w:eastAsia="微軟正黑體" w:hAnsi="微軟正黑體" w:hint="eastAsia"/>
          <w:szCs w:val="24"/>
        </w:rPr>
        <w:t>）</w:t>
      </w:r>
      <w:r>
        <w:rPr>
          <w:rFonts w:ascii="微軟正黑體" w:eastAsia="微軟正黑體" w:hAnsi="微軟正黑體" w:hint="eastAsia"/>
          <w:szCs w:val="24"/>
        </w:rPr>
        <w:t>，包含了</w:t>
      </w:r>
      <w:r w:rsidRPr="00201830">
        <w:rPr>
          <w:rFonts w:ascii="微軟正黑體" w:eastAsia="微軟正黑體" w:hAnsi="微軟正黑體"/>
          <w:szCs w:val="24"/>
        </w:rPr>
        <w:t>Medial superior olive</w:t>
      </w:r>
      <w:r w:rsidRPr="004B56CD">
        <w:rPr>
          <w:rFonts w:ascii="微軟正黑體" w:eastAsia="微軟正黑體" w:hAnsi="微軟正黑體" w:hint="eastAsia"/>
          <w:szCs w:val="24"/>
        </w:rPr>
        <w:t>（</w:t>
      </w:r>
      <w:r w:rsidRPr="00201830">
        <w:rPr>
          <w:rFonts w:ascii="微軟正黑體" w:eastAsia="微軟正黑體" w:hAnsi="微軟正黑體"/>
          <w:szCs w:val="24"/>
        </w:rPr>
        <w:t>MSO</w:t>
      </w:r>
      <w:r w:rsidRPr="004B56CD">
        <w:rPr>
          <w:rFonts w:ascii="微軟正黑體" w:eastAsia="微軟正黑體" w:hAnsi="微軟正黑體" w:hint="eastAsia"/>
          <w:szCs w:val="24"/>
        </w:rPr>
        <w:t>）</w:t>
      </w:r>
      <w:r>
        <w:rPr>
          <w:rFonts w:ascii="微軟正黑體" w:eastAsia="微軟正黑體" w:hAnsi="微軟正黑體" w:hint="eastAsia"/>
          <w:szCs w:val="24"/>
        </w:rPr>
        <w:t>、</w:t>
      </w:r>
      <w:r w:rsidRPr="00201830">
        <w:rPr>
          <w:rFonts w:ascii="微軟正黑體" w:eastAsia="微軟正黑體" w:hAnsi="微軟正黑體"/>
          <w:szCs w:val="24"/>
        </w:rPr>
        <w:t>Lateral superior olive</w:t>
      </w:r>
      <w:r w:rsidRPr="004B56CD">
        <w:rPr>
          <w:rFonts w:ascii="微軟正黑體" w:eastAsia="微軟正黑體" w:hAnsi="微軟正黑體" w:hint="eastAsia"/>
          <w:szCs w:val="24"/>
        </w:rPr>
        <w:t>（</w:t>
      </w:r>
      <w:r>
        <w:rPr>
          <w:rFonts w:ascii="微軟正黑體" w:eastAsia="微軟正黑體" w:hAnsi="微軟正黑體" w:hint="eastAsia"/>
          <w:szCs w:val="24"/>
        </w:rPr>
        <w:t>LSO</w:t>
      </w:r>
      <w:r w:rsidRPr="004B56CD">
        <w:rPr>
          <w:rFonts w:ascii="微軟正黑體" w:eastAsia="微軟正黑體" w:hAnsi="微軟正黑體" w:hint="eastAsia"/>
          <w:szCs w:val="24"/>
        </w:rPr>
        <w:t>）</w:t>
      </w:r>
      <w:r>
        <w:rPr>
          <w:rFonts w:ascii="微軟正黑體" w:eastAsia="微軟正黑體" w:hAnsi="微軟正黑體" w:hint="eastAsia"/>
          <w:szCs w:val="24"/>
        </w:rPr>
        <w:t>兩個部分，可同時接收兩</w:t>
      </w:r>
      <w:r w:rsidRPr="008317B3">
        <w:rPr>
          <w:rFonts w:ascii="微軟正黑體" w:eastAsia="微軟正黑體" w:hAnsi="微軟正黑體" w:hint="eastAsia"/>
          <w:szCs w:val="24"/>
        </w:rPr>
        <w:t>耳</w:t>
      </w:r>
      <w:r>
        <w:rPr>
          <w:rFonts w:ascii="微軟正黑體" w:eastAsia="微軟正黑體" w:hAnsi="微軟正黑體" w:hint="eastAsia"/>
          <w:szCs w:val="24"/>
        </w:rPr>
        <w:t>的</w:t>
      </w:r>
      <w:r w:rsidRPr="008317B3">
        <w:rPr>
          <w:rFonts w:ascii="微軟正黑體" w:eastAsia="微軟正黑體" w:hAnsi="微軟正黑體" w:hint="eastAsia"/>
          <w:szCs w:val="24"/>
        </w:rPr>
        <w:t>神經</w:t>
      </w:r>
      <w:r>
        <w:rPr>
          <w:rFonts w:ascii="微軟正黑體" w:eastAsia="微軟正黑體" w:hAnsi="微軟正黑體" w:hint="eastAsia"/>
          <w:szCs w:val="24"/>
        </w:rPr>
        <w:t>訊號，分別取出兩邊訊號的時間資訊，ITD，與強度資訊，ILD。兩種資訊再傳送到下丘</w:t>
      </w:r>
      <w:r w:rsidRPr="004B56CD">
        <w:rPr>
          <w:rFonts w:ascii="微軟正黑體" w:eastAsia="微軟正黑體" w:hAnsi="微軟正黑體" w:hint="eastAsia"/>
          <w:szCs w:val="24"/>
        </w:rPr>
        <w:t>（</w:t>
      </w:r>
      <w:r w:rsidRPr="00EA0E13">
        <w:rPr>
          <w:rFonts w:ascii="微軟正黑體" w:eastAsia="微軟正黑體" w:hAnsi="微軟正黑體"/>
          <w:szCs w:val="24"/>
        </w:rPr>
        <w:t>Inferior colliculus, IC</w:t>
      </w:r>
      <w:r w:rsidRPr="004B56CD">
        <w:rPr>
          <w:rFonts w:ascii="微軟正黑體" w:eastAsia="微軟正黑體" w:hAnsi="微軟正黑體" w:hint="eastAsia"/>
          <w:szCs w:val="24"/>
        </w:rPr>
        <w:t>）</w:t>
      </w:r>
      <w:r>
        <w:rPr>
          <w:rFonts w:ascii="微軟正黑體" w:eastAsia="微軟正黑體" w:hAnsi="微軟正黑體" w:hint="eastAsia"/>
          <w:szCs w:val="24"/>
        </w:rPr>
        <w:t>，進行</w:t>
      </w:r>
      <w:r w:rsidRPr="00860BE7">
        <w:rPr>
          <w:rFonts w:ascii="微軟正黑體" w:eastAsia="微軟正黑體" w:hAnsi="微軟正黑體" w:hint="eastAsia"/>
          <w:szCs w:val="24"/>
        </w:rPr>
        <w:t>聲音</w:t>
      </w:r>
      <w:r>
        <w:rPr>
          <w:rFonts w:ascii="微軟正黑體" w:eastAsia="微軟正黑體" w:hAnsi="微軟正黑體" w:hint="eastAsia"/>
          <w:szCs w:val="24"/>
        </w:rPr>
        <w:t>的</w:t>
      </w:r>
      <w:r w:rsidRPr="00860BE7">
        <w:rPr>
          <w:rFonts w:ascii="微軟正黑體" w:eastAsia="微軟正黑體" w:hAnsi="微軟正黑體" w:hint="eastAsia"/>
          <w:szCs w:val="24"/>
        </w:rPr>
        <w:t>空間定位</w:t>
      </w:r>
      <w:r>
        <w:rPr>
          <w:rFonts w:ascii="微軟正黑體" w:eastAsia="微軟正黑體" w:hAnsi="微軟正黑體" w:hint="eastAsia"/>
          <w:szCs w:val="24"/>
        </w:rPr>
        <w:t>，最後</w:t>
      </w:r>
      <w:r w:rsidRPr="00C86F09">
        <w:rPr>
          <w:rFonts w:ascii="微軟正黑體" w:eastAsia="微軟正黑體" w:hAnsi="微軟正黑體" w:hint="eastAsia"/>
          <w:szCs w:val="24"/>
        </w:rPr>
        <w:t>抵達</w:t>
      </w:r>
      <w:r w:rsidRPr="00B74CDE">
        <w:rPr>
          <w:rFonts w:ascii="微軟正黑體" w:eastAsia="微軟正黑體" w:hAnsi="微軟正黑體" w:hint="eastAsia"/>
          <w:szCs w:val="24"/>
        </w:rPr>
        <w:t>大腦</w:t>
      </w:r>
      <w:r w:rsidRPr="00C86F09">
        <w:rPr>
          <w:rFonts w:ascii="微軟正黑體" w:eastAsia="微軟正黑體" w:hAnsi="微軟正黑體" w:hint="eastAsia"/>
          <w:szCs w:val="24"/>
        </w:rPr>
        <w:t>聽覺皮質</w:t>
      </w:r>
      <w:r>
        <w:rPr>
          <w:rFonts w:ascii="微軟正黑體" w:eastAsia="微軟正黑體" w:hAnsi="微軟正黑體" w:hint="eastAsia"/>
          <w:szCs w:val="24"/>
        </w:rPr>
        <w:t>負責辨識</w:t>
      </w:r>
      <w:r w:rsidRPr="00091D98">
        <w:rPr>
          <w:rFonts w:ascii="微軟正黑體" w:eastAsia="微軟正黑體" w:hAnsi="微軟正黑體" w:hint="eastAsia"/>
          <w:szCs w:val="24"/>
        </w:rPr>
        <w:t>聲音的意義及種類。</w:t>
      </w:r>
    </w:p>
    <w:p w:rsidR="00266A89" w:rsidRDefault="00266A89" w:rsidP="00266A89">
      <w:pPr>
        <w:rPr>
          <w:rFonts w:asciiTheme="minorEastAsia" w:hAnsiTheme="minorEastAsia"/>
          <w:szCs w:val="24"/>
        </w:rPr>
      </w:pPr>
    </w:p>
    <w:p w:rsidR="00266A89" w:rsidRDefault="00266A89" w:rsidP="00266A89">
      <w:pPr>
        <w:jc w:val="center"/>
        <w:rPr>
          <w:rFonts w:asciiTheme="minorEastAsia" w:hAnsiTheme="minorEastAsia"/>
          <w:szCs w:val="24"/>
        </w:rPr>
      </w:pPr>
      <w:r w:rsidRPr="00091D98">
        <w:rPr>
          <w:rFonts w:asciiTheme="minorEastAsia" w:hAnsiTheme="minorEastAsia"/>
          <w:noProof/>
          <w:szCs w:val="24"/>
        </w:rPr>
        <w:drawing>
          <wp:inline distT="0" distB="0" distL="0" distR="0" wp14:anchorId="1E20FBEA" wp14:editId="726CF594">
            <wp:extent cx="3172796" cy="3374826"/>
            <wp:effectExtent l="0" t="0" r="8890" b="0"/>
            <wp:docPr id="5" name="內容版面配置區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內容版面配置區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2796" cy="337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A89" w:rsidRDefault="00266A89" w:rsidP="00266A89">
      <w:pPr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圖（二</w:t>
      </w:r>
      <w:r w:rsidRPr="00B938ED">
        <w:rPr>
          <w:rFonts w:ascii="微軟正黑體" w:eastAsia="微軟正黑體" w:hAnsi="微軟正黑體" w:hint="eastAsia"/>
          <w:sz w:val="20"/>
          <w:szCs w:val="20"/>
        </w:rPr>
        <w:t>）</w:t>
      </w:r>
      <w:r w:rsidRPr="005A7020">
        <w:rPr>
          <w:rFonts w:ascii="微軟正黑體" w:eastAsia="微軟正黑體" w:hAnsi="微軟正黑體" w:hint="eastAsia"/>
          <w:sz w:val="20"/>
          <w:szCs w:val="20"/>
        </w:rPr>
        <w:t>: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0B6A9C">
        <w:rPr>
          <w:rFonts w:ascii="微軟正黑體" w:eastAsia="微軟正黑體" w:hAnsi="微軟正黑體" w:hint="eastAsia"/>
          <w:sz w:val="20"/>
          <w:szCs w:val="20"/>
        </w:rPr>
        <w:t>哺乳動物的聽覺通路的示意圖</w:t>
      </w:r>
    </w:p>
    <w:p w:rsidR="00266A89" w:rsidRPr="00091D98" w:rsidRDefault="00266A89" w:rsidP="00266A89">
      <w:pPr>
        <w:rPr>
          <w:rFonts w:ascii="微軟正黑體" w:eastAsia="微軟正黑體" w:hAnsi="微軟正黑體"/>
          <w:sz w:val="20"/>
          <w:szCs w:val="20"/>
        </w:rPr>
      </w:pPr>
      <w:r w:rsidRPr="00091D98">
        <w:rPr>
          <w:rFonts w:ascii="微軟正黑體" w:eastAsia="微軟正黑體" w:hAnsi="微軟正黑體"/>
          <w:sz w:val="20"/>
          <w:szCs w:val="20"/>
        </w:rPr>
        <w:t>AN: Auditory Nerve; AVCN: Anteroventral Cochlear Nucleus; LSO: Lateral Superior Olive; MNTB: Medial Nucleus of the Trapezoid Body; MSO: Medial Superior Olive; IC: Inferior Colliculus; MGB: Medial Geniculate Body; AC: Auditory Cortex. (Liu et al., 2011)</w:t>
      </w:r>
    </w:p>
    <w:p w:rsidR="00266A89" w:rsidRPr="00091D98" w:rsidRDefault="00266A89" w:rsidP="00266A89">
      <w:pPr>
        <w:rPr>
          <w:rFonts w:asciiTheme="minorEastAsia" w:hAnsiTheme="minorEastAsia"/>
          <w:szCs w:val="24"/>
        </w:rPr>
      </w:pPr>
    </w:p>
    <w:p w:rsidR="00266A89" w:rsidRDefault="00266A89" w:rsidP="00266A89">
      <w:pPr>
        <w:rPr>
          <w:rFonts w:ascii="微軟正黑體" w:eastAsia="微軟正黑體" w:hAnsi="微軟正黑體"/>
          <w:szCs w:val="24"/>
        </w:rPr>
      </w:pPr>
      <w:r w:rsidRPr="00A67AAC">
        <w:rPr>
          <w:rFonts w:ascii="微軟正黑體" w:eastAsia="微軟正黑體" w:hAnsi="微軟正黑體" w:hint="eastAsia"/>
          <w:szCs w:val="24"/>
        </w:rPr>
        <w:t xml:space="preserve">  </w:t>
      </w:r>
      <w:r>
        <w:rPr>
          <w:rFonts w:ascii="微軟正黑體" w:eastAsia="微軟正黑體" w:hAnsi="微軟正黑體" w:hint="eastAsia"/>
          <w:szCs w:val="24"/>
        </w:rPr>
        <w:t xml:space="preserve">  </w:t>
      </w:r>
      <w:r w:rsidRPr="00A67AAC">
        <w:rPr>
          <w:rFonts w:ascii="微軟正黑體" w:eastAsia="微軟正黑體" w:hAnsi="微軟正黑體" w:hint="eastAsia"/>
          <w:szCs w:val="24"/>
        </w:rPr>
        <w:t>聲波原是以無形的能量存在於空氣中，經</w:t>
      </w:r>
      <w:r w:rsidRPr="00A177AD">
        <w:rPr>
          <w:rFonts w:ascii="微軟正黑體" w:eastAsia="微軟正黑體" w:hAnsi="微軟正黑體" w:hint="eastAsia"/>
          <w:szCs w:val="24"/>
        </w:rPr>
        <w:t>耳廓</w:t>
      </w:r>
      <w:r>
        <w:rPr>
          <w:rFonts w:ascii="微軟正黑體" w:eastAsia="微軟正黑體" w:hAnsi="微軟正黑體" w:hint="eastAsia"/>
          <w:szCs w:val="24"/>
        </w:rPr>
        <w:t>集中收集後，傳遞至外耳、中耳、內耳，在這過程中，</w:t>
      </w:r>
      <w:r w:rsidRPr="00A67AAC">
        <w:rPr>
          <w:rFonts w:ascii="微軟正黑體" w:eastAsia="微軟正黑體" w:hAnsi="微軟正黑體" w:hint="eastAsia"/>
          <w:szCs w:val="24"/>
        </w:rPr>
        <w:t>能量的形式</w:t>
      </w:r>
      <w:r>
        <w:rPr>
          <w:rFonts w:ascii="微軟正黑體" w:eastAsia="微軟正黑體" w:hAnsi="微軟正黑體" w:hint="eastAsia"/>
          <w:szCs w:val="24"/>
        </w:rPr>
        <w:t>會</w:t>
      </w:r>
      <w:r w:rsidRPr="00A67AAC">
        <w:rPr>
          <w:rFonts w:ascii="微軟正黑體" w:eastAsia="微軟正黑體" w:hAnsi="微軟正黑體" w:hint="eastAsia"/>
          <w:szCs w:val="24"/>
        </w:rPr>
        <w:t>不斷轉換，以</w:t>
      </w:r>
      <w:r>
        <w:rPr>
          <w:rFonts w:ascii="微軟正黑體" w:eastAsia="微軟正黑體" w:hAnsi="微軟正黑體" w:hint="eastAsia"/>
          <w:szCs w:val="24"/>
        </w:rPr>
        <w:t>因應</w:t>
      </w:r>
      <w:r w:rsidRPr="00A67AAC">
        <w:rPr>
          <w:rFonts w:ascii="微軟正黑體" w:eastAsia="微軟正黑體" w:hAnsi="微軟正黑體" w:hint="eastAsia"/>
          <w:szCs w:val="24"/>
        </w:rPr>
        <w:t>各部份聽覺器官</w:t>
      </w:r>
      <w:r>
        <w:rPr>
          <w:rFonts w:ascii="微軟正黑體" w:eastAsia="微軟正黑體" w:hAnsi="微軟正黑體" w:hint="eastAsia"/>
          <w:szCs w:val="24"/>
        </w:rPr>
        <w:t>的</w:t>
      </w:r>
      <w:r w:rsidRPr="00A67AAC">
        <w:rPr>
          <w:rFonts w:ascii="微軟正黑體" w:eastAsia="微軟正黑體" w:hAnsi="微軟正黑體" w:hint="eastAsia"/>
          <w:szCs w:val="24"/>
        </w:rPr>
        <w:lastRenderedPageBreak/>
        <w:t>接收，最後傳</w:t>
      </w:r>
      <w:r>
        <w:rPr>
          <w:rFonts w:ascii="微軟正黑體" w:eastAsia="微軟正黑體" w:hAnsi="微軟正黑體" w:hint="eastAsia"/>
          <w:szCs w:val="24"/>
        </w:rPr>
        <w:t>遞</w:t>
      </w:r>
      <w:r w:rsidRPr="00A67AAC">
        <w:rPr>
          <w:rFonts w:ascii="微軟正黑體" w:eastAsia="微軟正黑體" w:hAnsi="微軟正黑體" w:hint="eastAsia"/>
          <w:szCs w:val="24"/>
        </w:rPr>
        <w:t>至大腦，而成為可被理解的有用訊息</w:t>
      </w:r>
      <w:r>
        <w:rPr>
          <w:rFonts w:ascii="微軟正黑體" w:eastAsia="微軟正黑體" w:hAnsi="微軟正黑體" w:hint="eastAsia"/>
          <w:szCs w:val="24"/>
        </w:rPr>
        <w:t>，如表</w:t>
      </w:r>
      <w:r w:rsidRPr="004B56CD">
        <w:rPr>
          <w:rFonts w:ascii="微軟正黑體" w:eastAsia="微軟正黑體" w:hAnsi="微軟正黑體" w:hint="eastAsia"/>
          <w:szCs w:val="24"/>
        </w:rPr>
        <w:t>（一）</w:t>
      </w:r>
      <w:r w:rsidRPr="00A67AAC">
        <w:rPr>
          <w:rFonts w:ascii="微軟正黑體" w:eastAsia="微軟正黑體" w:hAnsi="微軟正黑體" w:hint="eastAsia"/>
          <w:szCs w:val="24"/>
        </w:rPr>
        <w:t>。</w:t>
      </w:r>
    </w:p>
    <w:p w:rsidR="00266A89" w:rsidRPr="004D18B8" w:rsidRDefault="00266A89" w:rsidP="00266A89">
      <w:pPr>
        <w:rPr>
          <w:rFonts w:asciiTheme="minorEastAsia" w:hAnsiTheme="minorEastAsia"/>
          <w:szCs w:val="24"/>
        </w:rPr>
      </w:pPr>
    </w:p>
    <w:tbl>
      <w:tblPr>
        <w:tblStyle w:val="a4"/>
        <w:tblW w:w="8359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7"/>
        <w:gridCol w:w="557"/>
        <w:gridCol w:w="557"/>
        <w:gridCol w:w="558"/>
        <w:gridCol w:w="34"/>
        <w:gridCol w:w="523"/>
        <w:gridCol w:w="557"/>
        <w:gridCol w:w="557"/>
        <w:gridCol w:w="482"/>
        <w:gridCol w:w="76"/>
        <w:gridCol w:w="557"/>
        <w:gridCol w:w="557"/>
        <w:gridCol w:w="557"/>
        <w:gridCol w:w="529"/>
        <w:gridCol w:w="29"/>
        <w:gridCol w:w="557"/>
        <w:gridCol w:w="557"/>
        <w:gridCol w:w="558"/>
      </w:tblGrid>
      <w:tr w:rsidR="00266A89" w:rsidRPr="004D18B8" w:rsidTr="00795509">
        <w:tc>
          <w:tcPr>
            <w:tcW w:w="557" w:type="dxa"/>
            <w:tcBorders>
              <w:bottom w:val="single" w:sz="4" w:space="0" w:color="auto"/>
            </w:tcBorders>
          </w:tcPr>
          <w:p w:rsidR="00266A89" w:rsidRPr="004D18B8" w:rsidRDefault="00266A89" w:rsidP="00795509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4D18B8">
              <w:rPr>
                <w:rFonts w:ascii="微軟正黑體" w:eastAsia="微軟正黑體" w:hAnsi="微軟正黑體" w:hint="eastAsia"/>
                <w:sz w:val="20"/>
                <w:szCs w:val="20"/>
              </w:rPr>
              <w:t>聲音</w:t>
            </w:r>
          </w:p>
        </w:tc>
        <w:tc>
          <w:tcPr>
            <w:tcW w:w="557" w:type="dxa"/>
            <w:tcBorders>
              <w:bottom w:val="single" w:sz="4" w:space="0" w:color="auto"/>
            </w:tcBorders>
          </w:tcPr>
          <w:p w:rsidR="00266A89" w:rsidRPr="004D18B8" w:rsidRDefault="00266A89" w:rsidP="00795509">
            <w:pPr>
              <w:pStyle w:val="a3"/>
              <w:numPr>
                <w:ilvl w:val="0"/>
                <w:numId w:val="5"/>
              </w:numPr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557" w:type="dxa"/>
            <w:tcBorders>
              <w:bottom w:val="single" w:sz="4" w:space="0" w:color="auto"/>
            </w:tcBorders>
          </w:tcPr>
          <w:p w:rsidR="00266A89" w:rsidRPr="004D18B8" w:rsidRDefault="00266A89" w:rsidP="00795509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4D18B8">
              <w:rPr>
                <w:rFonts w:ascii="微軟正黑體" w:eastAsia="微軟正黑體" w:hAnsi="微軟正黑體" w:hint="eastAsia"/>
                <w:sz w:val="20"/>
                <w:szCs w:val="20"/>
              </w:rPr>
              <w:t>外耳</w:t>
            </w:r>
          </w:p>
        </w:tc>
        <w:tc>
          <w:tcPr>
            <w:tcW w:w="558" w:type="dxa"/>
            <w:tcBorders>
              <w:bottom w:val="single" w:sz="4" w:space="0" w:color="auto"/>
            </w:tcBorders>
          </w:tcPr>
          <w:p w:rsidR="00266A89" w:rsidRPr="004D18B8" w:rsidRDefault="00266A89" w:rsidP="00795509">
            <w:pPr>
              <w:pStyle w:val="a3"/>
              <w:numPr>
                <w:ilvl w:val="0"/>
                <w:numId w:val="5"/>
              </w:numPr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557" w:type="dxa"/>
            <w:gridSpan w:val="2"/>
            <w:tcBorders>
              <w:bottom w:val="single" w:sz="4" w:space="0" w:color="auto"/>
            </w:tcBorders>
          </w:tcPr>
          <w:p w:rsidR="00266A89" w:rsidRPr="004D18B8" w:rsidRDefault="00266A89" w:rsidP="00795509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4D18B8">
              <w:rPr>
                <w:rFonts w:ascii="微軟正黑體" w:eastAsia="微軟正黑體" w:hAnsi="微軟正黑體" w:hint="eastAsia"/>
                <w:sz w:val="20"/>
                <w:szCs w:val="20"/>
              </w:rPr>
              <w:t>耳膜</w:t>
            </w:r>
          </w:p>
        </w:tc>
        <w:tc>
          <w:tcPr>
            <w:tcW w:w="557" w:type="dxa"/>
            <w:tcBorders>
              <w:bottom w:val="single" w:sz="4" w:space="0" w:color="auto"/>
            </w:tcBorders>
          </w:tcPr>
          <w:p w:rsidR="00266A89" w:rsidRPr="004D18B8" w:rsidRDefault="00266A89" w:rsidP="00795509">
            <w:pPr>
              <w:pStyle w:val="a3"/>
              <w:numPr>
                <w:ilvl w:val="0"/>
                <w:numId w:val="5"/>
              </w:numPr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557" w:type="dxa"/>
            <w:tcBorders>
              <w:bottom w:val="single" w:sz="4" w:space="0" w:color="auto"/>
            </w:tcBorders>
          </w:tcPr>
          <w:p w:rsidR="00266A89" w:rsidRPr="004D18B8" w:rsidRDefault="00266A89" w:rsidP="00795509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4D18B8">
              <w:rPr>
                <w:rFonts w:ascii="微軟正黑體" w:eastAsia="微軟正黑體" w:hAnsi="微軟正黑體" w:hint="eastAsia"/>
                <w:sz w:val="20"/>
                <w:szCs w:val="20"/>
              </w:rPr>
              <w:t>聽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小</w:t>
            </w:r>
            <w:r w:rsidRPr="004D18B8">
              <w:rPr>
                <w:rFonts w:ascii="微軟正黑體" w:eastAsia="微軟正黑體" w:hAnsi="微軟正黑體" w:hint="eastAsia"/>
                <w:sz w:val="20"/>
                <w:szCs w:val="20"/>
              </w:rPr>
              <w:t>骨</w:t>
            </w:r>
          </w:p>
        </w:tc>
        <w:tc>
          <w:tcPr>
            <w:tcW w:w="558" w:type="dxa"/>
            <w:gridSpan w:val="2"/>
            <w:tcBorders>
              <w:bottom w:val="single" w:sz="4" w:space="0" w:color="auto"/>
            </w:tcBorders>
          </w:tcPr>
          <w:p w:rsidR="00266A89" w:rsidRPr="004D18B8" w:rsidRDefault="00266A89" w:rsidP="00795509">
            <w:pPr>
              <w:pStyle w:val="a3"/>
              <w:numPr>
                <w:ilvl w:val="0"/>
                <w:numId w:val="5"/>
              </w:numPr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557" w:type="dxa"/>
            <w:tcBorders>
              <w:bottom w:val="single" w:sz="4" w:space="0" w:color="auto"/>
            </w:tcBorders>
          </w:tcPr>
          <w:p w:rsidR="00266A89" w:rsidRPr="004D18B8" w:rsidRDefault="00266A89" w:rsidP="00795509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4D18B8">
              <w:rPr>
                <w:rFonts w:ascii="微軟正黑體" w:eastAsia="微軟正黑體" w:hAnsi="微軟正黑體" w:hint="eastAsia"/>
                <w:sz w:val="20"/>
                <w:szCs w:val="20"/>
              </w:rPr>
              <w:t>卵圓窗</w:t>
            </w:r>
          </w:p>
        </w:tc>
        <w:tc>
          <w:tcPr>
            <w:tcW w:w="557" w:type="dxa"/>
            <w:tcBorders>
              <w:bottom w:val="single" w:sz="4" w:space="0" w:color="auto"/>
            </w:tcBorders>
          </w:tcPr>
          <w:p w:rsidR="00266A89" w:rsidRPr="004D18B8" w:rsidRDefault="00266A89" w:rsidP="00795509">
            <w:pPr>
              <w:pStyle w:val="a3"/>
              <w:numPr>
                <w:ilvl w:val="0"/>
                <w:numId w:val="5"/>
              </w:numPr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557" w:type="dxa"/>
            <w:tcBorders>
              <w:bottom w:val="single" w:sz="4" w:space="0" w:color="auto"/>
            </w:tcBorders>
          </w:tcPr>
          <w:p w:rsidR="00266A89" w:rsidRPr="004D18B8" w:rsidRDefault="00266A89" w:rsidP="00795509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4D18B8">
              <w:rPr>
                <w:rFonts w:ascii="微軟正黑體" w:eastAsia="微軟正黑體" w:hAnsi="微軟正黑體" w:hint="eastAsia"/>
                <w:sz w:val="20"/>
                <w:szCs w:val="20"/>
              </w:rPr>
              <w:t>耳蝸</w:t>
            </w:r>
          </w:p>
        </w:tc>
        <w:tc>
          <w:tcPr>
            <w:tcW w:w="558" w:type="dxa"/>
            <w:gridSpan w:val="2"/>
            <w:tcBorders>
              <w:bottom w:val="single" w:sz="4" w:space="0" w:color="auto"/>
            </w:tcBorders>
          </w:tcPr>
          <w:p w:rsidR="00266A89" w:rsidRPr="004D18B8" w:rsidRDefault="00266A89" w:rsidP="00795509">
            <w:pPr>
              <w:pStyle w:val="a3"/>
              <w:numPr>
                <w:ilvl w:val="0"/>
                <w:numId w:val="5"/>
              </w:numPr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557" w:type="dxa"/>
            <w:tcBorders>
              <w:bottom w:val="single" w:sz="4" w:space="0" w:color="auto"/>
            </w:tcBorders>
          </w:tcPr>
          <w:p w:rsidR="00266A89" w:rsidRPr="004D18B8" w:rsidRDefault="00266A89" w:rsidP="00795509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4D18B8">
              <w:rPr>
                <w:rFonts w:ascii="微軟正黑體" w:eastAsia="微軟正黑體" w:hAnsi="微軟正黑體" w:hint="eastAsia"/>
                <w:sz w:val="20"/>
                <w:szCs w:val="20"/>
              </w:rPr>
              <w:t>聽神經</w:t>
            </w:r>
          </w:p>
        </w:tc>
        <w:tc>
          <w:tcPr>
            <w:tcW w:w="557" w:type="dxa"/>
            <w:tcBorders>
              <w:bottom w:val="single" w:sz="4" w:space="0" w:color="auto"/>
            </w:tcBorders>
          </w:tcPr>
          <w:p w:rsidR="00266A89" w:rsidRPr="004D18B8" w:rsidRDefault="00266A89" w:rsidP="00795509">
            <w:pPr>
              <w:pStyle w:val="a3"/>
              <w:numPr>
                <w:ilvl w:val="0"/>
                <w:numId w:val="5"/>
              </w:numPr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558" w:type="dxa"/>
            <w:tcBorders>
              <w:bottom w:val="single" w:sz="4" w:space="0" w:color="auto"/>
            </w:tcBorders>
          </w:tcPr>
          <w:p w:rsidR="00266A89" w:rsidRPr="004D18B8" w:rsidRDefault="00266A89" w:rsidP="00795509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4D18B8">
              <w:rPr>
                <w:rFonts w:ascii="微軟正黑體" w:eastAsia="微軟正黑體" w:hAnsi="微軟正黑體" w:hint="eastAsia"/>
                <w:sz w:val="20"/>
                <w:szCs w:val="20"/>
              </w:rPr>
              <w:t>大腦</w:t>
            </w:r>
          </w:p>
        </w:tc>
      </w:tr>
      <w:tr w:rsidR="00266A89" w:rsidRPr="004D18B8" w:rsidTr="00795509">
        <w:tc>
          <w:tcPr>
            <w:tcW w:w="2263" w:type="dxa"/>
            <w:gridSpan w:val="5"/>
            <w:tcBorders>
              <w:top w:val="single" w:sz="4" w:space="0" w:color="auto"/>
              <w:bottom w:val="single" w:sz="4" w:space="0" w:color="auto"/>
            </w:tcBorders>
          </w:tcPr>
          <w:p w:rsidR="00266A89" w:rsidRPr="004D18B8" w:rsidRDefault="00266A89" w:rsidP="00795509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4D18B8">
              <w:rPr>
                <w:rFonts w:ascii="微軟正黑體" w:eastAsia="微軟正黑體" w:hAnsi="微軟正黑體" w:hint="eastAsia"/>
                <w:sz w:val="20"/>
                <w:szCs w:val="20"/>
              </w:rPr>
              <w:t>｜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----</w:t>
            </w:r>
            <w:r w:rsidRPr="004D18B8">
              <w:rPr>
                <w:rFonts w:ascii="微軟正黑體" w:eastAsia="微軟正黑體" w:hAnsi="微軟正黑體" w:hint="eastAsia"/>
                <w:sz w:val="20"/>
                <w:szCs w:val="20"/>
              </w:rPr>
              <w:t>外耳(聲能)----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 |</w:t>
            </w:r>
          </w:p>
        </w:tc>
        <w:tc>
          <w:tcPr>
            <w:tcW w:w="2119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266A89" w:rsidRPr="004D18B8" w:rsidRDefault="00266A89" w:rsidP="00795509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4D18B8">
              <w:rPr>
                <w:rFonts w:ascii="微軟正黑體" w:eastAsia="微軟正黑體" w:hAnsi="微軟正黑體" w:hint="eastAsia"/>
                <w:sz w:val="20"/>
                <w:szCs w:val="20"/>
              </w:rPr>
              <w:t>｜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--</w:t>
            </w:r>
            <w:r w:rsidRPr="004D18B8">
              <w:rPr>
                <w:rFonts w:ascii="微軟正黑體" w:eastAsia="微軟正黑體" w:hAnsi="微軟正黑體" w:hint="eastAsia"/>
                <w:sz w:val="20"/>
                <w:szCs w:val="20"/>
              </w:rPr>
              <w:t>中耳(機械能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)-</w:t>
            </w:r>
            <w:r w:rsidRPr="004D18B8">
              <w:rPr>
                <w:rFonts w:ascii="微軟正黑體" w:eastAsia="微軟正黑體" w:hAnsi="微軟正黑體" w:hint="eastAsia"/>
                <w:sz w:val="20"/>
                <w:szCs w:val="20"/>
              </w:rPr>
              <w:t>-｜</w:t>
            </w:r>
          </w:p>
        </w:tc>
        <w:tc>
          <w:tcPr>
            <w:tcW w:w="2276" w:type="dxa"/>
            <w:gridSpan w:val="5"/>
            <w:tcBorders>
              <w:top w:val="single" w:sz="4" w:space="0" w:color="auto"/>
              <w:bottom w:val="single" w:sz="4" w:space="0" w:color="auto"/>
            </w:tcBorders>
          </w:tcPr>
          <w:p w:rsidR="00266A89" w:rsidRPr="004D18B8" w:rsidRDefault="00266A89" w:rsidP="00795509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4D18B8">
              <w:rPr>
                <w:rFonts w:ascii="微軟正黑體" w:eastAsia="微軟正黑體" w:hAnsi="微軟正黑體" w:hint="eastAsia"/>
                <w:sz w:val="20"/>
                <w:szCs w:val="20"/>
              </w:rPr>
              <w:t>｜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  <w:r w:rsidRPr="004D18B8">
              <w:rPr>
                <w:rFonts w:ascii="微軟正黑體" w:eastAsia="微軟正黑體" w:hAnsi="微軟正黑體" w:hint="eastAsia"/>
                <w:sz w:val="20"/>
                <w:szCs w:val="20"/>
              </w:rPr>
              <w:t>-內耳(液態能)--｜</w:t>
            </w:r>
          </w:p>
        </w:tc>
        <w:tc>
          <w:tcPr>
            <w:tcW w:w="1701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266A89" w:rsidRPr="004D18B8" w:rsidRDefault="00266A89" w:rsidP="00795509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4D18B8">
              <w:rPr>
                <w:rFonts w:ascii="微軟正黑體" w:eastAsia="微軟正黑體" w:hAnsi="微軟正黑體" w:hint="eastAsia"/>
                <w:sz w:val="20"/>
                <w:szCs w:val="20"/>
              </w:rPr>
              <w:t>｜中樞(電能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)</w:t>
            </w:r>
            <w:r w:rsidRPr="004D18B8">
              <w:rPr>
                <w:rFonts w:ascii="微軟正黑體" w:eastAsia="微軟正黑體" w:hAnsi="微軟正黑體" w:hint="eastAsia"/>
                <w:sz w:val="20"/>
                <w:szCs w:val="20"/>
              </w:rPr>
              <w:t>｜</w:t>
            </w:r>
          </w:p>
        </w:tc>
      </w:tr>
    </w:tbl>
    <w:p w:rsidR="00266A89" w:rsidRPr="007203DA" w:rsidRDefault="00266A89" w:rsidP="00266A89">
      <w:pPr>
        <w:rPr>
          <w:rFonts w:ascii="微軟正黑體" w:eastAsia="微軟正黑體" w:hAnsi="微軟正黑體"/>
          <w:sz w:val="20"/>
          <w:szCs w:val="20"/>
        </w:rPr>
      </w:pPr>
      <w:r w:rsidRPr="007203DA">
        <w:rPr>
          <w:rFonts w:ascii="微軟正黑體" w:eastAsia="微軟正黑體" w:hAnsi="微軟正黑體" w:hint="eastAsia"/>
          <w:sz w:val="20"/>
          <w:szCs w:val="20"/>
        </w:rPr>
        <w:t>表（一）: 聽覺的傳導途徑</w:t>
      </w:r>
    </w:p>
    <w:p w:rsidR="00266A89" w:rsidRPr="007203DA" w:rsidRDefault="00266A89" w:rsidP="00266A89">
      <w:pPr>
        <w:widowControl/>
        <w:rPr>
          <w:rFonts w:ascii="微軟正黑體" w:eastAsia="微軟正黑體" w:hAnsi="微軟正黑體"/>
          <w:sz w:val="20"/>
          <w:szCs w:val="20"/>
        </w:rPr>
      </w:pPr>
      <w:r w:rsidRPr="007203DA">
        <w:rPr>
          <w:rFonts w:ascii="微軟正黑體" w:eastAsia="微軟正黑體" w:hAnsi="微軟正黑體" w:hint="eastAsia"/>
          <w:sz w:val="20"/>
          <w:szCs w:val="20"/>
        </w:rPr>
        <w:t>(</w:t>
      </w:r>
      <w:r w:rsidRPr="007203DA">
        <w:rPr>
          <w:rFonts w:ascii="微軟正黑體" w:eastAsia="微軟正黑體" w:hAnsi="微軟正黑體"/>
          <w:sz w:val="20"/>
          <w:szCs w:val="20"/>
        </w:rPr>
        <w:t>http://www.ear.com.tw/CGMH-WEB/earinfo.htm</w:t>
      </w:r>
      <w:r w:rsidRPr="007203DA">
        <w:rPr>
          <w:rFonts w:ascii="微軟正黑體" w:eastAsia="微軟正黑體" w:hAnsi="微軟正黑體" w:hint="eastAsia"/>
          <w:sz w:val="20"/>
          <w:szCs w:val="20"/>
        </w:rPr>
        <w:t>)</w:t>
      </w:r>
    </w:p>
    <w:p w:rsidR="00266A89" w:rsidRDefault="00266A89" w:rsidP="00266A89">
      <w:pPr>
        <w:widowControl/>
        <w:rPr>
          <w:rFonts w:asciiTheme="minorEastAsia" w:hAnsiTheme="minorEastAsia"/>
          <w:szCs w:val="24"/>
        </w:rPr>
      </w:pPr>
    </w:p>
    <w:p w:rsidR="00266A89" w:rsidRPr="00CD5794" w:rsidRDefault="00266A89" w:rsidP="00266A89">
      <w:pPr>
        <w:widowControl/>
        <w:rPr>
          <w:rFonts w:asciiTheme="minorEastAsia" w:hAnsiTheme="minorEastAsia"/>
          <w:szCs w:val="24"/>
        </w:rPr>
      </w:pPr>
    </w:p>
    <w:p w:rsidR="00266A89" w:rsidRDefault="00266A89" w:rsidP="00266A89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b/>
          <w:sz w:val="40"/>
          <w:szCs w:val="40"/>
        </w:rPr>
      </w:pPr>
      <w:r w:rsidRPr="00451E5B">
        <w:rPr>
          <w:rFonts w:ascii="微軟正黑體" w:eastAsia="微軟正黑體" w:hAnsi="微軟正黑體"/>
          <w:b/>
          <w:sz w:val="40"/>
          <w:szCs w:val="40"/>
        </w:rPr>
        <w:t>Head-Related Transfer Function</w:t>
      </w:r>
    </w:p>
    <w:p w:rsidR="00266A89" w:rsidRDefault="00266A89" w:rsidP="00266A89">
      <w:pPr>
        <w:widowControl/>
        <w:spacing w:line="360" w:lineRule="auto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 xml:space="preserve">    </w:t>
      </w:r>
      <w:r>
        <w:rPr>
          <w:rFonts w:ascii="微軟正黑體" w:eastAsia="微軟正黑體" w:hAnsi="微軟正黑體"/>
          <w:szCs w:val="24"/>
        </w:rPr>
        <w:t>Head-related transfer functions</w:t>
      </w:r>
      <w:r w:rsidRPr="004B56CD">
        <w:rPr>
          <w:rFonts w:ascii="微軟正黑體" w:eastAsia="微軟正黑體" w:hAnsi="微軟正黑體" w:hint="eastAsia"/>
          <w:szCs w:val="24"/>
        </w:rPr>
        <w:t>（</w:t>
      </w:r>
      <w:r w:rsidRPr="000607FF">
        <w:rPr>
          <w:rFonts w:ascii="微軟正黑體" w:eastAsia="微軟正黑體" w:hAnsi="微軟正黑體"/>
          <w:szCs w:val="24"/>
        </w:rPr>
        <w:t>HRTF</w:t>
      </w:r>
      <w:r>
        <w:rPr>
          <w:rFonts w:ascii="微軟正黑體" w:eastAsia="微軟正黑體" w:hAnsi="微軟正黑體"/>
          <w:szCs w:val="24"/>
        </w:rPr>
        <w:t>s</w:t>
      </w:r>
      <w:r w:rsidRPr="004B56CD">
        <w:rPr>
          <w:rFonts w:ascii="微軟正黑體" w:eastAsia="微軟正黑體" w:hAnsi="微軟正黑體" w:hint="eastAsia"/>
          <w:szCs w:val="24"/>
        </w:rPr>
        <w:t>）</w:t>
      </w:r>
      <w:r>
        <w:rPr>
          <w:rFonts w:ascii="微軟正黑體" w:eastAsia="微軟正黑體" w:hAnsi="微軟正黑體" w:hint="eastAsia"/>
          <w:szCs w:val="24"/>
        </w:rPr>
        <w:t>能夠描述從聲源發出的聲波，經由空氣的傳遞產生衰減後，再抵達人類的外耳所得到的訊號，是兩者訊號之間的轉換關係。這種轉換也包括了</w:t>
      </w:r>
      <w:r w:rsidRPr="007F7EF0">
        <w:rPr>
          <w:rFonts w:ascii="微軟正黑體" w:eastAsia="微軟正黑體" w:hAnsi="微軟正黑體" w:hint="eastAsia"/>
          <w:szCs w:val="24"/>
        </w:rPr>
        <w:t>對我們身體的各個部分</w:t>
      </w:r>
      <w:r>
        <w:rPr>
          <w:rFonts w:ascii="微軟正黑體" w:eastAsia="微軟正黑體" w:hAnsi="微軟正黑體" w:hint="eastAsia"/>
          <w:szCs w:val="24"/>
        </w:rPr>
        <w:t>所產生的</w:t>
      </w:r>
      <w:r w:rsidRPr="007F7EF0">
        <w:rPr>
          <w:rFonts w:ascii="微軟正黑體" w:eastAsia="微軟正黑體" w:hAnsi="微軟正黑體" w:hint="eastAsia"/>
          <w:szCs w:val="24"/>
        </w:rPr>
        <w:t>繞射</w:t>
      </w:r>
      <w:r>
        <w:rPr>
          <w:rFonts w:ascii="微軟正黑體" w:eastAsia="微軟正黑體" w:hAnsi="微軟正黑體" w:hint="eastAsia"/>
          <w:szCs w:val="24"/>
        </w:rPr>
        <w:t>與反射的影響，</w:t>
      </w:r>
      <w:r w:rsidRPr="008D30BB">
        <w:rPr>
          <w:rFonts w:ascii="微軟正黑體" w:eastAsia="微軟正黑體" w:hAnsi="微軟正黑體" w:hint="eastAsia"/>
          <w:szCs w:val="24"/>
        </w:rPr>
        <w:t>比如我們的頭</w:t>
      </w:r>
      <w:r>
        <w:rPr>
          <w:rFonts w:ascii="微軟正黑體" w:eastAsia="微軟正黑體" w:hAnsi="微軟正黑體" w:hint="eastAsia"/>
          <w:szCs w:val="24"/>
        </w:rPr>
        <w:t>、耳朵、肩膀和身體</w:t>
      </w:r>
      <w:r w:rsidRPr="008D30BB">
        <w:rPr>
          <w:rFonts w:ascii="微軟正黑體" w:eastAsia="微軟正黑體" w:hAnsi="微軟正黑體" w:hint="eastAsia"/>
          <w:szCs w:val="24"/>
        </w:rPr>
        <w:t>。</w:t>
      </w:r>
      <w:r w:rsidRPr="00C856FB">
        <w:rPr>
          <w:rFonts w:ascii="微軟正黑體" w:eastAsia="微軟正黑體" w:hAnsi="微軟正黑體" w:hint="eastAsia"/>
          <w:szCs w:val="24"/>
        </w:rPr>
        <w:t>因此，</w:t>
      </w:r>
      <w:r>
        <w:rPr>
          <w:rFonts w:ascii="微軟正黑體" w:eastAsia="微軟正黑體" w:hAnsi="微軟正黑體" w:hint="eastAsia"/>
          <w:szCs w:val="24"/>
        </w:rPr>
        <w:t>上面這兩種</w:t>
      </w:r>
      <w:r w:rsidRPr="00C856FB">
        <w:rPr>
          <w:rFonts w:ascii="微軟正黑體" w:eastAsia="微軟正黑體" w:hAnsi="微軟正黑體" w:hint="eastAsia"/>
          <w:szCs w:val="24"/>
        </w:rPr>
        <w:t>功能，能夠</w:t>
      </w:r>
      <w:r>
        <w:rPr>
          <w:rFonts w:ascii="微軟正黑體" w:eastAsia="微軟正黑體" w:hAnsi="微軟正黑體" w:hint="eastAsia"/>
          <w:szCs w:val="24"/>
        </w:rPr>
        <w:t>為</w:t>
      </w:r>
      <w:r w:rsidRPr="00C856FB">
        <w:rPr>
          <w:rFonts w:ascii="微軟正黑體" w:eastAsia="微軟正黑體" w:hAnsi="微軟正黑體" w:hint="eastAsia"/>
          <w:szCs w:val="24"/>
        </w:rPr>
        <w:t>我們</w:t>
      </w:r>
      <w:r>
        <w:rPr>
          <w:rFonts w:ascii="微軟正黑體" w:eastAsia="微軟正黑體" w:hAnsi="微軟正黑體" w:hint="eastAsia"/>
          <w:szCs w:val="24"/>
        </w:rPr>
        <w:t>人類對聲音</w:t>
      </w:r>
      <w:r w:rsidRPr="00C856FB">
        <w:rPr>
          <w:rFonts w:ascii="微軟正黑體" w:eastAsia="微軟正黑體" w:hAnsi="微軟正黑體" w:hint="eastAsia"/>
          <w:szCs w:val="24"/>
        </w:rPr>
        <w:t>創造</w:t>
      </w:r>
      <w:r>
        <w:rPr>
          <w:rFonts w:ascii="微軟正黑體" w:eastAsia="微軟正黑體" w:hAnsi="微軟正黑體" w:hint="eastAsia"/>
          <w:szCs w:val="24"/>
        </w:rPr>
        <w:t>出有距離感、方向性、</w:t>
      </w:r>
      <w:r w:rsidRPr="00C856FB">
        <w:rPr>
          <w:rFonts w:ascii="微軟正黑體" w:eastAsia="微軟正黑體" w:hAnsi="微軟正黑體" w:hint="eastAsia"/>
          <w:szCs w:val="24"/>
        </w:rPr>
        <w:t>空間上的錯覺。</w:t>
      </w:r>
    </w:p>
    <w:p w:rsidR="00266A89" w:rsidRPr="00FF0B9D" w:rsidRDefault="00266A89" w:rsidP="00266A89">
      <w:pPr>
        <w:widowControl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 xml:space="preserve">    </w:t>
      </w:r>
      <w:r w:rsidRPr="00FF0B9D">
        <w:rPr>
          <w:rFonts w:ascii="微軟正黑體" w:eastAsia="微軟正黑體" w:hAnsi="微軟正黑體" w:hint="eastAsia"/>
          <w:szCs w:val="24"/>
        </w:rPr>
        <w:t>HRTF</w:t>
      </w:r>
      <w:r>
        <w:rPr>
          <w:rFonts w:ascii="微軟正黑體" w:eastAsia="微軟正黑體" w:hAnsi="微軟正黑體"/>
          <w:szCs w:val="24"/>
        </w:rPr>
        <w:t>s</w:t>
      </w:r>
      <w:r w:rsidRPr="00FF0B9D">
        <w:rPr>
          <w:rFonts w:ascii="微軟正黑體" w:eastAsia="微軟正黑體" w:hAnsi="微軟正黑體" w:hint="eastAsia"/>
          <w:szCs w:val="24"/>
        </w:rPr>
        <w:t>是頭</w:t>
      </w:r>
      <w:r>
        <w:rPr>
          <w:rFonts w:ascii="微軟正黑體" w:eastAsia="微軟正黑體" w:hAnsi="微軟正黑體" w:hint="eastAsia"/>
          <w:szCs w:val="24"/>
        </w:rPr>
        <w:t>部</w:t>
      </w:r>
      <w:r w:rsidRPr="00FF0B9D">
        <w:rPr>
          <w:rFonts w:ascii="微軟正黑體" w:eastAsia="微軟正黑體" w:hAnsi="微軟正黑體" w:hint="eastAsia"/>
          <w:szCs w:val="24"/>
        </w:rPr>
        <w:t>相關脈衝響應（</w:t>
      </w:r>
      <w:r>
        <w:rPr>
          <w:rFonts w:ascii="微軟正黑體" w:eastAsia="微軟正黑體" w:hAnsi="微軟正黑體" w:hint="eastAsia"/>
          <w:szCs w:val="24"/>
        </w:rPr>
        <w:t>H</w:t>
      </w:r>
      <w:r w:rsidRPr="00FF0B9D">
        <w:rPr>
          <w:rFonts w:ascii="微軟正黑體" w:eastAsia="微軟正黑體" w:hAnsi="微軟正黑體"/>
          <w:szCs w:val="24"/>
        </w:rPr>
        <w:t>ead-</w:t>
      </w:r>
      <w:r>
        <w:rPr>
          <w:rFonts w:ascii="微軟正黑體" w:eastAsia="微軟正黑體" w:hAnsi="微軟正黑體" w:hint="eastAsia"/>
          <w:szCs w:val="24"/>
        </w:rPr>
        <w:t>R</w:t>
      </w:r>
      <w:r w:rsidRPr="00FF0B9D">
        <w:rPr>
          <w:rFonts w:ascii="微軟正黑體" w:eastAsia="微軟正黑體" w:hAnsi="微軟正黑體"/>
          <w:szCs w:val="24"/>
        </w:rPr>
        <w:t xml:space="preserve">elated </w:t>
      </w:r>
      <w:r>
        <w:rPr>
          <w:rFonts w:ascii="微軟正黑體" w:eastAsia="微軟正黑體" w:hAnsi="微軟正黑體" w:hint="eastAsia"/>
          <w:szCs w:val="24"/>
        </w:rPr>
        <w:t>I</w:t>
      </w:r>
      <w:r w:rsidRPr="00FF0B9D">
        <w:rPr>
          <w:rFonts w:ascii="微軟正黑體" w:eastAsia="微軟正黑體" w:hAnsi="微軟正黑體"/>
          <w:szCs w:val="24"/>
        </w:rPr>
        <w:t xml:space="preserve">mpulse </w:t>
      </w:r>
      <w:r>
        <w:rPr>
          <w:rFonts w:ascii="微軟正黑體" w:eastAsia="微軟正黑體" w:hAnsi="微軟正黑體" w:hint="eastAsia"/>
          <w:szCs w:val="24"/>
        </w:rPr>
        <w:t>R</w:t>
      </w:r>
      <w:r>
        <w:rPr>
          <w:rFonts w:ascii="微軟正黑體" w:eastAsia="微軟正黑體" w:hAnsi="微軟正黑體"/>
          <w:szCs w:val="24"/>
        </w:rPr>
        <w:t>esponses</w:t>
      </w:r>
      <w:r>
        <w:rPr>
          <w:rFonts w:ascii="微軟正黑體" w:eastAsia="微軟正黑體" w:hAnsi="微軟正黑體" w:hint="eastAsia"/>
          <w:szCs w:val="24"/>
        </w:rPr>
        <w:t>，</w:t>
      </w:r>
      <w:r w:rsidRPr="00FF0B9D">
        <w:rPr>
          <w:rFonts w:ascii="微軟正黑體" w:eastAsia="微軟正黑體" w:hAnsi="微軟正黑體" w:hint="eastAsia"/>
          <w:szCs w:val="24"/>
        </w:rPr>
        <w:t>HRIR</w:t>
      </w:r>
      <w:r>
        <w:rPr>
          <w:rFonts w:ascii="微軟正黑體" w:eastAsia="微軟正黑體" w:hAnsi="微軟正黑體"/>
          <w:szCs w:val="24"/>
        </w:rPr>
        <w:t>s</w:t>
      </w:r>
      <w:r w:rsidRPr="00FF0B9D">
        <w:rPr>
          <w:rFonts w:ascii="微軟正黑體" w:eastAsia="微軟正黑體" w:hAnsi="微軟正黑體" w:hint="eastAsia"/>
          <w:szCs w:val="24"/>
        </w:rPr>
        <w:t>）的</w:t>
      </w:r>
      <w:r>
        <w:rPr>
          <w:rFonts w:ascii="微軟正黑體" w:eastAsia="微軟正黑體" w:hAnsi="微軟正黑體" w:hint="eastAsia"/>
          <w:szCs w:val="24"/>
        </w:rPr>
        <w:t>傅利葉轉換</w:t>
      </w:r>
      <w:r w:rsidRPr="00FF0B9D">
        <w:rPr>
          <w:rFonts w:ascii="微軟正黑體" w:eastAsia="微軟正黑體" w:hAnsi="微軟正黑體" w:hint="eastAsia"/>
          <w:szCs w:val="24"/>
        </w:rPr>
        <w:t>。</w:t>
      </w:r>
      <w:r>
        <w:rPr>
          <w:rFonts w:ascii="微軟正黑體" w:eastAsia="微軟正黑體" w:hAnsi="微軟正黑體" w:hint="eastAsia"/>
          <w:szCs w:val="24"/>
        </w:rPr>
        <w:t>這一個</w:t>
      </w:r>
      <w:r w:rsidRPr="00FF0B9D">
        <w:rPr>
          <w:rFonts w:ascii="微軟正黑體" w:eastAsia="微軟正黑體" w:hAnsi="微軟正黑體" w:hint="eastAsia"/>
          <w:szCs w:val="24"/>
        </w:rPr>
        <w:t>複數函數</w:t>
      </w:r>
      <w:r>
        <w:rPr>
          <w:rFonts w:ascii="微軟正黑體" w:eastAsia="微軟正黑體" w:hAnsi="微軟正黑體" w:hint="eastAsia"/>
          <w:szCs w:val="24"/>
        </w:rPr>
        <w:t>的定義強調了對於每一耳</w:t>
      </w:r>
      <w:r w:rsidRPr="00FF0B9D">
        <w:rPr>
          <w:rFonts w:ascii="微軟正黑體" w:eastAsia="微軟正黑體" w:hAnsi="微軟正黑體" w:hint="eastAsia"/>
          <w:szCs w:val="24"/>
        </w:rPr>
        <w:t>（</w:t>
      </w:r>
      <w:r>
        <w:rPr>
          <w:rFonts w:ascii="微軟正黑體" w:eastAsia="微軟正黑體" w:hAnsi="微軟正黑體" w:hint="eastAsia"/>
          <w:szCs w:val="24"/>
        </w:rPr>
        <w:t>左耳或右耳</w:t>
      </w:r>
      <w:r>
        <w:rPr>
          <w:rFonts w:ascii="微軟正黑體" w:eastAsia="微軟正黑體" w:hAnsi="微軟正黑體"/>
          <w:szCs w:val="24"/>
        </w:rPr>
        <w:t>）</w:t>
      </w:r>
      <w:r>
        <w:rPr>
          <w:rFonts w:ascii="微軟正黑體" w:eastAsia="微軟正黑體" w:hAnsi="微軟正黑體" w:hint="eastAsia"/>
          <w:szCs w:val="24"/>
        </w:rPr>
        <w:t>都同時擁有振幅大小的資訊與相位位移的資訊。</w:t>
      </w:r>
      <w:r w:rsidRPr="000607FF">
        <w:rPr>
          <w:rFonts w:ascii="微軟正黑體" w:eastAsia="微軟正黑體" w:hAnsi="微軟正黑體"/>
          <w:szCs w:val="24"/>
        </w:rPr>
        <w:t>HRTF</w:t>
      </w:r>
      <w:r>
        <w:rPr>
          <w:rFonts w:ascii="微軟正黑體" w:eastAsia="微軟正黑體" w:hAnsi="微軟正黑體" w:hint="eastAsia"/>
          <w:szCs w:val="24"/>
        </w:rPr>
        <w:t>根據相對於我們的耳朵的聲源方向、角度及位置，而產生不同的</w:t>
      </w:r>
      <w:r w:rsidRPr="00FF0B9D">
        <w:rPr>
          <w:rFonts w:ascii="微軟正黑體" w:eastAsia="微軟正黑體" w:hAnsi="微軟正黑體" w:hint="eastAsia"/>
          <w:szCs w:val="24"/>
        </w:rPr>
        <w:t>響應</w:t>
      </w:r>
      <w:r>
        <w:rPr>
          <w:rFonts w:ascii="微軟正黑體" w:eastAsia="微軟正黑體" w:hAnsi="微軟正黑體" w:hint="eastAsia"/>
          <w:szCs w:val="24"/>
        </w:rPr>
        <w:t>。所以，透過不同方向的</w:t>
      </w:r>
      <w:r w:rsidRPr="00240409">
        <w:rPr>
          <w:rFonts w:ascii="微軟正黑體" w:eastAsia="微軟正黑體" w:hAnsi="微軟正黑體"/>
          <w:szCs w:val="24"/>
        </w:rPr>
        <w:t>HRTF</w:t>
      </w:r>
      <w:r>
        <w:rPr>
          <w:rFonts w:ascii="微軟正黑體" w:eastAsia="微軟正黑體" w:hAnsi="微軟正黑體" w:hint="eastAsia"/>
          <w:szCs w:val="24"/>
        </w:rPr>
        <w:t>，</w:t>
      </w:r>
      <w:r w:rsidRPr="00240409">
        <w:rPr>
          <w:rFonts w:ascii="微軟正黑體" w:eastAsia="微軟正黑體" w:hAnsi="微軟正黑體" w:hint="eastAsia"/>
          <w:szCs w:val="24"/>
        </w:rPr>
        <w:t>我們</w:t>
      </w:r>
      <w:r>
        <w:rPr>
          <w:rFonts w:ascii="微軟正黑體" w:eastAsia="微軟正黑體" w:hAnsi="微軟正黑體" w:hint="eastAsia"/>
          <w:szCs w:val="24"/>
        </w:rPr>
        <w:t>就</w:t>
      </w:r>
      <w:r w:rsidRPr="00240409">
        <w:rPr>
          <w:rFonts w:ascii="微軟正黑體" w:eastAsia="微軟正黑體" w:hAnsi="微軟正黑體" w:hint="eastAsia"/>
          <w:szCs w:val="24"/>
        </w:rPr>
        <w:t>能夠</w:t>
      </w:r>
      <w:r>
        <w:rPr>
          <w:rFonts w:ascii="微軟正黑體" w:eastAsia="微軟正黑體" w:hAnsi="微軟正黑體" w:hint="eastAsia"/>
          <w:szCs w:val="24"/>
        </w:rPr>
        <w:t>模擬來自於不同方向的聲音，</w:t>
      </w:r>
      <w:r w:rsidRPr="007F65A1">
        <w:rPr>
          <w:rFonts w:ascii="微軟正黑體" w:eastAsia="微軟正黑體" w:hAnsi="微軟正黑體" w:hint="eastAsia"/>
          <w:szCs w:val="24"/>
        </w:rPr>
        <w:t>圖（</w:t>
      </w:r>
      <w:r>
        <w:rPr>
          <w:rFonts w:ascii="微軟正黑體" w:eastAsia="微軟正黑體" w:hAnsi="微軟正黑體" w:hint="eastAsia"/>
          <w:szCs w:val="24"/>
        </w:rPr>
        <w:t>三</w:t>
      </w:r>
      <w:r w:rsidRPr="007F65A1">
        <w:rPr>
          <w:rFonts w:ascii="微軟正黑體" w:eastAsia="微軟正黑體" w:hAnsi="微軟正黑體" w:hint="eastAsia"/>
          <w:szCs w:val="24"/>
        </w:rPr>
        <w:t>）為HRTF的示意圖</w:t>
      </w:r>
      <w:r w:rsidRPr="00240409">
        <w:rPr>
          <w:rFonts w:ascii="微軟正黑體" w:eastAsia="微軟正黑體" w:hAnsi="微軟正黑體" w:hint="eastAsia"/>
          <w:szCs w:val="24"/>
        </w:rPr>
        <w:t>。</w:t>
      </w:r>
    </w:p>
    <w:p w:rsidR="00266A89" w:rsidRDefault="00266A89" w:rsidP="00266A89">
      <w:pPr>
        <w:widowControl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br w:type="page"/>
      </w:r>
    </w:p>
    <w:p w:rsidR="00266A89" w:rsidRDefault="00266A89" w:rsidP="00266A89">
      <w:pPr>
        <w:widowControl/>
        <w:jc w:val="center"/>
        <w:rPr>
          <w:rFonts w:ascii="微軟正黑體" w:eastAsia="微軟正黑體" w:hAnsi="微軟正黑體"/>
          <w:szCs w:val="24"/>
        </w:rPr>
      </w:pPr>
      <w:r>
        <w:rPr>
          <w:noProof/>
        </w:rPr>
        <w:lastRenderedPageBreak/>
        <w:drawing>
          <wp:inline distT="0" distB="0" distL="0" distR="0" wp14:anchorId="59162A19" wp14:editId="4259DA52">
            <wp:extent cx="2880000" cy="2520000"/>
            <wp:effectExtent l="0" t="0" r="0" b="0"/>
            <wp:docPr id="2" name="圖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A89" w:rsidRDefault="00266A89" w:rsidP="00266A89">
      <w:pPr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圖（三</w:t>
      </w:r>
      <w:r w:rsidRPr="00B938ED">
        <w:rPr>
          <w:rFonts w:ascii="微軟正黑體" w:eastAsia="微軟正黑體" w:hAnsi="微軟正黑體" w:hint="eastAsia"/>
          <w:sz w:val="20"/>
          <w:szCs w:val="20"/>
        </w:rPr>
        <w:t>）</w:t>
      </w:r>
      <w:r w:rsidRPr="005A7020">
        <w:rPr>
          <w:rFonts w:ascii="微軟正黑體" w:eastAsia="微軟正黑體" w:hAnsi="微軟正黑體" w:hint="eastAsia"/>
          <w:sz w:val="20"/>
          <w:szCs w:val="20"/>
        </w:rPr>
        <w:t>: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2C062F">
        <w:rPr>
          <w:rFonts w:ascii="微軟正黑體" w:eastAsia="微軟正黑體" w:hAnsi="微軟正黑體" w:hint="eastAsia"/>
          <w:sz w:val="20"/>
          <w:szCs w:val="20"/>
        </w:rPr>
        <w:t>HRTFs</w:t>
      </w:r>
      <w:r w:rsidRPr="0034035B">
        <w:rPr>
          <w:rFonts w:ascii="微軟正黑體" w:eastAsia="微軟正黑體" w:hAnsi="微軟正黑體" w:hint="eastAsia"/>
          <w:sz w:val="20"/>
          <w:szCs w:val="20"/>
        </w:rPr>
        <w:t>（</w:t>
      </w:r>
      <w:r w:rsidRPr="002C062F">
        <w:rPr>
          <w:rFonts w:ascii="微軟正黑體" w:eastAsia="微軟正黑體" w:hAnsi="微軟正黑體" w:hint="eastAsia"/>
          <w:sz w:val="20"/>
          <w:szCs w:val="20"/>
        </w:rPr>
        <w:t>表達為 HRIRs</w:t>
      </w:r>
      <w:r w:rsidRPr="0034035B">
        <w:rPr>
          <w:rFonts w:ascii="微軟正黑體" w:eastAsia="微軟正黑體" w:hAnsi="微軟正黑體" w:hint="eastAsia"/>
          <w:sz w:val="20"/>
          <w:szCs w:val="20"/>
        </w:rPr>
        <w:t>）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的示意圖 </w:t>
      </w:r>
    </w:p>
    <w:p w:rsidR="00266A89" w:rsidRDefault="00266A89" w:rsidP="00266A89">
      <w:pPr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(</w:t>
      </w:r>
      <w:r w:rsidRPr="002C062F">
        <w:rPr>
          <w:rFonts w:ascii="微軟正黑體" w:eastAsia="微軟正黑體" w:hAnsi="微軟正黑體"/>
          <w:sz w:val="20"/>
          <w:szCs w:val="20"/>
        </w:rPr>
        <w:t>https://en.wikipedia.org/wiki/Head-related_transfer_function</w:t>
      </w:r>
      <w:r>
        <w:rPr>
          <w:rFonts w:ascii="微軟正黑體" w:eastAsia="微軟正黑體" w:hAnsi="微軟正黑體" w:hint="eastAsia"/>
          <w:sz w:val="20"/>
          <w:szCs w:val="20"/>
        </w:rPr>
        <w:t>)</w:t>
      </w:r>
    </w:p>
    <w:p w:rsidR="00266A89" w:rsidRPr="004B78E9" w:rsidRDefault="00266A89" w:rsidP="00266A89">
      <w:pPr>
        <w:widowControl/>
        <w:rPr>
          <w:rFonts w:asciiTheme="minorEastAsia" w:hAnsiTheme="minorEastAsia"/>
          <w:szCs w:val="24"/>
        </w:rPr>
      </w:pPr>
    </w:p>
    <w:p w:rsidR="00266A89" w:rsidRDefault="00266A89" w:rsidP="00266A89">
      <w:pPr>
        <w:widowControl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 xml:space="preserve"> </w:t>
      </w:r>
      <w:r>
        <w:rPr>
          <w:rFonts w:ascii="微軟正黑體" w:eastAsia="微軟正黑體" w:hAnsi="微軟正黑體"/>
          <w:szCs w:val="24"/>
        </w:rPr>
        <w:t xml:space="preserve">   </w:t>
      </w:r>
      <w:r>
        <w:rPr>
          <w:rFonts w:ascii="微軟正黑體" w:eastAsia="微軟正黑體" w:hAnsi="微軟正黑體" w:hint="eastAsia"/>
          <w:szCs w:val="24"/>
        </w:rPr>
        <w:t>首先從時域上定義，左右兩耳的</w:t>
      </w:r>
      <w:r>
        <w:rPr>
          <w:rFonts w:ascii="微軟正黑體" w:eastAsia="微軟正黑體" w:hAnsi="微軟正黑體"/>
          <w:szCs w:val="24"/>
        </w:rPr>
        <w:t>I</w:t>
      </w:r>
      <w:r w:rsidRPr="000E5A86">
        <w:rPr>
          <w:rFonts w:ascii="微軟正黑體" w:eastAsia="微軟正黑體" w:hAnsi="微軟正黑體"/>
          <w:szCs w:val="24"/>
        </w:rPr>
        <w:t xml:space="preserve">mpulse </w:t>
      </w:r>
      <w:r>
        <w:rPr>
          <w:rFonts w:ascii="微軟正黑體" w:eastAsia="微軟正黑體" w:hAnsi="微軟正黑體"/>
          <w:szCs w:val="24"/>
        </w:rPr>
        <w:t>R</w:t>
      </w:r>
      <w:r w:rsidRPr="000E5A86">
        <w:rPr>
          <w:rFonts w:ascii="微軟正黑體" w:eastAsia="微軟正黑體" w:hAnsi="微軟正黑體"/>
          <w:szCs w:val="24"/>
        </w:rPr>
        <w:t>esponses</w:t>
      </w:r>
      <w:r>
        <w:rPr>
          <w:rFonts w:ascii="微軟正黑體" w:eastAsia="微軟正黑體" w:hAnsi="微軟正黑體" w:hint="eastAsia"/>
          <w:szCs w:val="24"/>
        </w:rPr>
        <w:t xml:space="preserve">分別可以標記為 </w:t>
      </w:r>
      <m:oMath>
        <m:sSub>
          <m:sSubPr>
            <m:ctrlPr>
              <w:rPr>
                <w:rFonts w:ascii="Cambria Math" w:eastAsia="微軟正黑體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微軟正黑體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微軟正黑體" w:hAnsi="Cambria Math"/>
                <w:sz w:val="28"/>
                <w:szCs w:val="28"/>
              </w:rPr>
              <m:t>L</m:t>
            </m:r>
          </m:sub>
        </m:sSub>
        <m:d>
          <m:dPr>
            <m:ctrlPr>
              <w:rPr>
                <w:rFonts w:ascii="Cambria Math" w:eastAsia="微軟正黑體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微軟正黑體" w:hAnsi="Cambria Math"/>
                <w:sz w:val="28"/>
                <w:szCs w:val="28"/>
              </w:rPr>
              <m:t>t</m:t>
            </m:r>
          </m:e>
        </m:d>
      </m:oMath>
      <w:r>
        <w:rPr>
          <w:rFonts w:ascii="微軟正黑體" w:eastAsia="微軟正黑體" w:hAnsi="微軟正黑體" w:hint="eastAsia"/>
          <w:szCs w:val="24"/>
        </w:rPr>
        <w:t xml:space="preserve"> 和 </w:t>
      </w:r>
      <m:oMath>
        <m:sSub>
          <m:sSubPr>
            <m:ctrlPr>
              <w:rPr>
                <w:rFonts w:ascii="Cambria Math" w:eastAsia="微軟正黑體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微軟正黑體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微軟正黑體" w:hAnsi="Cambria Math" w:hint="eastAsia"/>
                <w:sz w:val="28"/>
                <w:szCs w:val="28"/>
              </w:rPr>
              <m:t>R</m:t>
            </m:r>
          </m:sub>
        </m:sSub>
        <m:d>
          <m:dPr>
            <m:ctrlPr>
              <w:rPr>
                <w:rFonts w:ascii="Cambria Math" w:eastAsia="微軟正黑體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微軟正黑體" w:hAnsi="Cambria Math"/>
                <w:sz w:val="28"/>
                <w:szCs w:val="28"/>
              </w:rPr>
              <m:t>t</m:t>
            </m:r>
          </m:e>
        </m:d>
      </m:oMath>
      <w:r>
        <w:rPr>
          <w:rFonts w:ascii="微軟正黑體" w:eastAsia="微軟正黑體" w:hAnsi="微軟正黑體" w:hint="eastAsia"/>
          <w:szCs w:val="24"/>
        </w:rPr>
        <w:t>。而從頻域上定義，左右兩耳的</w:t>
      </w:r>
      <w:r w:rsidRPr="00367720">
        <w:rPr>
          <w:rFonts w:ascii="微軟正黑體" w:eastAsia="微軟正黑體" w:hAnsi="微軟正黑體"/>
          <w:szCs w:val="24"/>
        </w:rPr>
        <w:t>Transfer Function</w:t>
      </w:r>
      <w:r>
        <w:rPr>
          <w:rFonts w:ascii="微軟正黑體" w:eastAsia="微軟正黑體" w:hAnsi="微軟正黑體"/>
          <w:szCs w:val="24"/>
        </w:rPr>
        <w:t>s</w:t>
      </w:r>
      <w:r>
        <w:rPr>
          <w:rFonts w:ascii="微軟正黑體" w:eastAsia="微軟正黑體" w:hAnsi="微軟正黑體" w:hint="eastAsia"/>
          <w:szCs w:val="24"/>
        </w:rPr>
        <w:t xml:space="preserve">可以用大寫來表示，分別為 </w:t>
      </w:r>
      <m:oMath>
        <m:sSub>
          <m:sSubPr>
            <m:ctrlPr>
              <w:rPr>
                <w:rFonts w:ascii="Cambria Math" w:eastAsia="微軟正黑體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微軟正黑體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微軟正黑體" w:hAnsi="Cambria Math"/>
                <w:sz w:val="28"/>
                <w:szCs w:val="28"/>
              </w:rPr>
              <m:t>L</m:t>
            </m:r>
          </m:sub>
        </m:sSub>
        <m:d>
          <m:dPr>
            <m:ctrlPr>
              <w:rPr>
                <w:rFonts w:ascii="Cambria Math" w:eastAsia="微軟正黑體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微軟正黑體" w:hAnsi="Cambria Math"/>
                <w:sz w:val="28"/>
                <w:szCs w:val="28"/>
              </w:rPr>
              <m:t>ω</m:t>
            </m:r>
          </m:e>
        </m:d>
      </m:oMath>
      <w:r>
        <w:rPr>
          <w:rFonts w:ascii="微軟正黑體" w:eastAsia="微軟正黑體" w:hAnsi="微軟正黑體" w:hint="eastAsia"/>
          <w:szCs w:val="24"/>
        </w:rPr>
        <w:t xml:space="preserve"> 和 </w:t>
      </w:r>
      <m:oMath>
        <m:sSub>
          <m:sSubPr>
            <m:ctrlPr>
              <w:rPr>
                <w:rFonts w:ascii="Cambria Math" w:eastAsia="微軟正黑體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微軟正黑體" w:hAnsi="Cambria Math" w:hint="eastAsia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微軟正黑體" w:hAnsi="Cambria Math" w:hint="eastAsia"/>
                <w:sz w:val="28"/>
                <w:szCs w:val="28"/>
              </w:rPr>
              <m:t>R</m:t>
            </m:r>
          </m:sub>
        </m:sSub>
        <m:d>
          <m:dPr>
            <m:ctrlPr>
              <w:rPr>
                <w:rFonts w:ascii="Cambria Math" w:eastAsia="微軟正黑體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微軟正黑體" w:hAnsi="Cambria Math"/>
                <w:sz w:val="28"/>
                <w:szCs w:val="28"/>
              </w:rPr>
              <m:t>ω</m:t>
            </m:r>
          </m:e>
        </m:d>
      </m:oMath>
      <w:r>
        <w:rPr>
          <w:rFonts w:ascii="微軟正黑體" w:eastAsia="微軟正黑體" w:hAnsi="微軟正黑體" w:hint="eastAsia"/>
          <w:szCs w:val="24"/>
        </w:rPr>
        <w:t xml:space="preserve">。函數 </w:t>
      </w:r>
      <m:oMath>
        <m:r>
          <w:rPr>
            <w:rFonts w:ascii="Cambria Math" w:eastAsia="微軟正黑體" w:hAnsi="Cambria Math"/>
            <w:sz w:val="28"/>
            <w:szCs w:val="28"/>
          </w:rPr>
          <m:t>x</m:t>
        </m:r>
        <m:d>
          <m:dPr>
            <m:ctrlPr>
              <w:rPr>
                <w:rFonts w:ascii="Cambria Math" w:eastAsia="微軟正黑體" w:hAnsi="Cambria Math"/>
                <w:sz w:val="28"/>
                <w:szCs w:val="28"/>
              </w:rPr>
            </m:ctrlPr>
          </m:dPr>
          <m:e>
            <m:r>
              <w:rPr>
                <w:rFonts w:ascii="Cambria Math" w:eastAsia="微軟正黑體" w:hAnsi="Cambria Math"/>
                <w:sz w:val="28"/>
                <w:szCs w:val="28"/>
              </w:rPr>
              <m:t>t</m:t>
            </m:r>
          </m:e>
        </m:d>
      </m:oMath>
      <w:r>
        <w:rPr>
          <w:rFonts w:ascii="微軟正黑體" w:eastAsia="微軟正黑體" w:hAnsi="微軟正黑體" w:hint="eastAsia"/>
          <w:szCs w:val="24"/>
        </w:rPr>
        <w:t xml:space="preserve"> 用來描述因聲源物體的振動所產生的原始聲音訊號，而函數 </w:t>
      </w:r>
      <m:oMath>
        <m:sSub>
          <m:sSubPr>
            <m:ctrlPr>
              <w:rPr>
                <w:rFonts w:ascii="Cambria Math" w:eastAsia="微軟正黑體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微軟正黑體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微軟正黑體" w:hAnsi="Cambria Math"/>
                <w:sz w:val="28"/>
                <w:szCs w:val="28"/>
              </w:rPr>
              <m:t>L</m:t>
            </m:r>
          </m:sub>
        </m:sSub>
        <m:d>
          <m:dPr>
            <m:ctrlPr>
              <w:rPr>
                <w:rFonts w:ascii="Cambria Math" w:eastAsia="微軟正黑體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微軟正黑體" w:hAnsi="Cambria Math"/>
                <w:sz w:val="28"/>
                <w:szCs w:val="28"/>
              </w:rPr>
              <m:t>t</m:t>
            </m:r>
          </m:e>
        </m:d>
      </m:oMath>
      <w:r>
        <w:rPr>
          <w:rFonts w:ascii="微軟正黑體" w:eastAsia="微軟正黑體" w:hAnsi="微軟正黑體" w:hint="eastAsia"/>
          <w:szCs w:val="24"/>
        </w:rPr>
        <w:t xml:space="preserve"> 與 </w:t>
      </w:r>
      <m:oMath>
        <m:sSub>
          <m:sSubPr>
            <m:ctrlPr>
              <w:rPr>
                <w:rFonts w:ascii="Cambria Math" w:eastAsia="微軟正黑體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微軟正黑體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微軟正黑體" w:hAnsi="Cambria Math" w:hint="eastAsia"/>
                <w:sz w:val="28"/>
                <w:szCs w:val="28"/>
              </w:rPr>
              <m:t>R</m:t>
            </m:r>
          </m:sub>
        </m:sSub>
        <m:d>
          <m:dPr>
            <m:ctrlPr>
              <w:rPr>
                <w:rFonts w:ascii="Cambria Math" w:eastAsia="微軟正黑體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微軟正黑體" w:hAnsi="Cambria Math"/>
                <w:sz w:val="28"/>
                <w:szCs w:val="28"/>
              </w:rPr>
              <m:t>t</m:t>
            </m:r>
          </m:e>
        </m:d>
      </m:oMath>
      <w:r w:rsidRPr="001342D6">
        <w:rPr>
          <w:rFonts w:ascii="微軟正黑體" w:eastAsia="微軟正黑體" w:hAnsi="微軟正黑體" w:hint="eastAsia"/>
          <w:szCs w:val="24"/>
        </w:rPr>
        <w:t xml:space="preserve"> 則分別代表</w:t>
      </w:r>
      <w:r>
        <w:rPr>
          <w:rFonts w:ascii="微軟正黑體" w:eastAsia="微軟正黑體" w:hAnsi="微軟正黑體" w:hint="eastAsia"/>
          <w:szCs w:val="24"/>
        </w:rPr>
        <w:t>由聲源所發出的聲音，傳遞到左右耳之後所接收到的聲音訊號。</w:t>
      </w:r>
    </w:p>
    <w:p w:rsidR="00266A89" w:rsidRDefault="00266A89" w:rsidP="00266A89">
      <w:pPr>
        <w:widowControl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 xml:space="preserve">    從時域來分析，人耳所接收到的聲音訊號，可以寫成</w:t>
      </w:r>
      <w:r w:rsidRPr="00B75B8C">
        <w:rPr>
          <w:rFonts w:ascii="微軟正黑體" w:eastAsia="微軟正黑體" w:hAnsi="微軟正黑體" w:hint="eastAsia"/>
          <w:szCs w:val="24"/>
        </w:rPr>
        <w:t>原始</w:t>
      </w:r>
      <w:r>
        <w:rPr>
          <w:rFonts w:ascii="微軟正黑體" w:eastAsia="微軟正黑體" w:hAnsi="微軟正黑體" w:hint="eastAsia"/>
          <w:szCs w:val="24"/>
        </w:rPr>
        <w:t>的</w:t>
      </w:r>
      <w:r w:rsidRPr="00B75B8C">
        <w:rPr>
          <w:rFonts w:ascii="微軟正黑體" w:eastAsia="微軟正黑體" w:hAnsi="微軟正黑體" w:hint="eastAsia"/>
          <w:szCs w:val="24"/>
        </w:rPr>
        <w:t>聲音訊號</w:t>
      </w:r>
      <w:r>
        <w:rPr>
          <w:rFonts w:ascii="微軟正黑體" w:eastAsia="微軟正黑體" w:hAnsi="微軟正黑體" w:hint="eastAsia"/>
          <w:szCs w:val="24"/>
        </w:rPr>
        <w:t>與</w:t>
      </w:r>
      <w:r w:rsidRPr="00FF0B9D">
        <w:rPr>
          <w:rFonts w:ascii="微軟正黑體" w:eastAsia="微軟正黑體" w:hAnsi="微軟正黑體" w:hint="eastAsia"/>
          <w:szCs w:val="24"/>
        </w:rPr>
        <w:t>HRIR</w:t>
      </w:r>
      <w:r>
        <w:rPr>
          <w:rFonts w:ascii="微軟正黑體" w:eastAsia="微軟正黑體" w:hAnsi="微軟正黑體" w:hint="eastAsia"/>
          <w:szCs w:val="24"/>
        </w:rPr>
        <w:t>的Convolution結果：</w:t>
      </w:r>
    </w:p>
    <w:p w:rsidR="00266A89" w:rsidRPr="005820DF" w:rsidRDefault="00E8577B" w:rsidP="00266A89">
      <w:pPr>
        <w:pStyle w:val="a6"/>
        <w:jc w:val="right"/>
        <w:rPr>
          <w:rFonts w:ascii="Cambria Math" w:hAnsi="Cambria Math" w:hint="eastAsia"/>
          <w:sz w:val="28"/>
          <w:szCs w:val="28"/>
        </w:rPr>
      </w:pPr>
      <m:oMath>
        <m:sSub>
          <m:sSubPr>
            <m:ctrlPr>
              <w:rPr>
                <w:rFonts w:ascii="Cambria Math" w:eastAsia="微軟正黑體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微軟正黑體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微軟正黑體" w:hAnsi="Cambria Math"/>
                <w:sz w:val="28"/>
                <w:szCs w:val="28"/>
              </w:rPr>
              <m:t>L</m:t>
            </m:r>
          </m:sub>
        </m:sSub>
        <m:d>
          <m:dPr>
            <m:ctrlPr>
              <w:rPr>
                <w:rFonts w:ascii="Cambria Math" w:eastAsia="微軟正黑體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微軟正黑體" w:hAnsi="Cambria Math"/>
                <w:sz w:val="28"/>
                <w:szCs w:val="28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="微軟正黑體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微軟正黑體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微軟正黑體" w:hAnsi="Cambria Math"/>
                <w:sz w:val="28"/>
                <w:szCs w:val="28"/>
              </w:rPr>
              <m:t>L</m:t>
            </m:r>
          </m:sub>
        </m:sSub>
        <m:d>
          <m:dPr>
            <m:ctrlPr>
              <w:rPr>
                <w:rFonts w:ascii="Cambria Math" w:eastAsia="微軟正黑體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微軟正黑體" w:hAnsi="Cambria Math"/>
                <w:sz w:val="28"/>
                <w:szCs w:val="28"/>
              </w:rPr>
              <m:t>t</m:t>
            </m:r>
          </m:e>
        </m:d>
        <m:r>
          <w:rPr>
            <w:rFonts w:ascii="Cambria Math" w:eastAsia="微軟正黑體" w:hAnsi="Cambria Math" w:cs="MS Gothic"/>
            <w:sz w:val="28"/>
            <w:szCs w:val="28"/>
          </w:rPr>
          <m:t xml:space="preserve"> *</m:t>
        </m:r>
        <m:r>
          <w:rPr>
            <w:rFonts w:ascii="Cambria Math" w:eastAsia="微軟正黑體" w:hAnsi="Cambria Math"/>
            <w:sz w:val="28"/>
            <w:szCs w:val="28"/>
          </w:rPr>
          <m:t xml:space="preserve"> x</m:t>
        </m:r>
        <m:d>
          <m:dPr>
            <m:ctrlPr>
              <w:rPr>
                <w:rFonts w:ascii="Cambria Math" w:eastAsia="微軟正黑體" w:hAnsi="Cambria Math"/>
                <w:sz w:val="28"/>
                <w:szCs w:val="28"/>
              </w:rPr>
            </m:ctrlPr>
          </m:dPr>
          <m:e>
            <m:r>
              <w:rPr>
                <w:rFonts w:ascii="Cambria Math" w:eastAsia="微軟正黑體" w:hAnsi="Cambria Math"/>
                <w:sz w:val="28"/>
                <w:szCs w:val="28"/>
              </w:rPr>
              <m:t>t</m:t>
            </m:r>
          </m:e>
        </m:d>
        <m:r>
          <w:rPr>
            <w:rFonts w:ascii="Cambria Math" w:eastAsia="微軟正黑體" w:hAnsi="Cambria Math"/>
            <w:sz w:val="28"/>
            <w:szCs w:val="28"/>
          </w:rPr>
          <m:t xml:space="preserve">= </m:t>
        </m:r>
        <m:nary>
          <m:naryPr>
            <m:limLoc m:val="subSup"/>
            <m:ctrlPr>
              <w:rPr>
                <w:rFonts w:ascii="Cambria Math" w:eastAsia="微軟正黑體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微軟正黑體" w:hAnsi="Cambria Math" w:cs="MS Gothic"/>
                <w:sz w:val="28"/>
                <w:szCs w:val="28"/>
              </w:rPr>
              <m:t>-</m:t>
            </m:r>
            <m:r>
              <w:rPr>
                <w:rFonts w:ascii="Cambria Math" w:eastAsia="微軟正黑體" w:hAnsi="Cambria Math"/>
                <w:sz w:val="28"/>
                <w:szCs w:val="28"/>
              </w:rPr>
              <m:t>∞</m:t>
            </m:r>
          </m:sub>
          <m:sup>
            <m:r>
              <w:rPr>
                <w:rFonts w:ascii="Cambria Math" w:eastAsia="微軟正黑體" w:hAnsi="Cambria Math"/>
                <w:sz w:val="28"/>
                <w:szCs w:val="28"/>
              </w:rPr>
              <m:t>∞</m:t>
            </m:r>
          </m:sup>
          <m:e>
            <m:sSub>
              <m:sSubPr>
                <m:ctrlPr>
                  <w:rPr>
                    <w:rFonts w:ascii="Cambria Math" w:eastAsia="微軟正黑體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微軟正黑體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="微軟正黑體" w:hAnsi="Cambria Math"/>
                    <w:sz w:val="28"/>
                    <w:szCs w:val="28"/>
                  </w:rPr>
                  <m:t>L</m:t>
                </m:r>
              </m:sub>
            </m:sSub>
            <m:d>
              <m:dPr>
                <m:ctrlPr>
                  <w:rPr>
                    <w:rFonts w:ascii="Cambria Math" w:eastAsia="微軟正黑體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微軟正黑體" w:hAnsi="Cambria Math"/>
                    <w:sz w:val="28"/>
                    <w:szCs w:val="28"/>
                  </w:rPr>
                  <m:t>t</m:t>
                </m:r>
                <m:r>
                  <w:rPr>
                    <w:rFonts w:ascii="Cambria Math" w:eastAsia="微軟正黑體" w:hAnsi="Cambria Math" w:cs="MS Gothic"/>
                    <w:sz w:val="28"/>
                    <w:szCs w:val="28"/>
                  </w:rPr>
                  <m:t>-</m:t>
                </m:r>
                <m:r>
                  <w:rPr>
                    <w:rFonts w:ascii="Cambria Math" w:eastAsia="微軟正黑體" w:hAnsi="Cambria Math"/>
                    <w:sz w:val="28"/>
                    <w:szCs w:val="28"/>
                  </w:rPr>
                  <m:t>τ</m:t>
                </m:r>
              </m:e>
            </m:d>
          </m:e>
        </m:nary>
        <m:r>
          <w:rPr>
            <w:rFonts w:ascii="Cambria Math" w:eastAsia="微軟正黑體" w:hAnsi="Cambria Math"/>
            <w:sz w:val="28"/>
            <w:szCs w:val="28"/>
          </w:rPr>
          <m:t>x</m:t>
        </m:r>
        <m:d>
          <m:dPr>
            <m:ctrlPr>
              <w:rPr>
                <w:rFonts w:ascii="Cambria Math" w:eastAsia="微軟正黑體" w:hAnsi="Cambria Math"/>
                <w:sz w:val="28"/>
                <w:szCs w:val="28"/>
              </w:rPr>
            </m:ctrlPr>
          </m:dPr>
          <m:e>
            <m:r>
              <w:rPr>
                <w:rFonts w:ascii="Cambria Math" w:eastAsia="微軟正黑體" w:hAnsi="Cambria Math"/>
                <w:sz w:val="28"/>
                <w:szCs w:val="28"/>
              </w:rPr>
              <m:t>τ</m:t>
            </m:r>
          </m:e>
        </m:d>
        <m:box>
          <m:boxPr>
            <m:diff m:val="1"/>
            <m:ctrlPr>
              <w:rPr>
                <w:rFonts w:ascii="Cambria Math" w:eastAsia="微軟正黑體" w:hAnsi="Cambria Math"/>
                <w:i/>
                <w:sz w:val="28"/>
                <w:szCs w:val="28"/>
              </w:rPr>
            </m:ctrlPr>
          </m:boxPr>
          <m:e>
            <m:r>
              <w:rPr>
                <w:rFonts w:ascii="Cambria Math" w:eastAsia="微軟正黑體" w:hAnsi="Cambria Math"/>
                <w:sz w:val="28"/>
                <w:szCs w:val="28"/>
              </w:rPr>
              <m:t>dτ</m:t>
            </m:r>
          </m:e>
        </m:box>
        <m:r>
          <w:rPr>
            <w:rFonts w:ascii="Cambria Math" w:eastAsia="微軟正黑體" w:hAnsi="Cambria Math" w:hint="eastAsia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  <w:sz w:val="28"/>
            <w:szCs w:val="28"/>
          </w:rPr>
          <m:t>.</m:t>
        </m:r>
      </m:oMath>
      <w:r w:rsidR="00266A89">
        <w:rPr>
          <w:rFonts w:ascii="Cambria Math" w:hAnsi="Cambria Math"/>
          <w:sz w:val="28"/>
          <w:szCs w:val="28"/>
        </w:rPr>
        <w:tab/>
      </w:r>
      <w:r w:rsidR="00266A89">
        <w:rPr>
          <w:rFonts w:ascii="Cambria Math" w:hAnsi="Cambria Math"/>
          <w:sz w:val="28"/>
          <w:szCs w:val="28"/>
        </w:rPr>
        <w:tab/>
      </w:r>
      <w:r w:rsidR="00266A89">
        <w:rPr>
          <w:rFonts w:ascii="Cambria Math" w:hAnsi="Cambria Math" w:hint="eastAsia"/>
          <w:sz w:val="28"/>
          <w:szCs w:val="28"/>
        </w:rPr>
        <w:t>(3.</w:t>
      </w:r>
      <w:r w:rsidR="00266A89">
        <w:rPr>
          <w:rFonts w:ascii="Cambria Math" w:hAnsi="Cambria Math"/>
          <w:sz w:val="28"/>
          <w:szCs w:val="28"/>
        </w:rPr>
        <w:fldChar w:fldCharType="begin"/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  <w:sz w:val="28"/>
            <w:szCs w:val="28"/>
          </w:rPr>
          <m:t xml:space="preserve">SEQ </m:t>
        </m:r>
        <m:r>
          <m:rPr>
            <m:sty m:val="p"/>
          </m:rPr>
          <w:rPr>
            <w:rFonts w:ascii="Cambria Math" w:hAnsi="Cambria Math" w:hint="eastAsia"/>
            <w:sz w:val="28"/>
            <w:szCs w:val="28"/>
          </w:rPr>
          <m:t>方程式</m:t>
        </m:r>
        <m:r>
          <m:rPr>
            <m:sty m:val="p"/>
          </m:rPr>
          <w:rPr>
            <w:rFonts w:ascii="Cambria Math" w:hAnsi="Cambria Math" w:hint="eastAsia"/>
            <w:sz w:val="28"/>
            <w:szCs w:val="28"/>
          </w:rPr>
          <m:t xml:space="preserve"> \* ARABIC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</m:oMath>
      <w:r w:rsidR="00266A89">
        <w:rPr>
          <w:rFonts w:ascii="Cambria Math" w:hAnsi="Cambria Math"/>
          <w:sz w:val="28"/>
          <w:szCs w:val="28"/>
        </w:rPr>
        <w:fldChar w:fldCharType="separate"/>
      </w:r>
      <m:oMath>
        <m:r>
          <m:rPr>
            <m:sty m:val="p"/>
          </m:rPr>
          <w:rPr>
            <w:rFonts w:ascii="Cambria Math" w:hAnsi="Cambria Math"/>
            <w:noProof/>
            <w:sz w:val="28"/>
            <w:szCs w:val="28"/>
          </w:rPr>
          <m:t>1</m:t>
        </m:r>
      </m:oMath>
      <w:r w:rsidR="00266A89">
        <w:rPr>
          <w:rFonts w:ascii="Cambria Math" w:hAnsi="Cambria Math"/>
          <w:sz w:val="28"/>
          <w:szCs w:val="28"/>
        </w:rPr>
        <w:fldChar w:fldCharType="end"/>
      </w:r>
      <w:r w:rsidR="00266A89">
        <w:rPr>
          <w:rFonts w:ascii="Cambria Math" w:hAnsi="Cambria Math" w:hint="eastAsia"/>
          <w:sz w:val="28"/>
          <w:szCs w:val="28"/>
        </w:rPr>
        <w:t>-</w:t>
      </w:r>
      <w:r w:rsidR="00266A89">
        <w:rPr>
          <w:rFonts w:ascii="Cambria Math" w:hAnsi="Cambria Math"/>
          <w:sz w:val="28"/>
          <w:szCs w:val="28"/>
        </w:rPr>
        <w:t>a</w:t>
      </w:r>
      <w:r w:rsidR="00266A89">
        <w:rPr>
          <w:rFonts w:ascii="Cambria Math" w:hAnsi="Cambria Math" w:hint="eastAsia"/>
          <w:sz w:val="28"/>
          <w:szCs w:val="28"/>
        </w:rPr>
        <w:t>)</w:t>
      </w:r>
    </w:p>
    <w:p w:rsidR="00266A89" w:rsidRPr="005820DF" w:rsidRDefault="00E8577B" w:rsidP="00266A89">
      <w:pPr>
        <w:widowControl/>
        <w:jc w:val="right"/>
        <w:rPr>
          <w:rFonts w:ascii="微軟正黑體" w:eastAsia="微軟正黑體" w:hAnsi="微軟正黑體"/>
          <w:szCs w:val="24"/>
        </w:rPr>
      </w:pPr>
      <m:oMath>
        <m:sSub>
          <m:sSubPr>
            <m:ctrlPr>
              <w:rPr>
                <w:rFonts w:ascii="Cambria Math" w:eastAsia="微軟正黑體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微軟正黑體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微軟正黑體" w:hAnsi="Cambria Math"/>
                <w:sz w:val="28"/>
                <w:szCs w:val="28"/>
              </w:rPr>
              <m:t>R</m:t>
            </m:r>
          </m:sub>
        </m:sSub>
        <m:d>
          <m:dPr>
            <m:ctrlPr>
              <w:rPr>
                <w:rFonts w:ascii="Cambria Math" w:eastAsia="微軟正黑體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微軟正黑體" w:hAnsi="Cambria Math"/>
                <w:sz w:val="28"/>
                <w:szCs w:val="28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="微軟正黑體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微軟正黑體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微軟正黑體" w:hAnsi="Cambria Math"/>
                <w:sz w:val="28"/>
                <w:szCs w:val="28"/>
              </w:rPr>
              <m:t>R</m:t>
            </m:r>
          </m:sub>
        </m:sSub>
        <m:d>
          <m:dPr>
            <m:ctrlPr>
              <w:rPr>
                <w:rFonts w:ascii="Cambria Math" w:eastAsia="微軟正黑體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微軟正黑體" w:hAnsi="Cambria Math"/>
                <w:sz w:val="28"/>
                <w:szCs w:val="28"/>
              </w:rPr>
              <m:t>t</m:t>
            </m:r>
          </m:e>
        </m:d>
        <m:r>
          <w:rPr>
            <w:rFonts w:ascii="Cambria Math" w:eastAsia="微軟正黑體" w:hAnsi="Cambria Math" w:cs="MS Gothic"/>
            <w:sz w:val="28"/>
            <w:szCs w:val="28"/>
          </w:rPr>
          <m:t xml:space="preserve"> *</m:t>
        </m:r>
        <m:r>
          <w:rPr>
            <w:rFonts w:ascii="Cambria Math" w:eastAsia="微軟正黑體" w:hAnsi="Cambria Math"/>
            <w:sz w:val="28"/>
            <w:szCs w:val="28"/>
          </w:rPr>
          <m:t xml:space="preserve"> x</m:t>
        </m:r>
        <m:d>
          <m:dPr>
            <m:ctrlPr>
              <w:rPr>
                <w:rFonts w:ascii="Cambria Math" w:eastAsia="微軟正黑體" w:hAnsi="Cambria Math"/>
                <w:sz w:val="28"/>
                <w:szCs w:val="28"/>
              </w:rPr>
            </m:ctrlPr>
          </m:dPr>
          <m:e>
            <m:r>
              <w:rPr>
                <w:rFonts w:ascii="Cambria Math" w:eastAsia="微軟正黑體" w:hAnsi="Cambria Math"/>
                <w:sz w:val="28"/>
                <w:szCs w:val="28"/>
              </w:rPr>
              <m:t>t</m:t>
            </m:r>
          </m:e>
        </m:d>
        <m:r>
          <w:rPr>
            <w:rFonts w:ascii="Cambria Math" w:eastAsia="微軟正黑體" w:hAnsi="Cambria Math"/>
            <w:sz w:val="28"/>
            <w:szCs w:val="28"/>
          </w:rPr>
          <m:t xml:space="preserve">= </m:t>
        </m:r>
        <m:nary>
          <m:naryPr>
            <m:limLoc m:val="subSup"/>
            <m:ctrlPr>
              <w:rPr>
                <w:rFonts w:ascii="Cambria Math" w:eastAsia="微軟正黑體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微軟正黑體" w:hAnsi="Cambria Math" w:cs="MS Gothic"/>
                <w:sz w:val="28"/>
                <w:szCs w:val="28"/>
              </w:rPr>
              <m:t>-</m:t>
            </m:r>
            <m:r>
              <w:rPr>
                <w:rFonts w:ascii="Cambria Math" w:eastAsia="微軟正黑體" w:hAnsi="Cambria Math"/>
                <w:sz w:val="28"/>
                <w:szCs w:val="28"/>
              </w:rPr>
              <m:t>∞</m:t>
            </m:r>
          </m:sub>
          <m:sup>
            <m:r>
              <w:rPr>
                <w:rFonts w:ascii="Cambria Math" w:eastAsia="微軟正黑體" w:hAnsi="Cambria Math"/>
                <w:sz w:val="28"/>
                <w:szCs w:val="28"/>
              </w:rPr>
              <m:t>∞</m:t>
            </m:r>
          </m:sup>
          <m:e>
            <m:sSub>
              <m:sSubPr>
                <m:ctrlPr>
                  <w:rPr>
                    <w:rFonts w:ascii="Cambria Math" w:eastAsia="微軟正黑體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微軟正黑體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="微軟正黑體" w:hAnsi="Cambria Math"/>
                    <w:sz w:val="28"/>
                    <w:szCs w:val="28"/>
                  </w:rPr>
                  <m:t>R</m:t>
                </m:r>
              </m:sub>
            </m:sSub>
            <m:d>
              <m:dPr>
                <m:ctrlPr>
                  <w:rPr>
                    <w:rFonts w:ascii="Cambria Math" w:eastAsia="微軟正黑體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微軟正黑體" w:hAnsi="Cambria Math"/>
                    <w:sz w:val="28"/>
                    <w:szCs w:val="28"/>
                  </w:rPr>
                  <m:t>t</m:t>
                </m:r>
                <m:r>
                  <w:rPr>
                    <w:rFonts w:ascii="Cambria Math" w:eastAsia="微軟正黑體" w:hAnsi="Cambria Math" w:cs="MS Gothic"/>
                    <w:sz w:val="28"/>
                    <w:szCs w:val="28"/>
                  </w:rPr>
                  <m:t>-</m:t>
                </m:r>
                <m:r>
                  <w:rPr>
                    <w:rFonts w:ascii="Cambria Math" w:eastAsia="微軟正黑體" w:hAnsi="Cambria Math"/>
                    <w:sz w:val="28"/>
                    <w:szCs w:val="28"/>
                  </w:rPr>
                  <m:t>τ</m:t>
                </m:r>
              </m:e>
            </m:d>
          </m:e>
        </m:nary>
        <m:r>
          <w:rPr>
            <w:rFonts w:ascii="Cambria Math" w:eastAsia="微軟正黑體" w:hAnsi="Cambria Math"/>
            <w:sz w:val="28"/>
            <w:szCs w:val="28"/>
          </w:rPr>
          <m:t>x</m:t>
        </m:r>
        <m:d>
          <m:dPr>
            <m:ctrlPr>
              <w:rPr>
                <w:rFonts w:ascii="Cambria Math" w:eastAsia="微軟正黑體" w:hAnsi="Cambria Math"/>
                <w:sz w:val="28"/>
                <w:szCs w:val="28"/>
              </w:rPr>
            </m:ctrlPr>
          </m:dPr>
          <m:e>
            <m:r>
              <w:rPr>
                <w:rFonts w:ascii="Cambria Math" w:eastAsia="微軟正黑體" w:hAnsi="Cambria Math"/>
                <w:sz w:val="28"/>
                <w:szCs w:val="28"/>
              </w:rPr>
              <m:t>τ</m:t>
            </m:r>
          </m:e>
        </m:d>
        <m:box>
          <m:boxPr>
            <m:diff m:val="1"/>
            <m:ctrlPr>
              <w:rPr>
                <w:rFonts w:ascii="Cambria Math" w:eastAsia="微軟正黑體" w:hAnsi="Cambria Math"/>
                <w:i/>
                <w:sz w:val="28"/>
                <w:szCs w:val="28"/>
              </w:rPr>
            </m:ctrlPr>
          </m:boxPr>
          <m:e>
            <m:r>
              <w:rPr>
                <w:rFonts w:ascii="Cambria Math" w:eastAsia="微軟正黑體" w:hAnsi="Cambria Math"/>
                <w:sz w:val="28"/>
                <w:szCs w:val="28"/>
              </w:rPr>
              <m:t>dτ</m:t>
            </m:r>
          </m:e>
        </m:box>
        <m:r>
          <w:rPr>
            <w:rFonts w:ascii="Cambria Math" w:eastAsia="微軟正黑體" w:hAnsi="Cambria Math" w:hint="eastAsia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  <w:sz w:val="28"/>
            <w:szCs w:val="28"/>
          </w:rPr>
          <m:t>.</m:t>
        </m:r>
      </m:oMath>
      <w:r w:rsidR="00266A89">
        <w:rPr>
          <w:rFonts w:ascii="Cambria Math" w:hAnsi="Cambria Math"/>
          <w:sz w:val="28"/>
          <w:szCs w:val="28"/>
        </w:rPr>
        <w:tab/>
      </w:r>
      <w:r w:rsidR="00266A89">
        <w:rPr>
          <w:rFonts w:ascii="Cambria Math" w:hAnsi="Cambria Math"/>
          <w:sz w:val="28"/>
          <w:szCs w:val="28"/>
        </w:rPr>
        <w:tab/>
      </w:r>
      <w:r w:rsidR="00266A89">
        <w:rPr>
          <w:rFonts w:ascii="Cambria Math" w:hAnsi="Cambria Math" w:hint="eastAsia"/>
          <w:sz w:val="28"/>
          <w:szCs w:val="28"/>
        </w:rPr>
        <w:t>(3.</w:t>
      </w:r>
      <w:r w:rsidR="00266A89">
        <w:rPr>
          <w:rFonts w:ascii="Cambria Math" w:hAnsi="Cambria Math"/>
          <w:sz w:val="28"/>
          <w:szCs w:val="28"/>
        </w:rPr>
        <w:fldChar w:fldCharType="begin"/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  <w:sz w:val="28"/>
            <w:szCs w:val="28"/>
          </w:rPr>
          <m:t xml:space="preserve">SEQ </m:t>
        </m:r>
        <m:r>
          <m:rPr>
            <m:sty m:val="p"/>
          </m:rPr>
          <w:rPr>
            <w:rFonts w:ascii="Cambria Math" w:hAnsi="Cambria Math" w:hint="eastAsia"/>
            <w:sz w:val="28"/>
            <w:szCs w:val="28"/>
          </w:rPr>
          <m:t>方程式</m:t>
        </m:r>
        <m:r>
          <m:rPr>
            <m:sty m:val="p"/>
          </m:rPr>
          <w:rPr>
            <w:rFonts w:ascii="Cambria Math" w:hAnsi="Cambria Math" w:hint="eastAsia"/>
            <w:sz w:val="28"/>
            <w:szCs w:val="28"/>
          </w:rPr>
          <m:t xml:space="preserve"> \* ARABIC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</m:oMath>
      <w:r w:rsidR="00266A89">
        <w:rPr>
          <w:rFonts w:ascii="Cambria Math" w:hAnsi="Cambria Math"/>
          <w:sz w:val="28"/>
          <w:szCs w:val="28"/>
        </w:rPr>
        <w:fldChar w:fldCharType="separate"/>
      </w:r>
      <m:oMath>
        <m:r>
          <m:rPr>
            <m:sty m:val="p"/>
          </m:rPr>
          <w:rPr>
            <w:rFonts w:ascii="Cambria Math" w:hAnsi="Cambria Math"/>
            <w:noProof/>
            <w:sz w:val="28"/>
            <w:szCs w:val="28"/>
          </w:rPr>
          <m:t>1</m:t>
        </m:r>
      </m:oMath>
      <w:r w:rsidR="00266A89">
        <w:rPr>
          <w:rFonts w:ascii="Cambria Math" w:hAnsi="Cambria Math"/>
          <w:sz w:val="28"/>
          <w:szCs w:val="28"/>
        </w:rPr>
        <w:fldChar w:fldCharType="end"/>
      </w:r>
      <w:r w:rsidR="00266A89">
        <w:rPr>
          <w:rFonts w:ascii="Cambria Math" w:hAnsi="Cambria Math" w:hint="eastAsia"/>
          <w:sz w:val="28"/>
          <w:szCs w:val="28"/>
        </w:rPr>
        <w:t>-</w:t>
      </w:r>
      <w:r w:rsidR="00266A89">
        <w:rPr>
          <w:rFonts w:ascii="Cambria Math" w:hAnsi="Cambria Math"/>
          <w:sz w:val="28"/>
          <w:szCs w:val="28"/>
        </w:rPr>
        <w:t>b</w:t>
      </w:r>
      <w:r w:rsidR="00266A89">
        <w:rPr>
          <w:rFonts w:ascii="Cambria Math" w:hAnsi="Cambria Math" w:hint="eastAsia"/>
          <w:sz w:val="28"/>
          <w:szCs w:val="28"/>
        </w:rPr>
        <w:t>)</w:t>
      </w:r>
    </w:p>
    <w:p w:rsidR="00266A89" w:rsidRDefault="00266A89" w:rsidP="00266A89">
      <w:pPr>
        <w:widowControl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 xml:space="preserve">    從頻域來分析，</w:t>
      </w:r>
      <w:r w:rsidRPr="00F6072F">
        <w:rPr>
          <w:rFonts w:ascii="微軟正黑體" w:eastAsia="微軟正黑體" w:hAnsi="微軟正黑體"/>
          <w:szCs w:val="24"/>
        </w:rPr>
        <w:t>Convolution</w:t>
      </w:r>
      <w:r>
        <w:rPr>
          <w:rFonts w:ascii="微軟正黑體" w:eastAsia="微軟正黑體" w:hAnsi="微軟正黑體" w:hint="eastAsia"/>
          <w:szCs w:val="24"/>
        </w:rPr>
        <w:t>可以從積分簡化為乘法運算：</w:t>
      </w:r>
    </w:p>
    <w:p w:rsidR="00266A89" w:rsidRPr="005820DF" w:rsidRDefault="00E8577B" w:rsidP="00266A89">
      <w:pPr>
        <w:pStyle w:val="a6"/>
        <w:jc w:val="right"/>
        <w:rPr>
          <w:rFonts w:ascii="Cambria Math" w:hAnsi="Cambria Math" w:hint="eastAsia"/>
          <w:sz w:val="28"/>
          <w:szCs w:val="28"/>
        </w:rPr>
      </w:pPr>
      <m:oMath>
        <m:sSub>
          <m:sSubPr>
            <m:ctrlPr>
              <w:rPr>
                <w:rFonts w:ascii="Cambria Math" w:eastAsia="微軟正黑體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微軟正黑體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微軟正黑體" w:hAnsi="Cambria Math"/>
                <w:sz w:val="28"/>
                <w:szCs w:val="28"/>
              </w:rPr>
              <m:t>L</m:t>
            </m:r>
          </m:sub>
        </m:sSub>
        <m:d>
          <m:dPr>
            <m:ctrlPr>
              <w:rPr>
                <w:rFonts w:ascii="Cambria Math" w:eastAsia="微軟正黑體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微軟正黑體" w:hAnsi="Cambria Math"/>
                <w:sz w:val="28"/>
                <w:szCs w:val="28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 xml:space="preserve"> F</m:t>
        </m:r>
        <m:d>
          <m:dPr>
            <m:ctrlPr>
              <w:rPr>
                <w:rFonts w:ascii="Cambria Math" w:eastAsia="微軟正黑體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微軟正黑體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微軟正黑體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="微軟正黑體" w:hAnsi="Cambria Math"/>
                    <w:sz w:val="28"/>
                    <w:szCs w:val="28"/>
                  </w:rPr>
                  <m:t>L</m:t>
                </m:r>
              </m:sub>
            </m:sSub>
            <m:d>
              <m:dPr>
                <m:ctrlPr>
                  <w:rPr>
                    <w:rFonts w:ascii="Cambria Math" w:eastAsia="微軟正黑體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微軟正黑體" w:hAnsi="Cambria Math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eastAsia="微軟正黑體" w:hAnsi="Cambria Math" w:cs="MS Gothic"/>
                <w:sz w:val="28"/>
                <w:szCs w:val="28"/>
              </w:rPr>
              <m:t xml:space="preserve"> *</m:t>
            </m:r>
            <m:r>
              <w:rPr>
                <w:rFonts w:ascii="Cambria Math" w:eastAsia="微軟正黑體" w:hAnsi="Cambria Math"/>
                <w:sz w:val="28"/>
                <w:szCs w:val="28"/>
              </w:rPr>
              <m:t xml:space="preserve"> x</m:t>
            </m:r>
            <m:d>
              <m:dPr>
                <m:ctrlPr>
                  <w:rPr>
                    <w:rFonts w:ascii="Cambria Math" w:eastAsia="微軟正黑體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微軟正黑體" w:hAnsi="Cambria Math"/>
                    <w:sz w:val="28"/>
                    <w:szCs w:val="28"/>
                  </w:rPr>
                  <m:t>t</m:t>
                </m:r>
              </m:e>
            </m:d>
          </m:e>
        </m:d>
        <m:r>
          <w:rPr>
            <w:rFonts w:ascii="Cambria Math" w:eastAsia="微軟正黑體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="微軟正黑體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微軟正黑體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微軟正黑體" w:hAnsi="Cambria Math"/>
                <w:sz w:val="28"/>
                <w:szCs w:val="28"/>
              </w:rPr>
              <m:t>L</m:t>
            </m:r>
          </m:sub>
        </m:sSub>
        <m:d>
          <m:dPr>
            <m:ctrlPr>
              <w:rPr>
                <w:rFonts w:ascii="Cambria Math" w:eastAsia="微軟正黑體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微軟正黑體" w:hAnsi="Cambria Math"/>
                <w:sz w:val="28"/>
                <w:szCs w:val="28"/>
              </w:rPr>
              <m:t>ω</m:t>
            </m:r>
          </m:e>
        </m:d>
        <m:r>
          <w:rPr>
            <w:rFonts w:ascii="Cambria Math" w:eastAsia="微軟正黑體" w:hAnsi="Cambria Math" w:hint="eastAsia"/>
            <w:sz w:val="28"/>
            <w:szCs w:val="28"/>
          </w:rPr>
          <m:t>X</m:t>
        </m:r>
        <m:d>
          <m:dPr>
            <m:ctrlPr>
              <w:rPr>
                <w:rFonts w:ascii="Cambria Math" w:eastAsia="微軟正黑體" w:hAnsi="Cambria Math"/>
                <w:sz w:val="28"/>
                <w:szCs w:val="28"/>
              </w:rPr>
            </m:ctrlPr>
          </m:dPr>
          <m:e>
            <m:r>
              <w:rPr>
                <w:rFonts w:ascii="Cambria Math" w:eastAsia="微軟正黑體" w:hAnsi="Cambria Math"/>
                <w:sz w:val="28"/>
                <w:szCs w:val="28"/>
              </w:rPr>
              <m:t>ω</m:t>
            </m:r>
          </m:e>
        </m:d>
        <m:r>
          <w:rPr>
            <w:rFonts w:ascii="Cambria Math" w:eastAsia="微軟正黑體" w:hAnsi="Cambria Math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.</m:t>
        </m:r>
      </m:oMath>
      <w:r w:rsidR="00266A89">
        <w:rPr>
          <w:rFonts w:ascii="Cambria Math" w:hAnsi="Cambria Math"/>
          <w:sz w:val="28"/>
          <w:szCs w:val="28"/>
        </w:rPr>
        <w:tab/>
      </w:r>
      <w:r w:rsidR="00266A89">
        <w:rPr>
          <w:rFonts w:ascii="Cambria Math" w:hAnsi="Cambria Math"/>
          <w:sz w:val="28"/>
          <w:szCs w:val="28"/>
        </w:rPr>
        <w:tab/>
      </w:r>
      <w:r w:rsidR="00266A89">
        <w:rPr>
          <w:rFonts w:ascii="Cambria Math" w:hAnsi="Cambria Math" w:hint="eastAsia"/>
          <w:sz w:val="28"/>
          <w:szCs w:val="28"/>
        </w:rPr>
        <w:t>(3.2-</w:t>
      </w:r>
      <w:r w:rsidR="00266A89">
        <w:rPr>
          <w:rFonts w:ascii="Cambria Math" w:hAnsi="Cambria Math"/>
          <w:sz w:val="28"/>
          <w:szCs w:val="28"/>
        </w:rPr>
        <w:t>a</w:t>
      </w:r>
      <w:r w:rsidR="00266A89">
        <w:rPr>
          <w:rFonts w:ascii="Cambria Math" w:hAnsi="Cambria Math" w:hint="eastAsia"/>
          <w:sz w:val="28"/>
          <w:szCs w:val="28"/>
        </w:rPr>
        <w:t>)</w:t>
      </w:r>
    </w:p>
    <w:p w:rsidR="00266A89" w:rsidRDefault="00E8577B" w:rsidP="00266A89">
      <w:pPr>
        <w:pStyle w:val="a6"/>
        <w:jc w:val="right"/>
        <w:rPr>
          <w:rFonts w:ascii="Cambria Math" w:hAnsi="Cambria Math" w:hint="eastAsia"/>
          <w:sz w:val="28"/>
          <w:szCs w:val="28"/>
        </w:rPr>
      </w:pPr>
      <m:oMath>
        <m:sSub>
          <m:sSubPr>
            <m:ctrlPr>
              <w:rPr>
                <w:rFonts w:ascii="Cambria Math" w:eastAsia="微軟正黑體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微軟正黑體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微軟正黑體" w:hAnsi="Cambria Math" w:hint="eastAsia"/>
                <w:sz w:val="28"/>
                <w:szCs w:val="28"/>
              </w:rPr>
              <m:t>R</m:t>
            </m:r>
          </m:sub>
        </m:sSub>
        <m:d>
          <m:dPr>
            <m:ctrlPr>
              <w:rPr>
                <w:rFonts w:ascii="Cambria Math" w:eastAsia="微軟正黑體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微軟正黑體" w:hAnsi="Cambria Math"/>
                <w:sz w:val="28"/>
                <w:szCs w:val="28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 xml:space="preserve"> F</m:t>
        </m:r>
        <m:d>
          <m:dPr>
            <m:ctrlPr>
              <w:rPr>
                <w:rFonts w:ascii="Cambria Math" w:eastAsia="微軟正黑體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微軟正黑體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微軟正黑體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="微軟正黑體" w:hAnsi="Cambria Math" w:hint="eastAsia"/>
                    <w:sz w:val="28"/>
                    <w:szCs w:val="28"/>
                  </w:rPr>
                  <m:t>R</m:t>
                </m:r>
              </m:sub>
            </m:sSub>
            <m:d>
              <m:dPr>
                <m:ctrlPr>
                  <w:rPr>
                    <w:rFonts w:ascii="Cambria Math" w:eastAsia="微軟正黑體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微軟正黑體" w:hAnsi="Cambria Math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eastAsia="微軟正黑體" w:hAnsi="Cambria Math" w:cs="MS Gothic"/>
                <w:sz w:val="28"/>
                <w:szCs w:val="28"/>
              </w:rPr>
              <m:t xml:space="preserve"> *</m:t>
            </m:r>
            <m:r>
              <w:rPr>
                <w:rFonts w:ascii="Cambria Math" w:eastAsia="微軟正黑體" w:hAnsi="Cambria Math"/>
                <w:sz w:val="28"/>
                <w:szCs w:val="28"/>
              </w:rPr>
              <m:t xml:space="preserve"> x</m:t>
            </m:r>
            <m:d>
              <m:dPr>
                <m:ctrlPr>
                  <w:rPr>
                    <w:rFonts w:ascii="Cambria Math" w:eastAsia="微軟正黑體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微軟正黑體" w:hAnsi="Cambria Math"/>
                    <w:sz w:val="28"/>
                    <w:szCs w:val="28"/>
                  </w:rPr>
                  <m:t>t</m:t>
                </m:r>
              </m:e>
            </m:d>
          </m:e>
        </m:d>
        <m:r>
          <w:rPr>
            <w:rFonts w:ascii="Cambria Math" w:eastAsia="微軟正黑體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="微軟正黑體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微軟正黑體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微軟正黑體" w:hAnsi="Cambria Math" w:hint="eastAsia"/>
                <w:sz w:val="28"/>
                <w:szCs w:val="28"/>
              </w:rPr>
              <m:t>R</m:t>
            </m:r>
          </m:sub>
        </m:sSub>
        <m:d>
          <m:dPr>
            <m:ctrlPr>
              <w:rPr>
                <w:rFonts w:ascii="Cambria Math" w:eastAsia="微軟正黑體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微軟正黑體" w:hAnsi="Cambria Math"/>
                <w:sz w:val="28"/>
                <w:szCs w:val="28"/>
              </w:rPr>
              <m:t>ω</m:t>
            </m:r>
          </m:e>
        </m:d>
        <m:r>
          <w:rPr>
            <w:rFonts w:ascii="Cambria Math" w:eastAsia="微軟正黑體" w:hAnsi="Cambria Math" w:hint="eastAsia"/>
            <w:sz w:val="28"/>
            <w:szCs w:val="28"/>
          </w:rPr>
          <m:t>X</m:t>
        </m:r>
        <m:d>
          <m:dPr>
            <m:ctrlPr>
              <w:rPr>
                <w:rFonts w:ascii="Cambria Math" w:eastAsia="微軟正黑體" w:hAnsi="Cambria Math"/>
                <w:sz w:val="28"/>
                <w:szCs w:val="28"/>
              </w:rPr>
            </m:ctrlPr>
          </m:dPr>
          <m:e>
            <m:r>
              <w:rPr>
                <w:rFonts w:ascii="Cambria Math" w:eastAsia="微軟正黑體" w:hAnsi="Cambria Math"/>
                <w:sz w:val="28"/>
                <w:szCs w:val="28"/>
              </w:rPr>
              <m:t>ω</m:t>
            </m:r>
          </m:e>
        </m:d>
        <m:r>
          <w:rPr>
            <w:rFonts w:ascii="Cambria Math" w:eastAsia="微軟正黑體" w:hAnsi="Cambria Math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.</m:t>
        </m:r>
      </m:oMath>
      <w:r w:rsidR="00266A89">
        <w:rPr>
          <w:rFonts w:ascii="Cambria Math" w:hAnsi="Cambria Math"/>
          <w:sz w:val="28"/>
          <w:szCs w:val="28"/>
        </w:rPr>
        <w:tab/>
      </w:r>
      <w:r w:rsidR="00266A89">
        <w:rPr>
          <w:rFonts w:ascii="Cambria Math" w:hAnsi="Cambria Math"/>
          <w:sz w:val="28"/>
          <w:szCs w:val="28"/>
        </w:rPr>
        <w:tab/>
      </w:r>
      <w:r w:rsidR="00266A89">
        <w:rPr>
          <w:rFonts w:ascii="Cambria Math" w:hAnsi="Cambria Math" w:hint="eastAsia"/>
          <w:sz w:val="28"/>
          <w:szCs w:val="28"/>
        </w:rPr>
        <w:t>(3.2</w:t>
      </w:r>
      <w:r w:rsidR="00266A89">
        <w:rPr>
          <w:rFonts w:ascii="Cambria Math" w:hAnsi="Cambria Math"/>
          <w:sz w:val="28"/>
          <w:szCs w:val="28"/>
        </w:rPr>
        <w:t>-b</w:t>
      </w:r>
      <w:r w:rsidR="00266A89">
        <w:rPr>
          <w:rFonts w:ascii="Cambria Math" w:hAnsi="Cambria Math" w:hint="eastAsia"/>
          <w:sz w:val="28"/>
          <w:szCs w:val="28"/>
        </w:rPr>
        <w:t>)</w:t>
      </w:r>
    </w:p>
    <w:p w:rsidR="00266A89" w:rsidRPr="002F5C3C" w:rsidRDefault="00266A89" w:rsidP="00266A89">
      <w:pPr>
        <w:pStyle w:val="a3"/>
        <w:widowControl/>
        <w:numPr>
          <w:ilvl w:val="0"/>
          <w:numId w:val="1"/>
        </w:numPr>
        <w:ind w:leftChars="0"/>
        <w:rPr>
          <w:rFonts w:ascii="Cambria Math" w:hAnsi="Cambria Math" w:hint="eastAsia"/>
          <w:sz w:val="28"/>
          <w:szCs w:val="28"/>
        </w:rPr>
      </w:pPr>
      <w:r w:rsidRPr="002F5C3C">
        <w:rPr>
          <w:rFonts w:ascii="微軟正黑體" w:eastAsia="微軟正黑體" w:hAnsi="微軟正黑體"/>
          <w:b/>
          <w:sz w:val="40"/>
          <w:szCs w:val="40"/>
        </w:rPr>
        <w:lastRenderedPageBreak/>
        <w:t>Experiments &amp; Results of HRTFs</w:t>
      </w:r>
    </w:p>
    <w:p w:rsidR="00266A89" w:rsidRDefault="00266A89" w:rsidP="00266A89">
      <w:pPr>
        <w:widowControl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 xml:space="preserve">    在這個實驗中所採用的資料庫為</w:t>
      </w:r>
      <w:r w:rsidRPr="00F9517A">
        <w:rPr>
          <w:rFonts w:ascii="微軟正黑體" w:eastAsia="微軟正黑體" w:hAnsi="微軟正黑體" w:hint="eastAsia"/>
          <w:szCs w:val="24"/>
        </w:rPr>
        <w:t>IRCAM Listen Database</w:t>
      </w:r>
      <w:r>
        <w:rPr>
          <w:rFonts w:ascii="微軟正黑體" w:eastAsia="微軟正黑體" w:hAnsi="微軟正黑體" w:hint="eastAsia"/>
          <w:szCs w:val="24"/>
        </w:rPr>
        <w:t>。此</w:t>
      </w:r>
      <w:r w:rsidRPr="00A66C29">
        <w:rPr>
          <w:rFonts w:ascii="微軟正黑體" w:eastAsia="微軟正黑體" w:hAnsi="微軟正黑體"/>
          <w:szCs w:val="24"/>
        </w:rPr>
        <w:t>Database</w:t>
      </w:r>
      <w:r>
        <w:rPr>
          <w:rFonts w:ascii="微軟正黑體" w:eastAsia="微軟正黑體" w:hAnsi="微軟正黑體" w:hint="eastAsia"/>
          <w:szCs w:val="24"/>
        </w:rPr>
        <w:t>中左右兩耳的資料各別儲存，其中包含了幾個欄位，</w:t>
      </w:r>
      <w:r w:rsidRPr="009E41B8">
        <w:rPr>
          <w:rFonts w:ascii="微軟正黑體" w:eastAsia="微軟正黑體" w:hAnsi="微軟正黑體" w:hint="eastAsia"/>
          <w:szCs w:val="24"/>
        </w:rPr>
        <w:t>取樣頻率、</w:t>
      </w:r>
      <w:r>
        <w:rPr>
          <w:rFonts w:ascii="微軟正黑體" w:eastAsia="微軟正黑體" w:hAnsi="微軟正黑體" w:hint="eastAsia"/>
          <w:szCs w:val="24"/>
        </w:rPr>
        <w:t>仰角</w:t>
      </w:r>
      <w:r w:rsidRPr="009E41B8">
        <w:rPr>
          <w:rFonts w:ascii="微軟正黑體" w:eastAsia="微軟正黑體" w:hAnsi="微軟正黑體" w:hint="eastAsia"/>
          <w:szCs w:val="24"/>
        </w:rPr>
        <w:t>、</w:t>
      </w:r>
      <w:r w:rsidRPr="004F756A">
        <w:rPr>
          <w:rFonts w:ascii="微軟正黑體" w:eastAsia="微軟正黑體" w:hAnsi="微軟正黑體" w:hint="eastAsia"/>
          <w:szCs w:val="24"/>
        </w:rPr>
        <w:t>水平角</w:t>
      </w:r>
      <w:r>
        <w:rPr>
          <w:rFonts w:ascii="微軟正黑體" w:eastAsia="微軟正黑體" w:hAnsi="微軟正黑體" w:hint="eastAsia"/>
          <w:szCs w:val="24"/>
        </w:rPr>
        <w:t>以及相對應的FIR</w:t>
      </w:r>
      <w:r w:rsidRPr="00DA028D">
        <w:rPr>
          <w:rFonts w:ascii="微軟正黑體" w:eastAsia="微軟正黑體" w:hAnsi="微軟正黑體" w:hint="eastAsia"/>
          <w:szCs w:val="24"/>
        </w:rPr>
        <w:t>（</w:t>
      </w:r>
      <w:r w:rsidRPr="004F756A">
        <w:rPr>
          <w:rFonts w:ascii="微軟正黑體" w:eastAsia="微軟正黑體" w:hAnsi="微軟正黑體" w:hint="eastAsia"/>
          <w:szCs w:val="24"/>
        </w:rPr>
        <w:t>有限脈衝響應</w:t>
      </w:r>
      <w:r w:rsidRPr="00DA028D">
        <w:rPr>
          <w:rFonts w:ascii="微軟正黑體" w:eastAsia="微軟正黑體" w:hAnsi="微軟正黑體" w:hint="eastAsia"/>
          <w:szCs w:val="24"/>
        </w:rPr>
        <w:t>）</w:t>
      </w:r>
      <w:r>
        <w:rPr>
          <w:rFonts w:ascii="微軟正黑體" w:eastAsia="微軟正黑體" w:hAnsi="微軟正黑體" w:hint="eastAsia"/>
          <w:szCs w:val="24"/>
        </w:rPr>
        <w:t>，代表在不同位置的</w:t>
      </w:r>
      <w:r w:rsidRPr="004F756A">
        <w:rPr>
          <w:rFonts w:ascii="微軟正黑體" w:eastAsia="微軟正黑體" w:hAnsi="微軟正黑體"/>
          <w:szCs w:val="24"/>
        </w:rPr>
        <w:t>HRIR</w:t>
      </w:r>
      <w:r>
        <w:rPr>
          <w:rFonts w:ascii="微軟正黑體" w:eastAsia="微軟正黑體" w:hAnsi="微軟正黑體" w:hint="eastAsia"/>
          <w:szCs w:val="24"/>
        </w:rPr>
        <w:t>。</w:t>
      </w:r>
    </w:p>
    <w:p w:rsidR="00266A89" w:rsidRDefault="00266A89" w:rsidP="00266A89">
      <w:pPr>
        <w:widowControl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 xml:space="preserve">    在應用上，</w:t>
      </w:r>
      <w:r w:rsidRPr="004F756A">
        <w:rPr>
          <w:rFonts w:ascii="微軟正黑體" w:eastAsia="微軟正黑體" w:hAnsi="微軟正黑體" w:hint="eastAsia"/>
          <w:szCs w:val="24"/>
        </w:rPr>
        <w:t>取樣頻率</w:t>
      </w:r>
      <w:r>
        <w:rPr>
          <w:rFonts w:ascii="微軟正黑體" w:eastAsia="微軟正黑體" w:hAnsi="微軟正黑體" w:hint="eastAsia"/>
          <w:szCs w:val="24"/>
        </w:rPr>
        <w:t xml:space="preserve">設定在44.1 </w:t>
      </w:r>
      <w:r>
        <w:rPr>
          <w:rFonts w:ascii="微軟正黑體" w:eastAsia="微軟正黑體" w:hAnsi="微軟正黑體"/>
          <w:szCs w:val="24"/>
        </w:rPr>
        <w:t>kHz</w:t>
      </w:r>
      <w:r>
        <w:rPr>
          <w:rFonts w:ascii="微軟正黑體" w:eastAsia="微軟正黑體" w:hAnsi="微軟正黑體" w:hint="eastAsia"/>
          <w:szCs w:val="24"/>
        </w:rPr>
        <w:t>，仰角與</w:t>
      </w:r>
      <w:r w:rsidRPr="004F756A">
        <w:rPr>
          <w:rFonts w:ascii="微軟正黑體" w:eastAsia="微軟正黑體" w:hAnsi="微軟正黑體" w:hint="eastAsia"/>
          <w:szCs w:val="24"/>
        </w:rPr>
        <w:t>水平角</w:t>
      </w:r>
      <w:r>
        <w:rPr>
          <w:rFonts w:ascii="微軟正黑體" w:eastAsia="微軟正黑體" w:hAnsi="微軟正黑體" w:hint="eastAsia"/>
          <w:szCs w:val="24"/>
        </w:rPr>
        <w:t>都是每15度做一次量測，仰角的範圍由下至上為-45度到90度，而</w:t>
      </w:r>
      <w:r w:rsidRPr="004F756A">
        <w:rPr>
          <w:rFonts w:ascii="微軟正黑體" w:eastAsia="微軟正黑體" w:hAnsi="微軟正黑體" w:hint="eastAsia"/>
          <w:szCs w:val="24"/>
        </w:rPr>
        <w:t>水平角</w:t>
      </w:r>
      <w:r>
        <w:rPr>
          <w:rFonts w:ascii="微軟正黑體" w:eastAsia="微軟正黑體" w:hAnsi="微軟正黑體" w:hint="eastAsia"/>
          <w:szCs w:val="24"/>
        </w:rPr>
        <w:t>的範圍則是由正前方逆時針方向0度到345度，聲源的距離是固定在</w:t>
      </w:r>
      <w:r w:rsidRPr="00301FA1">
        <w:rPr>
          <w:rFonts w:ascii="微軟正黑體" w:eastAsia="微軟正黑體" w:hAnsi="微軟正黑體"/>
          <w:szCs w:val="24"/>
        </w:rPr>
        <w:t>1.95</w:t>
      </w:r>
      <w:r>
        <w:rPr>
          <w:rFonts w:ascii="微軟正黑體" w:eastAsia="微軟正黑體" w:hAnsi="微軟正黑體" w:hint="eastAsia"/>
          <w:szCs w:val="24"/>
        </w:rPr>
        <w:t>公尺，由仰角和</w:t>
      </w:r>
      <w:r w:rsidRPr="004F756A">
        <w:rPr>
          <w:rFonts w:ascii="微軟正黑體" w:eastAsia="微軟正黑體" w:hAnsi="微軟正黑體" w:hint="eastAsia"/>
          <w:szCs w:val="24"/>
        </w:rPr>
        <w:t>水平角</w:t>
      </w:r>
      <w:r>
        <w:rPr>
          <w:rFonts w:ascii="微軟正黑體" w:eastAsia="微軟正黑體" w:hAnsi="微軟正黑體" w:hint="eastAsia"/>
          <w:szCs w:val="24"/>
        </w:rPr>
        <w:t>共同決定左右耳的</w:t>
      </w:r>
      <w:r w:rsidRPr="00D5537D">
        <w:rPr>
          <w:rFonts w:ascii="微軟正黑體" w:eastAsia="微軟正黑體" w:hAnsi="微軟正黑體"/>
          <w:szCs w:val="24"/>
        </w:rPr>
        <w:t>HRIR</w:t>
      </w:r>
      <w:r>
        <w:rPr>
          <w:rFonts w:ascii="微軟正黑體" w:eastAsia="微軟正黑體" w:hAnsi="微軟正黑體" w:hint="eastAsia"/>
          <w:szCs w:val="24"/>
        </w:rPr>
        <w:t>。</w:t>
      </w:r>
      <w:r w:rsidRPr="00D5537D">
        <w:rPr>
          <w:rFonts w:ascii="微軟正黑體" w:eastAsia="微軟正黑體" w:hAnsi="微軟正黑體"/>
          <w:szCs w:val="24"/>
        </w:rPr>
        <w:t>HRIR</w:t>
      </w:r>
      <w:r>
        <w:rPr>
          <w:rFonts w:ascii="微軟正黑體" w:eastAsia="微軟正黑體" w:hAnsi="微軟正黑體" w:hint="eastAsia"/>
          <w:szCs w:val="24"/>
        </w:rPr>
        <w:t>的長度皆為8192個點數，輸入的聲音訊號分別與兩耳的</w:t>
      </w:r>
      <w:r w:rsidRPr="00D5537D">
        <w:rPr>
          <w:rFonts w:ascii="微軟正黑體" w:eastAsia="微軟正黑體" w:hAnsi="微軟正黑體"/>
          <w:szCs w:val="24"/>
        </w:rPr>
        <w:t>HRIR</w:t>
      </w:r>
      <w:r>
        <w:rPr>
          <w:rFonts w:ascii="微軟正黑體" w:eastAsia="微軟正黑體" w:hAnsi="微軟正黑體" w:hint="eastAsia"/>
          <w:szCs w:val="24"/>
        </w:rPr>
        <w:t>進行運算，計算結果就會產生左右不同的聲音，透過耳機播放，使得原來只有單聲道聲音訊號能夠產生出</w:t>
      </w:r>
      <w:r w:rsidRPr="00D742C4">
        <w:rPr>
          <w:rFonts w:ascii="微軟正黑體" w:eastAsia="微軟正黑體" w:hAnsi="微軟正黑體" w:hint="eastAsia"/>
          <w:szCs w:val="24"/>
        </w:rPr>
        <w:t>聲音從不同方向來的錯覺</w:t>
      </w:r>
      <w:r>
        <w:rPr>
          <w:rFonts w:ascii="微軟正黑體" w:eastAsia="微軟正黑體" w:hAnsi="微軟正黑體" w:hint="eastAsia"/>
          <w:szCs w:val="24"/>
        </w:rPr>
        <w:t>。</w:t>
      </w:r>
    </w:p>
    <w:p w:rsidR="00266A89" w:rsidRDefault="00266A89" w:rsidP="00266A89">
      <w:pPr>
        <w:widowControl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 xml:space="preserve">    下圖</w:t>
      </w:r>
      <w:r w:rsidRPr="00DA028D">
        <w:rPr>
          <w:rFonts w:ascii="微軟正黑體" w:eastAsia="微軟正黑體" w:hAnsi="微軟正黑體" w:hint="eastAsia"/>
          <w:szCs w:val="24"/>
        </w:rPr>
        <w:t>（</w:t>
      </w:r>
      <w:r>
        <w:rPr>
          <w:rFonts w:ascii="微軟正黑體" w:eastAsia="微軟正黑體" w:hAnsi="微軟正黑體" w:hint="eastAsia"/>
          <w:szCs w:val="24"/>
        </w:rPr>
        <w:t>四</w:t>
      </w:r>
      <w:r w:rsidRPr="00DA028D">
        <w:rPr>
          <w:rFonts w:ascii="微軟正黑體" w:eastAsia="微軟正黑體" w:hAnsi="微軟正黑體" w:hint="eastAsia"/>
          <w:szCs w:val="24"/>
        </w:rPr>
        <w:t>）</w:t>
      </w:r>
      <w:r>
        <w:rPr>
          <w:rFonts w:ascii="微軟正黑體" w:eastAsia="微軟正黑體" w:hAnsi="微軟正黑體" w:hint="eastAsia"/>
          <w:szCs w:val="24"/>
        </w:rPr>
        <w:t>為原始單聲道音檔的波形：</w:t>
      </w:r>
    </w:p>
    <w:p w:rsidR="00266A89" w:rsidRDefault="00266A89" w:rsidP="00266A89">
      <w:pPr>
        <w:widowControl/>
        <w:jc w:val="center"/>
        <w:rPr>
          <w:rFonts w:ascii="微軟正黑體" w:eastAsia="微軟正黑體" w:hAnsi="微軟正黑體"/>
          <w:szCs w:val="24"/>
        </w:rPr>
      </w:pPr>
      <w:r w:rsidRPr="00BE58B0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0C196272" wp14:editId="44E25D0C">
            <wp:extent cx="3363475" cy="25200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47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A89" w:rsidRDefault="00266A89" w:rsidP="00266A89">
      <w:pPr>
        <w:widowControl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 w:val="20"/>
          <w:szCs w:val="20"/>
        </w:rPr>
        <w:t>圖（四</w:t>
      </w:r>
      <w:r w:rsidRPr="00B938ED">
        <w:rPr>
          <w:rFonts w:ascii="微軟正黑體" w:eastAsia="微軟正黑體" w:hAnsi="微軟正黑體" w:hint="eastAsia"/>
          <w:sz w:val="20"/>
          <w:szCs w:val="20"/>
        </w:rPr>
        <w:t>）</w:t>
      </w:r>
      <w:r w:rsidRPr="005A7020">
        <w:rPr>
          <w:rFonts w:ascii="微軟正黑體" w:eastAsia="微軟正黑體" w:hAnsi="微軟正黑體" w:hint="eastAsia"/>
          <w:sz w:val="20"/>
          <w:szCs w:val="20"/>
        </w:rPr>
        <w:t>: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440052">
        <w:rPr>
          <w:rFonts w:ascii="微軟正黑體" w:eastAsia="微軟正黑體" w:hAnsi="微軟正黑體" w:hint="eastAsia"/>
          <w:sz w:val="20"/>
          <w:szCs w:val="20"/>
        </w:rPr>
        <w:t>原始單聲道音檔的波形</w:t>
      </w:r>
    </w:p>
    <w:p w:rsidR="00266A89" w:rsidRDefault="00266A89" w:rsidP="00266A89">
      <w:pPr>
        <w:widowControl/>
        <w:rPr>
          <w:rFonts w:ascii="微軟正黑體" w:eastAsia="微軟正黑體" w:hAnsi="微軟正黑體"/>
          <w:szCs w:val="24"/>
        </w:rPr>
      </w:pPr>
      <w:r w:rsidRPr="00F02DB2">
        <w:rPr>
          <w:rFonts w:ascii="微軟正黑體" w:eastAsia="微軟正黑體" w:hAnsi="微軟正黑體"/>
          <w:szCs w:val="24"/>
        </w:rPr>
        <w:br w:type="page"/>
      </w:r>
    </w:p>
    <w:p w:rsidR="00266A89" w:rsidRDefault="00266A89" w:rsidP="00266A89">
      <w:pPr>
        <w:widowControl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lastRenderedPageBreak/>
        <w:t xml:space="preserve">    </w:t>
      </w:r>
      <w:r w:rsidRPr="004C454F">
        <w:rPr>
          <w:rFonts w:ascii="微軟正黑體" w:eastAsia="微軟正黑體" w:hAnsi="微軟正黑體" w:hint="eastAsia"/>
          <w:szCs w:val="24"/>
        </w:rPr>
        <w:t>利用 Head Related Transfer Function（HRTF）濾波器</w:t>
      </w:r>
      <w:r>
        <w:rPr>
          <w:rFonts w:ascii="微軟正黑體" w:eastAsia="微軟正黑體" w:hAnsi="微軟正黑體" w:hint="eastAsia"/>
          <w:szCs w:val="24"/>
        </w:rPr>
        <w:t>，產生</w:t>
      </w:r>
      <w:r w:rsidRPr="004C454F">
        <w:rPr>
          <w:rFonts w:ascii="微軟正黑體" w:eastAsia="微軟正黑體" w:hAnsi="微軟正黑體" w:hint="eastAsia"/>
          <w:szCs w:val="24"/>
        </w:rPr>
        <w:t>來自不同方向的聲音訊號</w:t>
      </w:r>
      <w:r>
        <w:rPr>
          <w:rFonts w:ascii="微軟正黑體" w:eastAsia="微軟正黑體" w:hAnsi="微軟正黑體" w:hint="eastAsia"/>
          <w:szCs w:val="24"/>
        </w:rPr>
        <w:t>在左右耳得到的結果，如</w:t>
      </w:r>
      <w:r w:rsidRPr="00607328">
        <w:rPr>
          <w:rFonts w:ascii="微軟正黑體" w:eastAsia="微軟正黑體" w:hAnsi="微軟正黑體" w:hint="eastAsia"/>
          <w:szCs w:val="24"/>
        </w:rPr>
        <w:t>圖（</w:t>
      </w:r>
      <w:r>
        <w:rPr>
          <w:rFonts w:ascii="微軟正黑體" w:eastAsia="微軟正黑體" w:hAnsi="微軟正黑體" w:hint="eastAsia"/>
          <w:szCs w:val="24"/>
        </w:rPr>
        <w:t>五</w:t>
      </w:r>
      <w:r w:rsidRPr="00607328">
        <w:rPr>
          <w:rFonts w:ascii="微軟正黑體" w:eastAsia="微軟正黑體" w:hAnsi="微軟正黑體" w:hint="eastAsia"/>
          <w:szCs w:val="24"/>
        </w:rPr>
        <w:t>）</w:t>
      </w:r>
      <w:r>
        <w:rPr>
          <w:rFonts w:ascii="微軟正黑體" w:eastAsia="微軟正黑體" w:hAnsi="微軟正黑體" w:hint="eastAsia"/>
          <w:szCs w:val="24"/>
        </w:rPr>
        <w:t>。</w:t>
      </w:r>
    </w:p>
    <w:p w:rsidR="00266A89" w:rsidRPr="002273AA" w:rsidRDefault="00266A89" w:rsidP="00266A89">
      <w:pPr>
        <w:widowControl/>
        <w:rPr>
          <w:rFonts w:asciiTheme="minorEastAsia" w:hAnsiTheme="minorEastAsia"/>
          <w:szCs w:val="24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266A89" w:rsidRPr="00C31454" w:rsidTr="00795509">
        <w:tc>
          <w:tcPr>
            <w:tcW w:w="8296" w:type="dxa"/>
            <w:gridSpan w:val="2"/>
          </w:tcPr>
          <w:p w:rsidR="00266A89" w:rsidRPr="00C31454" w:rsidRDefault="00266A89" w:rsidP="00795509">
            <w:pPr>
              <w:widowControl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C31454">
              <w:rPr>
                <w:rFonts w:ascii="微軟正黑體" w:eastAsia="微軟正黑體" w:hAnsi="微軟正黑體" w:hint="eastAsia"/>
                <w:sz w:val="20"/>
                <w:szCs w:val="20"/>
              </w:rPr>
              <w:t>（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a</w:t>
            </w:r>
            <w:r w:rsidRPr="00C31454">
              <w:rPr>
                <w:rFonts w:ascii="微軟正黑體" w:eastAsia="微軟正黑體" w:hAnsi="微軟正黑體" w:hint="eastAsia"/>
                <w:sz w:val="20"/>
                <w:szCs w:val="20"/>
              </w:rPr>
              <w:t>）</w:t>
            </w:r>
          </w:p>
        </w:tc>
      </w:tr>
      <w:tr w:rsidR="00266A89" w:rsidRPr="00C31454" w:rsidTr="00795509">
        <w:tc>
          <w:tcPr>
            <w:tcW w:w="4148" w:type="dxa"/>
          </w:tcPr>
          <w:p w:rsidR="00266A89" w:rsidRPr="00C31454" w:rsidRDefault="00266A89" w:rsidP="00795509">
            <w:pPr>
              <w:widowControl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0049E8">
              <w:rPr>
                <w:rFonts w:ascii="微軟正黑體" w:eastAsia="微軟正黑體" w:hAnsi="微軟正黑體" w:hint="eastAsia"/>
                <w:noProof/>
                <w:sz w:val="20"/>
                <w:szCs w:val="20"/>
              </w:rPr>
              <w:drawing>
                <wp:inline distT="0" distB="0" distL="0" distR="0" wp14:anchorId="3B186097" wp14:editId="313E426B">
                  <wp:extent cx="2401350" cy="1800000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135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266A89" w:rsidRPr="00C31454" w:rsidRDefault="00266A89" w:rsidP="00795509">
            <w:pPr>
              <w:widowControl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9C5ED5">
              <w:rPr>
                <w:rFonts w:ascii="微軟正黑體" w:eastAsia="微軟正黑體" w:hAnsi="微軟正黑體" w:hint="eastAsia"/>
                <w:noProof/>
                <w:sz w:val="20"/>
                <w:szCs w:val="20"/>
              </w:rPr>
              <w:drawing>
                <wp:inline distT="0" distB="0" distL="0" distR="0" wp14:anchorId="3C86DA3D" wp14:editId="1C6F280F">
                  <wp:extent cx="2401350" cy="1800000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135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6A89" w:rsidRPr="00C31454" w:rsidTr="00795509">
        <w:tc>
          <w:tcPr>
            <w:tcW w:w="8296" w:type="dxa"/>
            <w:gridSpan w:val="2"/>
          </w:tcPr>
          <w:p w:rsidR="00266A89" w:rsidRPr="00C31454" w:rsidRDefault="00266A89" w:rsidP="00795509">
            <w:pPr>
              <w:widowControl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C31454">
              <w:rPr>
                <w:rFonts w:ascii="微軟正黑體" w:eastAsia="微軟正黑體" w:hAnsi="微軟正黑體" w:hint="eastAsia"/>
                <w:sz w:val="20"/>
                <w:szCs w:val="20"/>
              </w:rPr>
              <w:t>（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</w:t>
            </w:r>
            <w:r w:rsidRPr="00C31454">
              <w:rPr>
                <w:rFonts w:ascii="微軟正黑體" w:eastAsia="微軟正黑體" w:hAnsi="微軟正黑體" w:hint="eastAsia"/>
                <w:sz w:val="20"/>
                <w:szCs w:val="20"/>
              </w:rPr>
              <w:t>）</w:t>
            </w:r>
          </w:p>
        </w:tc>
      </w:tr>
      <w:tr w:rsidR="00266A89" w:rsidRPr="00C31454" w:rsidTr="00795509">
        <w:tc>
          <w:tcPr>
            <w:tcW w:w="4148" w:type="dxa"/>
          </w:tcPr>
          <w:p w:rsidR="00266A89" w:rsidRPr="00C31454" w:rsidRDefault="00266A89" w:rsidP="00795509">
            <w:pPr>
              <w:widowControl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0049E8">
              <w:rPr>
                <w:rFonts w:ascii="微軟正黑體" w:eastAsia="微軟正黑體" w:hAnsi="微軟正黑體" w:hint="eastAsia"/>
                <w:noProof/>
                <w:sz w:val="20"/>
                <w:szCs w:val="20"/>
              </w:rPr>
              <w:drawing>
                <wp:inline distT="0" distB="0" distL="0" distR="0" wp14:anchorId="6F608F61" wp14:editId="66696476">
                  <wp:extent cx="2401350" cy="1800000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135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266A89" w:rsidRPr="00C31454" w:rsidRDefault="00266A89" w:rsidP="00795509">
            <w:pPr>
              <w:widowControl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0049E8">
              <w:rPr>
                <w:rFonts w:ascii="微軟正黑體" w:eastAsia="微軟正黑體" w:hAnsi="微軟正黑體" w:hint="eastAsia"/>
                <w:noProof/>
                <w:sz w:val="20"/>
                <w:szCs w:val="20"/>
              </w:rPr>
              <w:drawing>
                <wp:inline distT="0" distB="0" distL="0" distR="0" wp14:anchorId="743FF62E" wp14:editId="54D43174">
                  <wp:extent cx="2401350" cy="1800000"/>
                  <wp:effectExtent l="0" t="0" r="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135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6A89" w:rsidRPr="00C31454" w:rsidTr="00795509">
        <w:tc>
          <w:tcPr>
            <w:tcW w:w="8296" w:type="dxa"/>
            <w:gridSpan w:val="2"/>
          </w:tcPr>
          <w:p w:rsidR="00266A89" w:rsidRPr="00C31454" w:rsidRDefault="00266A89" w:rsidP="00795509">
            <w:pPr>
              <w:widowControl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C31454">
              <w:rPr>
                <w:rFonts w:ascii="微軟正黑體" w:eastAsia="微軟正黑體" w:hAnsi="微軟正黑體" w:hint="eastAsia"/>
                <w:sz w:val="20"/>
                <w:szCs w:val="20"/>
              </w:rPr>
              <w:t>（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c</w:t>
            </w:r>
            <w:r w:rsidRPr="00C31454">
              <w:rPr>
                <w:rFonts w:ascii="微軟正黑體" w:eastAsia="微軟正黑體" w:hAnsi="微軟正黑體" w:hint="eastAsia"/>
                <w:sz w:val="20"/>
                <w:szCs w:val="20"/>
              </w:rPr>
              <w:t>）</w:t>
            </w:r>
          </w:p>
        </w:tc>
      </w:tr>
      <w:tr w:rsidR="00266A89" w:rsidRPr="00C31454" w:rsidTr="00795509">
        <w:tc>
          <w:tcPr>
            <w:tcW w:w="4148" w:type="dxa"/>
          </w:tcPr>
          <w:p w:rsidR="00266A89" w:rsidRPr="00C31454" w:rsidRDefault="00266A89" w:rsidP="00795509">
            <w:pPr>
              <w:widowControl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0049E8">
              <w:rPr>
                <w:rFonts w:ascii="微軟正黑體" w:eastAsia="微軟正黑體" w:hAnsi="微軟正黑體" w:hint="eastAsia"/>
                <w:noProof/>
                <w:sz w:val="20"/>
                <w:szCs w:val="20"/>
              </w:rPr>
              <w:drawing>
                <wp:inline distT="0" distB="0" distL="0" distR="0" wp14:anchorId="6B7A1AF6" wp14:editId="466937D1">
                  <wp:extent cx="2401350" cy="1800000"/>
                  <wp:effectExtent l="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135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266A89" w:rsidRPr="00C31454" w:rsidRDefault="00266A89" w:rsidP="00795509">
            <w:pPr>
              <w:widowControl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CB64DE">
              <w:rPr>
                <w:rFonts w:ascii="微軟正黑體" w:eastAsia="微軟正黑體" w:hAnsi="微軟正黑體" w:hint="eastAsia"/>
                <w:noProof/>
                <w:sz w:val="20"/>
                <w:szCs w:val="20"/>
              </w:rPr>
              <w:drawing>
                <wp:inline distT="0" distB="0" distL="0" distR="0" wp14:anchorId="4D8F2EDB" wp14:editId="090570E9">
                  <wp:extent cx="2401350" cy="1800000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135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6A89" w:rsidRDefault="00266A89" w:rsidP="00266A89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圖（五</w:t>
      </w:r>
      <w:r w:rsidRPr="00B938ED">
        <w:rPr>
          <w:rFonts w:ascii="微軟正黑體" w:eastAsia="微軟正黑體" w:hAnsi="微軟正黑體" w:hint="eastAsia"/>
          <w:sz w:val="20"/>
          <w:szCs w:val="20"/>
        </w:rPr>
        <w:t>）</w:t>
      </w:r>
      <w:r w:rsidRPr="005A7020">
        <w:rPr>
          <w:rFonts w:ascii="微軟正黑體" w:eastAsia="微軟正黑體" w:hAnsi="微軟正黑體" w:hint="eastAsia"/>
          <w:sz w:val="20"/>
          <w:szCs w:val="20"/>
        </w:rPr>
        <w:t>: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經過</w:t>
      </w:r>
      <w:r w:rsidRPr="00B94131">
        <w:rPr>
          <w:rFonts w:ascii="微軟正黑體" w:eastAsia="微軟正黑體" w:hAnsi="微軟正黑體"/>
          <w:sz w:val="20"/>
          <w:szCs w:val="20"/>
        </w:rPr>
        <w:t>HRTF</w:t>
      </w:r>
      <w:r>
        <w:rPr>
          <w:rFonts w:ascii="微軟正黑體" w:eastAsia="微軟正黑體" w:hAnsi="微軟正黑體" w:hint="eastAsia"/>
          <w:sz w:val="20"/>
          <w:szCs w:val="20"/>
        </w:rPr>
        <w:t>之後，所產生的左右耳輸出結果</w:t>
      </w:r>
    </w:p>
    <w:p w:rsidR="00266A89" w:rsidRPr="005473CB" w:rsidRDefault="00266A89" w:rsidP="00266A89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（a</w:t>
      </w:r>
      <w:r w:rsidRPr="00B938ED">
        <w:rPr>
          <w:rFonts w:ascii="微軟正黑體" w:eastAsia="微軟正黑體" w:hAnsi="微軟正黑體" w:hint="eastAsia"/>
          <w:sz w:val="20"/>
          <w:szCs w:val="20"/>
        </w:rPr>
        <w:t>）</w:t>
      </w:r>
      <w:r>
        <w:rPr>
          <w:rFonts w:ascii="微軟正黑體" w:eastAsia="微軟正黑體" w:hAnsi="微軟正黑體" w:hint="eastAsia"/>
          <w:sz w:val="20"/>
          <w:szCs w:val="20"/>
        </w:rPr>
        <w:t>水平角30度，仰角0度，距離</w:t>
      </w:r>
      <w:r w:rsidRPr="008750A5">
        <w:rPr>
          <w:rFonts w:ascii="微軟正黑體" w:eastAsia="微軟正黑體" w:hAnsi="微軟正黑體" w:hint="eastAsia"/>
          <w:sz w:val="20"/>
          <w:szCs w:val="20"/>
        </w:rPr>
        <w:t>1.95公尺</w:t>
      </w:r>
      <w:r>
        <w:rPr>
          <w:rFonts w:ascii="微軟正黑體" w:eastAsia="微軟正黑體" w:hAnsi="微軟正黑體" w:hint="eastAsia"/>
          <w:sz w:val="20"/>
          <w:szCs w:val="20"/>
        </w:rPr>
        <w:t>；（b</w:t>
      </w:r>
      <w:r w:rsidRPr="00B938ED">
        <w:rPr>
          <w:rFonts w:ascii="微軟正黑體" w:eastAsia="微軟正黑體" w:hAnsi="微軟正黑體" w:hint="eastAsia"/>
          <w:sz w:val="20"/>
          <w:szCs w:val="20"/>
        </w:rPr>
        <w:t>）</w:t>
      </w:r>
      <w:r>
        <w:rPr>
          <w:rFonts w:ascii="微軟正黑體" w:eastAsia="微軟正黑體" w:hAnsi="微軟正黑體" w:hint="eastAsia"/>
          <w:sz w:val="20"/>
          <w:szCs w:val="20"/>
        </w:rPr>
        <w:t>水平角90度，仰角0度，距離</w:t>
      </w:r>
      <w:r w:rsidRPr="008750A5">
        <w:rPr>
          <w:rFonts w:ascii="微軟正黑體" w:eastAsia="微軟正黑體" w:hAnsi="微軟正黑體" w:hint="eastAsia"/>
          <w:sz w:val="20"/>
          <w:szCs w:val="20"/>
        </w:rPr>
        <w:t>1.95公尺</w:t>
      </w:r>
      <w:r>
        <w:rPr>
          <w:rFonts w:ascii="微軟正黑體" w:eastAsia="微軟正黑體" w:hAnsi="微軟正黑體" w:hint="eastAsia"/>
          <w:sz w:val="20"/>
          <w:szCs w:val="20"/>
        </w:rPr>
        <w:t>；（</w:t>
      </w:r>
      <w:r>
        <w:rPr>
          <w:rFonts w:ascii="微軟正黑體" w:eastAsia="微軟正黑體" w:hAnsi="微軟正黑體"/>
          <w:sz w:val="20"/>
          <w:szCs w:val="20"/>
        </w:rPr>
        <w:t>c</w:t>
      </w:r>
      <w:r w:rsidRPr="00B938ED">
        <w:rPr>
          <w:rFonts w:ascii="微軟正黑體" w:eastAsia="微軟正黑體" w:hAnsi="微軟正黑體" w:hint="eastAsia"/>
          <w:sz w:val="20"/>
          <w:szCs w:val="20"/>
        </w:rPr>
        <w:t>）</w:t>
      </w:r>
      <w:r>
        <w:rPr>
          <w:rFonts w:ascii="微軟正黑體" w:eastAsia="微軟正黑體" w:hAnsi="微軟正黑體" w:hint="eastAsia"/>
          <w:sz w:val="20"/>
          <w:szCs w:val="20"/>
        </w:rPr>
        <w:t>水平角</w:t>
      </w:r>
      <w:r>
        <w:rPr>
          <w:rFonts w:ascii="微軟正黑體" w:eastAsia="微軟正黑體" w:hAnsi="微軟正黑體"/>
          <w:sz w:val="20"/>
          <w:szCs w:val="20"/>
        </w:rPr>
        <w:t>-9</w:t>
      </w:r>
      <w:r>
        <w:rPr>
          <w:rFonts w:ascii="微軟正黑體" w:eastAsia="微軟正黑體" w:hAnsi="微軟正黑體" w:hint="eastAsia"/>
          <w:sz w:val="20"/>
          <w:szCs w:val="20"/>
        </w:rPr>
        <w:t>0度，仰角0度，距離</w:t>
      </w:r>
      <w:r w:rsidRPr="008750A5">
        <w:rPr>
          <w:rFonts w:ascii="微軟正黑體" w:eastAsia="微軟正黑體" w:hAnsi="微軟正黑體" w:hint="eastAsia"/>
          <w:sz w:val="20"/>
          <w:szCs w:val="20"/>
        </w:rPr>
        <w:t>1.95公尺</w:t>
      </w:r>
      <w:r>
        <w:rPr>
          <w:rFonts w:ascii="微軟正黑體" w:eastAsia="微軟正黑體" w:hAnsi="微軟正黑體" w:hint="eastAsia"/>
          <w:sz w:val="20"/>
          <w:szCs w:val="20"/>
        </w:rPr>
        <w:t>。</w:t>
      </w:r>
    </w:p>
    <w:p w:rsidR="00266A89" w:rsidRDefault="00266A89" w:rsidP="00266A89">
      <w:pPr>
        <w:widowControl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br w:type="page"/>
      </w:r>
    </w:p>
    <w:p w:rsidR="00266A89" w:rsidRDefault="00266A89" w:rsidP="00266A89">
      <w:pPr>
        <w:pStyle w:val="a3"/>
        <w:widowControl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13101D">
        <w:rPr>
          <w:rFonts w:ascii="微軟正黑體" w:eastAsia="微軟正黑體" w:hAnsi="微軟正黑體"/>
          <w:b/>
          <w:sz w:val="40"/>
          <w:szCs w:val="40"/>
        </w:rPr>
        <w:lastRenderedPageBreak/>
        <w:t>Auditory Peripheral Module</w:t>
      </w:r>
      <w:r w:rsidRPr="00A0760A">
        <w:rPr>
          <w:rFonts w:ascii="微軟正黑體" w:eastAsia="微軟正黑體" w:hAnsi="微軟正黑體" w:hint="eastAsia"/>
          <w:b/>
          <w:sz w:val="40"/>
          <w:szCs w:val="40"/>
        </w:rPr>
        <w:t>（</w:t>
      </w:r>
      <w:r>
        <w:rPr>
          <w:rFonts w:ascii="微軟正黑體" w:eastAsia="微軟正黑體" w:hAnsi="微軟正黑體" w:hint="eastAsia"/>
          <w:b/>
          <w:sz w:val="40"/>
          <w:szCs w:val="40"/>
        </w:rPr>
        <w:t>APM</w:t>
      </w:r>
      <w:r w:rsidRPr="00A0760A">
        <w:rPr>
          <w:rFonts w:ascii="微軟正黑體" w:eastAsia="微軟正黑體" w:hAnsi="微軟正黑體" w:hint="eastAsia"/>
          <w:b/>
          <w:sz w:val="40"/>
          <w:szCs w:val="40"/>
        </w:rPr>
        <w:t>）</w:t>
      </w:r>
    </w:p>
    <w:p w:rsidR="00266A89" w:rsidRDefault="00266A89" w:rsidP="00266A89">
      <w:pPr>
        <w:pStyle w:val="a3"/>
        <w:widowControl/>
        <w:ind w:leftChars="0" w:left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 xml:space="preserve">    </w:t>
      </w:r>
      <w:r w:rsidRPr="003B3E53">
        <w:rPr>
          <w:rFonts w:ascii="微軟正黑體" w:eastAsia="微軟正黑體" w:hAnsi="微軟正黑體" w:hint="eastAsia"/>
          <w:szCs w:val="24"/>
        </w:rPr>
        <w:t xml:space="preserve">MATLAB程式庫IPEM Toolbox中的Auditory </w:t>
      </w:r>
      <w:r>
        <w:rPr>
          <w:rFonts w:ascii="微軟正黑體" w:eastAsia="微軟正黑體" w:hAnsi="微軟正黑體" w:hint="eastAsia"/>
          <w:szCs w:val="24"/>
        </w:rPr>
        <w:t xml:space="preserve">Peripheral </w:t>
      </w:r>
      <w:r w:rsidRPr="003B3E53">
        <w:rPr>
          <w:rFonts w:ascii="微軟正黑體" w:eastAsia="微軟正黑體" w:hAnsi="微軟正黑體" w:hint="eastAsia"/>
          <w:szCs w:val="24"/>
        </w:rPr>
        <w:t>Module模組</w:t>
      </w:r>
      <w:r>
        <w:rPr>
          <w:rFonts w:ascii="微軟正黑體" w:eastAsia="微軟正黑體" w:hAnsi="微軟正黑體" w:hint="eastAsia"/>
          <w:szCs w:val="24"/>
        </w:rPr>
        <w:t>能夠模擬週</w:t>
      </w:r>
      <w:r w:rsidRPr="003B3E53">
        <w:rPr>
          <w:rFonts w:ascii="微軟正黑體" w:eastAsia="微軟正黑體" w:hAnsi="微軟正黑體" w:hint="eastAsia"/>
          <w:szCs w:val="24"/>
        </w:rPr>
        <w:t>邊聽覺系統</w:t>
      </w:r>
      <w:r>
        <w:rPr>
          <w:rFonts w:ascii="微軟正黑體" w:eastAsia="微軟正黑體" w:hAnsi="微軟正黑體" w:hint="eastAsia"/>
          <w:szCs w:val="24"/>
        </w:rPr>
        <w:t>，將聲音訊號轉換為神經訊號。由</w:t>
      </w:r>
      <w:r w:rsidRPr="003B3E53">
        <w:rPr>
          <w:rFonts w:ascii="微軟正黑體" w:eastAsia="微軟正黑體" w:hAnsi="微軟正黑體" w:hint="eastAsia"/>
          <w:szCs w:val="24"/>
        </w:rPr>
        <w:t>低通濾波器LPF模擬外耳、以帶通濾波器</w:t>
      </w:r>
      <w:r>
        <w:rPr>
          <w:rFonts w:ascii="微軟正黑體" w:eastAsia="微軟正黑體" w:hAnsi="微軟正黑體" w:hint="eastAsia"/>
          <w:szCs w:val="24"/>
        </w:rPr>
        <w:t>BPF</w:t>
      </w:r>
      <w:r w:rsidRPr="003B3E53">
        <w:rPr>
          <w:rFonts w:ascii="微軟正黑體" w:eastAsia="微軟正黑體" w:hAnsi="微軟正黑體" w:hint="eastAsia"/>
          <w:szCs w:val="24"/>
        </w:rPr>
        <w:t>陣列模擬耳蝸、由非線性半波整流放大器 HCM</w:t>
      </w:r>
      <w:r w:rsidRPr="00607328">
        <w:rPr>
          <w:rFonts w:ascii="微軟正黑體" w:eastAsia="微軟正黑體" w:hAnsi="微軟正黑體" w:hint="eastAsia"/>
          <w:szCs w:val="24"/>
        </w:rPr>
        <w:t>（</w:t>
      </w:r>
      <w:r w:rsidRPr="003B3E53">
        <w:rPr>
          <w:rFonts w:ascii="微軟正黑體" w:eastAsia="微軟正黑體" w:hAnsi="微軟正黑體" w:hint="eastAsia"/>
          <w:szCs w:val="24"/>
        </w:rPr>
        <w:t>Hair Cell Model</w:t>
      </w:r>
      <w:r w:rsidRPr="00607328">
        <w:rPr>
          <w:rFonts w:ascii="微軟正黑體" w:eastAsia="微軟正黑體" w:hAnsi="微軟正黑體" w:hint="eastAsia"/>
          <w:szCs w:val="24"/>
        </w:rPr>
        <w:t>）</w:t>
      </w:r>
      <w:r w:rsidRPr="003B3E53">
        <w:rPr>
          <w:rFonts w:ascii="微軟正黑體" w:eastAsia="微軟正黑體" w:hAnsi="微軟正黑體" w:hint="eastAsia"/>
          <w:szCs w:val="24"/>
        </w:rPr>
        <w:t>模擬纖毛、以及另一個擷取訊號</w:t>
      </w:r>
      <w:r>
        <w:rPr>
          <w:rFonts w:ascii="微軟正黑體" w:eastAsia="微軟正黑體" w:hAnsi="微軟正黑體" w:hint="eastAsia"/>
          <w:szCs w:val="24"/>
        </w:rPr>
        <w:t>E</w:t>
      </w:r>
      <w:r w:rsidRPr="003B3E53">
        <w:rPr>
          <w:rFonts w:ascii="微軟正黑體" w:eastAsia="微軟正黑體" w:hAnsi="微軟正黑體" w:hint="eastAsia"/>
          <w:szCs w:val="24"/>
        </w:rPr>
        <w:t>nvelope的低通濾波器LPF</w:t>
      </w:r>
      <w:r>
        <w:rPr>
          <w:rFonts w:ascii="微軟正黑體" w:eastAsia="微軟正黑體" w:hAnsi="微軟正黑體" w:hint="eastAsia"/>
          <w:szCs w:val="24"/>
        </w:rPr>
        <w:t>，</w:t>
      </w:r>
      <w:r w:rsidRPr="003B3E53">
        <w:rPr>
          <w:rFonts w:ascii="微軟正黑體" w:eastAsia="微軟正黑體" w:hAnsi="微軟正黑體" w:hint="eastAsia"/>
          <w:szCs w:val="24"/>
        </w:rPr>
        <w:t>構成</w:t>
      </w:r>
      <w:r>
        <w:rPr>
          <w:rFonts w:ascii="微軟正黑體" w:eastAsia="微軟正黑體" w:hAnsi="微軟正黑體" w:hint="eastAsia"/>
          <w:szCs w:val="24"/>
        </w:rPr>
        <w:t>一個週</w:t>
      </w:r>
      <w:r w:rsidRPr="00056132">
        <w:rPr>
          <w:rFonts w:ascii="微軟正黑體" w:eastAsia="微軟正黑體" w:hAnsi="微軟正黑體" w:hint="eastAsia"/>
          <w:szCs w:val="24"/>
        </w:rPr>
        <w:t>邊聽覺系統</w:t>
      </w:r>
      <w:r>
        <w:rPr>
          <w:rFonts w:ascii="微軟正黑體" w:eastAsia="微軟正黑體" w:hAnsi="微軟正黑體" w:hint="eastAsia"/>
          <w:szCs w:val="24"/>
        </w:rPr>
        <w:t>的架構，如</w:t>
      </w:r>
      <w:r w:rsidRPr="00607328">
        <w:rPr>
          <w:rFonts w:ascii="微軟正黑體" w:eastAsia="微軟正黑體" w:hAnsi="微軟正黑體" w:hint="eastAsia"/>
          <w:szCs w:val="24"/>
        </w:rPr>
        <w:t>圖（</w:t>
      </w:r>
      <w:r>
        <w:rPr>
          <w:rFonts w:ascii="微軟正黑體" w:eastAsia="微軟正黑體" w:hAnsi="微軟正黑體" w:hint="eastAsia"/>
          <w:szCs w:val="24"/>
        </w:rPr>
        <w:t>六</w:t>
      </w:r>
      <w:r w:rsidRPr="00607328">
        <w:rPr>
          <w:rFonts w:ascii="微軟正黑體" w:eastAsia="微軟正黑體" w:hAnsi="微軟正黑體" w:hint="eastAsia"/>
          <w:szCs w:val="24"/>
        </w:rPr>
        <w:t>）</w:t>
      </w:r>
      <w:r>
        <w:rPr>
          <w:rFonts w:ascii="微軟正黑體" w:eastAsia="微軟正黑體" w:hAnsi="微軟正黑體" w:hint="eastAsia"/>
          <w:szCs w:val="24"/>
        </w:rPr>
        <w:t>。</w:t>
      </w:r>
    </w:p>
    <w:p w:rsidR="00266A89" w:rsidRDefault="00266A89" w:rsidP="00266A89">
      <w:pPr>
        <w:pStyle w:val="a3"/>
        <w:widowControl/>
        <w:ind w:leftChars="0" w:left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 xml:space="preserve">    此模組將聲音訊號經過BPF</w:t>
      </w:r>
      <w:r w:rsidRPr="003B3E53">
        <w:rPr>
          <w:rFonts w:ascii="微軟正黑體" w:eastAsia="微軟正黑體" w:hAnsi="微軟正黑體" w:hint="eastAsia"/>
          <w:szCs w:val="24"/>
        </w:rPr>
        <w:t>陣列</w:t>
      </w:r>
      <w:r>
        <w:rPr>
          <w:rFonts w:ascii="微軟正黑體" w:eastAsia="微軟正黑體" w:hAnsi="微軟正黑體" w:hint="eastAsia"/>
          <w:szCs w:val="24"/>
        </w:rPr>
        <w:t>分為40個頻率通道，再進一步轉換為神經訊號</w:t>
      </w:r>
      <w:r w:rsidRPr="00607328">
        <w:rPr>
          <w:rFonts w:ascii="微軟正黑體" w:eastAsia="微軟正黑體" w:hAnsi="微軟正黑體" w:hint="eastAsia"/>
          <w:szCs w:val="24"/>
        </w:rPr>
        <w:t>（</w:t>
      </w:r>
      <w:r w:rsidRPr="00072440">
        <w:rPr>
          <w:rFonts w:ascii="微軟正黑體" w:eastAsia="微軟正黑體" w:hAnsi="微軟正黑體"/>
          <w:szCs w:val="24"/>
        </w:rPr>
        <w:t>Neural Rate-Code</w:t>
      </w:r>
      <w:r w:rsidRPr="00607328">
        <w:rPr>
          <w:rFonts w:ascii="微軟正黑體" w:eastAsia="微軟正黑體" w:hAnsi="微軟正黑體" w:hint="eastAsia"/>
          <w:szCs w:val="24"/>
        </w:rPr>
        <w:t>）</w:t>
      </w:r>
      <w:r>
        <w:rPr>
          <w:rFonts w:ascii="微軟正黑體" w:eastAsia="微軟正黑體" w:hAnsi="微軟正黑體" w:hint="eastAsia"/>
          <w:szCs w:val="24"/>
        </w:rPr>
        <w:t>的形式。</w:t>
      </w:r>
    </w:p>
    <w:p w:rsidR="00266A89" w:rsidRDefault="00266A89" w:rsidP="00266A89">
      <w:pPr>
        <w:pStyle w:val="a3"/>
        <w:widowControl/>
        <w:ind w:leftChars="0" w:left="0"/>
        <w:rPr>
          <w:rFonts w:asciiTheme="minorEastAsia" w:hAnsiTheme="minorEastAsia"/>
          <w:szCs w:val="24"/>
        </w:rPr>
      </w:pPr>
    </w:p>
    <w:p w:rsidR="00266A89" w:rsidRDefault="00266A89" w:rsidP="00266A89">
      <w:pPr>
        <w:pStyle w:val="a3"/>
        <w:widowControl/>
        <w:ind w:leftChars="0" w:left="0"/>
        <w:jc w:val="center"/>
        <w:rPr>
          <w:rFonts w:asciiTheme="minorEastAsia" w:hAnsiTheme="minorEastAsia"/>
          <w:szCs w:val="24"/>
        </w:rPr>
      </w:pPr>
      <w:r w:rsidRPr="00E066AD">
        <w:rPr>
          <w:rFonts w:asciiTheme="minorEastAsia" w:hAnsiTheme="minorEastAsia"/>
          <w:noProof/>
          <w:szCs w:val="24"/>
        </w:rPr>
        <w:drawing>
          <wp:inline distT="0" distB="0" distL="0" distR="0" wp14:anchorId="30C95CF5" wp14:editId="37FFF354">
            <wp:extent cx="5040000" cy="2469636"/>
            <wp:effectExtent l="0" t="0" r="8255" b="6985"/>
            <wp:docPr id="1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b="11807"/>
                    <a:stretch/>
                  </pic:blipFill>
                  <pic:spPr>
                    <a:xfrm>
                      <a:off x="0" y="0"/>
                      <a:ext cx="5040000" cy="246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A89" w:rsidRDefault="00266A89" w:rsidP="00266A89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圖（六</w:t>
      </w:r>
      <w:r w:rsidRPr="00B938ED">
        <w:rPr>
          <w:rFonts w:ascii="微軟正黑體" w:eastAsia="微軟正黑體" w:hAnsi="微軟正黑體" w:hint="eastAsia"/>
          <w:sz w:val="20"/>
          <w:szCs w:val="20"/>
        </w:rPr>
        <w:t>）</w:t>
      </w:r>
      <w:r w:rsidRPr="005A7020">
        <w:rPr>
          <w:rFonts w:ascii="微軟正黑體" w:eastAsia="微軟正黑體" w:hAnsi="微軟正黑體" w:hint="eastAsia"/>
          <w:sz w:val="20"/>
          <w:szCs w:val="20"/>
        </w:rPr>
        <w:t>: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9F3851">
        <w:rPr>
          <w:rFonts w:ascii="微軟正黑體" w:eastAsia="微軟正黑體" w:hAnsi="微軟正黑體" w:hint="eastAsia"/>
          <w:sz w:val="20"/>
          <w:szCs w:val="20"/>
        </w:rPr>
        <w:t>IPEM Toolbox中的Auditory Peripheral Module模組</w:t>
      </w:r>
    </w:p>
    <w:p w:rsidR="00266A89" w:rsidRPr="00E066AD" w:rsidRDefault="00266A89" w:rsidP="00266A89">
      <w:pPr>
        <w:pStyle w:val="a3"/>
        <w:widowControl/>
        <w:ind w:leftChars="0" w:left="0"/>
        <w:rPr>
          <w:rFonts w:asciiTheme="minorEastAsia" w:hAnsiTheme="minorEastAsia"/>
          <w:szCs w:val="24"/>
        </w:rPr>
      </w:pPr>
    </w:p>
    <w:p w:rsidR="00266A89" w:rsidRDefault="00266A89" w:rsidP="00266A89">
      <w:pPr>
        <w:widowControl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br w:type="page"/>
      </w:r>
    </w:p>
    <w:p w:rsidR="00266A89" w:rsidRDefault="00266A89" w:rsidP="00266A89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b/>
          <w:sz w:val="40"/>
          <w:szCs w:val="40"/>
        </w:rPr>
      </w:pPr>
      <w:r>
        <w:rPr>
          <w:rFonts w:ascii="微軟正黑體" w:eastAsia="微軟正黑體" w:hAnsi="微軟正黑體" w:hint="eastAsia"/>
          <w:b/>
          <w:sz w:val="40"/>
          <w:szCs w:val="40"/>
        </w:rPr>
        <w:lastRenderedPageBreak/>
        <w:t>E</w:t>
      </w:r>
      <w:r>
        <w:rPr>
          <w:rFonts w:ascii="微軟正黑體" w:eastAsia="微軟正黑體" w:hAnsi="微軟正黑體"/>
          <w:b/>
          <w:sz w:val="40"/>
          <w:szCs w:val="40"/>
        </w:rPr>
        <w:t>xperiments &amp; Results</w:t>
      </w:r>
      <w:r w:rsidRPr="00072440">
        <w:rPr>
          <w:rFonts w:ascii="微軟正黑體" w:eastAsia="微軟正黑體" w:hAnsi="微軟正黑體"/>
          <w:b/>
          <w:sz w:val="40"/>
          <w:szCs w:val="40"/>
        </w:rPr>
        <w:t xml:space="preserve"> of </w:t>
      </w:r>
      <w:r>
        <w:rPr>
          <w:rFonts w:ascii="微軟正黑體" w:eastAsia="微軟正黑體" w:hAnsi="微軟正黑體" w:hint="eastAsia"/>
          <w:b/>
          <w:sz w:val="40"/>
          <w:szCs w:val="40"/>
        </w:rPr>
        <w:t>APM</w:t>
      </w:r>
    </w:p>
    <w:p w:rsidR="00266A89" w:rsidRDefault="00266A89" w:rsidP="00266A89">
      <w:pPr>
        <w:pStyle w:val="a3"/>
        <w:widowControl/>
        <w:ind w:leftChars="0" w:left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 xml:space="preserve">    這個模擬是延續上一個主題HRTF的結果，聲音經過HRTF後，分離為左右兩耳的訊號，再分別進入</w:t>
      </w:r>
      <w:r w:rsidRPr="0013101D">
        <w:rPr>
          <w:rFonts w:ascii="微軟正黑體" w:eastAsia="微軟正黑體" w:hAnsi="微軟正黑體"/>
          <w:szCs w:val="24"/>
        </w:rPr>
        <w:t>Auditory Peripheral Module</w:t>
      </w:r>
      <w:r w:rsidRPr="00A0760A">
        <w:rPr>
          <w:rFonts w:ascii="微軟正黑體" w:eastAsia="微軟正黑體" w:hAnsi="微軟正黑體" w:hint="eastAsia"/>
          <w:szCs w:val="24"/>
        </w:rPr>
        <w:t>（</w:t>
      </w:r>
      <w:r>
        <w:rPr>
          <w:rFonts w:ascii="微軟正黑體" w:eastAsia="微軟正黑體" w:hAnsi="微軟正黑體" w:hint="eastAsia"/>
          <w:szCs w:val="24"/>
        </w:rPr>
        <w:t>APM</w:t>
      </w:r>
      <w:r w:rsidRPr="00A0760A">
        <w:rPr>
          <w:rFonts w:ascii="微軟正黑體" w:eastAsia="微軟正黑體" w:hAnsi="微軟正黑體" w:hint="eastAsia"/>
          <w:szCs w:val="24"/>
        </w:rPr>
        <w:t>）</w:t>
      </w:r>
      <w:r>
        <w:rPr>
          <w:rFonts w:ascii="微軟正黑體" w:eastAsia="微軟正黑體" w:hAnsi="微軟正黑體" w:hint="eastAsia"/>
          <w:szCs w:val="24"/>
        </w:rPr>
        <w:t>，來模擬</w:t>
      </w:r>
      <w:r w:rsidRPr="001A5391">
        <w:rPr>
          <w:rFonts w:ascii="微軟正黑體" w:eastAsia="微軟正黑體" w:hAnsi="微軟正黑體" w:hint="eastAsia"/>
          <w:szCs w:val="24"/>
        </w:rPr>
        <w:t>週邊</w:t>
      </w:r>
      <w:r w:rsidRPr="008213D6">
        <w:rPr>
          <w:rFonts w:ascii="微軟正黑體" w:eastAsia="微軟正黑體" w:hAnsi="微軟正黑體" w:hint="eastAsia"/>
          <w:szCs w:val="24"/>
        </w:rPr>
        <w:t>聽覺系統</w:t>
      </w:r>
      <w:r>
        <w:rPr>
          <w:rFonts w:ascii="微軟正黑體" w:eastAsia="微軟正黑體" w:hAnsi="微軟正黑體" w:hint="eastAsia"/>
          <w:szCs w:val="24"/>
        </w:rPr>
        <w:t>轉換到神經訊號的過程。</w:t>
      </w:r>
    </w:p>
    <w:p w:rsidR="00266A89" w:rsidRPr="00CD2755" w:rsidRDefault="00266A89" w:rsidP="00266A89">
      <w:pPr>
        <w:pStyle w:val="a3"/>
        <w:widowControl/>
        <w:ind w:leftChars="0" w:left="0"/>
        <w:rPr>
          <w:rFonts w:asciiTheme="minorEastAsia" w:hAnsiTheme="minorEastAsia"/>
          <w:szCs w:val="24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3"/>
        <w:gridCol w:w="4153"/>
      </w:tblGrid>
      <w:tr w:rsidR="00266A89" w:rsidRPr="00C31454" w:rsidTr="00795509">
        <w:tc>
          <w:tcPr>
            <w:tcW w:w="8306" w:type="dxa"/>
            <w:gridSpan w:val="2"/>
          </w:tcPr>
          <w:p w:rsidR="00266A89" w:rsidRPr="00C31454" w:rsidRDefault="00266A89" w:rsidP="00795509">
            <w:pPr>
              <w:widowControl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C31454">
              <w:rPr>
                <w:rFonts w:ascii="微軟正黑體" w:eastAsia="微軟正黑體" w:hAnsi="微軟正黑體" w:hint="eastAsia"/>
                <w:sz w:val="20"/>
                <w:szCs w:val="20"/>
              </w:rPr>
              <w:t>（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a</w:t>
            </w:r>
            <w:r w:rsidRPr="00C31454">
              <w:rPr>
                <w:rFonts w:ascii="微軟正黑體" w:eastAsia="微軟正黑體" w:hAnsi="微軟正黑體" w:hint="eastAsia"/>
                <w:sz w:val="20"/>
                <w:szCs w:val="20"/>
              </w:rPr>
              <w:t>）</w:t>
            </w:r>
          </w:p>
        </w:tc>
      </w:tr>
      <w:tr w:rsidR="00266A89" w:rsidRPr="00C31454" w:rsidTr="00795509">
        <w:tc>
          <w:tcPr>
            <w:tcW w:w="8306" w:type="dxa"/>
            <w:gridSpan w:val="2"/>
          </w:tcPr>
          <w:p w:rsidR="00266A89" w:rsidRPr="00C31454" w:rsidRDefault="00266A89" w:rsidP="00795509">
            <w:pPr>
              <w:widowControl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670D07">
              <w:rPr>
                <w:rFonts w:ascii="微軟正黑體" w:eastAsia="微軟正黑體" w:hAnsi="微軟正黑體"/>
                <w:noProof/>
                <w:sz w:val="20"/>
                <w:szCs w:val="20"/>
              </w:rPr>
              <w:drawing>
                <wp:inline distT="0" distB="0" distL="0" distR="0" wp14:anchorId="7126AC90" wp14:editId="73B7025A">
                  <wp:extent cx="3600000" cy="1230000"/>
                  <wp:effectExtent l="0" t="0" r="635" b="8255"/>
                  <wp:docPr id="29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圖片 1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23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6A89" w:rsidRPr="00C31454" w:rsidTr="00795509">
        <w:tc>
          <w:tcPr>
            <w:tcW w:w="8306" w:type="dxa"/>
            <w:gridSpan w:val="2"/>
          </w:tcPr>
          <w:p w:rsidR="00266A89" w:rsidRPr="00670D07" w:rsidRDefault="00266A89" w:rsidP="00795509">
            <w:pPr>
              <w:widowControl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670D07">
              <w:rPr>
                <w:rFonts w:ascii="微軟正黑體" w:eastAsia="微軟正黑體" w:hAnsi="微軟正黑體"/>
                <w:noProof/>
                <w:sz w:val="20"/>
                <w:szCs w:val="20"/>
              </w:rPr>
              <w:drawing>
                <wp:inline distT="0" distB="0" distL="0" distR="0" wp14:anchorId="4EE22238" wp14:editId="54478AFF">
                  <wp:extent cx="3600000" cy="1230000"/>
                  <wp:effectExtent l="0" t="0" r="635" b="8255"/>
                  <wp:docPr id="30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圖片 1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23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6A89" w:rsidRPr="00C31454" w:rsidTr="00795509">
        <w:tc>
          <w:tcPr>
            <w:tcW w:w="8306" w:type="dxa"/>
            <w:gridSpan w:val="2"/>
          </w:tcPr>
          <w:p w:rsidR="00266A89" w:rsidRPr="00C31454" w:rsidRDefault="00266A89" w:rsidP="00795509">
            <w:pPr>
              <w:widowControl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C31454">
              <w:rPr>
                <w:rFonts w:ascii="微軟正黑體" w:eastAsia="微軟正黑體" w:hAnsi="微軟正黑體" w:hint="eastAsia"/>
                <w:sz w:val="20"/>
                <w:szCs w:val="20"/>
              </w:rPr>
              <w:t>（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</w:t>
            </w:r>
            <w:r w:rsidRPr="00C31454">
              <w:rPr>
                <w:rFonts w:ascii="微軟正黑體" w:eastAsia="微軟正黑體" w:hAnsi="微軟正黑體" w:hint="eastAsia"/>
                <w:sz w:val="20"/>
                <w:szCs w:val="20"/>
              </w:rPr>
              <w:t>）</w:t>
            </w:r>
          </w:p>
        </w:tc>
      </w:tr>
      <w:tr w:rsidR="00266A89" w:rsidRPr="00C31454" w:rsidTr="00795509">
        <w:tc>
          <w:tcPr>
            <w:tcW w:w="4184" w:type="dxa"/>
          </w:tcPr>
          <w:p w:rsidR="00266A89" w:rsidRPr="00C31454" w:rsidRDefault="00266A89" w:rsidP="00795509">
            <w:pPr>
              <w:widowControl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670D07">
              <w:rPr>
                <w:rFonts w:ascii="微軟正黑體" w:eastAsia="微軟正黑體" w:hAnsi="微軟正黑體"/>
                <w:noProof/>
                <w:sz w:val="20"/>
                <w:szCs w:val="20"/>
              </w:rPr>
              <w:drawing>
                <wp:inline distT="0" distB="0" distL="0" distR="0" wp14:anchorId="57AC2B82" wp14:editId="030DF006">
                  <wp:extent cx="2520000" cy="1960000"/>
                  <wp:effectExtent l="0" t="0" r="0" b="2540"/>
                  <wp:docPr id="34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圖片 1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9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2" w:type="dxa"/>
          </w:tcPr>
          <w:p w:rsidR="00266A89" w:rsidRPr="00C31454" w:rsidRDefault="00266A89" w:rsidP="00795509">
            <w:pPr>
              <w:widowControl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670D07">
              <w:rPr>
                <w:rFonts w:ascii="微軟正黑體" w:eastAsia="微軟正黑體" w:hAnsi="微軟正黑體"/>
                <w:noProof/>
                <w:sz w:val="20"/>
                <w:szCs w:val="20"/>
              </w:rPr>
              <w:drawing>
                <wp:inline distT="0" distB="0" distL="0" distR="0" wp14:anchorId="48BDC8D5" wp14:editId="33CE6521">
                  <wp:extent cx="2520000" cy="1960000"/>
                  <wp:effectExtent l="0" t="0" r="0" b="2540"/>
                  <wp:docPr id="33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圖片 1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9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6A89" w:rsidRDefault="00266A89" w:rsidP="00266A89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圖（七</w:t>
      </w:r>
      <w:r w:rsidRPr="00B938ED">
        <w:rPr>
          <w:rFonts w:ascii="微軟正黑體" w:eastAsia="微軟正黑體" w:hAnsi="微軟正黑體" w:hint="eastAsia"/>
          <w:sz w:val="20"/>
          <w:szCs w:val="20"/>
        </w:rPr>
        <w:t>）</w:t>
      </w:r>
      <w:r w:rsidRPr="005A7020">
        <w:rPr>
          <w:rFonts w:ascii="微軟正黑體" w:eastAsia="微軟正黑體" w:hAnsi="微軟正黑體" w:hint="eastAsia"/>
          <w:sz w:val="20"/>
          <w:szCs w:val="20"/>
        </w:rPr>
        <w:t>: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左右耳訊號經過APM之後，所產生40個頻道的神經訊號</w:t>
      </w:r>
    </w:p>
    <w:p w:rsidR="00266A89" w:rsidRPr="005473CB" w:rsidRDefault="00266A89" w:rsidP="00266A89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（a</w:t>
      </w:r>
      <w:r w:rsidRPr="00B938ED">
        <w:rPr>
          <w:rFonts w:ascii="微軟正黑體" w:eastAsia="微軟正黑體" w:hAnsi="微軟正黑體" w:hint="eastAsia"/>
          <w:sz w:val="20"/>
          <w:szCs w:val="20"/>
        </w:rPr>
        <w:t>）</w:t>
      </w:r>
      <w:r>
        <w:rPr>
          <w:rFonts w:ascii="微軟正黑體" w:eastAsia="微軟正黑體" w:hAnsi="微軟正黑體" w:hint="eastAsia"/>
          <w:sz w:val="20"/>
          <w:szCs w:val="20"/>
        </w:rPr>
        <w:t>分別為左右耳訊號；（b</w:t>
      </w:r>
      <w:r w:rsidRPr="00B938ED">
        <w:rPr>
          <w:rFonts w:ascii="微軟正黑體" w:eastAsia="微軟正黑體" w:hAnsi="微軟正黑體" w:hint="eastAsia"/>
          <w:sz w:val="20"/>
          <w:szCs w:val="20"/>
        </w:rPr>
        <w:t>）</w:t>
      </w:r>
      <w:r w:rsidRPr="00CD2755">
        <w:rPr>
          <w:rFonts w:ascii="微軟正黑體" w:eastAsia="微軟正黑體" w:hAnsi="微軟正黑體" w:hint="eastAsia"/>
          <w:sz w:val="20"/>
          <w:szCs w:val="20"/>
        </w:rPr>
        <w:t>經過</w:t>
      </w:r>
      <w:r>
        <w:rPr>
          <w:rFonts w:ascii="微軟正黑體" w:eastAsia="微軟正黑體" w:hAnsi="微軟正黑體" w:hint="eastAsia"/>
          <w:sz w:val="20"/>
          <w:szCs w:val="20"/>
        </w:rPr>
        <w:t>A</w:t>
      </w:r>
      <w:r w:rsidRPr="00CD2755">
        <w:rPr>
          <w:rFonts w:ascii="微軟正黑體" w:eastAsia="微軟正黑體" w:hAnsi="微軟正黑體" w:hint="eastAsia"/>
          <w:sz w:val="20"/>
          <w:szCs w:val="20"/>
        </w:rPr>
        <w:t>PM之後，所產生的神經訊號</w:t>
      </w:r>
      <w:r>
        <w:rPr>
          <w:rFonts w:ascii="微軟正黑體" w:eastAsia="微軟正黑體" w:hAnsi="微軟正黑體" w:hint="eastAsia"/>
          <w:sz w:val="20"/>
          <w:szCs w:val="20"/>
        </w:rPr>
        <w:t>。</w:t>
      </w:r>
    </w:p>
    <w:p w:rsidR="00266A89" w:rsidRPr="00E066AD" w:rsidRDefault="00266A89" w:rsidP="00266A89">
      <w:pPr>
        <w:pStyle w:val="a3"/>
        <w:widowControl/>
        <w:ind w:leftChars="0" w:left="0"/>
        <w:rPr>
          <w:rFonts w:ascii="微軟正黑體" w:eastAsia="微軟正黑體" w:hAnsi="微軟正黑體"/>
          <w:szCs w:val="24"/>
        </w:rPr>
      </w:pPr>
    </w:p>
    <w:p w:rsidR="00266A89" w:rsidRDefault="00266A89" w:rsidP="00266A89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br w:type="page"/>
      </w:r>
    </w:p>
    <w:p w:rsidR="00266A89" w:rsidRDefault="00266A89" w:rsidP="00266A89">
      <w:pPr>
        <w:pStyle w:val="a3"/>
        <w:numPr>
          <w:ilvl w:val="0"/>
          <w:numId w:val="12"/>
        </w:numPr>
        <w:ind w:leftChars="0"/>
        <w:rPr>
          <w:rFonts w:ascii="微軟正黑體" w:eastAsia="微軟正黑體" w:hAnsi="微軟正黑體"/>
          <w:b/>
          <w:sz w:val="40"/>
          <w:szCs w:val="40"/>
        </w:rPr>
      </w:pPr>
      <w:r w:rsidRPr="00E3485F">
        <w:rPr>
          <w:rFonts w:ascii="微軟正黑體" w:eastAsia="微軟正黑體" w:hAnsi="微軟正黑體"/>
          <w:b/>
          <w:sz w:val="40"/>
          <w:szCs w:val="40"/>
        </w:rPr>
        <w:lastRenderedPageBreak/>
        <w:t>Auditory Spatial Localization</w:t>
      </w:r>
    </w:p>
    <w:p w:rsidR="00266A89" w:rsidRDefault="00266A89" w:rsidP="00266A89">
      <w:pPr>
        <w:pStyle w:val="a3"/>
        <w:ind w:leftChars="0" w:left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b/>
          <w:szCs w:val="24"/>
        </w:rPr>
        <w:t xml:space="preserve">    </w:t>
      </w:r>
      <w:r w:rsidRPr="003B7EB0">
        <w:rPr>
          <w:rFonts w:ascii="微軟正黑體" w:eastAsia="微軟正黑體" w:hAnsi="微軟正黑體" w:hint="eastAsia"/>
          <w:szCs w:val="24"/>
        </w:rPr>
        <w:t>聽覺空間定位</w:t>
      </w:r>
      <w:r>
        <w:rPr>
          <w:rFonts w:ascii="微軟正黑體" w:eastAsia="微軟正黑體" w:hAnsi="微軟正黑體" w:hint="eastAsia"/>
          <w:szCs w:val="24"/>
        </w:rPr>
        <w:t>，</w:t>
      </w:r>
      <w:r w:rsidRPr="00510753">
        <w:rPr>
          <w:rFonts w:ascii="微軟正黑體" w:eastAsia="微軟正黑體" w:hAnsi="微軟正黑體" w:hint="eastAsia"/>
          <w:szCs w:val="24"/>
        </w:rPr>
        <w:t>人</w:t>
      </w:r>
      <w:r>
        <w:rPr>
          <w:rFonts w:ascii="微軟正黑體" w:eastAsia="微軟正黑體" w:hAnsi="微軟正黑體" w:hint="eastAsia"/>
          <w:szCs w:val="24"/>
        </w:rPr>
        <w:t>類的聽覺</w:t>
      </w:r>
      <w:r w:rsidRPr="00510753">
        <w:rPr>
          <w:rFonts w:ascii="微軟正黑體" w:eastAsia="微軟正黑體" w:hAnsi="微軟正黑體" w:hint="eastAsia"/>
          <w:szCs w:val="24"/>
        </w:rPr>
        <w:t>空間感</w:t>
      </w:r>
      <w:r>
        <w:rPr>
          <w:rFonts w:ascii="微軟正黑體" w:eastAsia="微軟正黑體" w:hAnsi="微軟正黑體" w:hint="eastAsia"/>
          <w:szCs w:val="24"/>
        </w:rPr>
        <w:t>，是聽覺感知中很重要的一環，可以使我們定義出我們周圍環境中物體的方向、位置及任何的移動。</w:t>
      </w:r>
      <w:r w:rsidRPr="00915997">
        <w:rPr>
          <w:rFonts w:ascii="微軟正黑體" w:eastAsia="微軟正黑體" w:hAnsi="微軟正黑體" w:hint="eastAsia"/>
          <w:szCs w:val="24"/>
        </w:rPr>
        <w:t>聽覺器官對聲源空間位置判斷</w:t>
      </w:r>
      <w:r>
        <w:rPr>
          <w:rFonts w:ascii="微軟正黑體" w:eastAsia="微軟正黑體" w:hAnsi="微軟正黑體" w:hint="eastAsia"/>
          <w:szCs w:val="24"/>
        </w:rPr>
        <w:t>，必須</w:t>
      </w:r>
      <w:r w:rsidRPr="00915997">
        <w:rPr>
          <w:rFonts w:ascii="微軟正黑體" w:eastAsia="微軟正黑體" w:hAnsi="微軟正黑體" w:hint="eastAsia"/>
          <w:szCs w:val="24"/>
        </w:rPr>
        <w:t>依賴於雙耳</w:t>
      </w:r>
      <w:r>
        <w:rPr>
          <w:rFonts w:ascii="微軟正黑體" w:eastAsia="微軟正黑體" w:hAnsi="微軟正黑體" w:hint="eastAsia"/>
          <w:szCs w:val="24"/>
        </w:rPr>
        <w:t>的</w:t>
      </w:r>
      <w:r w:rsidRPr="00915997">
        <w:rPr>
          <w:rFonts w:ascii="微軟正黑體" w:eastAsia="微軟正黑體" w:hAnsi="微軟正黑體" w:hint="eastAsia"/>
          <w:szCs w:val="24"/>
        </w:rPr>
        <w:t>聽覺</w:t>
      </w:r>
      <w:r>
        <w:rPr>
          <w:rFonts w:ascii="微軟正黑體" w:eastAsia="微軟正黑體" w:hAnsi="微軟正黑體" w:hint="eastAsia"/>
          <w:szCs w:val="24"/>
        </w:rPr>
        <w:t>，由左右兩耳接收到的聲音訊號，</w:t>
      </w:r>
      <w:r w:rsidRPr="0058068C">
        <w:rPr>
          <w:rFonts w:ascii="微軟正黑體" w:eastAsia="微軟正黑體" w:hAnsi="微軟正黑體" w:hint="eastAsia"/>
          <w:szCs w:val="24"/>
        </w:rPr>
        <w:t>比較</w:t>
      </w:r>
      <w:r>
        <w:rPr>
          <w:rFonts w:ascii="微軟正黑體" w:eastAsia="微軟正黑體" w:hAnsi="微軟正黑體" w:hint="eastAsia"/>
          <w:szCs w:val="24"/>
        </w:rPr>
        <w:t>兩耳的差異來進行判斷。有時候</w:t>
      </w:r>
      <w:r w:rsidRPr="0058068C">
        <w:rPr>
          <w:rFonts w:ascii="微軟正黑體" w:eastAsia="微軟正黑體" w:hAnsi="微軟正黑體" w:hint="eastAsia"/>
          <w:szCs w:val="24"/>
        </w:rPr>
        <w:t>某些情況下</w:t>
      </w:r>
      <w:r>
        <w:rPr>
          <w:rFonts w:ascii="微軟正黑體" w:eastAsia="微軟正黑體" w:hAnsi="微軟正黑體" w:hint="eastAsia"/>
          <w:szCs w:val="24"/>
        </w:rPr>
        <w:t>，也可以藉助</w:t>
      </w:r>
      <w:r w:rsidRPr="0058068C">
        <w:rPr>
          <w:rFonts w:ascii="微軟正黑體" w:eastAsia="微軟正黑體" w:hAnsi="微軟正黑體" w:hint="eastAsia"/>
          <w:szCs w:val="24"/>
        </w:rPr>
        <w:t>頭</w:t>
      </w:r>
      <w:r>
        <w:rPr>
          <w:rFonts w:ascii="微軟正黑體" w:eastAsia="微軟正黑體" w:hAnsi="微軟正黑體" w:hint="eastAsia"/>
          <w:szCs w:val="24"/>
        </w:rPr>
        <w:t>部</w:t>
      </w:r>
      <w:r w:rsidRPr="0058068C">
        <w:rPr>
          <w:rFonts w:ascii="微軟正黑體" w:eastAsia="微軟正黑體" w:hAnsi="微軟正黑體" w:hint="eastAsia"/>
          <w:szCs w:val="24"/>
        </w:rPr>
        <w:t>的轉動</w:t>
      </w:r>
      <w:r>
        <w:rPr>
          <w:rFonts w:ascii="微軟正黑體" w:eastAsia="微軟正黑體" w:hAnsi="微軟正黑體" w:hint="eastAsia"/>
          <w:szCs w:val="24"/>
        </w:rPr>
        <w:t>，來得到第二種不同的</w:t>
      </w:r>
      <w:r w:rsidRPr="0058068C">
        <w:rPr>
          <w:rFonts w:ascii="微軟正黑體" w:eastAsia="微軟正黑體" w:hAnsi="微軟正黑體"/>
          <w:szCs w:val="24"/>
        </w:rPr>
        <w:t>HRTF</w:t>
      </w:r>
      <w:r>
        <w:rPr>
          <w:rFonts w:ascii="微軟正黑體" w:eastAsia="微軟正黑體" w:hAnsi="微軟正黑體" w:hint="eastAsia"/>
          <w:szCs w:val="24"/>
        </w:rPr>
        <w:t>，這樣就能夠</w:t>
      </w:r>
      <w:r w:rsidRPr="0058068C">
        <w:rPr>
          <w:rFonts w:ascii="微軟正黑體" w:eastAsia="微軟正黑體" w:hAnsi="微軟正黑體" w:hint="eastAsia"/>
          <w:szCs w:val="24"/>
        </w:rPr>
        <w:t>精確的判斷出聲源的位置</w:t>
      </w:r>
      <w:r>
        <w:rPr>
          <w:rFonts w:ascii="微軟正黑體" w:eastAsia="微軟正黑體" w:hAnsi="微軟正黑體" w:hint="eastAsia"/>
          <w:szCs w:val="24"/>
        </w:rPr>
        <w:t>。</w:t>
      </w:r>
    </w:p>
    <w:p w:rsidR="00266A89" w:rsidRDefault="00266A89" w:rsidP="00266A89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 xml:space="preserve">    過去有許多心理聲學的研究，根據D</w:t>
      </w:r>
      <w:r w:rsidRPr="004D51D3">
        <w:rPr>
          <w:rFonts w:ascii="微軟正黑體" w:eastAsia="微軟正黑體" w:hAnsi="微軟正黑體"/>
          <w:szCs w:val="24"/>
        </w:rPr>
        <w:t xml:space="preserve">uplex </w:t>
      </w:r>
      <w:r>
        <w:rPr>
          <w:rFonts w:ascii="微軟正黑體" w:eastAsia="微軟正黑體" w:hAnsi="微軟正黑體" w:hint="eastAsia"/>
          <w:szCs w:val="24"/>
        </w:rPr>
        <w:t>T</w:t>
      </w:r>
      <w:r w:rsidRPr="004D51D3">
        <w:rPr>
          <w:rFonts w:ascii="微軟正黑體" w:eastAsia="微軟正黑體" w:hAnsi="微軟正黑體"/>
          <w:szCs w:val="24"/>
        </w:rPr>
        <w:t>heory</w:t>
      </w:r>
      <w:r>
        <w:rPr>
          <w:rFonts w:ascii="微軟正黑體" w:eastAsia="微軟正黑體" w:hAnsi="微軟正黑體" w:hint="eastAsia"/>
          <w:szCs w:val="24"/>
        </w:rPr>
        <w:t>實驗證明了主要有兩種資訊提供大腦來進行</w:t>
      </w:r>
      <w:r w:rsidRPr="00FC1FB9">
        <w:rPr>
          <w:rFonts w:ascii="微軟正黑體" w:eastAsia="微軟正黑體" w:hAnsi="微軟正黑體" w:hint="eastAsia"/>
          <w:szCs w:val="24"/>
        </w:rPr>
        <w:t>聽覺定位</w:t>
      </w:r>
      <w:r>
        <w:rPr>
          <w:rFonts w:ascii="微軟正黑體" w:eastAsia="微軟正黑體" w:hAnsi="微軟正黑體" w:hint="eastAsia"/>
          <w:szCs w:val="24"/>
        </w:rPr>
        <w:t>：</w:t>
      </w:r>
    </w:p>
    <w:p w:rsidR="00266A89" w:rsidRDefault="00266A89" w:rsidP="00266A89">
      <w:pPr>
        <w:pStyle w:val="a3"/>
        <w:numPr>
          <w:ilvl w:val="0"/>
          <w:numId w:val="8"/>
        </w:numPr>
        <w:ind w:leftChars="0"/>
        <w:rPr>
          <w:rFonts w:ascii="微軟正黑體" w:eastAsia="微軟正黑體" w:hAnsi="微軟正黑體"/>
          <w:szCs w:val="24"/>
        </w:rPr>
      </w:pPr>
      <w:r w:rsidRPr="00004D0C">
        <w:rPr>
          <w:rFonts w:ascii="微軟正黑體" w:eastAsia="微軟正黑體" w:hAnsi="微軟正黑體"/>
          <w:szCs w:val="24"/>
        </w:rPr>
        <w:t>The Interaural Time Di</w:t>
      </w:r>
      <w:r w:rsidRPr="00004D0C">
        <w:rPr>
          <w:rFonts w:ascii="Calibri" w:eastAsia="微軟正黑體" w:hAnsi="Calibri" w:cs="Calibri"/>
          <w:szCs w:val="24"/>
        </w:rPr>
        <w:t>ﬀ</w:t>
      </w:r>
      <w:r w:rsidRPr="00004D0C">
        <w:rPr>
          <w:rFonts w:ascii="微軟正黑體" w:eastAsia="微軟正黑體" w:hAnsi="微軟正黑體"/>
          <w:szCs w:val="24"/>
        </w:rPr>
        <w:t>erence</w:t>
      </w:r>
      <w:r w:rsidRPr="00004D0C">
        <w:rPr>
          <w:rFonts w:ascii="微軟正黑體" w:eastAsia="微軟正黑體" w:hAnsi="微軟正黑體" w:hint="eastAsia"/>
          <w:sz w:val="20"/>
          <w:szCs w:val="20"/>
        </w:rPr>
        <w:t>（</w:t>
      </w:r>
      <w:r w:rsidRPr="00004D0C">
        <w:rPr>
          <w:rFonts w:ascii="微軟正黑體" w:eastAsia="微軟正黑體" w:hAnsi="微軟正黑體"/>
          <w:szCs w:val="24"/>
        </w:rPr>
        <w:t>ITD</w:t>
      </w:r>
      <w:r w:rsidRPr="00004D0C">
        <w:rPr>
          <w:rFonts w:ascii="微軟正黑體" w:eastAsia="微軟正黑體" w:hAnsi="微軟正黑體" w:hint="eastAsia"/>
          <w:sz w:val="20"/>
          <w:szCs w:val="20"/>
        </w:rPr>
        <w:t>）</w:t>
      </w:r>
      <w:r w:rsidRPr="00004D0C">
        <w:rPr>
          <w:rFonts w:ascii="微軟正黑體" w:eastAsia="微軟正黑體" w:hAnsi="微軟正黑體" w:hint="eastAsia"/>
          <w:szCs w:val="24"/>
        </w:rPr>
        <w:t>：</w:t>
      </w:r>
      <w:r>
        <w:rPr>
          <w:rFonts w:ascii="微軟正黑體" w:eastAsia="微軟正黑體" w:hAnsi="微軟正黑體" w:hint="eastAsia"/>
          <w:szCs w:val="24"/>
        </w:rPr>
        <w:t>兩耳時間差</w:t>
      </w:r>
    </w:p>
    <w:p w:rsidR="00266A89" w:rsidRDefault="00266A89" w:rsidP="00266A89">
      <w:pPr>
        <w:pStyle w:val="a3"/>
        <w:ind w:leftChars="0" w:left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 xml:space="preserve">    由於聲源與兩耳間的距離大多情況下不相同，導致</w:t>
      </w:r>
      <w:r w:rsidRPr="002F5C41">
        <w:rPr>
          <w:rFonts w:ascii="微軟正黑體" w:eastAsia="微軟正黑體" w:hAnsi="微軟正黑體" w:hint="eastAsia"/>
          <w:szCs w:val="24"/>
        </w:rPr>
        <w:t>聲波達到兩耳</w:t>
      </w:r>
      <w:r>
        <w:rPr>
          <w:rFonts w:ascii="微軟正黑體" w:eastAsia="微軟正黑體" w:hAnsi="微軟正黑體" w:hint="eastAsia"/>
          <w:szCs w:val="24"/>
        </w:rPr>
        <w:t>時會有</w:t>
      </w:r>
      <w:r w:rsidRPr="002F5C41">
        <w:rPr>
          <w:rFonts w:ascii="微軟正黑體" w:eastAsia="微軟正黑體" w:hAnsi="微軟正黑體" w:hint="eastAsia"/>
          <w:szCs w:val="24"/>
        </w:rPr>
        <w:t>時間上的差異</w:t>
      </w:r>
      <w:r>
        <w:rPr>
          <w:rFonts w:ascii="微軟正黑體" w:eastAsia="微軟正黑體" w:hAnsi="微軟正黑體" w:hint="eastAsia"/>
          <w:szCs w:val="24"/>
        </w:rPr>
        <w:t>，訊號會有</w:t>
      </w:r>
      <w:r w:rsidRPr="002F5C41">
        <w:rPr>
          <w:rFonts w:ascii="微軟正黑體" w:eastAsia="微軟正黑體" w:hAnsi="微軟正黑體" w:hint="eastAsia"/>
          <w:szCs w:val="24"/>
        </w:rPr>
        <w:t>相位上的差別</w:t>
      </w:r>
      <w:r>
        <w:rPr>
          <w:rFonts w:ascii="微軟正黑體" w:eastAsia="微軟正黑體" w:hAnsi="微軟正黑體" w:hint="eastAsia"/>
          <w:szCs w:val="24"/>
        </w:rPr>
        <w:t>。較先聽到聲音的一耳，代表離聲源較近。若是兩耳幾乎同時聽到，則代表</w:t>
      </w:r>
      <w:r w:rsidRPr="002F5C41">
        <w:rPr>
          <w:rFonts w:ascii="微軟正黑體" w:eastAsia="微軟正黑體" w:hAnsi="微軟正黑體" w:hint="eastAsia"/>
          <w:szCs w:val="24"/>
        </w:rPr>
        <w:t>聲源</w:t>
      </w:r>
      <w:r>
        <w:rPr>
          <w:rFonts w:ascii="微軟正黑體" w:eastAsia="微軟正黑體" w:hAnsi="微軟正黑體" w:hint="eastAsia"/>
          <w:szCs w:val="24"/>
        </w:rPr>
        <w:t>落在兩耳的中介面上。對於低頻的聲音，大腦主要依賴於</w:t>
      </w:r>
      <w:r w:rsidRPr="00D71558">
        <w:rPr>
          <w:rFonts w:ascii="微軟正黑體" w:eastAsia="微軟正黑體" w:hAnsi="微軟正黑體"/>
          <w:szCs w:val="24"/>
        </w:rPr>
        <w:t>ITD</w:t>
      </w:r>
      <w:r>
        <w:rPr>
          <w:rFonts w:ascii="微軟正黑體" w:eastAsia="微軟正黑體" w:hAnsi="微軟正黑體" w:hint="eastAsia"/>
          <w:szCs w:val="24"/>
        </w:rPr>
        <w:t>的</w:t>
      </w:r>
      <w:r w:rsidRPr="00D71558">
        <w:rPr>
          <w:rFonts w:ascii="微軟正黑體" w:eastAsia="微軟正黑體" w:hAnsi="微軟正黑體" w:hint="eastAsia"/>
          <w:szCs w:val="24"/>
        </w:rPr>
        <w:t>資訊</w:t>
      </w:r>
      <w:r>
        <w:rPr>
          <w:rFonts w:ascii="微軟正黑體" w:eastAsia="微軟正黑體" w:hAnsi="微軟正黑體" w:hint="eastAsia"/>
          <w:szCs w:val="24"/>
        </w:rPr>
        <w:t>進行判斷</w:t>
      </w:r>
      <w:r w:rsidRPr="00004D0C">
        <w:rPr>
          <w:rFonts w:ascii="微軟正黑體" w:eastAsia="微軟正黑體" w:hAnsi="微軟正黑體" w:hint="eastAsia"/>
          <w:sz w:val="20"/>
          <w:szCs w:val="20"/>
        </w:rPr>
        <w:t>（</w:t>
      </w:r>
      <w:r>
        <w:rPr>
          <w:rFonts w:ascii="微軟正黑體" w:eastAsia="微軟正黑體" w:hAnsi="微軟正黑體" w:hint="eastAsia"/>
          <w:szCs w:val="24"/>
        </w:rPr>
        <w:t>水平角</w:t>
      </w:r>
      <w:r w:rsidRPr="00004D0C">
        <w:rPr>
          <w:rFonts w:ascii="微軟正黑體" w:eastAsia="微軟正黑體" w:hAnsi="微軟正黑體" w:hint="eastAsia"/>
          <w:sz w:val="20"/>
          <w:szCs w:val="20"/>
        </w:rPr>
        <w:t>）</w:t>
      </w:r>
      <w:r>
        <w:rPr>
          <w:rFonts w:ascii="微軟正黑體" w:eastAsia="微軟正黑體" w:hAnsi="微軟正黑體" w:hint="eastAsia"/>
          <w:szCs w:val="24"/>
        </w:rPr>
        <w:t>。</w:t>
      </w:r>
    </w:p>
    <w:p w:rsidR="00266A89" w:rsidRDefault="00266A89" w:rsidP="00266A89">
      <w:pPr>
        <w:pStyle w:val="a3"/>
        <w:numPr>
          <w:ilvl w:val="0"/>
          <w:numId w:val="8"/>
        </w:numPr>
        <w:ind w:leftChars="0"/>
        <w:rPr>
          <w:rFonts w:ascii="微軟正黑體" w:eastAsia="微軟正黑體" w:hAnsi="微軟正黑體"/>
          <w:szCs w:val="24"/>
        </w:rPr>
      </w:pPr>
      <w:r w:rsidRPr="00004D0C">
        <w:rPr>
          <w:rFonts w:ascii="微軟正黑體" w:eastAsia="微軟正黑體" w:hAnsi="微軟正黑體"/>
          <w:szCs w:val="24"/>
        </w:rPr>
        <w:t>The Interaural Level Di</w:t>
      </w:r>
      <w:r w:rsidRPr="00004D0C">
        <w:rPr>
          <w:rFonts w:ascii="Calibri" w:eastAsia="微軟正黑體" w:hAnsi="Calibri" w:cs="Calibri"/>
          <w:szCs w:val="24"/>
        </w:rPr>
        <w:t>ﬀ</w:t>
      </w:r>
      <w:r w:rsidRPr="00004D0C">
        <w:rPr>
          <w:rFonts w:ascii="微軟正黑體" w:eastAsia="微軟正黑體" w:hAnsi="微軟正黑體"/>
          <w:szCs w:val="24"/>
        </w:rPr>
        <w:t>erence</w:t>
      </w:r>
      <w:r w:rsidRPr="00004D0C">
        <w:rPr>
          <w:rFonts w:ascii="微軟正黑體" w:eastAsia="微軟正黑體" w:hAnsi="微軟正黑體" w:hint="eastAsia"/>
          <w:sz w:val="20"/>
          <w:szCs w:val="20"/>
        </w:rPr>
        <w:t>（</w:t>
      </w:r>
      <w:r w:rsidRPr="00004D0C">
        <w:rPr>
          <w:rFonts w:ascii="微軟正黑體" w:eastAsia="微軟正黑體" w:hAnsi="微軟正黑體"/>
          <w:szCs w:val="24"/>
        </w:rPr>
        <w:t>I</w:t>
      </w:r>
      <w:r w:rsidRPr="00004D0C">
        <w:rPr>
          <w:rFonts w:ascii="微軟正黑體" w:eastAsia="微軟正黑體" w:hAnsi="微軟正黑體" w:hint="eastAsia"/>
          <w:szCs w:val="24"/>
        </w:rPr>
        <w:t>L</w:t>
      </w:r>
      <w:r w:rsidRPr="00004D0C">
        <w:rPr>
          <w:rFonts w:ascii="微軟正黑體" w:eastAsia="微軟正黑體" w:hAnsi="微軟正黑體"/>
          <w:szCs w:val="24"/>
        </w:rPr>
        <w:t>D</w:t>
      </w:r>
      <w:r w:rsidRPr="00004D0C">
        <w:rPr>
          <w:rFonts w:ascii="微軟正黑體" w:eastAsia="微軟正黑體" w:hAnsi="微軟正黑體" w:hint="eastAsia"/>
          <w:sz w:val="20"/>
          <w:szCs w:val="20"/>
        </w:rPr>
        <w:t>）</w:t>
      </w:r>
      <w:r w:rsidRPr="00004D0C">
        <w:rPr>
          <w:rFonts w:ascii="微軟正黑體" w:eastAsia="微軟正黑體" w:hAnsi="微軟正黑體" w:hint="eastAsia"/>
          <w:szCs w:val="24"/>
        </w:rPr>
        <w:t>：</w:t>
      </w:r>
      <w:r>
        <w:rPr>
          <w:rFonts w:ascii="微軟正黑體" w:eastAsia="微軟正黑體" w:hAnsi="微軟正黑體" w:hint="eastAsia"/>
          <w:szCs w:val="24"/>
        </w:rPr>
        <w:t>兩耳強度差</w:t>
      </w:r>
    </w:p>
    <w:p w:rsidR="00266A89" w:rsidRDefault="00266A89" w:rsidP="00266A89">
      <w:pPr>
        <w:pStyle w:val="a3"/>
        <w:ind w:leftChars="0" w:left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 xml:space="preserve">    假如聲音在我們的左方，因為比較靠近左耳，</w:t>
      </w:r>
      <w:r w:rsidRPr="00316EAF">
        <w:rPr>
          <w:rFonts w:ascii="微軟正黑體" w:eastAsia="微軟正黑體" w:hAnsi="微軟正黑體" w:hint="eastAsia"/>
          <w:szCs w:val="24"/>
        </w:rPr>
        <w:t>左耳聽到的</w:t>
      </w:r>
      <w:r>
        <w:rPr>
          <w:rFonts w:ascii="微軟正黑體" w:eastAsia="微軟正黑體" w:hAnsi="微軟正黑體" w:hint="eastAsia"/>
          <w:szCs w:val="24"/>
        </w:rPr>
        <w:t>強度</w:t>
      </w:r>
      <w:r w:rsidRPr="00316EAF">
        <w:rPr>
          <w:rFonts w:ascii="微軟正黑體" w:eastAsia="微軟正黑體" w:hAnsi="微軟正黑體" w:hint="eastAsia"/>
          <w:szCs w:val="24"/>
        </w:rPr>
        <w:t>大於右耳，所以我們會判斷出聲音在偏左的位置。</w:t>
      </w:r>
      <w:r>
        <w:rPr>
          <w:rFonts w:ascii="微軟正黑體" w:eastAsia="微軟正黑體" w:hAnsi="微軟正黑體" w:hint="eastAsia"/>
          <w:szCs w:val="24"/>
        </w:rPr>
        <w:t>對於較高頻的聲音，大腦主要依賴於</w:t>
      </w:r>
      <w:r w:rsidRPr="00D71558">
        <w:rPr>
          <w:rFonts w:ascii="微軟正黑體" w:eastAsia="微軟正黑體" w:hAnsi="微軟正黑體"/>
          <w:szCs w:val="24"/>
        </w:rPr>
        <w:t>I</w:t>
      </w:r>
      <w:r>
        <w:rPr>
          <w:rFonts w:ascii="微軟正黑體" w:eastAsia="微軟正黑體" w:hAnsi="微軟正黑體" w:hint="eastAsia"/>
          <w:szCs w:val="24"/>
        </w:rPr>
        <w:t>L</w:t>
      </w:r>
      <w:r w:rsidRPr="00D71558">
        <w:rPr>
          <w:rFonts w:ascii="微軟正黑體" w:eastAsia="微軟正黑體" w:hAnsi="微軟正黑體"/>
          <w:szCs w:val="24"/>
        </w:rPr>
        <w:t>D</w:t>
      </w:r>
      <w:r>
        <w:rPr>
          <w:rFonts w:ascii="微軟正黑體" w:eastAsia="微軟正黑體" w:hAnsi="微軟正黑體" w:hint="eastAsia"/>
          <w:szCs w:val="24"/>
        </w:rPr>
        <w:t>的</w:t>
      </w:r>
      <w:r w:rsidRPr="00D71558">
        <w:rPr>
          <w:rFonts w:ascii="微軟正黑體" w:eastAsia="微軟正黑體" w:hAnsi="微軟正黑體" w:hint="eastAsia"/>
          <w:szCs w:val="24"/>
        </w:rPr>
        <w:t>資訊</w:t>
      </w:r>
      <w:r>
        <w:rPr>
          <w:rFonts w:ascii="微軟正黑體" w:eastAsia="微軟正黑體" w:hAnsi="微軟正黑體" w:hint="eastAsia"/>
          <w:szCs w:val="24"/>
        </w:rPr>
        <w:t>進行判斷</w:t>
      </w:r>
      <w:r w:rsidRPr="00004D0C">
        <w:rPr>
          <w:rFonts w:ascii="微軟正黑體" w:eastAsia="微軟正黑體" w:hAnsi="微軟正黑體" w:hint="eastAsia"/>
          <w:sz w:val="20"/>
          <w:szCs w:val="20"/>
        </w:rPr>
        <w:t>（</w:t>
      </w:r>
      <w:r>
        <w:rPr>
          <w:rFonts w:ascii="微軟正黑體" w:eastAsia="微軟正黑體" w:hAnsi="微軟正黑體" w:hint="eastAsia"/>
          <w:szCs w:val="24"/>
        </w:rPr>
        <w:t>水平角</w:t>
      </w:r>
      <w:r w:rsidRPr="00004D0C">
        <w:rPr>
          <w:rFonts w:ascii="微軟正黑體" w:eastAsia="微軟正黑體" w:hAnsi="微軟正黑體" w:hint="eastAsia"/>
          <w:sz w:val="20"/>
          <w:szCs w:val="20"/>
        </w:rPr>
        <w:t>）</w:t>
      </w:r>
      <w:r>
        <w:rPr>
          <w:rFonts w:ascii="微軟正黑體" w:eastAsia="微軟正黑體" w:hAnsi="微軟正黑體" w:hint="eastAsia"/>
          <w:szCs w:val="24"/>
        </w:rPr>
        <w:t>。</w:t>
      </w:r>
    </w:p>
    <w:p w:rsidR="00266A89" w:rsidRDefault="00266A89" w:rsidP="00266A89">
      <w:pPr>
        <w:pStyle w:val="a3"/>
        <w:ind w:leftChars="0" w:left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 xml:space="preserve">    人類在進行</w:t>
      </w:r>
      <w:r w:rsidRPr="00FB6FC3">
        <w:rPr>
          <w:rFonts w:ascii="微軟正黑體" w:eastAsia="微軟正黑體" w:hAnsi="微軟正黑體" w:hint="eastAsia"/>
          <w:szCs w:val="24"/>
        </w:rPr>
        <w:t>聽覺空間定位</w:t>
      </w:r>
      <w:r>
        <w:rPr>
          <w:rFonts w:ascii="微軟正黑體" w:eastAsia="微軟正黑體" w:hAnsi="微軟正黑體" w:hint="eastAsia"/>
          <w:szCs w:val="24"/>
        </w:rPr>
        <w:t>時，大腦會利用ITD與ILD來進行判斷。</w:t>
      </w:r>
      <w:r w:rsidRPr="00A2098C">
        <w:rPr>
          <w:rFonts w:ascii="微軟正黑體" w:eastAsia="微軟正黑體" w:hAnsi="微軟正黑體" w:hint="eastAsia"/>
          <w:szCs w:val="24"/>
        </w:rPr>
        <w:t>Medial superior olive（MSO）</w:t>
      </w:r>
      <w:r>
        <w:rPr>
          <w:rFonts w:ascii="微軟正黑體" w:eastAsia="微軟正黑體" w:hAnsi="微軟正黑體" w:hint="eastAsia"/>
          <w:szCs w:val="24"/>
        </w:rPr>
        <w:t>主要是利用兩耳的神經訊號取得雙耳</w:t>
      </w:r>
      <w:r w:rsidRPr="00976E21">
        <w:rPr>
          <w:rFonts w:ascii="微軟正黑體" w:eastAsia="微軟正黑體" w:hAnsi="微軟正黑體" w:hint="eastAsia"/>
          <w:szCs w:val="24"/>
        </w:rPr>
        <w:t>時間差ITD，</w:t>
      </w:r>
      <w:r>
        <w:rPr>
          <w:rFonts w:ascii="微軟正黑體" w:eastAsia="微軟正黑體" w:hAnsi="微軟正黑體" w:hint="eastAsia"/>
          <w:szCs w:val="24"/>
        </w:rPr>
        <w:t>而</w:t>
      </w:r>
      <w:r w:rsidRPr="00A2098C">
        <w:rPr>
          <w:rFonts w:ascii="微軟正黑體" w:eastAsia="微軟正黑體" w:hAnsi="微軟正黑體" w:hint="eastAsia"/>
          <w:szCs w:val="24"/>
        </w:rPr>
        <w:lastRenderedPageBreak/>
        <w:t>Lateral superior olive（LSO）</w:t>
      </w:r>
      <w:r>
        <w:rPr>
          <w:rFonts w:ascii="微軟正黑體" w:eastAsia="微軟正黑體" w:hAnsi="微軟正黑體" w:hint="eastAsia"/>
          <w:szCs w:val="24"/>
        </w:rPr>
        <w:t>則是利用兩耳的神經訊號取得</w:t>
      </w:r>
      <w:r w:rsidRPr="00FB6FC3">
        <w:rPr>
          <w:rFonts w:ascii="微軟正黑體" w:eastAsia="微軟正黑體" w:hAnsi="微軟正黑體" w:hint="eastAsia"/>
          <w:szCs w:val="24"/>
        </w:rPr>
        <w:t>雙耳</w:t>
      </w:r>
      <w:r>
        <w:rPr>
          <w:rFonts w:ascii="微軟正黑體" w:eastAsia="微軟正黑體" w:hAnsi="微軟正黑體" w:hint="eastAsia"/>
          <w:szCs w:val="24"/>
        </w:rPr>
        <w:t>強度</w:t>
      </w:r>
      <w:r w:rsidRPr="00FB6FC3">
        <w:rPr>
          <w:rFonts w:ascii="微軟正黑體" w:eastAsia="微軟正黑體" w:hAnsi="微軟正黑體" w:hint="eastAsia"/>
          <w:szCs w:val="24"/>
        </w:rPr>
        <w:t>差I</w:t>
      </w:r>
      <w:r>
        <w:rPr>
          <w:rFonts w:ascii="微軟正黑體" w:eastAsia="微軟正黑體" w:hAnsi="微軟正黑體" w:hint="eastAsia"/>
          <w:szCs w:val="24"/>
        </w:rPr>
        <w:t>L</w:t>
      </w:r>
      <w:r w:rsidRPr="00FB6FC3">
        <w:rPr>
          <w:rFonts w:ascii="微軟正黑體" w:eastAsia="微軟正黑體" w:hAnsi="微軟正黑體" w:hint="eastAsia"/>
          <w:szCs w:val="24"/>
        </w:rPr>
        <w:t>D</w:t>
      </w:r>
      <w:r>
        <w:rPr>
          <w:rFonts w:ascii="微軟正黑體" w:eastAsia="微軟正黑體" w:hAnsi="微軟正黑體" w:hint="eastAsia"/>
          <w:szCs w:val="24"/>
        </w:rPr>
        <w:t>。最終，兩邊的訊號會送至</w:t>
      </w:r>
      <w:r w:rsidRPr="00E220FA">
        <w:rPr>
          <w:rFonts w:ascii="微軟正黑體" w:eastAsia="微軟正黑體" w:hAnsi="微軟正黑體" w:hint="eastAsia"/>
          <w:szCs w:val="24"/>
        </w:rPr>
        <w:t>聽覺定位信息整合的</w:t>
      </w:r>
      <w:r>
        <w:rPr>
          <w:rFonts w:ascii="微軟正黑體" w:eastAsia="微軟正黑體" w:hAnsi="微軟正黑體" w:hint="eastAsia"/>
          <w:szCs w:val="24"/>
        </w:rPr>
        <w:t>主要</w:t>
      </w:r>
      <w:r w:rsidRPr="00E220FA">
        <w:rPr>
          <w:rFonts w:ascii="微軟正黑體" w:eastAsia="微軟正黑體" w:hAnsi="微軟正黑體" w:hint="eastAsia"/>
          <w:szCs w:val="24"/>
        </w:rPr>
        <w:t>部位</w:t>
      </w:r>
      <w:r>
        <w:rPr>
          <w:rFonts w:ascii="微軟正黑體" w:eastAsia="微軟正黑體" w:hAnsi="微軟正黑體" w:hint="eastAsia"/>
          <w:szCs w:val="24"/>
        </w:rPr>
        <w:t>，</w:t>
      </w:r>
      <w:r w:rsidRPr="00E220FA">
        <w:rPr>
          <w:rFonts w:ascii="微軟正黑體" w:eastAsia="微軟正黑體" w:hAnsi="微軟正黑體" w:hint="eastAsia"/>
          <w:szCs w:val="24"/>
        </w:rPr>
        <w:t>下丘（Inferior colliculus, IC）</w:t>
      </w:r>
      <w:r>
        <w:rPr>
          <w:rFonts w:ascii="微軟正黑體" w:eastAsia="微軟正黑體" w:hAnsi="微軟正黑體" w:hint="eastAsia"/>
          <w:szCs w:val="24"/>
        </w:rPr>
        <w:t>。在低頻帶IC主要根據ITD</w:t>
      </w:r>
      <w:r w:rsidRPr="00976E21">
        <w:rPr>
          <w:rFonts w:ascii="微軟正黑體" w:eastAsia="微軟正黑體" w:hAnsi="微軟正黑體" w:hint="eastAsia"/>
          <w:szCs w:val="24"/>
        </w:rPr>
        <w:t>進行聲源水平角度的辨識</w:t>
      </w:r>
      <w:r>
        <w:rPr>
          <w:rFonts w:ascii="微軟正黑體" w:eastAsia="微軟正黑體" w:hAnsi="微軟正黑體" w:hint="eastAsia"/>
          <w:szCs w:val="24"/>
        </w:rPr>
        <w:t>，在高頻帶</w:t>
      </w:r>
      <w:r w:rsidRPr="00F27E35">
        <w:rPr>
          <w:rFonts w:ascii="微軟正黑體" w:eastAsia="微軟正黑體" w:hAnsi="微軟正黑體" w:hint="eastAsia"/>
          <w:szCs w:val="24"/>
        </w:rPr>
        <w:t>IC</w:t>
      </w:r>
      <w:r>
        <w:rPr>
          <w:rFonts w:ascii="微軟正黑體" w:eastAsia="微軟正黑體" w:hAnsi="微軟正黑體" w:hint="eastAsia"/>
          <w:szCs w:val="24"/>
        </w:rPr>
        <w:t>主要則</w:t>
      </w:r>
      <w:r w:rsidRPr="00530624">
        <w:rPr>
          <w:rFonts w:ascii="微軟正黑體" w:eastAsia="微軟正黑體" w:hAnsi="微軟正黑體" w:hint="eastAsia"/>
          <w:szCs w:val="24"/>
        </w:rPr>
        <w:t>根據</w:t>
      </w:r>
      <w:r>
        <w:rPr>
          <w:rFonts w:ascii="微軟正黑體" w:eastAsia="微軟正黑體" w:hAnsi="微軟正黑體" w:hint="eastAsia"/>
          <w:szCs w:val="24"/>
        </w:rPr>
        <w:t>IL</w:t>
      </w:r>
      <w:r w:rsidRPr="00530624">
        <w:rPr>
          <w:rFonts w:ascii="微軟正黑體" w:eastAsia="微軟正黑體" w:hAnsi="微軟正黑體" w:hint="eastAsia"/>
          <w:szCs w:val="24"/>
        </w:rPr>
        <w:t>D進行聲源水平角度的辨識</w:t>
      </w:r>
      <w:r>
        <w:rPr>
          <w:rFonts w:ascii="微軟正黑體" w:eastAsia="微軟正黑體" w:hAnsi="微軟正黑體" w:hint="eastAsia"/>
          <w:szCs w:val="24"/>
        </w:rPr>
        <w:t>，而中頻帶IC會同時利用ITD與ILD來</w:t>
      </w:r>
      <w:r w:rsidRPr="00530624">
        <w:rPr>
          <w:rFonts w:ascii="微軟正黑體" w:eastAsia="微軟正黑體" w:hAnsi="微軟正黑體" w:hint="eastAsia"/>
          <w:szCs w:val="24"/>
        </w:rPr>
        <w:t>進行聲源水平角度的辨識</w:t>
      </w:r>
      <w:r>
        <w:rPr>
          <w:rFonts w:ascii="微軟正黑體" w:eastAsia="微軟正黑體" w:hAnsi="微軟正黑體" w:hint="eastAsia"/>
          <w:szCs w:val="24"/>
        </w:rPr>
        <w:t>。</w:t>
      </w:r>
    </w:p>
    <w:p w:rsidR="00266A89" w:rsidRPr="00115898" w:rsidRDefault="00266A89" w:rsidP="00266A89">
      <w:pPr>
        <w:pStyle w:val="a3"/>
        <w:ind w:leftChars="0" w:left="0"/>
        <w:rPr>
          <w:rFonts w:asciiTheme="majorEastAsia" w:eastAsiaTheme="majorEastAsia" w:hAnsiTheme="majorEastAsia"/>
          <w:szCs w:val="24"/>
        </w:rPr>
      </w:pPr>
    </w:p>
    <w:p w:rsidR="00266A89" w:rsidRDefault="00266A89" w:rsidP="00266A89">
      <w:pPr>
        <w:pStyle w:val="a3"/>
        <w:ind w:leftChars="0" w:left="0"/>
        <w:rPr>
          <w:rFonts w:asciiTheme="majorEastAsia" w:eastAsiaTheme="majorEastAsia" w:hAnsiTheme="majorEastAsia"/>
          <w:szCs w:val="24"/>
        </w:rPr>
      </w:pPr>
    </w:p>
    <w:p w:rsidR="00266A89" w:rsidRPr="00115898" w:rsidRDefault="00266A89" w:rsidP="00266A89">
      <w:pPr>
        <w:pStyle w:val="a3"/>
        <w:numPr>
          <w:ilvl w:val="0"/>
          <w:numId w:val="12"/>
        </w:numPr>
        <w:ind w:leftChars="0"/>
        <w:rPr>
          <w:rFonts w:ascii="微軟正黑體" w:eastAsia="微軟正黑體" w:hAnsi="微軟正黑體"/>
          <w:b/>
          <w:sz w:val="40"/>
          <w:szCs w:val="40"/>
        </w:rPr>
      </w:pPr>
      <w:r w:rsidRPr="00115898">
        <w:rPr>
          <w:rFonts w:ascii="微軟正黑體" w:eastAsia="微軟正黑體" w:hAnsi="微軟正黑體" w:hint="eastAsia"/>
          <w:b/>
          <w:sz w:val="40"/>
          <w:szCs w:val="40"/>
        </w:rPr>
        <w:t>MSO</w:t>
      </w:r>
      <w:r>
        <w:rPr>
          <w:rFonts w:ascii="微軟正黑體" w:eastAsia="微軟正黑體" w:hAnsi="微軟正黑體"/>
          <w:b/>
          <w:sz w:val="40"/>
          <w:szCs w:val="40"/>
        </w:rPr>
        <w:t xml:space="preserve"> Neuron </w:t>
      </w:r>
      <w:r>
        <w:rPr>
          <w:rFonts w:ascii="微軟正黑體" w:eastAsia="微軟正黑體" w:hAnsi="微軟正黑體" w:hint="eastAsia"/>
          <w:b/>
          <w:sz w:val="40"/>
          <w:szCs w:val="40"/>
        </w:rPr>
        <w:t>M</w:t>
      </w:r>
      <w:r>
        <w:rPr>
          <w:rFonts w:ascii="微軟正黑體" w:eastAsia="微軟正黑體" w:hAnsi="微軟正黑體"/>
          <w:b/>
          <w:sz w:val="40"/>
          <w:szCs w:val="40"/>
        </w:rPr>
        <w:t>odel</w:t>
      </w:r>
    </w:p>
    <w:p w:rsidR="00266A89" w:rsidRDefault="00266A89" w:rsidP="00266A89">
      <w:pPr>
        <w:pStyle w:val="a3"/>
        <w:ind w:leftChars="0" w:left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 xml:space="preserve">    目前MSO的模型使用最多的是</w:t>
      </w:r>
      <w:r w:rsidRPr="00941767">
        <w:rPr>
          <w:rFonts w:ascii="微軟正黑體" w:eastAsia="微軟正黑體" w:hAnsi="微軟正黑體"/>
          <w:szCs w:val="24"/>
        </w:rPr>
        <w:t>Jeffress Model</w:t>
      </w:r>
      <w:r>
        <w:rPr>
          <w:rFonts w:ascii="微軟正黑體" w:eastAsia="微軟正黑體" w:hAnsi="微軟正黑體" w:hint="eastAsia"/>
          <w:szCs w:val="24"/>
        </w:rPr>
        <w:t>，如</w:t>
      </w:r>
      <w:r w:rsidRPr="00607328">
        <w:rPr>
          <w:rFonts w:ascii="微軟正黑體" w:eastAsia="微軟正黑體" w:hAnsi="微軟正黑體" w:hint="eastAsia"/>
          <w:szCs w:val="24"/>
        </w:rPr>
        <w:t>圖（</w:t>
      </w:r>
      <w:r>
        <w:rPr>
          <w:rFonts w:ascii="微軟正黑體" w:eastAsia="微軟正黑體" w:hAnsi="微軟正黑體" w:hint="eastAsia"/>
          <w:szCs w:val="24"/>
        </w:rPr>
        <w:t>八</w:t>
      </w:r>
      <w:r w:rsidRPr="00607328">
        <w:rPr>
          <w:rFonts w:ascii="微軟正黑體" w:eastAsia="微軟正黑體" w:hAnsi="微軟正黑體" w:hint="eastAsia"/>
          <w:szCs w:val="24"/>
        </w:rPr>
        <w:t>）</w:t>
      </w:r>
      <w:r>
        <w:rPr>
          <w:rFonts w:ascii="微軟正黑體" w:eastAsia="微軟正黑體" w:hAnsi="微軟正黑體" w:hint="eastAsia"/>
          <w:szCs w:val="24"/>
        </w:rPr>
        <w:t>、</w:t>
      </w:r>
      <w:r w:rsidRPr="00607328">
        <w:rPr>
          <w:rFonts w:ascii="微軟正黑體" w:eastAsia="微軟正黑體" w:hAnsi="微軟正黑體" w:hint="eastAsia"/>
          <w:szCs w:val="24"/>
        </w:rPr>
        <w:t>圖（</w:t>
      </w:r>
      <w:r>
        <w:rPr>
          <w:rFonts w:ascii="微軟正黑體" w:eastAsia="微軟正黑體" w:hAnsi="微軟正黑體" w:hint="eastAsia"/>
          <w:szCs w:val="24"/>
        </w:rPr>
        <w:t>九</w:t>
      </w:r>
      <w:r w:rsidRPr="00607328">
        <w:rPr>
          <w:rFonts w:ascii="微軟正黑體" w:eastAsia="微軟正黑體" w:hAnsi="微軟正黑體" w:hint="eastAsia"/>
          <w:szCs w:val="24"/>
        </w:rPr>
        <w:t>）</w:t>
      </w:r>
      <w:r>
        <w:rPr>
          <w:rFonts w:ascii="微軟正黑體" w:eastAsia="微軟正黑體" w:hAnsi="微軟正黑體" w:hint="eastAsia"/>
          <w:szCs w:val="24"/>
        </w:rPr>
        <w:t>。在這模型中，來自左右兩耳的神</w:t>
      </w:r>
      <w:r w:rsidRPr="0024233B">
        <w:rPr>
          <w:rFonts w:ascii="微軟正黑體" w:eastAsia="微軟正黑體" w:hAnsi="微軟正黑體" w:hint="eastAsia"/>
          <w:szCs w:val="24"/>
        </w:rPr>
        <w:t>經訊號</w:t>
      </w:r>
      <w:r>
        <w:rPr>
          <w:rFonts w:ascii="微軟正黑體" w:eastAsia="微軟正黑體" w:hAnsi="微軟正黑體" w:hint="eastAsia"/>
          <w:szCs w:val="24"/>
        </w:rPr>
        <w:t>是延著相反方向輸入。其中</w:t>
      </w:r>
      <w:r w:rsidRPr="0024233B">
        <w:rPr>
          <w:rFonts w:ascii="微軟正黑體" w:eastAsia="微軟正黑體" w:hAnsi="微軟正黑體" w:hint="eastAsia"/>
          <w:szCs w:val="24"/>
        </w:rPr>
        <w:t>有三個主要</w:t>
      </w:r>
      <w:r>
        <w:rPr>
          <w:rFonts w:ascii="微軟正黑體" w:eastAsia="微軟正黑體" w:hAnsi="微軟正黑體" w:hint="eastAsia"/>
          <w:szCs w:val="24"/>
        </w:rPr>
        <w:t>的</w:t>
      </w:r>
      <w:r w:rsidRPr="0024233B">
        <w:rPr>
          <w:rFonts w:ascii="微軟正黑體" w:eastAsia="微軟正黑體" w:hAnsi="微軟正黑體" w:hint="eastAsia"/>
          <w:szCs w:val="24"/>
        </w:rPr>
        <w:t>組成成分</w:t>
      </w:r>
      <w:r>
        <w:rPr>
          <w:rFonts w:ascii="微軟正黑體" w:eastAsia="微軟正黑體" w:hAnsi="微軟正黑體" w:hint="eastAsia"/>
          <w:szCs w:val="24"/>
        </w:rPr>
        <w:t>，分別為時間</w:t>
      </w:r>
      <w:r w:rsidRPr="006D4FDD">
        <w:rPr>
          <w:rFonts w:ascii="微軟正黑體" w:eastAsia="微軟正黑體" w:hAnsi="微軟正黑體" w:hint="eastAsia"/>
          <w:szCs w:val="24"/>
        </w:rPr>
        <w:t>延遲線</w:t>
      </w:r>
      <w:r w:rsidRPr="00607328">
        <w:rPr>
          <w:rFonts w:ascii="微軟正黑體" w:eastAsia="微軟正黑體" w:hAnsi="微軟正黑體" w:hint="eastAsia"/>
          <w:szCs w:val="24"/>
        </w:rPr>
        <w:t>（</w:t>
      </w:r>
      <w:r w:rsidRPr="0024233B">
        <w:rPr>
          <w:rFonts w:ascii="微軟正黑體" w:eastAsia="微軟正黑體" w:hAnsi="微軟正黑體" w:hint="eastAsia"/>
          <w:szCs w:val="24"/>
        </w:rPr>
        <w:t>tapped delay lines</w:t>
      </w:r>
      <w:r w:rsidRPr="00607328">
        <w:rPr>
          <w:rFonts w:ascii="微軟正黑體" w:eastAsia="微軟正黑體" w:hAnsi="微軟正黑體" w:hint="eastAsia"/>
          <w:szCs w:val="24"/>
        </w:rPr>
        <w:t>）</w:t>
      </w:r>
      <w:r w:rsidRPr="0024233B">
        <w:rPr>
          <w:rFonts w:ascii="微軟正黑體" w:eastAsia="微軟正黑體" w:hAnsi="微軟正黑體" w:hint="eastAsia"/>
          <w:szCs w:val="24"/>
        </w:rPr>
        <w:t>、</w:t>
      </w:r>
      <w:r>
        <w:rPr>
          <w:rFonts w:ascii="微軟正黑體" w:eastAsia="微軟正黑體" w:hAnsi="微軟正黑體" w:hint="eastAsia"/>
          <w:szCs w:val="24"/>
        </w:rPr>
        <w:t>重合神經元</w:t>
      </w:r>
      <w:r w:rsidRPr="00607328">
        <w:rPr>
          <w:rFonts w:ascii="微軟正黑體" w:eastAsia="微軟正黑體" w:hAnsi="微軟正黑體" w:hint="eastAsia"/>
          <w:szCs w:val="24"/>
        </w:rPr>
        <w:t>（</w:t>
      </w:r>
      <w:r w:rsidRPr="00EB35B7">
        <w:rPr>
          <w:rFonts w:ascii="微軟正黑體" w:eastAsia="微軟正黑體" w:hAnsi="微軟正黑體"/>
          <w:szCs w:val="24"/>
        </w:rPr>
        <w:t>coincidence neuron</w:t>
      </w:r>
      <w:r>
        <w:rPr>
          <w:rFonts w:ascii="微軟正黑體" w:eastAsia="微軟正黑體" w:hAnsi="微軟正黑體"/>
          <w:szCs w:val="24"/>
        </w:rPr>
        <w:t>s</w:t>
      </w:r>
      <w:r w:rsidRPr="00607328">
        <w:rPr>
          <w:rFonts w:ascii="微軟正黑體" w:eastAsia="微軟正黑體" w:hAnsi="微軟正黑體" w:hint="eastAsia"/>
          <w:szCs w:val="24"/>
        </w:rPr>
        <w:t>）</w:t>
      </w:r>
      <w:r w:rsidRPr="0024233B">
        <w:rPr>
          <w:rFonts w:ascii="微軟正黑體" w:eastAsia="微軟正黑體" w:hAnsi="微軟正黑體" w:hint="eastAsia"/>
          <w:szCs w:val="24"/>
        </w:rPr>
        <w:t>、</w:t>
      </w:r>
      <w:r>
        <w:rPr>
          <w:rFonts w:ascii="微軟正黑體" w:eastAsia="微軟正黑體" w:hAnsi="微軟正黑體" w:hint="eastAsia"/>
          <w:szCs w:val="24"/>
        </w:rPr>
        <w:t>重合計數器</w:t>
      </w:r>
      <w:r w:rsidRPr="00607328">
        <w:rPr>
          <w:rFonts w:ascii="微軟正黑體" w:eastAsia="微軟正黑體" w:hAnsi="微軟正黑體" w:hint="eastAsia"/>
          <w:szCs w:val="24"/>
        </w:rPr>
        <w:t>（</w:t>
      </w:r>
      <w:r w:rsidRPr="0024233B">
        <w:rPr>
          <w:rFonts w:ascii="微軟正黑體" w:eastAsia="微軟正黑體" w:hAnsi="微軟正黑體" w:hint="eastAsia"/>
          <w:szCs w:val="24"/>
        </w:rPr>
        <w:t>coincidence counters</w:t>
      </w:r>
      <w:r w:rsidRPr="00607328">
        <w:rPr>
          <w:rFonts w:ascii="微軟正黑體" w:eastAsia="微軟正黑體" w:hAnsi="微軟正黑體" w:hint="eastAsia"/>
          <w:szCs w:val="24"/>
        </w:rPr>
        <w:t>）</w:t>
      </w:r>
      <w:r>
        <w:rPr>
          <w:rFonts w:ascii="微軟正黑體" w:eastAsia="微軟正黑體" w:hAnsi="微軟正黑體" w:hint="eastAsia"/>
          <w:szCs w:val="24"/>
        </w:rPr>
        <w:t>。</w:t>
      </w:r>
    </w:p>
    <w:p w:rsidR="00266A89" w:rsidRPr="005E3099" w:rsidRDefault="00266A89" w:rsidP="00266A89">
      <w:pPr>
        <w:pStyle w:val="a3"/>
        <w:ind w:leftChars="0" w:left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 xml:space="preserve">    </w:t>
      </w:r>
      <w:r w:rsidRPr="006D4FDD">
        <w:rPr>
          <w:rFonts w:ascii="微軟正黑體" w:eastAsia="微軟正黑體" w:hAnsi="微軟正黑體" w:hint="eastAsia"/>
          <w:szCs w:val="24"/>
        </w:rPr>
        <w:t>時間延遲線（</w:t>
      </w:r>
      <w:r>
        <w:rPr>
          <w:rFonts w:ascii="微軟正黑體" w:eastAsia="微軟正黑體" w:hAnsi="微軟正黑體" w:hint="eastAsia"/>
          <w:szCs w:val="24"/>
        </w:rPr>
        <w:t>T</w:t>
      </w:r>
      <w:r w:rsidRPr="006D4FDD">
        <w:rPr>
          <w:rFonts w:ascii="微軟正黑體" w:eastAsia="微軟正黑體" w:hAnsi="微軟正黑體" w:hint="eastAsia"/>
          <w:szCs w:val="24"/>
        </w:rPr>
        <w:t>apped delay lines）</w:t>
      </w:r>
      <w:r>
        <w:rPr>
          <w:rFonts w:ascii="微軟正黑體" w:eastAsia="微軟正黑體" w:hAnsi="微軟正黑體" w:hint="eastAsia"/>
          <w:szCs w:val="24"/>
        </w:rPr>
        <w:t>，左右兩邊的輸入訊號以相反方向的路徑排列，並且依據神經纖維的路徑長短不同，造成傳遞神經訊號時產生時間延遲，得以抵銷原來輸入訊號的時間差，因此</w:t>
      </w:r>
      <w:r w:rsidRPr="0024233B">
        <w:rPr>
          <w:rFonts w:ascii="微軟正黑體" w:eastAsia="微軟正黑體" w:hAnsi="微軟正黑體" w:hint="eastAsia"/>
          <w:szCs w:val="24"/>
        </w:rPr>
        <w:t>左右兩邊的神經訊號會同時抵達</w:t>
      </w:r>
      <w:r>
        <w:rPr>
          <w:rFonts w:ascii="微軟正黑體" w:eastAsia="微軟正黑體" w:hAnsi="微軟正黑體" w:hint="eastAsia"/>
          <w:szCs w:val="24"/>
        </w:rPr>
        <w:t>某一個位置。</w:t>
      </w:r>
      <w:r w:rsidRPr="006D4FDD">
        <w:rPr>
          <w:rFonts w:ascii="微軟正黑體" w:eastAsia="微軟正黑體" w:hAnsi="微軟正黑體" w:hint="eastAsia"/>
          <w:szCs w:val="24"/>
        </w:rPr>
        <w:t>重合</w:t>
      </w:r>
      <w:r>
        <w:rPr>
          <w:rFonts w:ascii="微軟正黑體" w:eastAsia="微軟正黑體" w:hAnsi="微軟正黑體" w:hint="eastAsia"/>
          <w:szCs w:val="24"/>
        </w:rPr>
        <w:t>神經元</w:t>
      </w:r>
      <w:r w:rsidRPr="006D4FDD">
        <w:rPr>
          <w:rFonts w:ascii="微軟正黑體" w:eastAsia="微軟正黑體" w:hAnsi="微軟正黑體" w:hint="eastAsia"/>
          <w:szCs w:val="24"/>
        </w:rPr>
        <w:t>（</w:t>
      </w:r>
      <w:r>
        <w:rPr>
          <w:rFonts w:ascii="微軟正黑體" w:eastAsia="微軟正黑體" w:hAnsi="微軟正黑體" w:hint="eastAsia"/>
          <w:szCs w:val="24"/>
        </w:rPr>
        <w:t>C</w:t>
      </w:r>
      <w:r w:rsidRPr="006D4FDD">
        <w:rPr>
          <w:rFonts w:ascii="微軟正黑體" w:eastAsia="微軟正黑體" w:hAnsi="微軟正黑體" w:hint="eastAsia"/>
          <w:szCs w:val="24"/>
        </w:rPr>
        <w:t xml:space="preserve">oincidence </w:t>
      </w:r>
      <w:r w:rsidRPr="00EB35B7">
        <w:rPr>
          <w:rFonts w:ascii="微軟正黑體" w:eastAsia="微軟正黑體" w:hAnsi="微軟正黑體"/>
          <w:szCs w:val="24"/>
        </w:rPr>
        <w:t>neuron</w:t>
      </w:r>
      <w:r>
        <w:rPr>
          <w:rFonts w:ascii="微軟正黑體" w:eastAsia="微軟正黑體" w:hAnsi="微軟正黑體"/>
          <w:szCs w:val="24"/>
        </w:rPr>
        <w:t>s</w:t>
      </w:r>
      <w:r w:rsidRPr="006D4FDD">
        <w:rPr>
          <w:rFonts w:ascii="微軟正黑體" w:eastAsia="微軟正黑體" w:hAnsi="微軟正黑體" w:hint="eastAsia"/>
          <w:szCs w:val="24"/>
        </w:rPr>
        <w:t>）</w:t>
      </w:r>
      <w:r>
        <w:rPr>
          <w:rFonts w:ascii="微軟正黑體" w:eastAsia="微軟正黑體" w:hAnsi="微軟正黑體" w:hint="eastAsia"/>
          <w:szCs w:val="24"/>
        </w:rPr>
        <w:t>，接受左右兩邊經過不同時間延遲的神經訊號</w:t>
      </w:r>
      <w:r w:rsidRPr="00552EF1">
        <w:rPr>
          <w:rFonts w:ascii="微軟正黑體" w:eastAsia="微軟正黑體" w:hAnsi="微軟正黑體" w:hint="eastAsia"/>
          <w:szCs w:val="24"/>
        </w:rPr>
        <w:t>，</w:t>
      </w:r>
      <w:r>
        <w:rPr>
          <w:rFonts w:ascii="微軟正黑體" w:eastAsia="微軟正黑體" w:hAnsi="微軟正黑體" w:hint="eastAsia"/>
          <w:szCs w:val="24"/>
        </w:rPr>
        <w:t>並且以並聯方式排列。在不同的時間延遲下，各別連接到不同的C</w:t>
      </w:r>
      <w:r w:rsidRPr="006D4FDD">
        <w:rPr>
          <w:rFonts w:ascii="微軟正黑體" w:eastAsia="微軟正黑體" w:hAnsi="微軟正黑體" w:hint="eastAsia"/>
          <w:szCs w:val="24"/>
        </w:rPr>
        <w:t xml:space="preserve">oincidence </w:t>
      </w:r>
      <w:r w:rsidRPr="00EB35B7">
        <w:rPr>
          <w:rFonts w:ascii="微軟正黑體" w:eastAsia="微軟正黑體" w:hAnsi="微軟正黑體"/>
          <w:szCs w:val="24"/>
        </w:rPr>
        <w:t>neuron</w:t>
      </w:r>
      <w:r>
        <w:rPr>
          <w:rFonts w:ascii="微軟正黑體" w:eastAsia="微軟正黑體" w:hAnsi="微軟正黑體"/>
          <w:szCs w:val="24"/>
        </w:rPr>
        <w:t>s</w:t>
      </w:r>
      <w:r>
        <w:rPr>
          <w:rFonts w:ascii="微軟正黑體" w:eastAsia="微軟正黑體" w:hAnsi="微軟正黑體" w:hint="eastAsia"/>
          <w:szCs w:val="24"/>
        </w:rPr>
        <w:t>上，只有在左右兩個輸入同時刺激的時候才會被激發。因為有</w:t>
      </w:r>
      <w:r w:rsidRPr="00BF6BFC">
        <w:rPr>
          <w:rFonts w:ascii="微軟正黑體" w:eastAsia="微軟正黑體" w:hAnsi="微軟正黑體"/>
          <w:szCs w:val="24"/>
        </w:rPr>
        <w:t>Tapped delay lines</w:t>
      </w:r>
      <w:r>
        <w:rPr>
          <w:rFonts w:ascii="微軟正黑體" w:eastAsia="微軟正黑體" w:hAnsi="微軟正黑體" w:hint="eastAsia"/>
          <w:szCs w:val="24"/>
        </w:rPr>
        <w:t>的機制，使得在適當的時間延遲下，兩邊的輸入能夠同時抵達某個</w:t>
      </w:r>
      <w:r w:rsidRPr="00762FC2">
        <w:rPr>
          <w:rFonts w:ascii="微軟正黑體" w:eastAsia="微軟正黑體" w:hAnsi="微軟正黑體"/>
          <w:szCs w:val="24"/>
        </w:rPr>
        <w:t xml:space="preserve">Coincidence </w:t>
      </w:r>
      <w:r w:rsidRPr="00EB35B7">
        <w:rPr>
          <w:rFonts w:ascii="微軟正黑體" w:eastAsia="微軟正黑體" w:hAnsi="微軟正黑體"/>
          <w:szCs w:val="24"/>
        </w:rPr>
        <w:t>neuron</w:t>
      </w:r>
      <w:r>
        <w:rPr>
          <w:rFonts w:ascii="微軟正黑體" w:eastAsia="微軟正黑體" w:hAnsi="微軟正黑體" w:hint="eastAsia"/>
          <w:szCs w:val="24"/>
        </w:rPr>
        <w:t>產生反應</w:t>
      </w:r>
      <w:r w:rsidRPr="00552EF1">
        <w:rPr>
          <w:rFonts w:ascii="微軟正黑體" w:eastAsia="微軟正黑體" w:hAnsi="微軟正黑體" w:hint="eastAsia"/>
          <w:szCs w:val="24"/>
        </w:rPr>
        <w:t>。</w:t>
      </w:r>
      <w:r w:rsidRPr="006D4FDD">
        <w:rPr>
          <w:rFonts w:ascii="微軟正黑體" w:eastAsia="微軟正黑體" w:hAnsi="微軟正黑體" w:hint="eastAsia"/>
          <w:szCs w:val="24"/>
        </w:rPr>
        <w:t>重合計數器</w:t>
      </w:r>
      <w:r w:rsidRPr="006D4FDD">
        <w:rPr>
          <w:rFonts w:ascii="微軟正黑體" w:eastAsia="微軟正黑體" w:hAnsi="微軟正黑體" w:hint="eastAsia"/>
          <w:szCs w:val="24"/>
        </w:rPr>
        <w:lastRenderedPageBreak/>
        <w:t>（coincidence counters）</w:t>
      </w:r>
      <w:r>
        <w:rPr>
          <w:rFonts w:ascii="微軟正黑體" w:eastAsia="微軟正黑體" w:hAnsi="微軟正黑體" w:hint="eastAsia"/>
          <w:szCs w:val="24"/>
        </w:rPr>
        <w:t>，類似加法器或積分器的作用，記錄在一個短時間之內，不同</w:t>
      </w:r>
      <w:r w:rsidRPr="006D4FDD">
        <w:rPr>
          <w:rFonts w:ascii="微軟正黑體" w:eastAsia="微軟正黑體" w:hAnsi="微軟正黑體"/>
          <w:szCs w:val="24"/>
        </w:rPr>
        <w:t xml:space="preserve">Coincidence </w:t>
      </w:r>
      <w:r w:rsidRPr="00EB35B7">
        <w:rPr>
          <w:rFonts w:ascii="微軟正黑體" w:eastAsia="微軟正黑體" w:hAnsi="微軟正黑體"/>
          <w:szCs w:val="24"/>
        </w:rPr>
        <w:t>neuron</w:t>
      </w:r>
      <w:r>
        <w:rPr>
          <w:rFonts w:ascii="微軟正黑體" w:eastAsia="微軟正黑體" w:hAnsi="微軟正黑體"/>
          <w:szCs w:val="24"/>
        </w:rPr>
        <w:t>s</w:t>
      </w:r>
      <w:r>
        <w:rPr>
          <w:rFonts w:ascii="微軟正黑體" w:eastAsia="微軟正黑體" w:hAnsi="微軟正黑體" w:hint="eastAsia"/>
          <w:szCs w:val="24"/>
        </w:rPr>
        <w:t>產生反應的次數或F</w:t>
      </w:r>
      <w:r>
        <w:rPr>
          <w:rFonts w:ascii="微軟正黑體" w:eastAsia="微軟正黑體" w:hAnsi="微軟正黑體"/>
          <w:szCs w:val="24"/>
        </w:rPr>
        <w:t>iring rate</w:t>
      </w:r>
      <w:r>
        <w:rPr>
          <w:rFonts w:ascii="微軟正黑體" w:eastAsia="微軟正黑體" w:hAnsi="微軟正黑體" w:hint="eastAsia"/>
          <w:szCs w:val="24"/>
        </w:rPr>
        <w:t>做為兩邊訊號重合的程度。</w:t>
      </w:r>
    </w:p>
    <w:p w:rsidR="00266A89" w:rsidRDefault="00266A89" w:rsidP="00266A89">
      <w:pPr>
        <w:pStyle w:val="a3"/>
        <w:ind w:leftChars="0" w:left="0"/>
        <w:jc w:val="center"/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100A73FD" wp14:editId="7C1071F2">
            <wp:extent cx="2561590" cy="2609850"/>
            <wp:effectExtent l="0" t="0" r="0" b="0"/>
            <wp:docPr id="3" name="圖片 3" descr="https://upload.wikimedia.org/wikipedia/commons/9/98/Jeffress_Mode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9/98/Jeffress_Model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154" cy="2629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A89" w:rsidRDefault="00266A89" w:rsidP="00266A89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圖（八</w:t>
      </w:r>
      <w:r w:rsidRPr="00B938ED">
        <w:rPr>
          <w:rFonts w:ascii="微軟正黑體" w:eastAsia="微軟正黑體" w:hAnsi="微軟正黑體" w:hint="eastAsia"/>
          <w:sz w:val="20"/>
          <w:szCs w:val="20"/>
        </w:rPr>
        <w:t>）</w:t>
      </w:r>
      <w:r w:rsidRPr="005A7020">
        <w:rPr>
          <w:rFonts w:ascii="微軟正黑體" w:eastAsia="微軟正黑體" w:hAnsi="微軟正黑體" w:hint="eastAsia"/>
          <w:sz w:val="20"/>
          <w:szCs w:val="20"/>
        </w:rPr>
        <w:t>: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271941">
        <w:rPr>
          <w:rFonts w:ascii="微軟正黑體" w:eastAsia="微軟正黑體" w:hAnsi="微軟正黑體"/>
          <w:sz w:val="20"/>
          <w:szCs w:val="20"/>
        </w:rPr>
        <w:t xml:space="preserve">Jeffress </w:t>
      </w:r>
      <w:r>
        <w:rPr>
          <w:rFonts w:ascii="微軟正黑體" w:eastAsia="微軟正黑體" w:hAnsi="微軟正黑體" w:hint="eastAsia"/>
          <w:sz w:val="20"/>
          <w:szCs w:val="20"/>
        </w:rPr>
        <w:t>所提出的</w:t>
      </w:r>
      <w:r>
        <w:rPr>
          <w:rFonts w:ascii="微軟正黑體" w:eastAsia="微軟正黑體" w:hAnsi="微軟正黑體"/>
          <w:sz w:val="20"/>
          <w:szCs w:val="20"/>
        </w:rPr>
        <w:t>MSO</w:t>
      </w:r>
      <w:r>
        <w:rPr>
          <w:rFonts w:ascii="微軟正黑體" w:eastAsia="微軟正黑體" w:hAnsi="微軟正黑體" w:hint="eastAsia"/>
          <w:sz w:val="20"/>
          <w:szCs w:val="20"/>
        </w:rPr>
        <w:t>模型</w:t>
      </w:r>
    </w:p>
    <w:p w:rsidR="00266A89" w:rsidRDefault="009A42FC" w:rsidP="00266A89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在</w:t>
      </w:r>
      <w:r w:rsidR="00B12242">
        <w:rPr>
          <w:rFonts w:ascii="微軟正黑體" w:eastAsia="微軟正黑體" w:hAnsi="微軟正黑體" w:hint="eastAsia"/>
          <w:sz w:val="20"/>
          <w:szCs w:val="20"/>
        </w:rPr>
        <w:t>人體</w:t>
      </w:r>
      <w:r>
        <w:rPr>
          <w:rFonts w:ascii="微軟正黑體" w:eastAsia="微軟正黑體" w:hAnsi="微軟正黑體" w:hint="eastAsia"/>
          <w:sz w:val="20"/>
          <w:szCs w:val="20"/>
        </w:rPr>
        <w:t>腦幹</w:t>
      </w:r>
      <w:r w:rsidR="00B12242">
        <w:rPr>
          <w:rFonts w:ascii="微軟正黑體" w:eastAsia="微軟正黑體" w:hAnsi="微軟正黑體" w:hint="eastAsia"/>
          <w:sz w:val="20"/>
          <w:szCs w:val="20"/>
        </w:rPr>
        <w:t>的</w:t>
      </w:r>
      <w:r w:rsidR="00B12242" w:rsidRPr="00B12242">
        <w:rPr>
          <w:rFonts w:ascii="微軟正黑體" w:eastAsia="微軟正黑體" w:hAnsi="微軟正黑體" w:hint="eastAsia"/>
          <w:sz w:val="20"/>
          <w:szCs w:val="20"/>
        </w:rPr>
        <w:t>解剖結構</w:t>
      </w:r>
      <w:r w:rsidR="00B12242">
        <w:rPr>
          <w:rFonts w:ascii="微軟正黑體" w:eastAsia="微軟正黑體" w:hAnsi="微軟正黑體" w:hint="eastAsia"/>
          <w:sz w:val="20"/>
          <w:szCs w:val="20"/>
        </w:rPr>
        <w:t>中</w:t>
      </w:r>
      <w:r>
        <w:rPr>
          <w:rFonts w:ascii="微軟正黑體" w:eastAsia="微軟正黑體" w:hAnsi="微軟正黑體" w:hint="eastAsia"/>
          <w:sz w:val="20"/>
          <w:szCs w:val="20"/>
        </w:rPr>
        <w:t>，</w:t>
      </w:r>
      <w:r w:rsidR="00266A89">
        <w:rPr>
          <w:rFonts w:ascii="微軟正黑體" w:eastAsia="微軟正黑體" w:hAnsi="微軟正黑體" w:hint="eastAsia"/>
          <w:sz w:val="20"/>
          <w:szCs w:val="20"/>
        </w:rPr>
        <w:t>左右</w:t>
      </w:r>
      <w:r>
        <w:rPr>
          <w:rFonts w:ascii="微軟正黑體" w:eastAsia="微軟正黑體" w:hAnsi="微軟正黑體" w:hint="eastAsia"/>
          <w:sz w:val="20"/>
          <w:szCs w:val="20"/>
        </w:rPr>
        <w:t>各有一個MSO</w:t>
      </w:r>
      <w:r w:rsidR="00EC18D5">
        <w:rPr>
          <w:rFonts w:ascii="微軟正黑體" w:eastAsia="微軟正黑體" w:hAnsi="微軟正黑體" w:hint="eastAsia"/>
          <w:sz w:val="20"/>
          <w:szCs w:val="20"/>
        </w:rPr>
        <w:t>的腦區</w:t>
      </w:r>
      <w:r w:rsidR="00266A89">
        <w:rPr>
          <w:rFonts w:ascii="微軟正黑體" w:eastAsia="微軟正黑體" w:hAnsi="微軟正黑體" w:hint="eastAsia"/>
          <w:sz w:val="20"/>
          <w:szCs w:val="20"/>
        </w:rPr>
        <w:t>。</w:t>
      </w:r>
      <w:r w:rsidR="00EC18D5">
        <w:rPr>
          <w:rFonts w:ascii="微軟正黑體" w:eastAsia="微軟正黑體" w:hAnsi="微軟正黑體" w:hint="eastAsia"/>
          <w:sz w:val="20"/>
          <w:szCs w:val="20"/>
        </w:rPr>
        <w:t>此圖表示左MSO與右MSO。</w:t>
      </w:r>
    </w:p>
    <w:p w:rsidR="00266A89" w:rsidRDefault="00266A89" w:rsidP="00266A89">
      <w:pPr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(</w:t>
      </w:r>
      <w:r w:rsidRPr="00F72924">
        <w:rPr>
          <w:rFonts w:ascii="微軟正黑體" w:eastAsia="微軟正黑體" w:hAnsi="微軟正黑體"/>
          <w:sz w:val="20"/>
          <w:szCs w:val="20"/>
        </w:rPr>
        <w:t>https://en.wikipedia.org/wiki/Coincidence_detection_in_neurobiology</w:t>
      </w:r>
      <w:r>
        <w:rPr>
          <w:rFonts w:ascii="微軟正黑體" w:eastAsia="微軟正黑體" w:hAnsi="微軟正黑體" w:hint="eastAsia"/>
          <w:sz w:val="20"/>
          <w:szCs w:val="20"/>
        </w:rPr>
        <w:t>)</w:t>
      </w:r>
    </w:p>
    <w:p w:rsidR="00266A89" w:rsidRDefault="00266A89" w:rsidP="00266A89">
      <w:pPr>
        <w:widowControl/>
        <w:rPr>
          <w:rFonts w:ascii="微軟正黑體" w:eastAsia="微軟正黑體" w:hAnsi="微軟正黑體"/>
          <w:sz w:val="20"/>
          <w:szCs w:val="20"/>
        </w:rPr>
      </w:pPr>
    </w:p>
    <w:p w:rsidR="00266A89" w:rsidRDefault="00266A89" w:rsidP="00266A89">
      <w:pPr>
        <w:widowControl/>
        <w:jc w:val="center"/>
        <w:rPr>
          <w:rFonts w:ascii="微軟正黑體" w:eastAsia="微軟正黑體" w:hAnsi="微軟正黑體"/>
          <w:sz w:val="20"/>
          <w:szCs w:val="20"/>
        </w:rPr>
      </w:pPr>
      <w:r w:rsidRPr="00913911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1DF0443B" wp14:editId="257653E4">
            <wp:extent cx="3754755" cy="2905125"/>
            <wp:effectExtent l="0" t="0" r="0" b="9525"/>
            <wp:docPr id="6" name="Picture 2" descr="http://www.scholarpedia.org/w/images/thumb/4/4d/JeffressFig1.png/500px-JeffressFi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http://www.scholarpedia.org/w/images/thumb/4/4d/JeffressFig1.png/500px-JeffressFig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918" cy="292768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266A89" w:rsidRDefault="00266A89" w:rsidP="00266A89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圖（九</w:t>
      </w:r>
      <w:r w:rsidRPr="00B938ED">
        <w:rPr>
          <w:rFonts w:ascii="微軟正黑體" w:eastAsia="微軟正黑體" w:hAnsi="微軟正黑體" w:hint="eastAsia"/>
          <w:sz w:val="20"/>
          <w:szCs w:val="20"/>
        </w:rPr>
        <w:t>）</w:t>
      </w:r>
      <w:r w:rsidRPr="005A7020">
        <w:rPr>
          <w:rFonts w:ascii="微軟正黑體" w:eastAsia="微軟正黑體" w:hAnsi="微軟正黑體" w:hint="eastAsia"/>
          <w:sz w:val="20"/>
          <w:szCs w:val="20"/>
        </w:rPr>
        <w:t>: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271941">
        <w:rPr>
          <w:rFonts w:ascii="微軟正黑體" w:eastAsia="微軟正黑體" w:hAnsi="微軟正黑體"/>
          <w:sz w:val="20"/>
          <w:szCs w:val="20"/>
        </w:rPr>
        <w:t xml:space="preserve">Jeffress </w:t>
      </w:r>
      <w:r>
        <w:rPr>
          <w:rFonts w:ascii="微軟正黑體" w:eastAsia="微軟正黑體" w:hAnsi="微軟正黑體" w:hint="eastAsia"/>
          <w:sz w:val="20"/>
          <w:szCs w:val="20"/>
        </w:rPr>
        <w:t>M</w:t>
      </w:r>
      <w:r>
        <w:rPr>
          <w:rFonts w:ascii="微軟正黑體" w:eastAsia="微軟正黑體" w:hAnsi="微軟正黑體"/>
          <w:sz w:val="20"/>
          <w:szCs w:val="20"/>
        </w:rPr>
        <w:t>odel</w:t>
      </w:r>
      <w:r>
        <w:rPr>
          <w:rFonts w:ascii="微軟正黑體" w:eastAsia="微軟正黑體" w:hAnsi="微軟正黑體" w:hint="eastAsia"/>
          <w:sz w:val="20"/>
          <w:szCs w:val="20"/>
        </w:rPr>
        <w:t>的時間延遲神經架構。主要有三個組成成分，</w:t>
      </w:r>
      <w:r w:rsidRPr="00786C82">
        <w:rPr>
          <w:rFonts w:ascii="微軟正黑體" w:eastAsia="微軟正黑體" w:hAnsi="微軟正黑體"/>
          <w:sz w:val="20"/>
          <w:szCs w:val="20"/>
        </w:rPr>
        <w:t>tapped delay lines</w:t>
      </w:r>
      <w:r>
        <w:rPr>
          <w:rFonts w:ascii="微軟正黑體" w:eastAsia="微軟正黑體" w:hAnsi="微軟正黑體" w:hint="eastAsia"/>
          <w:sz w:val="20"/>
          <w:szCs w:val="20"/>
        </w:rPr>
        <w:t>、</w:t>
      </w:r>
      <w:r w:rsidRPr="00786C82">
        <w:rPr>
          <w:rFonts w:ascii="微軟正黑體" w:eastAsia="微軟正黑體" w:hAnsi="微軟正黑體"/>
          <w:sz w:val="20"/>
          <w:szCs w:val="20"/>
        </w:rPr>
        <w:t xml:space="preserve">coincidence </w:t>
      </w:r>
      <w:r w:rsidRPr="00601825">
        <w:rPr>
          <w:rFonts w:ascii="微軟正黑體" w:eastAsia="微軟正黑體" w:hAnsi="微軟正黑體"/>
          <w:sz w:val="20"/>
          <w:szCs w:val="20"/>
        </w:rPr>
        <w:t>neurons</w:t>
      </w:r>
      <w:r>
        <w:rPr>
          <w:rFonts w:ascii="微軟正黑體" w:eastAsia="微軟正黑體" w:hAnsi="微軟正黑體" w:hint="eastAsia"/>
          <w:sz w:val="20"/>
          <w:szCs w:val="20"/>
        </w:rPr>
        <w:t>/</w:t>
      </w:r>
      <w:r w:rsidRPr="00786C82">
        <w:rPr>
          <w:rFonts w:ascii="微軟正黑體" w:eastAsia="微軟正黑體" w:hAnsi="微軟正黑體"/>
          <w:sz w:val="20"/>
          <w:szCs w:val="20"/>
        </w:rPr>
        <w:t>detectors</w:t>
      </w:r>
      <w:r>
        <w:rPr>
          <w:rFonts w:ascii="微軟正黑體" w:eastAsia="微軟正黑體" w:hAnsi="微軟正黑體" w:hint="eastAsia"/>
          <w:sz w:val="20"/>
          <w:szCs w:val="20"/>
        </w:rPr>
        <w:t>、</w:t>
      </w:r>
      <w:r w:rsidRPr="00786C82">
        <w:rPr>
          <w:rFonts w:ascii="微軟正黑體" w:eastAsia="微軟正黑體" w:hAnsi="微軟正黑體"/>
          <w:sz w:val="20"/>
          <w:szCs w:val="20"/>
        </w:rPr>
        <w:t>coincidence counters</w:t>
      </w:r>
      <w:r>
        <w:rPr>
          <w:rFonts w:ascii="微軟正黑體" w:eastAsia="微軟正黑體" w:hAnsi="微軟正黑體" w:hint="eastAsia"/>
          <w:sz w:val="20"/>
          <w:szCs w:val="20"/>
        </w:rPr>
        <w:t>。</w:t>
      </w:r>
    </w:p>
    <w:p w:rsidR="00266A89" w:rsidRDefault="00266A89" w:rsidP="00266A89">
      <w:pPr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(</w:t>
      </w:r>
      <w:r w:rsidRPr="001B0CB0">
        <w:rPr>
          <w:rFonts w:ascii="微軟正黑體" w:eastAsia="微軟正黑體" w:hAnsi="微軟正黑體"/>
          <w:sz w:val="20"/>
          <w:szCs w:val="20"/>
        </w:rPr>
        <w:t>http://www.scholarpedia.org/article/Jeffress_model</w:t>
      </w:r>
      <w:r>
        <w:rPr>
          <w:rFonts w:ascii="微軟正黑體" w:eastAsia="微軟正黑體" w:hAnsi="微軟正黑體" w:hint="eastAsia"/>
          <w:sz w:val="20"/>
          <w:szCs w:val="20"/>
        </w:rPr>
        <w:t>)</w:t>
      </w:r>
    </w:p>
    <w:p w:rsidR="00266A89" w:rsidRPr="00B868FE" w:rsidRDefault="00266A89" w:rsidP="00266A89">
      <w:pPr>
        <w:widowControl/>
        <w:rPr>
          <w:rFonts w:ascii="微軟正黑體" w:eastAsia="微軟正黑體" w:hAnsi="微軟正黑體"/>
          <w:sz w:val="20"/>
          <w:szCs w:val="20"/>
        </w:rPr>
      </w:pPr>
    </w:p>
    <w:p w:rsidR="00266A89" w:rsidRDefault="00266A89" w:rsidP="00266A89">
      <w:pPr>
        <w:widowControl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 xml:space="preserve">    從數學的角度上，</w:t>
      </w:r>
      <w:r>
        <w:rPr>
          <w:rFonts w:ascii="微軟正黑體" w:eastAsia="微軟正黑體" w:hAnsi="微軟正黑體"/>
          <w:szCs w:val="24"/>
        </w:rPr>
        <w:t>Jeffress</w:t>
      </w:r>
      <w:r>
        <w:rPr>
          <w:rFonts w:ascii="微軟正黑體" w:eastAsia="微軟正黑體" w:hAnsi="微軟正黑體" w:hint="eastAsia"/>
          <w:szCs w:val="24"/>
        </w:rPr>
        <w:t>認為這個架構可以用交相關函數</w:t>
      </w:r>
      <w:r w:rsidRPr="0034018A">
        <w:rPr>
          <w:rFonts w:ascii="微軟正黑體" w:eastAsia="微軟正黑體" w:hAnsi="微軟正黑體" w:hint="eastAsia"/>
          <w:szCs w:val="24"/>
        </w:rPr>
        <w:t>（</w:t>
      </w:r>
      <w:r w:rsidRPr="005210DE">
        <w:rPr>
          <w:rFonts w:ascii="微軟正黑體" w:eastAsia="微軟正黑體" w:hAnsi="微軟正黑體"/>
          <w:szCs w:val="24"/>
        </w:rPr>
        <w:t>Cross-Correlation</w:t>
      </w:r>
      <w:r w:rsidRPr="0034018A">
        <w:rPr>
          <w:rFonts w:ascii="微軟正黑體" w:eastAsia="微軟正黑體" w:hAnsi="微軟正黑體" w:hint="eastAsia"/>
          <w:szCs w:val="24"/>
        </w:rPr>
        <w:t>）</w:t>
      </w:r>
      <w:r>
        <w:rPr>
          <w:rFonts w:ascii="微軟正黑體" w:eastAsia="微軟正黑體" w:hAnsi="微軟正黑體" w:hint="eastAsia"/>
          <w:szCs w:val="24"/>
        </w:rPr>
        <w:t>的電路來實現，如圖</w:t>
      </w:r>
      <w:r w:rsidRPr="005210DE">
        <w:rPr>
          <w:rFonts w:ascii="微軟正黑體" w:eastAsia="微軟正黑體" w:hAnsi="微軟正黑體" w:hint="eastAsia"/>
          <w:szCs w:val="24"/>
        </w:rPr>
        <w:t>（十）</w:t>
      </w:r>
      <w:r>
        <w:rPr>
          <w:rFonts w:ascii="微軟正黑體" w:eastAsia="微軟正黑體" w:hAnsi="微軟正黑體" w:hint="eastAsia"/>
          <w:szCs w:val="24"/>
        </w:rPr>
        <w:t>。</w:t>
      </w:r>
      <w:r w:rsidRPr="00A41F46">
        <w:rPr>
          <w:rFonts w:ascii="微軟正黑體" w:eastAsia="微軟正黑體" w:hAnsi="微軟正黑體" w:hint="eastAsia"/>
          <w:szCs w:val="24"/>
        </w:rPr>
        <w:t>從耳蝸開始的分頻結果，會一路延續到高級的聽覺處理</w:t>
      </w:r>
      <w:r>
        <w:rPr>
          <w:rFonts w:ascii="微軟正黑體" w:eastAsia="微軟正黑體" w:hAnsi="微軟正黑體" w:hint="eastAsia"/>
          <w:szCs w:val="24"/>
        </w:rPr>
        <w:t>，稱作</w:t>
      </w:r>
      <w:r w:rsidRPr="00E43E36">
        <w:rPr>
          <w:rFonts w:ascii="微軟正黑體" w:eastAsia="微軟正黑體" w:hAnsi="微軟正黑體"/>
          <w:szCs w:val="24"/>
        </w:rPr>
        <w:t>Tonotopy</w:t>
      </w:r>
      <w:r>
        <w:rPr>
          <w:rFonts w:ascii="微軟正黑體" w:eastAsia="微軟正黑體" w:hAnsi="微軟正黑體" w:hint="eastAsia"/>
          <w:szCs w:val="24"/>
        </w:rPr>
        <w:t>。</w:t>
      </w:r>
      <w:r w:rsidRPr="00A41F46">
        <w:rPr>
          <w:rFonts w:ascii="微軟正黑體" w:eastAsia="微軟正黑體" w:hAnsi="微軟正黑體" w:hint="eastAsia"/>
          <w:szCs w:val="24"/>
        </w:rPr>
        <w:t>因此MSO模型也會依照頻率通道的不同而單獨做相關的處理過程，如圖（十</w:t>
      </w:r>
      <w:r>
        <w:rPr>
          <w:rFonts w:ascii="微軟正黑體" w:eastAsia="微軟正黑體" w:hAnsi="微軟正黑體" w:hint="eastAsia"/>
          <w:szCs w:val="24"/>
        </w:rPr>
        <w:t>一</w:t>
      </w:r>
      <w:r w:rsidRPr="00A41F46">
        <w:rPr>
          <w:rFonts w:ascii="微軟正黑體" w:eastAsia="微軟正黑體" w:hAnsi="微軟正黑體" w:hint="eastAsia"/>
          <w:szCs w:val="24"/>
        </w:rPr>
        <w:t>）。</w:t>
      </w:r>
    </w:p>
    <w:p w:rsidR="00266A89" w:rsidRPr="00B868FE" w:rsidRDefault="00266A89" w:rsidP="00266A89">
      <w:pPr>
        <w:widowControl/>
        <w:rPr>
          <w:rFonts w:asciiTheme="majorEastAsia" w:eastAsiaTheme="majorEastAsia" w:hAnsiTheme="majorEastAsia"/>
          <w:sz w:val="20"/>
          <w:szCs w:val="20"/>
        </w:rPr>
      </w:pPr>
    </w:p>
    <w:p w:rsidR="00266A89" w:rsidRDefault="00266A89" w:rsidP="00266A89">
      <w:pPr>
        <w:widowControl/>
        <w:jc w:val="center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477D1E1B" wp14:editId="25F8C834">
            <wp:extent cx="5276850" cy="2133577"/>
            <wp:effectExtent l="0" t="0" r="0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988" cy="21510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66A89" w:rsidRDefault="00266A89" w:rsidP="00266A89">
      <w:pPr>
        <w:widowControl/>
        <w:rPr>
          <w:rFonts w:ascii="微軟正黑體" w:eastAsia="微軟正黑體" w:hAnsi="微軟正黑體"/>
          <w:sz w:val="20"/>
          <w:szCs w:val="20"/>
        </w:rPr>
      </w:pPr>
      <w:r w:rsidRPr="005210DE">
        <w:rPr>
          <w:rFonts w:ascii="微軟正黑體" w:eastAsia="微軟正黑體" w:hAnsi="微軟正黑體" w:hint="eastAsia"/>
          <w:sz w:val="20"/>
          <w:szCs w:val="20"/>
        </w:rPr>
        <w:t>圖（十）: Jeffress Model的Cross-Correlation Functions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(</w:t>
      </w:r>
      <w:r w:rsidRPr="00FB3FCA">
        <w:rPr>
          <w:rFonts w:ascii="微軟正黑體" w:eastAsia="微軟正黑體" w:hAnsi="微軟正黑體"/>
          <w:sz w:val="20"/>
          <w:szCs w:val="20"/>
        </w:rPr>
        <w:t>DL Wang et al</w:t>
      </w:r>
      <w:r>
        <w:rPr>
          <w:rFonts w:ascii="微軟正黑體" w:eastAsia="微軟正黑體" w:hAnsi="微軟正黑體" w:hint="eastAsia"/>
          <w:sz w:val="20"/>
          <w:szCs w:val="20"/>
        </w:rPr>
        <w:t>,</w:t>
      </w:r>
      <w:r>
        <w:rPr>
          <w:rFonts w:ascii="微軟正黑體" w:eastAsia="微軟正黑體" w:hAnsi="微軟正黑體"/>
          <w:sz w:val="20"/>
          <w:szCs w:val="20"/>
        </w:rPr>
        <w:t xml:space="preserve"> </w:t>
      </w:r>
      <w:r>
        <w:rPr>
          <w:rFonts w:ascii="微軟正黑體" w:eastAsia="微軟正黑體" w:hAnsi="微軟正黑體" w:hint="eastAsia"/>
          <w:sz w:val="20"/>
          <w:szCs w:val="20"/>
        </w:rPr>
        <w:t>2006)</w:t>
      </w:r>
    </w:p>
    <w:p w:rsidR="00266A89" w:rsidRPr="00B868FE" w:rsidRDefault="00266A89" w:rsidP="00266A89">
      <w:pPr>
        <w:rPr>
          <w:rFonts w:ascii="微軟正黑體" w:eastAsia="微軟正黑體" w:hAnsi="微軟正黑體"/>
          <w:sz w:val="20"/>
          <w:szCs w:val="20"/>
        </w:rPr>
      </w:pPr>
    </w:p>
    <w:p w:rsidR="00266A89" w:rsidRDefault="00266A89" w:rsidP="00266A89">
      <w:pPr>
        <w:pStyle w:val="a3"/>
        <w:ind w:leftChars="0" w:left="0"/>
        <w:jc w:val="center"/>
        <w:rPr>
          <w:rFonts w:ascii="微軟正黑體" w:eastAsia="微軟正黑體" w:hAnsi="微軟正黑體"/>
          <w:szCs w:val="24"/>
        </w:rPr>
      </w:pPr>
      <w:r w:rsidRPr="0027194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542536ED" wp14:editId="32B8F93E">
            <wp:extent cx="4534535" cy="2962275"/>
            <wp:effectExtent l="0" t="0" r="0" b="9525"/>
            <wp:docPr id="4" name="Picture 2" descr="File:JeffressFi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File:JeffressFig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420" cy="297395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266A89" w:rsidRDefault="00266A89" w:rsidP="00266A89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圖（十一</w:t>
      </w:r>
      <w:r w:rsidRPr="00B938ED">
        <w:rPr>
          <w:rFonts w:ascii="微軟正黑體" w:eastAsia="微軟正黑體" w:hAnsi="微軟正黑體" w:hint="eastAsia"/>
          <w:sz w:val="20"/>
          <w:szCs w:val="20"/>
        </w:rPr>
        <w:t>）</w:t>
      </w:r>
      <w:r w:rsidRPr="005A7020">
        <w:rPr>
          <w:rFonts w:ascii="微軟正黑體" w:eastAsia="微軟正黑體" w:hAnsi="微軟正黑體" w:hint="eastAsia"/>
          <w:sz w:val="20"/>
          <w:szCs w:val="20"/>
        </w:rPr>
        <w:t>: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271941">
        <w:rPr>
          <w:rFonts w:ascii="微軟正黑體" w:eastAsia="微軟正黑體" w:hAnsi="微軟正黑體"/>
          <w:sz w:val="20"/>
          <w:szCs w:val="20"/>
        </w:rPr>
        <w:t xml:space="preserve">Jeffress </w:t>
      </w:r>
      <w:r>
        <w:rPr>
          <w:rFonts w:ascii="微軟正黑體" w:eastAsia="微軟正黑體" w:hAnsi="微軟正黑體" w:hint="eastAsia"/>
          <w:sz w:val="20"/>
          <w:szCs w:val="20"/>
        </w:rPr>
        <w:t>M</w:t>
      </w:r>
      <w:r>
        <w:rPr>
          <w:rFonts w:ascii="微軟正黑體" w:eastAsia="微軟正黑體" w:hAnsi="微軟正黑體"/>
          <w:sz w:val="20"/>
          <w:szCs w:val="20"/>
        </w:rPr>
        <w:t>odel</w:t>
      </w:r>
      <w:r>
        <w:rPr>
          <w:rFonts w:ascii="微軟正黑體" w:eastAsia="微軟正黑體" w:hAnsi="微軟正黑體" w:hint="eastAsia"/>
          <w:sz w:val="20"/>
          <w:szCs w:val="20"/>
        </w:rPr>
        <w:t>的分頻處理架構</w:t>
      </w:r>
    </w:p>
    <w:p w:rsidR="00266A89" w:rsidRDefault="00266A89" w:rsidP="00266A89">
      <w:pPr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(</w:t>
      </w:r>
      <w:r w:rsidRPr="001B0CB0">
        <w:rPr>
          <w:rFonts w:ascii="微軟正黑體" w:eastAsia="微軟正黑體" w:hAnsi="微軟正黑體"/>
          <w:sz w:val="20"/>
          <w:szCs w:val="20"/>
        </w:rPr>
        <w:t>http://www.scholarpedia.org/article/Jeffress_model</w:t>
      </w:r>
      <w:r>
        <w:rPr>
          <w:rFonts w:ascii="微軟正黑體" w:eastAsia="微軟正黑體" w:hAnsi="微軟正黑體" w:hint="eastAsia"/>
          <w:sz w:val="20"/>
          <w:szCs w:val="20"/>
        </w:rPr>
        <w:t>)</w:t>
      </w:r>
    </w:p>
    <w:p w:rsidR="00266A89" w:rsidRPr="00B868FE" w:rsidRDefault="00266A89" w:rsidP="00266A89">
      <w:pPr>
        <w:widowControl/>
        <w:rPr>
          <w:rFonts w:ascii="微軟正黑體" w:eastAsia="微軟正黑體" w:hAnsi="微軟正黑體"/>
          <w:sz w:val="20"/>
          <w:szCs w:val="20"/>
        </w:rPr>
      </w:pPr>
    </w:p>
    <w:p w:rsidR="00266A89" w:rsidRDefault="00266A89" w:rsidP="005E0C5E">
      <w:pPr>
        <w:pStyle w:val="a3"/>
        <w:numPr>
          <w:ilvl w:val="0"/>
          <w:numId w:val="12"/>
        </w:numPr>
        <w:ind w:leftChars="0"/>
        <w:rPr>
          <w:rFonts w:ascii="微軟正黑體" w:eastAsia="微軟正黑體" w:hAnsi="微軟正黑體"/>
          <w:b/>
          <w:sz w:val="40"/>
          <w:szCs w:val="40"/>
        </w:rPr>
      </w:pPr>
      <w:r w:rsidRPr="0045171C">
        <w:rPr>
          <w:rFonts w:ascii="微軟正黑體" w:eastAsia="微軟正黑體" w:hAnsi="微軟正黑體"/>
          <w:b/>
          <w:sz w:val="40"/>
          <w:szCs w:val="40"/>
        </w:rPr>
        <w:lastRenderedPageBreak/>
        <w:t xml:space="preserve">Experiments </w:t>
      </w:r>
      <w:r>
        <w:rPr>
          <w:rFonts w:ascii="微軟正黑體" w:eastAsia="微軟正黑體" w:hAnsi="微軟正黑體"/>
          <w:b/>
          <w:sz w:val="40"/>
          <w:szCs w:val="40"/>
        </w:rPr>
        <w:t>of MSO Model</w:t>
      </w:r>
      <w:r w:rsidR="005E0C5E">
        <w:rPr>
          <w:rFonts w:ascii="微軟正黑體" w:eastAsia="微軟正黑體" w:hAnsi="微軟正黑體"/>
          <w:b/>
          <w:sz w:val="40"/>
          <w:szCs w:val="40"/>
        </w:rPr>
        <w:t xml:space="preserve"> </w:t>
      </w:r>
      <w:r w:rsidR="005E0C5E" w:rsidRPr="005E0C5E">
        <w:rPr>
          <w:rFonts w:ascii="微軟正黑體" w:eastAsia="微軟正黑體" w:hAnsi="微軟正黑體"/>
          <w:b/>
          <w:sz w:val="40"/>
          <w:szCs w:val="40"/>
        </w:rPr>
        <w:t>in Nengo</w:t>
      </w:r>
    </w:p>
    <w:p w:rsidR="00266A89" w:rsidRDefault="00D249D6" w:rsidP="00266A89">
      <w:pPr>
        <w:pStyle w:val="a3"/>
        <w:ind w:leftChars="0" w:left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 xml:space="preserve">    從上一個模擬中，我們得到APM輸出的40個頻道的神經訊號，</w:t>
      </w:r>
      <w:r w:rsidR="001A0B27">
        <w:rPr>
          <w:rFonts w:ascii="微軟正黑體" w:eastAsia="微軟正黑體" w:hAnsi="微軟正黑體" w:hint="eastAsia"/>
          <w:szCs w:val="24"/>
        </w:rPr>
        <w:t>以</w:t>
      </w:r>
      <w:r>
        <w:rPr>
          <w:rFonts w:ascii="微軟正黑體" w:eastAsia="微軟正黑體" w:hAnsi="微軟正黑體" w:hint="eastAsia"/>
          <w:szCs w:val="24"/>
        </w:rPr>
        <w:t>此作為MSO M</w:t>
      </w:r>
      <w:r>
        <w:rPr>
          <w:rFonts w:ascii="微軟正黑體" w:eastAsia="微軟正黑體" w:hAnsi="微軟正黑體"/>
          <w:szCs w:val="24"/>
        </w:rPr>
        <w:t>odel</w:t>
      </w:r>
      <w:r>
        <w:rPr>
          <w:rFonts w:ascii="微軟正黑體" w:eastAsia="微軟正黑體" w:hAnsi="微軟正黑體" w:hint="eastAsia"/>
          <w:szCs w:val="24"/>
        </w:rPr>
        <w:t>中左右兩耳</w:t>
      </w:r>
      <w:r w:rsidR="005D019D">
        <w:rPr>
          <w:rFonts w:ascii="微軟正黑體" w:eastAsia="微軟正黑體" w:hAnsi="微軟正黑體" w:hint="eastAsia"/>
          <w:szCs w:val="24"/>
        </w:rPr>
        <w:t>各個頻率</w:t>
      </w:r>
      <w:r w:rsidR="00512CFB">
        <w:rPr>
          <w:rFonts w:ascii="微軟正黑體" w:eastAsia="微軟正黑體" w:hAnsi="微軟正黑體" w:hint="eastAsia"/>
          <w:szCs w:val="24"/>
        </w:rPr>
        <w:t>通道</w:t>
      </w:r>
      <w:r>
        <w:rPr>
          <w:rFonts w:ascii="微軟正黑體" w:eastAsia="微軟正黑體" w:hAnsi="微軟正黑體" w:hint="eastAsia"/>
          <w:szCs w:val="24"/>
        </w:rPr>
        <w:t>的輸入</w:t>
      </w:r>
      <w:r w:rsidR="00E302C2">
        <w:rPr>
          <w:rFonts w:ascii="微軟正黑體" w:eastAsia="微軟正黑體" w:hAnsi="微軟正黑體" w:hint="eastAsia"/>
          <w:szCs w:val="24"/>
        </w:rPr>
        <w:t>，</w:t>
      </w:r>
      <w:r w:rsidR="000140A6">
        <w:rPr>
          <w:rFonts w:ascii="微軟正黑體" w:eastAsia="微軟正黑體" w:hAnsi="微軟正黑體" w:hint="eastAsia"/>
          <w:szCs w:val="24"/>
        </w:rPr>
        <w:t>我們將利用</w:t>
      </w:r>
      <w:r w:rsidR="000140A6" w:rsidRPr="000140A6">
        <w:rPr>
          <w:rFonts w:ascii="微軟正黑體" w:eastAsia="微軟正黑體" w:hAnsi="微軟正黑體" w:hint="eastAsia"/>
          <w:szCs w:val="24"/>
        </w:rPr>
        <w:t>神經科學模擬軟體</w:t>
      </w:r>
      <w:r w:rsidR="000140A6">
        <w:rPr>
          <w:rFonts w:ascii="微軟正黑體" w:eastAsia="微軟正黑體" w:hAnsi="微軟正黑體" w:hint="eastAsia"/>
          <w:szCs w:val="24"/>
        </w:rPr>
        <w:t>N</w:t>
      </w:r>
      <w:r w:rsidR="000140A6">
        <w:rPr>
          <w:rFonts w:ascii="微軟正黑體" w:eastAsia="微軟正黑體" w:hAnsi="微軟正黑體"/>
          <w:szCs w:val="24"/>
        </w:rPr>
        <w:t>engo</w:t>
      </w:r>
      <w:r w:rsidR="000140A6">
        <w:rPr>
          <w:rFonts w:ascii="微軟正黑體" w:eastAsia="微軟正黑體" w:hAnsi="微軟正黑體" w:hint="eastAsia"/>
          <w:szCs w:val="24"/>
        </w:rPr>
        <w:t>來模擬神經網路的</w:t>
      </w:r>
      <w:r w:rsidR="00E302C2">
        <w:rPr>
          <w:rFonts w:ascii="微軟正黑體" w:eastAsia="微軟正黑體" w:hAnsi="微軟正黑體" w:hint="eastAsia"/>
          <w:szCs w:val="24"/>
        </w:rPr>
        <w:t>架構。</w:t>
      </w:r>
    </w:p>
    <w:p w:rsidR="003240F2" w:rsidRDefault="00E302C2" w:rsidP="00266A89">
      <w:pPr>
        <w:pStyle w:val="a3"/>
        <w:ind w:leftChars="0" w:left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 xml:space="preserve">    如圖</w:t>
      </w:r>
      <w:r w:rsidRPr="00E302C2">
        <w:rPr>
          <w:rFonts w:ascii="微軟正黑體" w:eastAsia="微軟正黑體" w:hAnsi="微軟正黑體" w:hint="eastAsia"/>
          <w:szCs w:val="24"/>
        </w:rPr>
        <w:t>（十一）</w:t>
      </w:r>
      <w:r>
        <w:rPr>
          <w:rFonts w:ascii="微軟正黑體" w:eastAsia="微軟正黑體" w:hAnsi="微軟正黑體" w:hint="eastAsia"/>
          <w:szCs w:val="24"/>
        </w:rPr>
        <w:t>所示，依照</w:t>
      </w:r>
      <w:r w:rsidRPr="00E302C2">
        <w:rPr>
          <w:rFonts w:ascii="微軟正黑體" w:eastAsia="微軟正黑體" w:hAnsi="微軟正黑體"/>
          <w:szCs w:val="24"/>
        </w:rPr>
        <w:t>Jeffress Model</w:t>
      </w:r>
      <w:r>
        <w:rPr>
          <w:rFonts w:ascii="微軟正黑體" w:eastAsia="微軟正黑體" w:hAnsi="微軟正黑體" w:hint="eastAsia"/>
          <w:szCs w:val="24"/>
        </w:rPr>
        <w:t>的架構，以Nengo中的相關物件所形成的MSO M</w:t>
      </w:r>
      <w:r>
        <w:rPr>
          <w:rFonts w:ascii="微軟正黑體" w:eastAsia="微軟正黑體" w:hAnsi="微軟正黑體"/>
          <w:szCs w:val="24"/>
        </w:rPr>
        <w:t>odel</w:t>
      </w:r>
      <w:r>
        <w:rPr>
          <w:rFonts w:ascii="微軟正黑體" w:eastAsia="微軟正黑體" w:hAnsi="微軟正黑體" w:hint="eastAsia"/>
          <w:szCs w:val="24"/>
        </w:rPr>
        <w:t>。每一個</w:t>
      </w:r>
      <w:r w:rsidR="00CC5F4D">
        <w:rPr>
          <w:rFonts w:ascii="微軟正黑體" w:eastAsia="微軟正黑體" w:hAnsi="微軟正黑體" w:hint="eastAsia"/>
          <w:szCs w:val="24"/>
        </w:rPr>
        <w:t>除了I</w:t>
      </w:r>
      <w:r w:rsidR="00CC5F4D">
        <w:rPr>
          <w:rFonts w:ascii="微軟正黑體" w:eastAsia="微軟正黑體" w:hAnsi="微軟正黑體"/>
          <w:szCs w:val="24"/>
        </w:rPr>
        <w:t>nput Node</w:t>
      </w:r>
      <w:r w:rsidR="00CC5F4D">
        <w:rPr>
          <w:rFonts w:ascii="微軟正黑體" w:eastAsia="微軟正黑體" w:hAnsi="微軟正黑體" w:hint="eastAsia"/>
          <w:szCs w:val="24"/>
        </w:rPr>
        <w:t>作為訊號輸入</w:t>
      </w:r>
      <w:r w:rsidR="00363240">
        <w:rPr>
          <w:rFonts w:ascii="微軟正黑體" w:eastAsia="微軟正黑體" w:hAnsi="微軟正黑體" w:hint="eastAsia"/>
          <w:szCs w:val="24"/>
        </w:rPr>
        <w:t>端</w:t>
      </w:r>
      <w:r w:rsidR="008073C4">
        <w:rPr>
          <w:rFonts w:ascii="微軟正黑體" w:eastAsia="微軟正黑體" w:hAnsi="微軟正黑體" w:hint="eastAsia"/>
          <w:szCs w:val="24"/>
        </w:rPr>
        <w:t>之</w:t>
      </w:r>
      <w:r w:rsidR="00CC5F4D">
        <w:rPr>
          <w:rFonts w:ascii="微軟正黑體" w:eastAsia="微軟正黑體" w:hAnsi="微軟正黑體" w:hint="eastAsia"/>
          <w:szCs w:val="24"/>
        </w:rPr>
        <w:t>外，其</w:t>
      </w:r>
      <w:r w:rsidR="008073C4">
        <w:rPr>
          <w:rFonts w:ascii="微軟正黑體" w:eastAsia="微軟正黑體" w:hAnsi="微軟正黑體" w:hint="eastAsia"/>
          <w:szCs w:val="24"/>
        </w:rPr>
        <w:t>他的</w:t>
      </w:r>
      <w:r>
        <w:rPr>
          <w:rFonts w:ascii="微軟正黑體" w:eastAsia="微軟正黑體" w:hAnsi="微軟正黑體" w:hint="eastAsia"/>
          <w:szCs w:val="24"/>
        </w:rPr>
        <w:t>N</w:t>
      </w:r>
      <w:r>
        <w:rPr>
          <w:rFonts w:ascii="微軟正黑體" w:eastAsia="微軟正黑體" w:hAnsi="微軟正黑體"/>
          <w:szCs w:val="24"/>
        </w:rPr>
        <w:t>ode</w:t>
      </w:r>
      <w:r>
        <w:rPr>
          <w:rFonts w:ascii="微軟正黑體" w:eastAsia="微軟正黑體" w:hAnsi="微軟正黑體" w:hint="eastAsia"/>
          <w:szCs w:val="24"/>
        </w:rPr>
        <w:t>都是一個D</w:t>
      </w:r>
      <w:r>
        <w:rPr>
          <w:rFonts w:ascii="微軟正黑體" w:eastAsia="微軟正黑體" w:hAnsi="微軟正黑體"/>
          <w:szCs w:val="24"/>
        </w:rPr>
        <w:t>elay Node</w:t>
      </w:r>
      <w:r>
        <w:rPr>
          <w:rFonts w:ascii="微軟正黑體" w:eastAsia="微軟正黑體" w:hAnsi="微軟正黑體" w:hint="eastAsia"/>
          <w:szCs w:val="24"/>
        </w:rPr>
        <w:t>，可以將輸入訊號作時間上的延遲，達到</w:t>
      </w:r>
      <w:r w:rsidRPr="006D4FDD">
        <w:rPr>
          <w:rFonts w:ascii="微軟正黑體" w:eastAsia="微軟正黑體" w:hAnsi="微軟正黑體" w:hint="eastAsia"/>
          <w:szCs w:val="24"/>
        </w:rPr>
        <w:t>時間延遲線（</w:t>
      </w:r>
      <w:r>
        <w:rPr>
          <w:rFonts w:ascii="微軟正黑體" w:eastAsia="微軟正黑體" w:hAnsi="微軟正黑體" w:hint="eastAsia"/>
          <w:szCs w:val="24"/>
        </w:rPr>
        <w:t>T</w:t>
      </w:r>
      <w:r w:rsidRPr="006D4FDD">
        <w:rPr>
          <w:rFonts w:ascii="微軟正黑體" w:eastAsia="微軟正黑體" w:hAnsi="微軟正黑體" w:hint="eastAsia"/>
          <w:szCs w:val="24"/>
        </w:rPr>
        <w:t>apped delay lines）</w:t>
      </w:r>
      <w:r>
        <w:rPr>
          <w:rFonts w:ascii="微軟正黑體" w:eastAsia="微軟正黑體" w:hAnsi="微軟正黑體" w:hint="eastAsia"/>
          <w:szCs w:val="24"/>
        </w:rPr>
        <w:t>的效果。每一個延遲結果都會送到不同的</w:t>
      </w:r>
      <w:r>
        <w:rPr>
          <w:rFonts w:ascii="微軟正黑體" w:eastAsia="微軟正黑體" w:hAnsi="微軟正黑體"/>
          <w:szCs w:val="24"/>
        </w:rPr>
        <w:t>Ensemble</w:t>
      </w:r>
      <w:r>
        <w:rPr>
          <w:rFonts w:ascii="微軟正黑體" w:eastAsia="微軟正黑體" w:hAnsi="微軟正黑體" w:hint="eastAsia"/>
          <w:szCs w:val="24"/>
        </w:rPr>
        <w:t>，作為</w:t>
      </w:r>
      <w:r w:rsidRPr="00E302C2">
        <w:rPr>
          <w:rFonts w:ascii="微軟正黑體" w:eastAsia="微軟正黑體" w:hAnsi="微軟正黑體"/>
          <w:szCs w:val="24"/>
        </w:rPr>
        <w:t>Jeffress Model</w:t>
      </w:r>
      <w:r>
        <w:rPr>
          <w:rFonts w:ascii="微軟正黑體" w:eastAsia="微軟正黑體" w:hAnsi="微軟正黑體" w:hint="eastAsia"/>
          <w:szCs w:val="24"/>
        </w:rPr>
        <w:t>的</w:t>
      </w:r>
      <w:r w:rsidRPr="006D4FDD">
        <w:rPr>
          <w:rFonts w:ascii="微軟正黑體" w:eastAsia="微軟正黑體" w:hAnsi="微軟正黑體" w:hint="eastAsia"/>
          <w:szCs w:val="24"/>
        </w:rPr>
        <w:t>重合</w:t>
      </w:r>
      <w:r>
        <w:rPr>
          <w:rFonts w:ascii="微軟正黑體" w:eastAsia="微軟正黑體" w:hAnsi="微軟正黑體" w:hint="eastAsia"/>
          <w:szCs w:val="24"/>
        </w:rPr>
        <w:t>神經元</w:t>
      </w:r>
      <w:r w:rsidRPr="006D4FDD">
        <w:rPr>
          <w:rFonts w:ascii="微軟正黑體" w:eastAsia="微軟正黑體" w:hAnsi="微軟正黑體" w:hint="eastAsia"/>
          <w:szCs w:val="24"/>
        </w:rPr>
        <w:t>（</w:t>
      </w:r>
      <w:r>
        <w:rPr>
          <w:rFonts w:ascii="微軟正黑體" w:eastAsia="微軟正黑體" w:hAnsi="微軟正黑體" w:hint="eastAsia"/>
          <w:szCs w:val="24"/>
        </w:rPr>
        <w:t>C</w:t>
      </w:r>
      <w:r w:rsidRPr="006D4FDD">
        <w:rPr>
          <w:rFonts w:ascii="微軟正黑體" w:eastAsia="微軟正黑體" w:hAnsi="微軟正黑體" w:hint="eastAsia"/>
          <w:szCs w:val="24"/>
        </w:rPr>
        <w:t xml:space="preserve">oincidence </w:t>
      </w:r>
      <w:r w:rsidRPr="00EB35B7">
        <w:rPr>
          <w:rFonts w:ascii="微軟正黑體" w:eastAsia="微軟正黑體" w:hAnsi="微軟正黑體"/>
          <w:szCs w:val="24"/>
        </w:rPr>
        <w:t>neuron</w:t>
      </w:r>
      <w:r>
        <w:rPr>
          <w:rFonts w:ascii="微軟正黑體" w:eastAsia="微軟正黑體" w:hAnsi="微軟正黑體"/>
          <w:szCs w:val="24"/>
        </w:rPr>
        <w:t>s</w:t>
      </w:r>
      <w:r w:rsidRPr="006D4FDD">
        <w:rPr>
          <w:rFonts w:ascii="微軟正黑體" w:eastAsia="微軟正黑體" w:hAnsi="微軟正黑體" w:hint="eastAsia"/>
          <w:szCs w:val="24"/>
        </w:rPr>
        <w:t>）</w:t>
      </w:r>
      <w:r>
        <w:rPr>
          <w:rFonts w:ascii="微軟正黑體" w:eastAsia="微軟正黑體" w:hAnsi="微軟正黑體" w:hint="eastAsia"/>
          <w:szCs w:val="24"/>
        </w:rPr>
        <w:t>。最終比較這些</w:t>
      </w:r>
      <w:r>
        <w:rPr>
          <w:rFonts w:ascii="微軟正黑體" w:eastAsia="微軟正黑體" w:hAnsi="微軟正黑體"/>
          <w:szCs w:val="24"/>
        </w:rPr>
        <w:t>Ensemble</w:t>
      </w:r>
      <w:r>
        <w:rPr>
          <w:rFonts w:ascii="微軟正黑體" w:eastAsia="微軟正黑體" w:hAnsi="微軟正黑體" w:hint="eastAsia"/>
          <w:szCs w:val="24"/>
        </w:rPr>
        <w:t>的O</w:t>
      </w:r>
      <w:r>
        <w:rPr>
          <w:rFonts w:ascii="微軟正黑體" w:eastAsia="微軟正黑體" w:hAnsi="微軟正黑體"/>
          <w:szCs w:val="24"/>
        </w:rPr>
        <w:t>utput</w:t>
      </w:r>
      <w:r>
        <w:rPr>
          <w:rFonts w:ascii="微軟正黑體" w:eastAsia="微軟正黑體" w:hAnsi="微軟正黑體" w:hint="eastAsia"/>
          <w:szCs w:val="24"/>
        </w:rPr>
        <w:t>大小來決定兩邊訊號重合的程度。</w:t>
      </w:r>
      <w:r w:rsidR="003240F2">
        <w:rPr>
          <w:rFonts w:ascii="微軟正黑體" w:eastAsia="微軟正黑體" w:hAnsi="微軟正黑體" w:hint="eastAsia"/>
          <w:szCs w:val="24"/>
        </w:rPr>
        <w:t>每個頻率通道都經過這樣的MSO Model處理過程，如此來實現</w:t>
      </w:r>
      <w:r w:rsidR="003240F2" w:rsidRPr="003240F2">
        <w:rPr>
          <w:rFonts w:ascii="微軟正黑體" w:eastAsia="微軟正黑體" w:hAnsi="微軟正黑體" w:hint="eastAsia"/>
          <w:szCs w:val="24"/>
        </w:rPr>
        <w:t>Jeffress Model的分頻處理架構</w:t>
      </w:r>
      <w:r w:rsidR="003240F2">
        <w:rPr>
          <w:rFonts w:ascii="微軟正黑體" w:eastAsia="微軟正黑體" w:hAnsi="微軟正黑體" w:hint="eastAsia"/>
          <w:szCs w:val="24"/>
        </w:rPr>
        <w:t>。</w:t>
      </w:r>
    </w:p>
    <w:p w:rsidR="00E302C2" w:rsidRPr="0045171C" w:rsidRDefault="00E302C2" w:rsidP="00E302C2">
      <w:pPr>
        <w:pStyle w:val="a3"/>
        <w:ind w:leftChars="0" w:left="0"/>
        <w:jc w:val="center"/>
        <w:rPr>
          <w:rFonts w:asciiTheme="majorEastAsia" w:eastAsiaTheme="majorEastAsia" w:hAnsiTheme="majorEastAsia"/>
          <w:szCs w:val="24"/>
        </w:rPr>
      </w:pPr>
      <w:r>
        <w:rPr>
          <w:noProof/>
        </w:rPr>
        <w:drawing>
          <wp:inline distT="0" distB="0" distL="0" distR="0" wp14:anchorId="71D07560" wp14:editId="1662E762">
            <wp:extent cx="5025809" cy="2286000"/>
            <wp:effectExtent l="0" t="0" r="3810" b="0"/>
            <wp:docPr id="17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2072" cy="231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A89" w:rsidRDefault="00E302C2" w:rsidP="001455A1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圖（十一</w:t>
      </w:r>
      <w:r w:rsidRPr="00B938ED">
        <w:rPr>
          <w:rFonts w:ascii="微軟正黑體" w:eastAsia="微軟正黑體" w:hAnsi="微軟正黑體" w:hint="eastAsia"/>
          <w:sz w:val="20"/>
          <w:szCs w:val="20"/>
        </w:rPr>
        <w:t>）</w:t>
      </w:r>
      <w:r w:rsidRPr="005A7020">
        <w:rPr>
          <w:rFonts w:ascii="微軟正黑體" w:eastAsia="微軟正黑體" w:hAnsi="微軟正黑體" w:hint="eastAsia"/>
          <w:sz w:val="20"/>
          <w:szCs w:val="20"/>
        </w:rPr>
        <w:t>: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>
        <w:rPr>
          <w:rFonts w:ascii="微軟正黑體" w:eastAsia="微軟正黑體" w:hAnsi="微軟正黑體"/>
          <w:sz w:val="20"/>
          <w:szCs w:val="20"/>
        </w:rPr>
        <w:t>Nengo</w:t>
      </w:r>
      <w:r>
        <w:rPr>
          <w:rFonts w:ascii="微軟正黑體" w:eastAsia="微軟正黑體" w:hAnsi="微軟正黑體" w:hint="eastAsia"/>
          <w:sz w:val="20"/>
          <w:szCs w:val="20"/>
        </w:rPr>
        <w:t>的MSO Model</w:t>
      </w:r>
    </w:p>
    <w:p w:rsidR="001455A1" w:rsidRPr="001455A1" w:rsidRDefault="001455A1" w:rsidP="001455A1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此為每個頻率通道的MSO</w:t>
      </w:r>
      <w:r>
        <w:rPr>
          <w:rFonts w:ascii="微軟正黑體" w:eastAsia="微軟正黑體" w:hAnsi="微軟正黑體"/>
          <w:sz w:val="20"/>
          <w:szCs w:val="20"/>
        </w:rPr>
        <w:t xml:space="preserve"> model</w:t>
      </w:r>
      <w:r>
        <w:rPr>
          <w:rFonts w:ascii="微軟正黑體" w:eastAsia="微軟正黑體" w:hAnsi="微軟正黑體" w:hint="eastAsia"/>
          <w:sz w:val="20"/>
          <w:szCs w:val="20"/>
        </w:rPr>
        <w:t>。其中</w:t>
      </w:r>
      <w:r>
        <w:rPr>
          <w:rFonts w:ascii="微軟正黑體" w:eastAsia="微軟正黑體" w:hAnsi="微軟正黑體"/>
          <w:sz w:val="20"/>
          <w:szCs w:val="20"/>
        </w:rPr>
        <w:t>inpL</w:t>
      </w:r>
      <w:r>
        <w:rPr>
          <w:rFonts w:ascii="微軟正黑體" w:eastAsia="微軟正黑體" w:hAnsi="微軟正黑體" w:hint="eastAsia"/>
          <w:sz w:val="20"/>
          <w:szCs w:val="20"/>
        </w:rPr>
        <w:t>與inpR作為左右</w:t>
      </w:r>
      <w:r w:rsidR="00AF04D1">
        <w:rPr>
          <w:rFonts w:ascii="微軟正黑體" w:eastAsia="微軟正黑體" w:hAnsi="微軟正黑體" w:hint="eastAsia"/>
          <w:sz w:val="20"/>
          <w:szCs w:val="20"/>
        </w:rPr>
        <w:t>兩</w:t>
      </w:r>
      <w:r>
        <w:rPr>
          <w:rFonts w:ascii="微軟正黑體" w:eastAsia="微軟正黑體" w:hAnsi="微軟正黑體" w:hint="eastAsia"/>
          <w:sz w:val="20"/>
          <w:szCs w:val="20"/>
        </w:rPr>
        <w:t>耳的輸入，其他Node為D</w:t>
      </w:r>
      <w:r>
        <w:rPr>
          <w:rFonts w:ascii="微軟正黑體" w:eastAsia="微軟正黑體" w:hAnsi="微軟正黑體"/>
          <w:sz w:val="20"/>
          <w:szCs w:val="20"/>
        </w:rPr>
        <w:t>elaynode</w:t>
      </w:r>
      <w:r>
        <w:rPr>
          <w:rFonts w:ascii="微軟正黑體" w:eastAsia="微軟正黑體" w:hAnsi="微軟正黑體" w:hint="eastAsia"/>
          <w:sz w:val="20"/>
          <w:szCs w:val="20"/>
        </w:rPr>
        <w:t>產生不同的時間延遲，detector為</w:t>
      </w:r>
      <w:r w:rsidRPr="001455A1">
        <w:rPr>
          <w:rFonts w:ascii="微軟正黑體" w:eastAsia="微軟正黑體" w:hAnsi="微軟正黑體" w:hint="eastAsia"/>
          <w:sz w:val="20"/>
          <w:szCs w:val="20"/>
        </w:rPr>
        <w:t>重合神經元</w:t>
      </w:r>
      <w:r>
        <w:rPr>
          <w:rFonts w:ascii="微軟正黑體" w:eastAsia="微軟正黑體" w:hAnsi="微軟正黑體" w:hint="eastAsia"/>
          <w:sz w:val="20"/>
          <w:szCs w:val="20"/>
        </w:rPr>
        <w:t>。</w:t>
      </w:r>
    </w:p>
    <w:p w:rsidR="00266A89" w:rsidRPr="00115898" w:rsidRDefault="00266A89" w:rsidP="00266A89">
      <w:pPr>
        <w:pStyle w:val="a3"/>
        <w:numPr>
          <w:ilvl w:val="0"/>
          <w:numId w:val="12"/>
        </w:numPr>
        <w:ind w:leftChars="0"/>
        <w:rPr>
          <w:rFonts w:ascii="微軟正黑體" w:eastAsia="微軟正黑體" w:hAnsi="微軟正黑體"/>
          <w:b/>
          <w:sz w:val="40"/>
          <w:szCs w:val="40"/>
        </w:rPr>
      </w:pPr>
      <w:r>
        <w:rPr>
          <w:rFonts w:ascii="微軟正黑體" w:eastAsia="微軟正黑體" w:hAnsi="微軟正黑體" w:hint="eastAsia"/>
          <w:b/>
          <w:sz w:val="40"/>
          <w:szCs w:val="40"/>
        </w:rPr>
        <w:lastRenderedPageBreak/>
        <w:t>L</w:t>
      </w:r>
      <w:r w:rsidRPr="00115898">
        <w:rPr>
          <w:rFonts w:ascii="微軟正黑體" w:eastAsia="微軟正黑體" w:hAnsi="微軟正黑體" w:hint="eastAsia"/>
          <w:b/>
          <w:sz w:val="40"/>
          <w:szCs w:val="40"/>
        </w:rPr>
        <w:t>SO</w:t>
      </w:r>
      <w:r>
        <w:rPr>
          <w:rFonts w:ascii="微軟正黑體" w:eastAsia="微軟正黑體" w:hAnsi="微軟正黑體"/>
          <w:b/>
          <w:sz w:val="40"/>
          <w:szCs w:val="40"/>
        </w:rPr>
        <w:t xml:space="preserve"> Neuron </w:t>
      </w:r>
      <w:r>
        <w:rPr>
          <w:rFonts w:ascii="微軟正黑體" w:eastAsia="微軟正黑體" w:hAnsi="微軟正黑體" w:hint="eastAsia"/>
          <w:b/>
          <w:sz w:val="40"/>
          <w:szCs w:val="40"/>
        </w:rPr>
        <w:t>M</w:t>
      </w:r>
      <w:r>
        <w:rPr>
          <w:rFonts w:ascii="微軟正黑體" w:eastAsia="微軟正黑體" w:hAnsi="微軟正黑體"/>
          <w:b/>
          <w:sz w:val="40"/>
          <w:szCs w:val="40"/>
        </w:rPr>
        <w:t>odel</w:t>
      </w:r>
    </w:p>
    <w:p w:rsidR="00B12242" w:rsidRDefault="00866180" w:rsidP="00266A89">
      <w:pPr>
        <w:pStyle w:val="a3"/>
        <w:ind w:leftChars="0" w:left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 xml:space="preserve">    相對於MSO提取雙耳</w:t>
      </w:r>
      <w:r w:rsidRPr="00866180">
        <w:rPr>
          <w:rFonts w:ascii="微軟正黑體" w:eastAsia="微軟正黑體" w:hAnsi="微軟正黑體" w:hint="eastAsia"/>
          <w:szCs w:val="24"/>
        </w:rPr>
        <w:t>訊號中</w:t>
      </w:r>
      <w:r>
        <w:rPr>
          <w:rFonts w:ascii="微軟正黑體" w:eastAsia="微軟正黑體" w:hAnsi="微軟正黑體" w:hint="eastAsia"/>
          <w:szCs w:val="24"/>
        </w:rPr>
        <w:t>的時間資訊，LSO是用來提取雙耳</w:t>
      </w:r>
      <w:r w:rsidRPr="00866180">
        <w:rPr>
          <w:rFonts w:ascii="微軟正黑體" w:eastAsia="微軟正黑體" w:hAnsi="微軟正黑體" w:hint="eastAsia"/>
          <w:szCs w:val="24"/>
        </w:rPr>
        <w:t>訊號中</w:t>
      </w:r>
      <w:r>
        <w:rPr>
          <w:rFonts w:ascii="微軟正黑體" w:eastAsia="微軟正黑體" w:hAnsi="微軟正黑體" w:hint="eastAsia"/>
          <w:szCs w:val="24"/>
        </w:rPr>
        <w:t>的強度資訊，</w:t>
      </w:r>
      <w:r w:rsidR="00E84E90">
        <w:rPr>
          <w:rFonts w:ascii="微軟正黑體" w:eastAsia="微軟正黑體" w:hAnsi="微軟正黑體" w:hint="eastAsia"/>
          <w:szCs w:val="24"/>
        </w:rPr>
        <w:t>MSO與LSO一同</w:t>
      </w:r>
      <w:r w:rsidR="009A42FC">
        <w:rPr>
          <w:rFonts w:ascii="微軟正黑體" w:eastAsia="微軟正黑體" w:hAnsi="微軟正黑體" w:hint="eastAsia"/>
          <w:szCs w:val="24"/>
        </w:rPr>
        <w:t>用來</w:t>
      </w:r>
      <w:r>
        <w:rPr>
          <w:rFonts w:ascii="微軟正黑體" w:eastAsia="微軟正黑體" w:hAnsi="微軟正黑體" w:hint="eastAsia"/>
          <w:szCs w:val="24"/>
        </w:rPr>
        <w:t>幫</w:t>
      </w:r>
      <w:r w:rsidR="009A1E10">
        <w:rPr>
          <w:rFonts w:ascii="微軟正黑體" w:eastAsia="微軟正黑體" w:hAnsi="微軟正黑體" w:hint="eastAsia"/>
          <w:szCs w:val="24"/>
        </w:rPr>
        <w:t>助聽覺的空間定位</w:t>
      </w:r>
      <w:r>
        <w:rPr>
          <w:rFonts w:ascii="微軟正黑體" w:eastAsia="微軟正黑體" w:hAnsi="微軟正黑體" w:hint="eastAsia"/>
          <w:szCs w:val="24"/>
        </w:rPr>
        <w:t>。</w:t>
      </w:r>
      <w:r w:rsidR="009A42FC">
        <w:rPr>
          <w:rFonts w:ascii="微軟正黑體" w:eastAsia="微軟正黑體" w:hAnsi="微軟正黑體" w:hint="eastAsia"/>
          <w:szCs w:val="24"/>
        </w:rPr>
        <w:t>LSO神經元接收左右兩耳的輸入訊號，可以分為</w:t>
      </w:r>
      <w:r w:rsidR="00B12242">
        <w:rPr>
          <w:rFonts w:ascii="微軟正黑體" w:eastAsia="微軟正黑體" w:hAnsi="微軟正黑體" w:hint="eastAsia"/>
          <w:szCs w:val="24"/>
        </w:rPr>
        <w:t>興奮性</w:t>
      </w:r>
      <w:r w:rsidR="009A42FC">
        <w:rPr>
          <w:rFonts w:ascii="微軟正黑體" w:eastAsia="微軟正黑體" w:hAnsi="微軟正黑體" w:hint="eastAsia"/>
          <w:szCs w:val="24"/>
        </w:rPr>
        <w:t>輸入</w:t>
      </w:r>
      <w:r w:rsidR="00B12242" w:rsidRPr="00A41F46">
        <w:rPr>
          <w:rFonts w:ascii="微軟正黑體" w:eastAsia="微軟正黑體" w:hAnsi="微軟正黑體" w:hint="eastAsia"/>
          <w:szCs w:val="24"/>
        </w:rPr>
        <w:t>（</w:t>
      </w:r>
      <w:r w:rsidR="00B12242">
        <w:rPr>
          <w:rFonts w:ascii="微軟正黑體" w:eastAsia="微軟正黑體" w:hAnsi="微軟正黑體" w:hint="eastAsia"/>
          <w:szCs w:val="24"/>
        </w:rPr>
        <w:t>E</w:t>
      </w:r>
      <w:r w:rsidR="00B12242" w:rsidRPr="009A42FC">
        <w:rPr>
          <w:rFonts w:ascii="微軟正黑體" w:eastAsia="微軟正黑體" w:hAnsi="微軟正黑體"/>
          <w:szCs w:val="24"/>
        </w:rPr>
        <w:t>xcitatory</w:t>
      </w:r>
      <w:r w:rsidR="00B12242">
        <w:rPr>
          <w:rFonts w:ascii="微軟正黑體" w:eastAsia="微軟正黑體" w:hAnsi="微軟正黑體" w:hint="eastAsia"/>
          <w:szCs w:val="24"/>
        </w:rPr>
        <w:t xml:space="preserve"> I</w:t>
      </w:r>
      <w:r w:rsidR="00B12242">
        <w:rPr>
          <w:rFonts w:ascii="微軟正黑體" w:eastAsia="微軟正黑體" w:hAnsi="微軟正黑體"/>
          <w:szCs w:val="24"/>
        </w:rPr>
        <w:t>nput</w:t>
      </w:r>
      <w:r w:rsidR="00B12242" w:rsidRPr="00A41F46">
        <w:rPr>
          <w:rFonts w:ascii="微軟正黑體" w:eastAsia="微軟正黑體" w:hAnsi="微軟正黑體" w:hint="eastAsia"/>
          <w:szCs w:val="24"/>
        </w:rPr>
        <w:t>）</w:t>
      </w:r>
      <w:r w:rsidR="009A42FC">
        <w:rPr>
          <w:rFonts w:ascii="微軟正黑體" w:eastAsia="微軟正黑體" w:hAnsi="微軟正黑體" w:hint="eastAsia"/>
          <w:szCs w:val="24"/>
        </w:rPr>
        <w:t>與</w:t>
      </w:r>
      <w:r w:rsidR="00B12242">
        <w:rPr>
          <w:rFonts w:ascii="微軟正黑體" w:eastAsia="微軟正黑體" w:hAnsi="微軟正黑體" w:hint="eastAsia"/>
          <w:szCs w:val="24"/>
        </w:rPr>
        <w:t>抑制性</w:t>
      </w:r>
      <w:r w:rsidR="009A42FC">
        <w:rPr>
          <w:rFonts w:ascii="微軟正黑體" w:eastAsia="微軟正黑體" w:hAnsi="微軟正黑體" w:hint="eastAsia"/>
          <w:szCs w:val="24"/>
        </w:rPr>
        <w:t>輸入</w:t>
      </w:r>
      <w:r w:rsidR="00B12242" w:rsidRPr="00A41F46">
        <w:rPr>
          <w:rFonts w:ascii="微軟正黑體" w:eastAsia="微軟正黑體" w:hAnsi="微軟正黑體" w:hint="eastAsia"/>
          <w:szCs w:val="24"/>
        </w:rPr>
        <w:t>（</w:t>
      </w:r>
      <w:r w:rsidR="00B12242">
        <w:rPr>
          <w:rFonts w:ascii="微軟正黑體" w:eastAsia="微軟正黑體" w:hAnsi="微軟正黑體" w:hint="eastAsia"/>
          <w:szCs w:val="24"/>
        </w:rPr>
        <w:t>I</w:t>
      </w:r>
      <w:r w:rsidR="00B12242" w:rsidRPr="009A42FC">
        <w:rPr>
          <w:rFonts w:ascii="微軟正黑體" w:eastAsia="微軟正黑體" w:hAnsi="微軟正黑體"/>
          <w:szCs w:val="24"/>
        </w:rPr>
        <w:t>nhibitory</w:t>
      </w:r>
      <w:r w:rsidR="00B12242">
        <w:rPr>
          <w:rFonts w:ascii="微軟正黑體" w:eastAsia="微軟正黑體" w:hAnsi="微軟正黑體"/>
          <w:szCs w:val="24"/>
        </w:rPr>
        <w:t xml:space="preserve"> Input</w:t>
      </w:r>
      <w:r w:rsidR="00B12242" w:rsidRPr="00A41F46">
        <w:rPr>
          <w:rFonts w:ascii="微軟正黑體" w:eastAsia="微軟正黑體" w:hAnsi="微軟正黑體" w:hint="eastAsia"/>
          <w:szCs w:val="24"/>
        </w:rPr>
        <w:t>）</w:t>
      </w:r>
      <w:r w:rsidR="006A568F">
        <w:rPr>
          <w:rFonts w:ascii="微軟正黑體" w:eastAsia="微軟正黑體" w:hAnsi="微軟正黑體" w:hint="eastAsia"/>
          <w:szCs w:val="24"/>
        </w:rPr>
        <w:t>，在數學的</w:t>
      </w:r>
      <w:r w:rsidR="00902045">
        <w:rPr>
          <w:rFonts w:ascii="微軟正黑體" w:eastAsia="微軟正黑體" w:hAnsi="微軟正黑體" w:hint="eastAsia"/>
          <w:szCs w:val="24"/>
        </w:rPr>
        <w:t>意義上，等效於兩個輸入作減法的運算，以此來得到</w:t>
      </w:r>
      <w:r w:rsidR="00902045" w:rsidRPr="00902045">
        <w:rPr>
          <w:rFonts w:ascii="微軟正黑體" w:eastAsia="微軟正黑體" w:hAnsi="微軟正黑體" w:hint="eastAsia"/>
          <w:szCs w:val="24"/>
        </w:rPr>
        <w:t>雙耳強度差ILD</w:t>
      </w:r>
      <w:r w:rsidR="009A42FC">
        <w:rPr>
          <w:rFonts w:ascii="微軟正黑體" w:eastAsia="微軟正黑體" w:hAnsi="微軟正黑體" w:hint="eastAsia"/>
          <w:szCs w:val="24"/>
        </w:rPr>
        <w:t>。在</w:t>
      </w:r>
      <w:r w:rsidR="00B12242">
        <w:rPr>
          <w:rFonts w:ascii="微軟正黑體" w:eastAsia="微軟正黑體" w:hAnsi="微軟正黑體" w:hint="eastAsia"/>
          <w:szCs w:val="24"/>
        </w:rPr>
        <w:t>人體腦幹的解剖結構中，左右各有一個LSO的腦區</w:t>
      </w:r>
      <w:r w:rsidR="00B12242" w:rsidRPr="00A41F46">
        <w:rPr>
          <w:rFonts w:ascii="微軟正黑體" w:eastAsia="微軟正黑體" w:hAnsi="微軟正黑體" w:hint="eastAsia"/>
          <w:szCs w:val="24"/>
        </w:rPr>
        <w:t>（</w:t>
      </w:r>
      <w:r w:rsidR="00B12242">
        <w:rPr>
          <w:rFonts w:ascii="微軟正黑體" w:eastAsia="微軟正黑體" w:hAnsi="微軟正黑體" w:hint="eastAsia"/>
          <w:szCs w:val="24"/>
        </w:rPr>
        <w:t>MSO亦同</w:t>
      </w:r>
      <w:r w:rsidR="00B12242" w:rsidRPr="00A41F46">
        <w:rPr>
          <w:rFonts w:ascii="微軟正黑體" w:eastAsia="微軟正黑體" w:hAnsi="微軟正黑體" w:hint="eastAsia"/>
          <w:szCs w:val="24"/>
        </w:rPr>
        <w:t>）</w:t>
      </w:r>
      <w:r w:rsidR="00B12242">
        <w:rPr>
          <w:rFonts w:ascii="微軟正黑體" w:eastAsia="微軟正黑體" w:hAnsi="微軟正黑體" w:hint="eastAsia"/>
          <w:szCs w:val="24"/>
        </w:rPr>
        <w:t>，同側的輸入信號作為興奮性輸入</w:t>
      </w:r>
      <w:r w:rsidR="00B12242" w:rsidRPr="00A41F46">
        <w:rPr>
          <w:rFonts w:ascii="微軟正黑體" w:eastAsia="微軟正黑體" w:hAnsi="微軟正黑體" w:hint="eastAsia"/>
          <w:szCs w:val="24"/>
        </w:rPr>
        <w:t>（</w:t>
      </w:r>
      <w:r w:rsidR="00B12242">
        <w:rPr>
          <w:rFonts w:ascii="微軟正黑體" w:eastAsia="微軟正黑體" w:hAnsi="微軟正黑體" w:hint="eastAsia"/>
          <w:szCs w:val="24"/>
        </w:rPr>
        <w:t>E</w:t>
      </w:r>
      <w:r w:rsidR="00B12242" w:rsidRPr="009A42FC">
        <w:rPr>
          <w:rFonts w:ascii="微軟正黑體" w:eastAsia="微軟正黑體" w:hAnsi="微軟正黑體"/>
          <w:szCs w:val="24"/>
        </w:rPr>
        <w:t>xcitatory</w:t>
      </w:r>
      <w:r w:rsidR="00B12242">
        <w:rPr>
          <w:rFonts w:ascii="微軟正黑體" w:eastAsia="微軟正黑體" w:hAnsi="微軟正黑體" w:hint="eastAsia"/>
          <w:szCs w:val="24"/>
        </w:rPr>
        <w:t xml:space="preserve"> I</w:t>
      </w:r>
      <w:r w:rsidR="00B12242">
        <w:rPr>
          <w:rFonts w:ascii="微軟正黑體" w:eastAsia="微軟正黑體" w:hAnsi="微軟正黑體"/>
          <w:szCs w:val="24"/>
        </w:rPr>
        <w:t>nput</w:t>
      </w:r>
      <w:r w:rsidR="00B12242" w:rsidRPr="00A41F46">
        <w:rPr>
          <w:rFonts w:ascii="微軟正黑體" w:eastAsia="微軟正黑體" w:hAnsi="微軟正黑體" w:hint="eastAsia"/>
          <w:szCs w:val="24"/>
        </w:rPr>
        <w:t>）</w:t>
      </w:r>
      <w:r w:rsidR="00B12242">
        <w:rPr>
          <w:rFonts w:ascii="微軟正黑體" w:eastAsia="微軟正黑體" w:hAnsi="微軟正黑體" w:hint="eastAsia"/>
          <w:szCs w:val="24"/>
        </w:rPr>
        <w:t>，對側的信號則作為抑制性輸入</w:t>
      </w:r>
      <w:r w:rsidR="00B12242" w:rsidRPr="00A41F46">
        <w:rPr>
          <w:rFonts w:ascii="微軟正黑體" w:eastAsia="微軟正黑體" w:hAnsi="微軟正黑體" w:hint="eastAsia"/>
          <w:szCs w:val="24"/>
        </w:rPr>
        <w:t>（</w:t>
      </w:r>
      <w:r w:rsidR="00B12242">
        <w:rPr>
          <w:rFonts w:ascii="微軟正黑體" w:eastAsia="微軟正黑體" w:hAnsi="微軟正黑體" w:hint="eastAsia"/>
          <w:szCs w:val="24"/>
        </w:rPr>
        <w:t>I</w:t>
      </w:r>
      <w:r w:rsidR="00B12242" w:rsidRPr="009A42FC">
        <w:rPr>
          <w:rFonts w:ascii="微軟正黑體" w:eastAsia="微軟正黑體" w:hAnsi="微軟正黑體"/>
          <w:szCs w:val="24"/>
        </w:rPr>
        <w:t>nhibitory</w:t>
      </w:r>
      <w:r w:rsidR="00B12242">
        <w:rPr>
          <w:rFonts w:ascii="微軟正黑體" w:eastAsia="微軟正黑體" w:hAnsi="微軟正黑體"/>
          <w:szCs w:val="24"/>
        </w:rPr>
        <w:t xml:space="preserve"> Input</w:t>
      </w:r>
      <w:r w:rsidR="00B12242" w:rsidRPr="00A41F46">
        <w:rPr>
          <w:rFonts w:ascii="微軟正黑體" w:eastAsia="微軟正黑體" w:hAnsi="微軟正黑體" w:hint="eastAsia"/>
          <w:szCs w:val="24"/>
        </w:rPr>
        <w:t>）</w:t>
      </w:r>
      <w:r w:rsidR="00B12242">
        <w:rPr>
          <w:rFonts w:ascii="微軟正黑體" w:eastAsia="微軟正黑體" w:hAnsi="微軟正黑體" w:hint="eastAsia"/>
          <w:szCs w:val="24"/>
        </w:rPr>
        <w:t>。例如，以左</w:t>
      </w:r>
      <w:r w:rsidR="00F20069">
        <w:rPr>
          <w:rFonts w:ascii="微軟正黑體" w:eastAsia="微軟正黑體" w:hAnsi="微軟正黑體" w:hint="eastAsia"/>
          <w:szCs w:val="24"/>
        </w:rPr>
        <w:t>側</w:t>
      </w:r>
      <w:r w:rsidR="00B12242">
        <w:rPr>
          <w:rFonts w:ascii="微軟正黑體" w:eastAsia="微軟正黑體" w:hAnsi="微軟正黑體" w:hint="eastAsia"/>
          <w:szCs w:val="24"/>
        </w:rPr>
        <w:t>LSO</w:t>
      </w:r>
      <w:r w:rsidR="00F20069">
        <w:rPr>
          <w:rFonts w:ascii="微軟正黑體" w:eastAsia="微軟正黑體" w:hAnsi="微軟正黑體" w:hint="eastAsia"/>
          <w:szCs w:val="24"/>
        </w:rPr>
        <w:t>來說，左耳的神經信號為</w:t>
      </w:r>
      <w:r w:rsidR="00F20069" w:rsidRPr="00F20069">
        <w:rPr>
          <w:rFonts w:ascii="微軟正黑體" w:eastAsia="微軟正黑體" w:hAnsi="微軟正黑體"/>
          <w:szCs w:val="24"/>
        </w:rPr>
        <w:t>Excitatory Input</w:t>
      </w:r>
      <w:r w:rsidR="00F20069">
        <w:rPr>
          <w:rFonts w:ascii="微軟正黑體" w:eastAsia="微軟正黑體" w:hAnsi="微軟正黑體" w:hint="eastAsia"/>
          <w:szCs w:val="24"/>
        </w:rPr>
        <w:t>，而右耳的神經信號為I</w:t>
      </w:r>
      <w:r w:rsidR="00F20069" w:rsidRPr="009A42FC">
        <w:rPr>
          <w:rFonts w:ascii="微軟正黑體" w:eastAsia="微軟正黑體" w:hAnsi="微軟正黑體"/>
          <w:szCs w:val="24"/>
        </w:rPr>
        <w:t>nhibitory</w:t>
      </w:r>
      <w:r w:rsidR="00F20069">
        <w:rPr>
          <w:rFonts w:ascii="微軟正黑體" w:eastAsia="微軟正黑體" w:hAnsi="微軟正黑體"/>
          <w:szCs w:val="24"/>
        </w:rPr>
        <w:t xml:space="preserve"> Input</w:t>
      </w:r>
      <w:r w:rsidR="00F20069">
        <w:rPr>
          <w:rFonts w:ascii="微軟正黑體" w:eastAsia="微軟正黑體" w:hAnsi="微軟正黑體" w:hint="eastAsia"/>
          <w:szCs w:val="24"/>
        </w:rPr>
        <w:t>。這就是LSO最基本的</w:t>
      </w:r>
      <w:r w:rsidR="00C26160">
        <w:rPr>
          <w:rFonts w:ascii="微軟正黑體" w:eastAsia="微軟正黑體" w:hAnsi="微軟正黑體" w:hint="eastAsia"/>
          <w:szCs w:val="24"/>
        </w:rPr>
        <w:t>神經生理機制。</w:t>
      </w:r>
    </w:p>
    <w:p w:rsidR="0059234C" w:rsidRDefault="00C26160" w:rsidP="00266A89">
      <w:pPr>
        <w:pStyle w:val="a3"/>
        <w:ind w:leftChars="0" w:left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 xml:space="preserve">    </w:t>
      </w:r>
      <w:r w:rsidR="00F75449">
        <w:rPr>
          <w:rFonts w:ascii="微軟正黑體" w:eastAsia="微軟正黑體" w:hAnsi="微軟正黑體" w:hint="eastAsia"/>
          <w:szCs w:val="24"/>
        </w:rPr>
        <w:t>在</w:t>
      </w:r>
      <w:r w:rsidR="00F75449" w:rsidRPr="00E43E36">
        <w:rPr>
          <w:rFonts w:ascii="微軟正黑體" w:eastAsia="微軟正黑體" w:hAnsi="微軟正黑體"/>
          <w:szCs w:val="24"/>
        </w:rPr>
        <w:t>Tonotopy</w:t>
      </w:r>
      <w:r w:rsidR="00F75449">
        <w:rPr>
          <w:rFonts w:ascii="微軟正黑體" w:eastAsia="微軟正黑體" w:hAnsi="微軟正黑體" w:hint="eastAsia"/>
          <w:szCs w:val="24"/>
        </w:rPr>
        <w:t>的分頻處理架構上，L</w:t>
      </w:r>
      <w:r w:rsidR="00F75449">
        <w:rPr>
          <w:rFonts w:ascii="微軟正黑體" w:eastAsia="微軟正黑體" w:hAnsi="微軟正黑體"/>
          <w:szCs w:val="24"/>
        </w:rPr>
        <w:t>iu</w:t>
      </w:r>
      <w:r w:rsidR="00F75449">
        <w:rPr>
          <w:rFonts w:ascii="微軟正黑體" w:eastAsia="微軟正黑體" w:hAnsi="微軟正黑體" w:hint="eastAsia"/>
          <w:szCs w:val="24"/>
        </w:rPr>
        <w:t>等人提出了ILD M</w:t>
      </w:r>
      <w:r w:rsidR="00F75449">
        <w:rPr>
          <w:rFonts w:ascii="微軟正黑體" w:eastAsia="微軟正黑體" w:hAnsi="微軟正黑體"/>
          <w:szCs w:val="24"/>
        </w:rPr>
        <w:t>ap</w:t>
      </w:r>
      <w:r w:rsidR="00F75449">
        <w:rPr>
          <w:rFonts w:ascii="微軟正黑體" w:eastAsia="微軟正黑體" w:hAnsi="微軟正黑體" w:hint="eastAsia"/>
          <w:szCs w:val="24"/>
        </w:rPr>
        <w:t>的模型，如圖</w:t>
      </w:r>
      <w:r w:rsidR="00F75449" w:rsidRPr="00F75449">
        <w:rPr>
          <w:rFonts w:ascii="微軟正黑體" w:eastAsia="微軟正黑體" w:hAnsi="微軟正黑體" w:hint="eastAsia"/>
          <w:szCs w:val="24"/>
        </w:rPr>
        <w:t>（</w:t>
      </w:r>
      <w:r w:rsidR="00F75449">
        <w:rPr>
          <w:rFonts w:ascii="微軟正黑體" w:eastAsia="微軟正黑體" w:hAnsi="微軟正黑體" w:hint="eastAsia"/>
          <w:szCs w:val="24"/>
        </w:rPr>
        <w:t>十二</w:t>
      </w:r>
      <w:r w:rsidR="00F75449" w:rsidRPr="00F75449">
        <w:rPr>
          <w:rFonts w:ascii="微軟正黑體" w:eastAsia="微軟正黑體" w:hAnsi="微軟正黑體" w:hint="eastAsia"/>
          <w:szCs w:val="24"/>
        </w:rPr>
        <w:t>）</w:t>
      </w:r>
      <w:r w:rsidR="00F75449">
        <w:rPr>
          <w:rFonts w:ascii="微軟正黑體" w:eastAsia="微軟正黑體" w:hAnsi="微軟正黑體" w:hint="eastAsia"/>
          <w:szCs w:val="24"/>
        </w:rPr>
        <w:t>。</w:t>
      </w:r>
      <w:r w:rsidR="0059234C">
        <w:rPr>
          <w:rFonts w:ascii="微軟正黑體" w:eastAsia="微軟正黑體" w:hAnsi="微軟正黑體" w:hint="eastAsia"/>
          <w:szCs w:val="24"/>
        </w:rPr>
        <w:t>在此模型中，一軸為頻率分佈由20H</w:t>
      </w:r>
      <w:r w:rsidR="0059234C">
        <w:rPr>
          <w:rFonts w:ascii="微軟正黑體" w:eastAsia="微軟正黑體" w:hAnsi="微軟正黑體"/>
          <w:szCs w:val="24"/>
        </w:rPr>
        <w:t>z</w:t>
      </w:r>
      <w:r w:rsidR="0059234C">
        <w:rPr>
          <w:rFonts w:ascii="微軟正黑體" w:eastAsia="微軟正黑體" w:hAnsi="微軟正黑體" w:hint="eastAsia"/>
          <w:szCs w:val="24"/>
        </w:rPr>
        <w:t>到3</w:t>
      </w:r>
      <w:r w:rsidR="0059234C">
        <w:rPr>
          <w:rFonts w:ascii="微軟正黑體" w:eastAsia="微軟正黑體" w:hAnsi="微軟正黑體"/>
          <w:szCs w:val="24"/>
        </w:rPr>
        <w:t>kHz</w:t>
      </w:r>
      <w:r w:rsidR="0059234C">
        <w:rPr>
          <w:rFonts w:ascii="微軟正黑體" w:eastAsia="微軟正黑體" w:hAnsi="微軟正黑體" w:hint="eastAsia"/>
          <w:szCs w:val="24"/>
        </w:rPr>
        <w:t xml:space="preserve">，一軸為ILD </w:t>
      </w:r>
      <w:r w:rsidR="0059234C">
        <w:rPr>
          <w:rFonts w:ascii="微軟正黑體" w:eastAsia="微軟正黑體" w:hAnsi="微軟正黑體"/>
          <w:szCs w:val="24"/>
        </w:rPr>
        <w:t>range</w:t>
      </w:r>
      <w:r w:rsidR="0059234C">
        <w:rPr>
          <w:rFonts w:ascii="微軟正黑體" w:eastAsia="微軟正黑體" w:hAnsi="微軟正黑體" w:hint="eastAsia"/>
          <w:szCs w:val="24"/>
        </w:rPr>
        <w:t>由-3</w:t>
      </w:r>
      <w:r w:rsidR="0059234C">
        <w:rPr>
          <w:rFonts w:ascii="微軟正黑體" w:eastAsia="微軟正黑體" w:hAnsi="微軟正黑體"/>
          <w:szCs w:val="24"/>
        </w:rPr>
        <w:t>dB</w:t>
      </w:r>
      <w:r w:rsidR="0059234C">
        <w:rPr>
          <w:rFonts w:ascii="微軟正黑體" w:eastAsia="微軟正黑體" w:hAnsi="微軟正黑體" w:hint="eastAsia"/>
          <w:szCs w:val="24"/>
        </w:rPr>
        <w:t>到+3</w:t>
      </w:r>
      <w:r w:rsidR="0059234C">
        <w:rPr>
          <w:rFonts w:ascii="微軟正黑體" w:eastAsia="微軟正黑體" w:hAnsi="微軟正黑體"/>
          <w:szCs w:val="24"/>
        </w:rPr>
        <w:t>dB</w:t>
      </w:r>
      <w:r w:rsidR="0059234C">
        <w:rPr>
          <w:rFonts w:ascii="微軟正黑體" w:eastAsia="微軟正黑體" w:hAnsi="微軟正黑體" w:hint="eastAsia"/>
          <w:szCs w:val="24"/>
        </w:rPr>
        <w:t>，兩軸構成LSO神經元的分佈情形。每一個LSO神經元都有不同的特徵雙耳強度差</w:t>
      </w:r>
      <w:r w:rsidR="0059234C" w:rsidRPr="00A41F46">
        <w:rPr>
          <w:rFonts w:ascii="微軟正黑體" w:eastAsia="微軟正黑體" w:hAnsi="微軟正黑體" w:hint="eastAsia"/>
          <w:szCs w:val="24"/>
        </w:rPr>
        <w:t>（</w:t>
      </w:r>
      <w:r w:rsidR="0059234C">
        <w:rPr>
          <w:rFonts w:ascii="微軟正黑體" w:eastAsia="微軟正黑體" w:hAnsi="微軟正黑體" w:hint="eastAsia"/>
          <w:szCs w:val="24"/>
        </w:rPr>
        <w:t>C</w:t>
      </w:r>
      <w:r w:rsidR="0059234C" w:rsidRPr="0059234C">
        <w:rPr>
          <w:rFonts w:ascii="微軟正黑體" w:eastAsia="微軟正黑體" w:hAnsi="微軟正黑體"/>
          <w:szCs w:val="24"/>
        </w:rPr>
        <w:t>haracteristic ILD</w:t>
      </w:r>
      <w:r w:rsidR="0059234C" w:rsidRPr="00A41F46">
        <w:rPr>
          <w:rFonts w:ascii="微軟正黑體" w:eastAsia="微軟正黑體" w:hAnsi="微軟正黑體" w:hint="eastAsia"/>
          <w:szCs w:val="24"/>
        </w:rPr>
        <w:t>）</w:t>
      </w:r>
      <w:r w:rsidR="0059234C">
        <w:rPr>
          <w:rFonts w:ascii="微軟正黑體" w:eastAsia="微軟正黑體" w:hAnsi="微軟正黑體" w:hint="eastAsia"/>
          <w:szCs w:val="24"/>
        </w:rPr>
        <w:t>，即為此LSO神經元對</w:t>
      </w:r>
      <w:r w:rsidR="00864767">
        <w:rPr>
          <w:rFonts w:ascii="微軟正黑體" w:eastAsia="微軟正黑體" w:hAnsi="微軟正黑體" w:hint="eastAsia"/>
          <w:szCs w:val="24"/>
        </w:rPr>
        <w:t>某一</w:t>
      </w:r>
      <w:r w:rsidR="0059234C">
        <w:rPr>
          <w:rFonts w:ascii="微軟正黑體" w:eastAsia="微軟正黑體" w:hAnsi="微軟正黑體" w:hint="eastAsia"/>
          <w:szCs w:val="24"/>
        </w:rPr>
        <w:t>特定的ILD刺激最為敏感，只會在C</w:t>
      </w:r>
      <w:r w:rsidR="0059234C" w:rsidRPr="0059234C">
        <w:rPr>
          <w:rFonts w:ascii="微軟正黑體" w:eastAsia="微軟正黑體" w:hAnsi="微軟正黑體"/>
          <w:szCs w:val="24"/>
        </w:rPr>
        <w:t>haracteristic ILD</w:t>
      </w:r>
      <w:r w:rsidR="006A568F">
        <w:rPr>
          <w:rFonts w:ascii="微軟正黑體" w:eastAsia="微軟正黑體" w:hAnsi="微軟正黑體" w:hint="eastAsia"/>
          <w:szCs w:val="24"/>
        </w:rPr>
        <w:t>的刺激下</w:t>
      </w:r>
      <w:r w:rsidR="0059234C">
        <w:rPr>
          <w:rFonts w:ascii="微軟正黑體" w:eastAsia="微軟正黑體" w:hAnsi="微軟正黑體" w:hint="eastAsia"/>
          <w:szCs w:val="24"/>
        </w:rPr>
        <w:t>產生反</w:t>
      </w:r>
      <w:r w:rsidR="00202BB8">
        <w:rPr>
          <w:rFonts w:ascii="微軟正黑體" w:eastAsia="微軟正黑體" w:hAnsi="微軟正黑體" w:hint="eastAsia"/>
          <w:szCs w:val="24"/>
        </w:rPr>
        <w:t>應。依照此神經機制，在不同頻率通道</w:t>
      </w:r>
      <w:r w:rsidR="00857F23">
        <w:rPr>
          <w:rFonts w:ascii="微軟正黑體" w:eastAsia="微軟正黑體" w:hAnsi="微軟正黑體" w:hint="eastAsia"/>
          <w:szCs w:val="24"/>
        </w:rPr>
        <w:t>下</w:t>
      </w:r>
      <w:r w:rsidR="00202BB8">
        <w:rPr>
          <w:rFonts w:ascii="微軟正黑體" w:eastAsia="微軟正黑體" w:hAnsi="微軟正黑體" w:hint="eastAsia"/>
          <w:szCs w:val="24"/>
        </w:rPr>
        <w:t>的ILD都能被偵測出來。</w:t>
      </w:r>
    </w:p>
    <w:p w:rsidR="00F75449" w:rsidRDefault="00D87F74" w:rsidP="00D87F74">
      <w:pPr>
        <w:pStyle w:val="a3"/>
        <w:ind w:leftChars="0" w:left="0"/>
        <w:jc w:val="center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50CFA530">
            <wp:extent cx="4657725" cy="3261360"/>
            <wp:effectExtent l="0" t="0" r="952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3261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87F74" w:rsidRDefault="00D87F74" w:rsidP="00D87F74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圖（十二</w:t>
      </w:r>
      <w:r w:rsidRPr="00B938ED">
        <w:rPr>
          <w:rFonts w:ascii="微軟正黑體" w:eastAsia="微軟正黑體" w:hAnsi="微軟正黑體" w:hint="eastAsia"/>
          <w:sz w:val="20"/>
          <w:szCs w:val="20"/>
        </w:rPr>
        <w:t>）</w:t>
      </w:r>
      <w:r w:rsidRPr="005A7020">
        <w:rPr>
          <w:rFonts w:ascii="微軟正黑體" w:eastAsia="微軟正黑體" w:hAnsi="微軟正黑體" w:hint="eastAsia"/>
          <w:sz w:val="20"/>
          <w:szCs w:val="20"/>
        </w:rPr>
        <w:t>:</w:t>
      </w:r>
      <w:r>
        <w:rPr>
          <w:rFonts w:ascii="微軟正黑體" w:eastAsia="微軟正黑體" w:hAnsi="微軟正黑體" w:hint="eastAsia"/>
          <w:sz w:val="20"/>
          <w:szCs w:val="20"/>
        </w:rPr>
        <w:t>人類LSO</w:t>
      </w:r>
      <w:r w:rsidR="00D7373F">
        <w:rPr>
          <w:rFonts w:ascii="微軟正黑體" w:eastAsia="微軟正黑體" w:hAnsi="微軟正黑體" w:hint="eastAsia"/>
          <w:sz w:val="20"/>
          <w:szCs w:val="20"/>
        </w:rPr>
        <w:t>處理ILD</w:t>
      </w:r>
      <w:r>
        <w:rPr>
          <w:rFonts w:ascii="微軟正黑體" w:eastAsia="微軟正黑體" w:hAnsi="微軟正黑體" w:hint="eastAsia"/>
          <w:sz w:val="20"/>
          <w:szCs w:val="20"/>
        </w:rPr>
        <w:t>的示意圖</w:t>
      </w:r>
    </w:p>
    <w:p w:rsidR="00E231F8" w:rsidRPr="00F75449" w:rsidRDefault="00E231F8" w:rsidP="00E231F8">
      <w:pPr>
        <w:pStyle w:val="a3"/>
        <w:ind w:leftChars="0" w:left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 w:val="20"/>
          <w:szCs w:val="20"/>
        </w:rPr>
        <w:t>Note:人類ILD實際範圍為30</w:t>
      </w:r>
      <w:r>
        <w:rPr>
          <w:rFonts w:ascii="微軟正黑體" w:eastAsia="微軟正黑體" w:hAnsi="微軟正黑體"/>
          <w:sz w:val="20"/>
          <w:szCs w:val="20"/>
        </w:rPr>
        <w:t>dB</w:t>
      </w:r>
      <w:r>
        <w:rPr>
          <w:rFonts w:ascii="微軟正黑體" w:eastAsia="微軟正黑體" w:hAnsi="微軟正黑體" w:hint="eastAsia"/>
          <w:sz w:val="20"/>
          <w:szCs w:val="20"/>
        </w:rPr>
        <w:t>，此為3</w:t>
      </w:r>
      <w:r>
        <w:rPr>
          <w:rFonts w:ascii="微軟正黑體" w:eastAsia="微軟正黑體" w:hAnsi="微軟正黑體"/>
          <w:sz w:val="20"/>
          <w:szCs w:val="20"/>
        </w:rPr>
        <w:t>dB</w:t>
      </w:r>
      <w:r>
        <w:rPr>
          <w:rFonts w:ascii="微軟正黑體" w:eastAsia="微軟正黑體" w:hAnsi="微軟正黑體" w:hint="eastAsia"/>
          <w:sz w:val="20"/>
          <w:szCs w:val="20"/>
        </w:rPr>
        <w:t>代表</w:t>
      </w:r>
      <w:r w:rsidR="002C1C93" w:rsidRPr="00E231F8">
        <w:rPr>
          <w:rFonts w:ascii="微軟正黑體" w:eastAsia="微軟正黑體" w:hAnsi="微軟正黑體"/>
          <w:sz w:val="20"/>
          <w:szCs w:val="20"/>
        </w:rPr>
        <w:t>ILD range</w:t>
      </w:r>
      <w:r>
        <w:rPr>
          <w:rFonts w:ascii="微軟正黑體" w:eastAsia="微軟正黑體" w:hAnsi="微軟正黑體" w:hint="eastAsia"/>
          <w:sz w:val="20"/>
          <w:szCs w:val="20"/>
        </w:rPr>
        <w:t>可以</w:t>
      </w:r>
      <w:r w:rsidR="002C1C93">
        <w:rPr>
          <w:rFonts w:ascii="微軟正黑體" w:eastAsia="微軟正黑體" w:hAnsi="微軟正黑體" w:hint="eastAsia"/>
          <w:sz w:val="20"/>
          <w:szCs w:val="20"/>
        </w:rPr>
        <w:t>伸縮</w:t>
      </w:r>
      <w:r>
        <w:rPr>
          <w:rFonts w:ascii="微軟正黑體" w:eastAsia="微軟正黑體" w:hAnsi="微軟正黑體" w:hint="eastAsia"/>
          <w:sz w:val="20"/>
          <w:szCs w:val="20"/>
        </w:rPr>
        <w:t>調整。(L</w:t>
      </w:r>
      <w:r>
        <w:rPr>
          <w:rFonts w:ascii="微軟正黑體" w:eastAsia="微軟正黑體" w:hAnsi="微軟正黑體"/>
          <w:sz w:val="20"/>
          <w:szCs w:val="20"/>
        </w:rPr>
        <w:t>iu</w:t>
      </w:r>
      <w:r w:rsidRPr="00FB3FCA">
        <w:rPr>
          <w:rFonts w:ascii="微軟正黑體" w:eastAsia="微軟正黑體" w:hAnsi="微軟正黑體"/>
          <w:sz w:val="20"/>
          <w:szCs w:val="20"/>
        </w:rPr>
        <w:t xml:space="preserve"> et al</w:t>
      </w:r>
      <w:r>
        <w:rPr>
          <w:rFonts w:ascii="微軟正黑體" w:eastAsia="微軟正黑體" w:hAnsi="微軟正黑體" w:hint="eastAsia"/>
          <w:sz w:val="20"/>
          <w:szCs w:val="20"/>
        </w:rPr>
        <w:t>,</w:t>
      </w:r>
      <w:r>
        <w:rPr>
          <w:rFonts w:ascii="微軟正黑體" w:eastAsia="微軟正黑體" w:hAnsi="微軟正黑體"/>
          <w:sz w:val="20"/>
          <w:szCs w:val="20"/>
        </w:rPr>
        <w:t xml:space="preserve"> </w:t>
      </w:r>
      <w:r>
        <w:rPr>
          <w:rFonts w:ascii="微軟正黑體" w:eastAsia="微軟正黑體" w:hAnsi="微軟正黑體" w:hint="eastAsia"/>
          <w:sz w:val="20"/>
          <w:szCs w:val="20"/>
        </w:rPr>
        <w:t>2008)</w:t>
      </w:r>
    </w:p>
    <w:p w:rsidR="00266A89" w:rsidRPr="004361F7" w:rsidRDefault="00266A89" w:rsidP="00266A89">
      <w:pPr>
        <w:pStyle w:val="a3"/>
        <w:ind w:leftChars="0" w:left="0"/>
        <w:rPr>
          <w:rFonts w:asciiTheme="minorEastAsia" w:hAnsiTheme="minorEastAsia"/>
          <w:szCs w:val="24"/>
        </w:rPr>
      </w:pPr>
    </w:p>
    <w:p w:rsidR="00266A89" w:rsidRDefault="00266A89" w:rsidP="005E0C5E">
      <w:pPr>
        <w:pStyle w:val="a3"/>
        <w:numPr>
          <w:ilvl w:val="0"/>
          <w:numId w:val="12"/>
        </w:numPr>
        <w:ind w:leftChars="0"/>
        <w:rPr>
          <w:rFonts w:ascii="微軟正黑體" w:eastAsia="微軟正黑體" w:hAnsi="微軟正黑體"/>
          <w:b/>
          <w:sz w:val="40"/>
          <w:szCs w:val="40"/>
        </w:rPr>
      </w:pPr>
      <w:r>
        <w:rPr>
          <w:rFonts w:ascii="微軟正黑體" w:eastAsia="微軟正黑體" w:hAnsi="微軟正黑體" w:hint="eastAsia"/>
          <w:b/>
          <w:sz w:val="40"/>
          <w:szCs w:val="40"/>
        </w:rPr>
        <w:t>E</w:t>
      </w:r>
      <w:r>
        <w:rPr>
          <w:rFonts w:ascii="微軟正黑體" w:eastAsia="微軟正黑體" w:hAnsi="微軟正黑體"/>
          <w:b/>
          <w:sz w:val="40"/>
          <w:szCs w:val="40"/>
        </w:rPr>
        <w:t>xperiments of LSO Model</w:t>
      </w:r>
      <w:r w:rsidR="005E0C5E">
        <w:rPr>
          <w:rFonts w:ascii="微軟正黑體" w:eastAsia="微軟正黑體" w:hAnsi="微軟正黑體"/>
          <w:b/>
          <w:sz w:val="40"/>
          <w:szCs w:val="40"/>
        </w:rPr>
        <w:t xml:space="preserve"> </w:t>
      </w:r>
      <w:r w:rsidR="005E0C5E" w:rsidRPr="005E0C5E">
        <w:rPr>
          <w:rFonts w:ascii="微軟正黑體" w:eastAsia="微軟正黑體" w:hAnsi="微軟正黑體"/>
          <w:b/>
          <w:sz w:val="40"/>
          <w:szCs w:val="40"/>
        </w:rPr>
        <w:t>in Nengo</w:t>
      </w:r>
    </w:p>
    <w:p w:rsidR="00E5610F" w:rsidRPr="00E5610F" w:rsidRDefault="00E5610F" w:rsidP="00E5610F">
      <w:pPr>
        <w:rPr>
          <w:rFonts w:ascii="微軟正黑體" w:eastAsia="微軟正黑體" w:hAnsi="微軟正黑體"/>
          <w:szCs w:val="24"/>
        </w:rPr>
      </w:pPr>
      <w:r w:rsidRPr="00E5610F">
        <w:rPr>
          <w:rFonts w:ascii="微軟正黑體" w:eastAsia="微軟正黑體" w:hAnsi="微軟正黑體" w:hint="eastAsia"/>
          <w:szCs w:val="24"/>
        </w:rPr>
        <w:t xml:space="preserve">    </w:t>
      </w:r>
      <w:r>
        <w:rPr>
          <w:rFonts w:ascii="微軟正黑體" w:eastAsia="微軟正黑體" w:hAnsi="微軟正黑體" w:hint="eastAsia"/>
          <w:szCs w:val="24"/>
        </w:rPr>
        <w:t>與MSO Model的模擬相同，由</w:t>
      </w:r>
      <w:r w:rsidR="00363240">
        <w:rPr>
          <w:rFonts w:ascii="微軟正黑體" w:eastAsia="微軟正黑體" w:hAnsi="微軟正黑體" w:hint="eastAsia"/>
          <w:szCs w:val="24"/>
        </w:rPr>
        <w:t>之前</w:t>
      </w:r>
      <w:r w:rsidR="007918E2">
        <w:rPr>
          <w:rFonts w:ascii="微軟正黑體" w:eastAsia="微軟正黑體" w:hAnsi="微軟正黑體" w:hint="eastAsia"/>
          <w:szCs w:val="24"/>
        </w:rPr>
        <w:t>的</w:t>
      </w:r>
      <w:r w:rsidR="00363240">
        <w:rPr>
          <w:rFonts w:ascii="微軟正黑體" w:eastAsia="微軟正黑體" w:hAnsi="微軟正黑體" w:hint="eastAsia"/>
          <w:szCs w:val="24"/>
        </w:rPr>
        <w:t>模擬中</w:t>
      </w:r>
      <w:r w:rsidRPr="00E5610F">
        <w:rPr>
          <w:rFonts w:ascii="微軟正黑體" w:eastAsia="微軟正黑體" w:hAnsi="微軟正黑體" w:hint="eastAsia"/>
          <w:szCs w:val="24"/>
        </w:rPr>
        <w:t>APM</w:t>
      </w:r>
      <w:r w:rsidR="00363240">
        <w:rPr>
          <w:rFonts w:ascii="微軟正黑體" w:eastAsia="微軟正黑體" w:hAnsi="微軟正黑體" w:hint="eastAsia"/>
          <w:szCs w:val="24"/>
        </w:rPr>
        <w:t>輸出</w:t>
      </w:r>
      <w:r w:rsidRPr="00E5610F">
        <w:rPr>
          <w:rFonts w:ascii="微軟正黑體" w:eastAsia="微軟正黑體" w:hAnsi="微軟正黑體" w:hint="eastAsia"/>
          <w:szCs w:val="24"/>
        </w:rPr>
        <w:t>40個頻道的神經訊號，</w:t>
      </w:r>
      <w:r w:rsidR="001A0B27">
        <w:rPr>
          <w:rFonts w:ascii="微軟正黑體" w:eastAsia="微軟正黑體" w:hAnsi="微軟正黑體" w:hint="eastAsia"/>
          <w:szCs w:val="24"/>
        </w:rPr>
        <w:t>以</w:t>
      </w:r>
      <w:r w:rsidRPr="00E5610F">
        <w:rPr>
          <w:rFonts w:ascii="微軟正黑體" w:eastAsia="微軟正黑體" w:hAnsi="微軟正黑體" w:hint="eastAsia"/>
          <w:szCs w:val="24"/>
        </w:rPr>
        <w:t>此作為</w:t>
      </w:r>
      <w:r>
        <w:rPr>
          <w:rFonts w:ascii="微軟正黑體" w:eastAsia="微軟正黑體" w:hAnsi="微軟正黑體" w:hint="eastAsia"/>
          <w:szCs w:val="24"/>
        </w:rPr>
        <w:t>L</w:t>
      </w:r>
      <w:r w:rsidRPr="00E5610F">
        <w:rPr>
          <w:rFonts w:ascii="微軟正黑體" w:eastAsia="微軟正黑體" w:hAnsi="微軟正黑體" w:hint="eastAsia"/>
          <w:szCs w:val="24"/>
        </w:rPr>
        <w:t>SO Model</w:t>
      </w:r>
      <w:r>
        <w:rPr>
          <w:rFonts w:ascii="微軟正黑體" w:eastAsia="微軟正黑體" w:hAnsi="微軟正黑體" w:hint="eastAsia"/>
          <w:szCs w:val="24"/>
        </w:rPr>
        <w:t>中左右兩耳各個頻率</w:t>
      </w:r>
      <w:r w:rsidR="001A0B27">
        <w:rPr>
          <w:rFonts w:ascii="微軟正黑體" w:eastAsia="微軟正黑體" w:hAnsi="微軟正黑體" w:hint="eastAsia"/>
          <w:szCs w:val="24"/>
        </w:rPr>
        <w:t>通道</w:t>
      </w:r>
      <w:r>
        <w:rPr>
          <w:rFonts w:ascii="微軟正黑體" w:eastAsia="微軟正黑體" w:hAnsi="微軟正黑體" w:hint="eastAsia"/>
          <w:szCs w:val="24"/>
        </w:rPr>
        <w:t>的輸入，並且同樣</w:t>
      </w:r>
      <w:r w:rsidRPr="00E5610F">
        <w:rPr>
          <w:rFonts w:ascii="微軟正黑體" w:eastAsia="微軟正黑體" w:hAnsi="微軟正黑體" w:hint="eastAsia"/>
          <w:szCs w:val="24"/>
        </w:rPr>
        <w:t>利用神經科學模擬軟體Nengo來模擬</w:t>
      </w:r>
      <w:r w:rsidR="007918E2">
        <w:rPr>
          <w:rFonts w:ascii="微軟正黑體" w:eastAsia="微軟正黑體" w:hAnsi="微軟正黑體" w:hint="eastAsia"/>
          <w:szCs w:val="24"/>
        </w:rPr>
        <w:t>其</w:t>
      </w:r>
      <w:r w:rsidRPr="00E5610F">
        <w:rPr>
          <w:rFonts w:ascii="微軟正黑體" w:eastAsia="微軟正黑體" w:hAnsi="微軟正黑體" w:hint="eastAsia"/>
          <w:szCs w:val="24"/>
        </w:rPr>
        <w:t>神經網路的架構。</w:t>
      </w:r>
    </w:p>
    <w:p w:rsidR="00266A89" w:rsidRPr="00E5610F" w:rsidRDefault="00E5610F" w:rsidP="00E5610F">
      <w:pPr>
        <w:rPr>
          <w:rFonts w:ascii="微軟正黑體" w:eastAsia="微軟正黑體" w:hAnsi="微軟正黑體"/>
          <w:szCs w:val="24"/>
        </w:rPr>
      </w:pPr>
      <w:r w:rsidRPr="00E5610F">
        <w:rPr>
          <w:rFonts w:ascii="微軟正黑體" w:eastAsia="微軟正黑體" w:hAnsi="微軟正黑體" w:hint="eastAsia"/>
          <w:szCs w:val="24"/>
        </w:rPr>
        <w:t xml:space="preserve">    如圖（十一）所示，依照</w:t>
      </w:r>
      <w:r w:rsidR="00335BE6" w:rsidRPr="00335BE6">
        <w:rPr>
          <w:rFonts w:ascii="微軟正黑體" w:eastAsia="微軟正黑體" w:hAnsi="微軟正黑體" w:hint="eastAsia"/>
          <w:szCs w:val="24"/>
        </w:rPr>
        <w:t>Liu</w:t>
      </w:r>
      <w:r w:rsidR="008073C4">
        <w:rPr>
          <w:rFonts w:ascii="微軟正黑體" w:eastAsia="微軟正黑體" w:hAnsi="微軟正黑體" w:hint="eastAsia"/>
          <w:szCs w:val="24"/>
        </w:rPr>
        <w:t>等人所提出的</w:t>
      </w:r>
      <w:r w:rsidR="00335BE6" w:rsidRPr="00335BE6">
        <w:rPr>
          <w:rFonts w:ascii="微軟正黑體" w:eastAsia="微軟正黑體" w:hAnsi="微軟正黑體" w:hint="eastAsia"/>
          <w:szCs w:val="24"/>
        </w:rPr>
        <w:t>ILD Map模型</w:t>
      </w:r>
      <w:r w:rsidRPr="00E5610F">
        <w:rPr>
          <w:rFonts w:ascii="微軟正黑體" w:eastAsia="微軟正黑體" w:hAnsi="微軟正黑體" w:hint="eastAsia"/>
          <w:szCs w:val="24"/>
        </w:rPr>
        <w:t>架構，以Nengo中的相關物件形成的</w:t>
      </w:r>
      <w:r w:rsidR="00335BE6">
        <w:rPr>
          <w:rFonts w:ascii="微軟正黑體" w:eastAsia="微軟正黑體" w:hAnsi="微軟正黑體" w:hint="eastAsia"/>
          <w:szCs w:val="24"/>
        </w:rPr>
        <w:t>L</w:t>
      </w:r>
      <w:r w:rsidRPr="00E5610F">
        <w:rPr>
          <w:rFonts w:ascii="微軟正黑體" w:eastAsia="微軟正黑體" w:hAnsi="微軟正黑體" w:hint="eastAsia"/>
          <w:szCs w:val="24"/>
        </w:rPr>
        <w:t>SO Model。</w:t>
      </w:r>
      <w:r w:rsidR="00293C12">
        <w:rPr>
          <w:rFonts w:ascii="微軟正黑體" w:eastAsia="微軟正黑體" w:hAnsi="微軟正黑體" w:hint="eastAsia"/>
          <w:szCs w:val="24"/>
        </w:rPr>
        <w:t>以單一頻率通道來看，</w:t>
      </w:r>
      <w:r w:rsidRPr="00E5610F">
        <w:rPr>
          <w:rFonts w:ascii="微軟正黑體" w:eastAsia="微軟正黑體" w:hAnsi="微軟正黑體" w:hint="eastAsia"/>
          <w:szCs w:val="24"/>
        </w:rPr>
        <w:t>Input Node作為</w:t>
      </w:r>
      <w:r w:rsidR="007918E2">
        <w:rPr>
          <w:rFonts w:ascii="微軟正黑體" w:eastAsia="微軟正黑體" w:hAnsi="微軟正黑體" w:hint="eastAsia"/>
          <w:szCs w:val="24"/>
        </w:rPr>
        <w:t>左右兩</w:t>
      </w:r>
      <w:r w:rsidR="00AF04D1">
        <w:rPr>
          <w:rFonts w:ascii="微軟正黑體" w:eastAsia="微軟正黑體" w:hAnsi="微軟正黑體" w:hint="eastAsia"/>
          <w:szCs w:val="24"/>
        </w:rPr>
        <w:t>耳</w:t>
      </w:r>
      <w:r w:rsidRPr="00E5610F">
        <w:rPr>
          <w:rFonts w:ascii="微軟正黑體" w:eastAsia="微軟正黑體" w:hAnsi="微軟正黑體" w:hint="eastAsia"/>
          <w:szCs w:val="24"/>
        </w:rPr>
        <w:t>訊號輸入</w:t>
      </w:r>
      <w:r w:rsidR="00363240">
        <w:rPr>
          <w:rFonts w:ascii="微軟正黑體" w:eastAsia="微軟正黑體" w:hAnsi="微軟正黑體" w:hint="eastAsia"/>
          <w:szCs w:val="24"/>
        </w:rPr>
        <w:t>端</w:t>
      </w:r>
      <w:r w:rsidRPr="00E5610F">
        <w:rPr>
          <w:rFonts w:ascii="微軟正黑體" w:eastAsia="微軟正黑體" w:hAnsi="微軟正黑體" w:hint="eastAsia"/>
          <w:szCs w:val="24"/>
        </w:rPr>
        <w:t>，</w:t>
      </w:r>
      <w:r w:rsidR="00221ECC">
        <w:rPr>
          <w:rFonts w:ascii="微軟正黑體" w:eastAsia="微軟正黑體" w:hAnsi="微軟正黑體" w:hint="eastAsia"/>
          <w:szCs w:val="24"/>
        </w:rPr>
        <w:t>兩邊的輸入</w:t>
      </w:r>
      <w:r w:rsidR="00363240">
        <w:rPr>
          <w:rFonts w:ascii="微軟正黑體" w:eastAsia="微軟正黑體" w:hAnsi="微軟正黑體" w:hint="eastAsia"/>
          <w:szCs w:val="24"/>
        </w:rPr>
        <w:t>直接送到作為LSO神</w:t>
      </w:r>
      <w:r w:rsidR="00221ECC">
        <w:rPr>
          <w:rFonts w:ascii="微軟正黑體" w:eastAsia="微軟正黑體" w:hAnsi="微軟正黑體" w:hint="eastAsia"/>
          <w:szCs w:val="24"/>
        </w:rPr>
        <w:t>經元的</w:t>
      </w:r>
      <w:r w:rsidR="00363240">
        <w:rPr>
          <w:rFonts w:ascii="微軟正黑體" w:eastAsia="微軟正黑體" w:hAnsi="微軟正黑體"/>
          <w:szCs w:val="24"/>
        </w:rPr>
        <w:t>Ensemble</w:t>
      </w:r>
      <w:r w:rsidR="003F12C2">
        <w:rPr>
          <w:rFonts w:ascii="微軟正黑體" w:eastAsia="微軟正黑體" w:hAnsi="微軟正黑體" w:hint="eastAsia"/>
          <w:szCs w:val="24"/>
        </w:rPr>
        <w:t>中，依照不同的C</w:t>
      </w:r>
      <w:r w:rsidR="003F12C2" w:rsidRPr="0059234C">
        <w:rPr>
          <w:rFonts w:ascii="微軟正黑體" w:eastAsia="微軟正黑體" w:hAnsi="微軟正黑體"/>
          <w:szCs w:val="24"/>
        </w:rPr>
        <w:t>haracteristic ILD</w:t>
      </w:r>
      <w:r w:rsidR="003F12C2">
        <w:rPr>
          <w:rFonts w:ascii="微軟正黑體" w:eastAsia="微軟正黑體" w:hAnsi="微軟正黑體" w:hint="eastAsia"/>
          <w:szCs w:val="24"/>
        </w:rPr>
        <w:t>排列</w:t>
      </w:r>
      <w:r w:rsidR="00363240">
        <w:rPr>
          <w:rFonts w:ascii="微軟正黑體" w:eastAsia="微軟正黑體" w:hAnsi="微軟正黑體" w:hint="eastAsia"/>
          <w:szCs w:val="24"/>
        </w:rPr>
        <w:t>，一邊作為興奮性輸入</w:t>
      </w:r>
      <w:r w:rsidR="00363240" w:rsidRPr="00A41F46">
        <w:rPr>
          <w:rFonts w:ascii="微軟正黑體" w:eastAsia="微軟正黑體" w:hAnsi="微軟正黑體" w:hint="eastAsia"/>
          <w:szCs w:val="24"/>
        </w:rPr>
        <w:t>（</w:t>
      </w:r>
      <w:r w:rsidR="00363240">
        <w:rPr>
          <w:rFonts w:ascii="微軟正黑體" w:eastAsia="微軟正黑體" w:hAnsi="微軟正黑體" w:hint="eastAsia"/>
          <w:szCs w:val="24"/>
        </w:rPr>
        <w:t>E</w:t>
      </w:r>
      <w:r w:rsidR="00363240" w:rsidRPr="009A42FC">
        <w:rPr>
          <w:rFonts w:ascii="微軟正黑體" w:eastAsia="微軟正黑體" w:hAnsi="微軟正黑體"/>
          <w:szCs w:val="24"/>
        </w:rPr>
        <w:t>xcitatory</w:t>
      </w:r>
      <w:r w:rsidR="00363240">
        <w:rPr>
          <w:rFonts w:ascii="微軟正黑體" w:eastAsia="微軟正黑體" w:hAnsi="微軟正黑體" w:hint="eastAsia"/>
          <w:szCs w:val="24"/>
        </w:rPr>
        <w:t xml:space="preserve"> I</w:t>
      </w:r>
      <w:r w:rsidR="00363240">
        <w:rPr>
          <w:rFonts w:ascii="微軟正黑體" w:eastAsia="微軟正黑體" w:hAnsi="微軟正黑體"/>
          <w:szCs w:val="24"/>
        </w:rPr>
        <w:t>nput</w:t>
      </w:r>
      <w:r w:rsidR="00363240" w:rsidRPr="00A41F46">
        <w:rPr>
          <w:rFonts w:ascii="微軟正黑體" w:eastAsia="微軟正黑體" w:hAnsi="微軟正黑體" w:hint="eastAsia"/>
          <w:szCs w:val="24"/>
        </w:rPr>
        <w:t>）</w:t>
      </w:r>
      <w:r w:rsidR="00363240">
        <w:rPr>
          <w:rFonts w:ascii="微軟正黑體" w:eastAsia="微軟正黑體" w:hAnsi="微軟正黑體" w:hint="eastAsia"/>
          <w:szCs w:val="24"/>
        </w:rPr>
        <w:t>，另一邊作為抑制性輸入</w:t>
      </w:r>
      <w:r w:rsidR="00363240" w:rsidRPr="00A41F46">
        <w:rPr>
          <w:rFonts w:ascii="微軟正黑體" w:eastAsia="微軟正黑體" w:hAnsi="微軟正黑體" w:hint="eastAsia"/>
          <w:szCs w:val="24"/>
        </w:rPr>
        <w:t>（</w:t>
      </w:r>
      <w:r w:rsidR="00363240">
        <w:rPr>
          <w:rFonts w:ascii="微軟正黑體" w:eastAsia="微軟正黑體" w:hAnsi="微軟正黑體" w:hint="eastAsia"/>
          <w:szCs w:val="24"/>
        </w:rPr>
        <w:t>I</w:t>
      </w:r>
      <w:r w:rsidR="00363240" w:rsidRPr="009A42FC">
        <w:rPr>
          <w:rFonts w:ascii="微軟正黑體" w:eastAsia="微軟正黑體" w:hAnsi="微軟正黑體"/>
          <w:szCs w:val="24"/>
        </w:rPr>
        <w:t>nhibitory</w:t>
      </w:r>
      <w:r w:rsidR="00363240">
        <w:rPr>
          <w:rFonts w:ascii="微軟正黑體" w:eastAsia="微軟正黑體" w:hAnsi="微軟正黑體"/>
          <w:szCs w:val="24"/>
        </w:rPr>
        <w:t xml:space="preserve"> Input</w:t>
      </w:r>
      <w:r w:rsidR="00363240" w:rsidRPr="00A41F46">
        <w:rPr>
          <w:rFonts w:ascii="微軟正黑體" w:eastAsia="微軟正黑體" w:hAnsi="微軟正黑體" w:hint="eastAsia"/>
          <w:szCs w:val="24"/>
        </w:rPr>
        <w:t>）</w:t>
      </w:r>
      <w:r w:rsidR="00363240">
        <w:rPr>
          <w:rFonts w:ascii="微軟正黑體" w:eastAsia="微軟正黑體" w:hAnsi="微軟正黑體" w:hint="eastAsia"/>
          <w:szCs w:val="24"/>
        </w:rPr>
        <w:t>，並且設定這些</w:t>
      </w:r>
      <w:r w:rsidR="00363240">
        <w:rPr>
          <w:rFonts w:ascii="微軟正黑體" w:eastAsia="微軟正黑體" w:hAnsi="微軟正黑體"/>
          <w:szCs w:val="24"/>
        </w:rPr>
        <w:t>Ensemble</w:t>
      </w:r>
      <w:r w:rsidR="00363240">
        <w:rPr>
          <w:rFonts w:ascii="微軟正黑體" w:eastAsia="微軟正黑體" w:hAnsi="微軟正黑體" w:hint="eastAsia"/>
          <w:szCs w:val="24"/>
        </w:rPr>
        <w:t>只會在特定ILD的刺激下才會產生反應</w:t>
      </w:r>
      <w:r w:rsidR="003F12C2">
        <w:rPr>
          <w:rFonts w:ascii="微軟正黑體" w:eastAsia="微軟正黑體" w:hAnsi="微軟正黑體" w:hint="eastAsia"/>
          <w:szCs w:val="24"/>
        </w:rPr>
        <w:t>，</w:t>
      </w:r>
      <w:r w:rsidR="00293C12">
        <w:rPr>
          <w:rFonts w:ascii="微軟正黑體" w:eastAsia="微軟正黑體" w:hAnsi="微軟正黑體" w:hint="eastAsia"/>
          <w:szCs w:val="24"/>
        </w:rPr>
        <w:t>如此偵測出ILD的資訊。</w:t>
      </w:r>
      <w:r w:rsidR="00293C12">
        <w:rPr>
          <w:rFonts w:ascii="微軟正黑體" w:eastAsia="微軟正黑體" w:hAnsi="微軟正黑體" w:hint="eastAsia"/>
          <w:szCs w:val="24"/>
        </w:rPr>
        <w:lastRenderedPageBreak/>
        <w:t>最後延伸到多個</w:t>
      </w:r>
      <w:r w:rsidRPr="00E5610F">
        <w:rPr>
          <w:rFonts w:ascii="微軟正黑體" w:eastAsia="微軟正黑體" w:hAnsi="微軟正黑體" w:hint="eastAsia"/>
          <w:szCs w:val="24"/>
        </w:rPr>
        <w:t>頻率通道</w:t>
      </w:r>
      <w:r w:rsidR="00293C12">
        <w:rPr>
          <w:rFonts w:ascii="微軟正黑體" w:eastAsia="微軟正黑體" w:hAnsi="微軟正黑體" w:hint="eastAsia"/>
          <w:szCs w:val="24"/>
        </w:rPr>
        <w:t>，所有頻道都</w:t>
      </w:r>
      <w:r w:rsidRPr="00E5610F">
        <w:rPr>
          <w:rFonts w:ascii="微軟正黑體" w:eastAsia="微軟正黑體" w:hAnsi="微軟正黑體" w:hint="eastAsia"/>
          <w:szCs w:val="24"/>
        </w:rPr>
        <w:t>經過這樣的</w:t>
      </w:r>
      <w:r w:rsidR="00293C12">
        <w:rPr>
          <w:rFonts w:ascii="微軟正黑體" w:eastAsia="微軟正黑體" w:hAnsi="微軟正黑體" w:hint="eastAsia"/>
          <w:szCs w:val="24"/>
        </w:rPr>
        <w:t>L</w:t>
      </w:r>
      <w:r w:rsidRPr="00E5610F">
        <w:rPr>
          <w:rFonts w:ascii="微軟正黑體" w:eastAsia="微軟正黑體" w:hAnsi="微軟正黑體" w:hint="eastAsia"/>
          <w:szCs w:val="24"/>
        </w:rPr>
        <w:t>SO Model處理過程，</w:t>
      </w:r>
      <w:r w:rsidR="00293C12">
        <w:rPr>
          <w:rFonts w:ascii="微軟正黑體" w:eastAsia="微軟正黑體" w:hAnsi="微軟正黑體" w:hint="eastAsia"/>
          <w:szCs w:val="24"/>
        </w:rPr>
        <w:t>形成</w:t>
      </w:r>
      <w:r w:rsidR="00293C12" w:rsidRPr="00293C12">
        <w:rPr>
          <w:rFonts w:ascii="微軟正黑體" w:eastAsia="微軟正黑體" w:hAnsi="微軟正黑體" w:hint="eastAsia"/>
          <w:szCs w:val="24"/>
        </w:rPr>
        <w:t>Liu等人所提出的</w:t>
      </w:r>
      <w:r w:rsidR="00293C12" w:rsidRPr="00335BE6">
        <w:rPr>
          <w:rFonts w:ascii="微軟正黑體" w:eastAsia="微軟正黑體" w:hAnsi="微軟正黑體" w:hint="eastAsia"/>
          <w:szCs w:val="24"/>
        </w:rPr>
        <w:t>模型</w:t>
      </w:r>
      <w:r w:rsidR="00293C12" w:rsidRPr="00E5610F">
        <w:rPr>
          <w:rFonts w:ascii="微軟正黑體" w:eastAsia="微軟正黑體" w:hAnsi="微軟正黑體" w:hint="eastAsia"/>
          <w:szCs w:val="24"/>
        </w:rPr>
        <w:t>架構</w:t>
      </w:r>
      <w:r w:rsidRPr="00E5610F">
        <w:rPr>
          <w:rFonts w:ascii="微軟正黑體" w:eastAsia="微軟正黑體" w:hAnsi="微軟正黑體" w:hint="eastAsia"/>
          <w:szCs w:val="24"/>
        </w:rPr>
        <w:t>。</w:t>
      </w:r>
    </w:p>
    <w:p w:rsidR="00E5610F" w:rsidRDefault="006D46E4" w:rsidP="00837EA5">
      <w:pPr>
        <w:jc w:val="center"/>
        <w:rPr>
          <w:rFonts w:ascii="微軟正黑體" w:eastAsia="微軟正黑體" w:hAnsi="微軟正黑體"/>
          <w:sz w:val="20"/>
          <w:szCs w:val="20"/>
        </w:rPr>
      </w:pPr>
      <w:r>
        <w:rPr>
          <w:noProof/>
        </w:rPr>
        <w:drawing>
          <wp:inline distT="0" distB="0" distL="0" distR="0" wp14:anchorId="05EB9F83" wp14:editId="41023716">
            <wp:extent cx="4288790" cy="2741294"/>
            <wp:effectExtent l="0" t="0" r="0" b="254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8974" cy="27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EA5" w:rsidRDefault="00837EA5" w:rsidP="00837EA5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圖（十三</w:t>
      </w:r>
      <w:r w:rsidRPr="00B938ED">
        <w:rPr>
          <w:rFonts w:ascii="微軟正黑體" w:eastAsia="微軟正黑體" w:hAnsi="微軟正黑體" w:hint="eastAsia"/>
          <w:sz w:val="20"/>
          <w:szCs w:val="20"/>
        </w:rPr>
        <w:t>）</w:t>
      </w:r>
      <w:r w:rsidRPr="005A7020">
        <w:rPr>
          <w:rFonts w:ascii="微軟正黑體" w:eastAsia="微軟正黑體" w:hAnsi="微軟正黑體" w:hint="eastAsia"/>
          <w:sz w:val="20"/>
          <w:szCs w:val="20"/>
        </w:rPr>
        <w:t>: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>
        <w:rPr>
          <w:rFonts w:ascii="微軟正黑體" w:eastAsia="微軟正黑體" w:hAnsi="微軟正黑體"/>
          <w:sz w:val="20"/>
          <w:szCs w:val="20"/>
        </w:rPr>
        <w:t>Nengo</w:t>
      </w:r>
      <w:r>
        <w:rPr>
          <w:rFonts w:ascii="微軟正黑體" w:eastAsia="微軟正黑體" w:hAnsi="微軟正黑體" w:hint="eastAsia"/>
          <w:sz w:val="20"/>
          <w:szCs w:val="20"/>
        </w:rPr>
        <w:t>的LSO Model</w:t>
      </w:r>
    </w:p>
    <w:p w:rsidR="00837EA5" w:rsidRPr="00E5610F" w:rsidRDefault="00790EB1" w:rsidP="00837EA5">
      <w:pPr>
        <w:jc w:val="both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此為每個頻率通道的LSO</w:t>
      </w:r>
      <w:r>
        <w:rPr>
          <w:rFonts w:ascii="微軟正黑體" w:eastAsia="微軟正黑體" w:hAnsi="微軟正黑體"/>
          <w:sz w:val="20"/>
          <w:szCs w:val="20"/>
        </w:rPr>
        <w:t xml:space="preserve"> model</w:t>
      </w:r>
      <w:r>
        <w:rPr>
          <w:rFonts w:ascii="微軟正黑體" w:eastAsia="微軟正黑體" w:hAnsi="微軟正黑體" w:hint="eastAsia"/>
          <w:sz w:val="20"/>
          <w:szCs w:val="20"/>
        </w:rPr>
        <w:t>。其中</w:t>
      </w:r>
      <w:r>
        <w:rPr>
          <w:rFonts w:ascii="微軟正黑體" w:eastAsia="微軟正黑體" w:hAnsi="微軟正黑體"/>
          <w:sz w:val="20"/>
          <w:szCs w:val="20"/>
        </w:rPr>
        <w:t>inpL</w:t>
      </w:r>
      <w:r>
        <w:rPr>
          <w:rFonts w:ascii="微軟正黑體" w:eastAsia="微軟正黑體" w:hAnsi="微軟正黑體" w:hint="eastAsia"/>
          <w:sz w:val="20"/>
          <w:szCs w:val="20"/>
        </w:rPr>
        <w:t>與inpR作為左右耳的輸入，中間的</w:t>
      </w:r>
      <w:r w:rsidRPr="00790EB1">
        <w:rPr>
          <w:rFonts w:ascii="微軟正黑體" w:eastAsia="微軟正黑體" w:hAnsi="微軟正黑體"/>
          <w:sz w:val="20"/>
          <w:szCs w:val="20"/>
        </w:rPr>
        <w:t>Ensemble</w:t>
      </w:r>
      <w:r w:rsidR="00AD7645">
        <w:rPr>
          <w:rFonts w:ascii="微軟正黑體" w:eastAsia="微軟正黑體" w:hAnsi="微軟正黑體" w:hint="eastAsia"/>
          <w:sz w:val="20"/>
          <w:szCs w:val="20"/>
        </w:rPr>
        <w:t>作</w:t>
      </w:r>
      <w:r>
        <w:rPr>
          <w:rFonts w:ascii="微軟正黑體" w:eastAsia="微軟正黑體" w:hAnsi="微軟正黑體" w:hint="eastAsia"/>
          <w:sz w:val="20"/>
          <w:szCs w:val="20"/>
        </w:rPr>
        <w:t>為LSO神經元，分別對應不同的ILD。</w:t>
      </w:r>
    </w:p>
    <w:p w:rsidR="00266A89" w:rsidRDefault="00266A89" w:rsidP="00266A89">
      <w:pPr>
        <w:rPr>
          <w:rFonts w:ascii="微軟正黑體" w:eastAsia="微軟正黑體" w:hAnsi="微軟正黑體"/>
          <w:sz w:val="20"/>
          <w:szCs w:val="20"/>
        </w:rPr>
      </w:pPr>
    </w:p>
    <w:p w:rsidR="00A972DF" w:rsidRPr="00A972DF" w:rsidRDefault="00A972DF" w:rsidP="00A972DF">
      <w:pPr>
        <w:pStyle w:val="a3"/>
        <w:numPr>
          <w:ilvl w:val="0"/>
          <w:numId w:val="12"/>
        </w:numPr>
        <w:ind w:leftChars="0"/>
        <w:rPr>
          <w:rFonts w:ascii="微軟正黑體" w:eastAsia="微軟正黑體" w:hAnsi="微軟正黑體"/>
          <w:b/>
          <w:sz w:val="40"/>
          <w:szCs w:val="40"/>
        </w:rPr>
      </w:pPr>
      <w:r>
        <w:rPr>
          <w:rFonts w:ascii="微軟正黑體" w:eastAsia="微軟正黑體" w:hAnsi="微軟正黑體" w:hint="eastAsia"/>
          <w:b/>
          <w:sz w:val="40"/>
          <w:szCs w:val="40"/>
        </w:rPr>
        <w:t>IC</w:t>
      </w:r>
      <w:r>
        <w:rPr>
          <w:rFonts w:ascii="微軟正黑體" w:eastAsia="微軟正黑體" w:hAnsi="微軟正黑體"/>
          <w:b/>
          <w:sz w:val="40"/>
          <w:szCs w:val="40"/>
        </w:rPr>
        <w:t xml:space="preserve"> </w:t>
      </w:r>
      <w:r>
        <w:rPr>
          <w:rFonts w:ascii="微軟正黑體" w:eastAsia="微軟正黑體" w:hAnsi="微軟正黑體" w:hint="eastAsia"/>
          <w:b/>
          <w:sz w:val="40"/>
          <w:szCs w:val="40"/>
        </w:rPr>
        <w:t>M</w:t>
      </w:r>
      <w:r>
        <w:rPr>
          <w:rFonts w:ascii="微軟正黑體" w:eastAsia="微軟正黑體" w:hAnsi="微軟正黑體"/>
          <w:b/>
          <w:sz w:val="40"/>
          <w:szCs w:val="40"/>
        </w:rPr>
        <w:t>odel</w:t>
      </w:r>
      <w:bookmarkStart w:id="0" w:name="_GoBack"/>
      <w:bookmarkEnd w:id="0"/>
    </w:p>
    <w:p w:rsidR="00157CC0" w:rsidRPr="00C43EF5" w:rsidRDefault="00C43EF5" w:rsidP="005E0C5E">
      <w:pPr>
        <w:pStyle w:val="a3"/>
        <w:numPr>
          <w:ilvl w:val="0"/>
          <w:numId w:val="12"/>
        </w:numPr>
        <w:ind w:leftChars="0"/>
        <w:rPr>
          <w:rFonts w:ascii="微軟正黑體" w:eastAsia="微軟正黑體" w:hAnsi="微軟正黑體" w:hint="eastAsia"/>
          <w:b/>
          <w:sz w:val="40"/>
          <w:szCs w:val="40"/>
        </w:rPr>
      </w:pPr>
      <w:r w:rsidRPr="00C43EF5">
        <w:rPr>
          <w:rFonts w:ascii="微軟正黑體" w:eastAsia="微軟正黑體" w:hAnsi="微軟正黑體"/>
          <w:b/>
          <w:sz w:val="40"/>
          <w:szCs w:val="40"/>
        </w:rPr>
        <w:t xml:space="preserve">Experiments of </w:t>
      </w:r>
      <w:r w:rsidR="005E0C5E">
        <w:rPr>
          <w:rFonts w:ascii="微軟正黑體" w:eastAsia="微軟正黑體" w:hAnsi="微軟正黑體"/>
          <w:b/>
          <w:sz w:val="40"/>
          <w:szCs w:val="40"/>
        </w:rPr>
        <w:t>IC</w:t>
      </w:r>
      <w:r w:rsidRPr="00C43EF5">
        <w:rPr>
          <w:rFonts w:ascii="微軟正黑體" w:eastAsia="微軟正黑體" w:hAnsi="微軟正黑體"/>
          <w:b/>
          <w:sz w:val="40"/>
          <w:szCs w:val="40"/>
        </w:rPr>
        <w:t xml:space="preserve"> Model</w:t>
      </w:r>
      <w:r w:rsidR="005E0C5E">
        <w:rPr>
          <w:rFonts w:ascii="微軟正黑體" w:eastAsia="微軟正黑體" w:hAnsi="微軟正黑體"/>
          <w:b/>
          <w:sz w:val="40"/>
          <w:szCs w:val="40"/>
        </w:rPr>
        <w:t xml:space="preserve"> </w:t>
      </w:r>
      <w:r w:rsidR="005E0C5E" w:rsidRPr="005E0C5E">
        <w:rPr>
          <w:rFonts w:ascii="微軟正黑體" w:eastAsia="微軟正黑體" w:hAnsi="微軟正黑體"/>
          <w:b/>
          <w:sz w:val="40"/>
          <w:szCs w:val="40"/>
        </w:rPr>
        <w:t>in Nengo</w:t>
      </w:r>
    </w:p>
    <w:sectPr w:rsidR="00157CC0" w:rsidRPr="00C43EF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8577B" w:rsidRDefault="00E8577B" w:rsidP="00266A89">
      <w:r>
        <w:separator/>
      </w:r>
    </w:p>
  </w:endnote>
  <w:endnote w:type="continuationSeparator" w:id="0">
    <w:p w:rsidR="00E8577B" w:rsidRDefault="00E8577B" w:rsidP="00266A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8577B" w:rsidRDefault="00E8577B" w:rsidP="00266A89">
      <w:r>
        <w:separator/>
      </w:r>
    </w:p>
  </w:footnote>
  <w:footnote w:type="continuationSeparator" w:id="0">
    <w:p w:rsidR="00E8577B" w:rsidRDefault="00E8577B" w:rsidP="00266A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57F11"/>
    <w:multiLevelType w:val="hybridMultilevel"/>
    <w:tmpl w:val="EACAC550"/>
    <w:lvl w:ilvl="0" w:tplc="67964198">
      <w:start w:val="1"/>
      <w:numFmt w:val="decimal"/>
      <w:lvlText w:val="（%1）"/>
      <w:lvlJc w:val="left"/>
      <w:pPr>
        <w:ind w:left="1080" w:hanging="10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3BC6577"/>
    <w:multiLevelType w:val="hybridMultilevel"/>
    <w:tmpl w:val="9504201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0EC96BB5"/>
    <w:multiLevelType w:val="hybridMultilevel"/>
    <w:tmpl w:val="81BC85E4"/>
    <w:lvl w:ilvl="0" w:tplc="CD6893F6">
      <w:start w:val="1"/>
      <w:numFmt w:val="decimal"/>
      <w:lvlText w:val="%1   "/>
      <w:lvlJc w:val="left"/>
      <w:pPr>
        <w:ind w:left="480" w:hanging="480"/>
      </w:pPr>
      <w:rPr>
        <w:rFonts w:ascii="微軟正黑體" w:eastAsia="微軟正黑體" w:hAnsi="微軟正黑體" w:hint="eastAsia"/>
        <w:b/>
        <w:sz w:val="44"/>
        <w:szCs w:val="44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03C6E12"/>
    <w:multiLevelType w:val="hybridMultilevel"/>
    <w:tmpl w:val="E718372E"/>
    <w:lvl w:ilvl="0" w:tplc="5CF6D96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FF004D1"/>
    <w:multiLevelType w:val="hybridMultilevel"/>
    <w:tmpl w:val="97E25832"/>
    <w:lvl w:ilvl="0" w:tplc="FBCA031C">
      <w:numFmt w:val="bullet"/>
      <w:lvlText w:val=""/>
      <w:lvlJc w:val="left"/>
      <w:pPr>
        <w:ind w:left="360" w:hanging="360"/>
      </w:pPr>
      <w:rPr>
        <w:rFonts w:ascii="Wingdings" w:eastAsia="微軟正黑體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7813F5D"/>
    <w:multiLevelType w:val="hybridMultilevel"/>
    <w:tmpl w:val="16B45594"/>
    <w:lvl w:ilvl="0" w:tplc="405ED78A">
      <w:start w:val="1"/>
      <w:numFmt w:val="decimal"/>
      <w:lvlText w:val="%1   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DB5335B"/>
    <w:multiLevelType w:val="hybridMultilevel"/>
    <w:tmpl w:val="BC8CF8F6"/>
    <w:lvl w:ilvl="0" w:tplc="4A74CBC4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43C1E7F"/>
    <w:multiLevelType w:val="hybridMultilevel"/>
    <w:tmpl w:val="37FE6B06"/>
    <w:lvl w:ilvl="0" w:tplc="BC5A41DE">
      <w:start w:val="7"/>
      <w:numFmt w:val="decimal"/>
      <w:lvlText w:val="%1   "/>
      <w:lvlJc w:val="left"/>
      <w:pPr>
        <w:ind w:left="480" w:hanging="480"/>
      </w:pPr>
      <w:rPr>
        <w:rFonts w:ascii="微軟正黑體" w:eastAsia="微軟正黑體" w:hAnsi="微軟正黑體" w:hint="eastAsia"/>
        <w:b/>
        <w:sz w:val="44"/>
        <w:szCs w:val="4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A2D5B57"/>
    <w:multiLevelType w:val="hybridMultilevel"/>
    <w:tmpl w:val="A0CEA688"/>
    <w:lvl w:ilvl="0" w:tplc="C4E8814A">
      <w:start w:val="1"/>
      <w:numFmt w:val="decimal"/>
      <w:lvlText w:val="[%1] 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36E5F3F"/>
    <w:multiLevelType w:val="hybridMultilevel"/>
    <w:tmpl w:val="7FFE90D2"/>
    <w:lvl w:ilvl="0" w:tplc="50625324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6530366E"/>
    <w:multiLevelType w:val="hybridMultilevel"/>
    <w:tmpl w:val="B7CA6BD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756B6068"/>
    <w:multiLevelType w:val="hybridMultilevel"/>
    <w:tmpl w:val="CF2EAB3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0"/>
  </w:num>
  <w:num w:numId="4">
    <w:abstractNumId w:val="1"/>
  </w:num>
  <w:num w:numId="5">
    <w:abstractNumId w:val="4"/>
  </w:num>
  <w:num w:numId="6">
    <w:abstractNumId w:val="9"/>
  </w:num>
  <w:num w:numId="7">
    <w:abstractNumId w:val="0"/>
  </w:num>
  <w:num w:numId="8">
    <w:abstractNumId w:val="11"/>
  </w:num>
  <w:num w:numId="9">
    <w:abstractNumId w:val="8"/>
  </w:num>
  <w:num w:numId="10">
    <w:abstractNumId w:val="5"/>
  </w:num>
  <w:num w:numId="11">
    <w:abstractNumId w:val="6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40F9"/>
    <w:rsid w:val="00002D0A"/>
    <w:rsid w:val="000049E8"/>
    <w:rsid w:val="00004D0C"/>
    <w:rsid w:val="000068CD"/>
    <w:rsid w:val="00006952"/>
    <w:rsid w:val="000140A6"/>
    <w:rsid w:val="00015F91"/>
    <w:rsid w:val="00016ACD"/>
    <w:rsid w:val="00020923"/>
    <w:rsid w:val="00034972"/>
    <w:rsid w:val="00036289"/>
    <w:rsid w:val="00050A0A"/>
    <w:rsid w:val="000524D7"/>
    <w:rsid w:val="00056132"/>
    <w:rsid w:val="000607FF"/>
    <w:rsid w:val="00072440"/>
    <w:rsid w:val="000806D7"/>
    <w:rsid w:val="00091D98"/>
    <w:rsid w:val="00092AB4"/>
    <w:rsid w:val="00093E9C"/>
    <w:rsid w:val="000A08BD"/>
    <w:rsid w:val="000A0DBE"/>
    <w:rsid w:val="000B2B2B"/>
    <w:rsid w:val="000B577A"/>
    <w:rsid w:val="000B6A9C"/>
    <w:rsid w:val="000C3866"/>
    <w:rsid w:val="000D2A76"/>
    <w:rsid w:val="000D6F33"/>
    <w:rsid w:val="000E5A86"/>
    <w:rsid w:val="000E7B94"/>
    <w:rsid w:val="000E7C44"/>
    <w:rsid w:val="000F1783"/>
    <w:rsid w:val="000F1E25"/>
    <w:rsid w:val="001018D2"/>
    <w:rsid w:val="00102954"/>
    <w:rsid w:val="00103E6D"/>
    <w:rsid w:val="001109D6"/>
    <w:rsid w:val="00115898"/>
    <w:rsid w:val="00116DEC"/>
    <w:rsid w:val="00120DE5"/>
    <w:rsid w:val="00122914"/>
    <w:rsid w:val="00130AAC"/>
    <w:rsid w:val="0013101D"/>
    <w:rsid w:val="00132C08"/>
    <w:rsid w:val="00133058"/>
    <w:rsid w:val="001335AA"/>
    <w:rsid w:val="001342D6"/>
    <w:rsid w:val="00136218"/>
    <w:rsid w:val="001455A1"/>
    <w:rsid w:val="001565CA"/>
    <w:rsid w:val="0015704D"/>
    <w:rsid w:val="00157CC0"/>
    <w:rsid w:val="00162F25"/>
    <w:rsid w:val="00171B28"/>
    <w:rsid w:val="00174589"/>
    <w:rsid w:val="00174AC0"/>
    <w:rsid w:val="001827F7"/>
    <w:rsid w:val="00182CA2"/>
    <w:rsid w:val="00192E78"/>
    <w:rsid w:val="001937B7"/>
    <w:rsid w:val="00194A30"/>
    <w:rsid w:val="0019587D"/>
    <w:rsid w:val="00197B6B"/>
    <w:rsid w:val="001A0B27"/>
    <w:rsid w:val="001A4AD8"/>
    <w:rsid w:val="001A5391"/>
    <w:rsid w:val="001B0CB0"/>
    <w:rsid w:val="001B2C85"/>
    <w:rsid w:val="001B415B"/>
    <w:rsid w:val="001C5EAE"/>
    <w:rsid w:val="001D05A4"/>
    <w:rsid w:val="001D0CFF"/>
    <w:rsid w:val="001E05AF"/>
    <w:rsid w:val="001E16F3"/>
    <w:rsid w:val="001F0968"/>
    <w:rsid w:val="001F4E4A"/>
    <w:rsid w:val="001F5285"/>
    <w:rsid w:val="001F5A14"/>
    <w:rsid w:val="00200CA7"/>
    <w:rsid w:val="00201830"/>
    <w:rsid w:val="00202BB8"/>
    <w:rsid w:val="002050FA"/>
    <w:rsid w:val="00221ECC"/>
    <w:rsid w:val="00227324"/>
    <w:rsid w:val="002273AA"/>
    <w:rsid w:val="002351DC"/>
    <w:rsid w:val="00235AED"/>
    <w:rsid w:val="00240409"/>
    <w:rsid w:val="0024233B"/>
    <w:rsid w:val="00243C62"/>
    <w:rsid w:val="00252EB7"/>
    <w:rsid w:val="00253863"/>
    <w:rsid w:val="00255605"/>
    <w:rsid w:val="00255687"/>
    <w:rsid w:val="00255E52"/>
    <w:rsid w:val="002650B6"/>
    <w:rsid w:val="00266A89"/>
    <w:rsid w:val="00271941"/>
    <w:rsid w:val="0027248F"/>
    <w:rsid w:val="00272800"/>
    <w:rsid w:val="00275C3E"/>
    <w:rsid w:val="00275E8E"/>
    <w:rsid w:val="00276999"/>
    <w:rsid w:val="0028706A"/>
    <w:rsid w:val="00293C12"/>
    <w:rsid w:val="002A252B"/>
    <w:rsid w:val="002A490F"/>
    <w:rsid w:val="002A5B73"/>
    <w:rsid w:val="002A66EC"/>
    <w:rsid w:val="002A6BCC"/>
    <w:rsid w:val="002B0349"/>
    <w:rsid w:val="002B57C0"/>
    <w:rsid w:val="002C062F"/>
    <w:rsid w:val="002C1C93"/>
    <w:rsid w:val="002C2D8E"/>
    <w:rsid w:val="002C5732"/>
    <w:rsid w:val="002D568B"/>
    <w:rsid w:val="002D7582"/>
    <w:rsid w:val="002E1261"/>
    <w:rsid w:val="002E2648"/>
    <w:rsid w:val="002E5EC8"/>
    <w:rsid w:val="002F4E91"/>
    <w:rsid w:val="002F5C3C"/>
    <w:rsid w:val="002F5C41"/>
    <w:rsid w:val="00301FA1"/>
    <w:rsid w:val="003022AE"/>
    <w:rsid w:val="0030326B"/>
    <w:rsid w:val="003102E7"/>
    <w:rsid w:val="00313743"/>
    <w:rsid w:val="00316EAF"/>
    <w:rsid w:val="003220C9"/>
    <w:rsid w:val="00323F39"/>
    <w:rsid w:val="003240F2"/>
    <w:rsid w:val="0032447A"/>
    <w:rsid w:val="00324901"/>
    <w:rsid w:val="00325870"/>
    <w:rsid w:val="00325C75"/>
    <w:rsid w:val="003278A0"/>
    <w:rsid w:val="00335A12"/>
    <w:rsid w:val="00335BE6"/>
    <w:rsid w:val="003372DA"/>
    <w:rsid w:val="0034018A"/>
    <w:rsid w:val="0034035B"/>
    <w:rsid w:val="00345A24"/>
    <w:rsid w:val="0034661C"/>
    <w:rsid w:val="00352991"/>
    <w:rsid w:val="003551A0"/>
    <w:rsid w:val="00356B28"/>
    <w:rsid w:val="0036243B"/>
    <w:rsid w:val="00363240"/>
    <w:rsid w:val="003660D1"/>
    <w:rsid w:val="00367720"/>
    <w:rsid w:val="003757EF"/>
    <w:rsid w:val="0038119D"/>
    <w:rsid w:val="003821C2"/>
    <w:rsid w:val="003833CC"/>
    <w:rsid w:val="003867E1"/>
    <w:rsid w:val="003951E6"/>
    <w:rsid w:val="00396B74"/>
    <w:rsid w:val="003A144D"/>
    <w:rsid w:val="003B025B"/>
    <w:rsid w:val="003B3E53"/>
    <w:rsid w:val="003B6229"/>
    <w:rsid w:val="003B7E15"/>
    <w:rsid w:val="003B7EB0"/>
    <w:rsid w:val="003C231F"/>
    <w:rsid w:val="003C2CCE"/>
    <w:rsid w:val="003C55F1"/>
    <w:rsid w:val="003D2C45"/>
    <w:rsid w:val="003D56F2"/>
    <w:rsid w:val="003D689E"/>
    <w:rsid w:val="003E0CEA"/>
    <w:rsid w:val="003E1A0D"/>
    <w:rsid w:val="003E350A"/>
    <w:rsid w:val="003E44FA"/>
    <w:rsid w:val="003E65C2"/>
    <w:rsid w:val="003E6C0A"/>
    <w:rsid w:val="003F12C2"/>
    <w:rsid w:val="003F6EFB"/>
    <w:rsid w:val="00405B51"/>
    <w:rsid w:val="004144A7"/>
    <w:rsid w:val="00420CD7"/>
    <w:rsid w:val="00421DD7"/>
    <w:rsid w:val="00430A7B"/>
    <w:rsid w:val="004361F7"/>
    <w:rsid w:val="00440052"/>
    <w:rsid w:val="00440076"/>
    <w:rsid w:val="0044569C"/>
    <w:rsid w:val="0045171C"/>
    <w:rsid w:val="004519B3"/>
    <w:rsid w:val="00451E5B"/>
    <w:rsid w:val="00454363"/>
    <w:rsid w:val="00454595"/>
    <w:rsid w:val="004577B9"/>
    <w:rsid w:val="00460A47"/>
    <w:rsid w:val="00462905"/>
    <w:rsid w:val="00462BBE"/>
    <w:rsid w:val="00463F6E"/>
    <w:rsid w:val="004748A1"/>
    <w:rsid w:val="00477E5A"/>
    <w:rsid w:val="00482239"/>
    <w:rsid w:val="004869EF"/>
    <w:rsid w:val="00487C83"/>
    <w:rsid w:val="004930B3"/>
    <w:rsid w:val="004932AF"/>
    <w:rsid w:val="00494967"/>
    <w:rsid w:val="00495767"/>
    <w:rsid w:val="004A196E"/>
    <w:rsid w:val="004A7567"/>
    <w:rsid w:val="004B061E"/>
    <w:rsid w:val="004B358B"/>
    <w:rsid w:val="004B56CD"/>
    <w:rsid w:val="004B78E9"/>
    <w:rsid w:val="004C1F90"/>
    <w:rsid w:val="004C454F"/>
    <w:rsid w:val="004C4F0D"/>
    <w:rsid w:val="004D0C5E"/>
    <w:rsid w:val="004D18B8"/>
    <w:rsid w:val="004D3A22"/>
    <w:rsid w:val="004D51D3"/>
    <w:rsid w:val="004E0130"/>
    <w:rsid w:val="004E0759"/>
    <w:rsid w:val="004F16B7"/>
    <w:rsid w:val="004F2326"/>
    <w:rsid w:val="004F6101"/>
    <w:rsid w:val="004F756A"/>
    <w:rsid w:val="005045DA"/>
    <w:rsid w:val="00510753"/>
    <w:rsid w:val="00512CFB"/>
    <w:rsid w:val="0051779D"/>
    <w:rsid w:val="005210DE"/>
    <w:rsid w:val="00522013"/>
    <w:rsid w:val="00526F1B"/>
    <w:rsid w:val="00530624"/>
    <w:rsid w:val="0053258D"/>
    <w:rsid w:val="005334A7"/>
    <w:rsid w:val="005420E9"/>
    <w:rsid w:val="00544810"/>
    <w:rsid w:val="005457C1"/>
    <w:rsid w:val="005473CB"/>
    <w:rsid w:val="00552EF1"/>
    <w:rsid w:val="00554506"/>
    <w:rsid w:val="005577D0"/>
    <w:rsid w:val="005607A1"/>
    <w:rsid w:val="005613A3"/>
    <w:rsid w:val="0056776C"/>
    <w:rsid w:val="00572105"/>
    <w:rsid w:val="005762FD"/>
    <w:rsid w:val="0058068C"/>
    <w:rsid w:val="005820DF"/>
    <w:rsid w:val="00582EDA"/>
    <w:rsid w:val="00583356"/>
    <w:rsid w:val="00586EB4"/>
    <w:rsid w:val="00591BCD"/>
    <w:rsid w:val="0059234C"/>
    <w:rsid w:val="00594C61"/>
    <w:rsid w:val="00594CC3"/>
    <w:rsid w:val="00596EC5"/>
    <w:rsid w:val="005978B1"/>
    <w:rsid w:val="005A137D"/>
    <w:rsid w:val="005A44D9"/>
    <w:rsid w:val="005A628B"/>
    <w:rsid w:val="005A7020"/>
    <w:rsid w:val="005B0368"/>
    <w:rsid w:val="005D019D"/>
    <w:rsid w:val="005D4C0C"/>
    <w:rsid w:val="005E0618"/>
    <w:rsid w:val="005E08DE"/>
    <w:rsid w:val="005E0C5E"/>
    <w:rsid w:val="005E3099"/>
    <w:rsid w:val="005E37B3"/>
    <w:rsid w:val="005E37C8"/>
    <w:rsid w:val="005E5970"/>
    <w:rsid w:val="005F52FC"/>
    <w:rsid w:val="00601825"/>
    <w:rsid w:val="00602E81"/>
    <w:rsid w:val="00607328"/>
    <w:rsid w:val="006140AF"/>
    <w:rsid w:val="006164FF"/>
    <w:rsid w:val="00622446"/>
    <w:rsid w:val="0064226D"/>
    <w:rsid w:val="00647B39"/>
    <w:rsid w:val="00656E08"/>
    <w:rsid w:val="00660787"/>
    <w:rsid w:val="00670D07"/>
    <w:rsid w:val="0068261B"/>
    <w:rsid w:val="006826F5"/>
    <w:rsid w:val="006847EC"/>
    <w:rsid w:val="00685C0A"/>
    <w:rsid w:val="0069094A"/>
    <w:rsid w:val="00693ACF"/>
    <w:rsid w:val="00695094"/>
    <w:rsid w:val="00696EF5"/>
    <w:rsid w:val="00697E6E"/>
    <w:rsid w:val="006A2261"/>
    <w:rsid w:val="006A4B19"/>
    <w:rsid w:val="006A568F"/>
    <w:rsid w:val="006A6474"/>
    <w:rsid w:val="006A7539"/>
    <w:rsid w:val="006B013C"/>
    <w:rsid w:val="006B0FE8"/>
    <w:rsid w:val="006B7C89"/>
    <w:rsid w:val="006C198C"/>
    <w:rsid w:val="006C35DA"/>
    <w:rsid w:val="006C3702"/>
    <w:rsid w:val="006D35EA"/>
    <w:rsid w:val="006D46E4"/>
    <w:rsid w:val="006D4FDD"/>
    <w:rsid w:val="006D628D"/>
    <w:rsid w:val="006E277D"/>
    <w:rsid w:val="006E2BEE"/>
    <w:rsid w:val="006E35F1"/>
    <w:rsid w:val="006E76E7"/>
    <w:rsid w:val="006F275F"/>
    <w:rsid w:val="007009DE"/>
    <w:rsid w:val="00700E78"/>
    <w:rsid w:val="0070268F"/>
    <w:rsid w:val="00704B51"/>
    <w:rsid w:val="00705886"/>
    <w:rsid w:val="007058D6"/>
    <w:rsid w:val="00711441"/>
    <w:rsid w:val="00712011"/>
    <w:rsid w:val="007140F9"/>
    <w:rsid w:val="00715088"/>
    <w:rsid w:val="00716CCA"/>
    <w:rsid w:val="007174D1"/>
    <w:rsid w:val="007203DA"/>
    <w:rsid w:val="00721F0A"/>
    <w:rsid w:val="0072466F"/>
    <w:rsid w:val="007274D9"/>
    <w:rsid w:val="007326C7"/>
    <w:rsid w:val="00732F88"/>
    <w:rsid w:val="00740D84"/>
    <w:rsid w:val="00754329"/>
    <w:rsid w:val="00762FC2"/>
    <w:rsid w:val="0077213B"/>
    <w:rsid w:val="007730D1"/>
    <w:rsid w:val="007754F3"/>
    <w:rsid w:val="00782D27"/>
    <w:rsid w:val="0078316F"/>
    <w:rsid w:val="007847DD"/>
    <w:rsid w:val="00786C82"/>
    <w:rsid w:val="00787C2A"/>
    <w:rsid w:val="00790EB1"/>
    <w:rsid w:val="007918E2"/>
    <w:rsid w:val="0079611D"/>
    <w:rsid w:val="00797046"/>
    <w:rsid w:val="007A33BE"/>
    <w:rsid w:val="007A38AF"/>
    <w:rsid w:val="007C0A88"/>
    <w:rsid w:val="007C34ED"/>
    <w:rsid w:val="007C69DF"/>
    <w:rsid w:val="007F1898"/>
    <w:rsid w:val="007F65A1"/>
    <w:rsid w:val="007F7D8D"/>
    <w:rsid w:val="007F7EF0"/>
    <w:rsid w:val="00802954"/>
    <w:rsid w:val="008029BC"/>
    <w:rsid w:val="008073C4"/>
    <w:rsid w:val="00813E5A"/>
    <w:rsid w:val="008213D6"/>
    <w:rsid w:val="008317B3"/>
    <w:rsid w:val="00831B30"/>
    <w:rsid w:val="008340D7"/>
    <w:rsid w:val="00834B49"/>
    <w:rsid w:val="0083600F"/>
    <w:rsid w:val="00837EA5"/>
    <w:rsid w:val="0084146F"/>
    <w:rsid w:val="00850863"/>
    <w:rsid w:val="00856689"/>
    <w:rsid w:val="00857F23"/>
    <w:rsid w:val="00860067"/>
    <w:rsid w:val="00860BE7"/>
    <w:rsid w:val="00860E8B"/>
    <w:rsid w:val="00864767"/>
    <w:rsid w:val="00866180"/>
    <w:rsid w:val="00867D98"/>
    <w:rsid w:val="008750A5"/>
    <w:rsid w:val="0087790D"/>
    <w:rsid w:val="00880490"/>
    <w:rsid w:val="00881817"/>
    <w:rsid w:val="00882FD2"/>
    <w:rsid w:val="00883767"/>
    <w:rsid w:val="00885ECF"/>
    <w:rsid w:val="00886889"/>
    <w:rsid w:val="00890744"/>
    <w:rsid w:val="00892E9A"/>
    <w:rsid w:val="00895FB3"/>
    <w:rsid w:val="008B5381"/>
    <w:rsid w:val="008D1EF6"/>
    <w:rsid w:val="008D2D4A"/>
    <w:rsid w:val="008D2D8F"/>
    <w:rsid w:val="008D30BB"/>
    <w:rsid w:val="008D3D75"/>
    <w:rsid w:val="008D3FA3"/>
    <w:rsid w:val="008D4AB0"/>
    <w:rsid w:val="008D6C47"/>
    <w:rsid w:val="008D72F3"/>
    <w:rsid w:val="008F43F2"/>
    <w:rsid w:val="009012A9"/>
    <w:rsid w:val="00902045"/>
    <w:rsid w:val="00902093"/>
    <w:rsid w:val="00913911"/>
    <w:rsid w:val="00915997"/>
    <w:rsid w:val="00941767"/>
    <w:rsid w:val="00943776"/>
    <w:rsid w:val="00952E63"/>
    <w:rsid w:val="00952F9F"/>
    <w:rsid w:val="00953594"/>
    <w:rsid w:val="0095372B"/>
    <w:rsid w:val="00954316"/>
    <w:rsid w:val="009546E3"/>
    <w:rsid w:val="00960727"/>
    <w:rsid w:val="009611A2"/>
    <w:rsid w:val="00964A97"/>
    <w:rsid w:val="00965641"/>
    <w:rsid w:val="0097029B"/>
    <w:rsid w:val="00970DFA"/>
    <w:rsid w:val="0097179D"/>
    <w:rsid w:val="00973CF6"/>
    <w:rsid w:val="00976E21"/>
    <w:rsid w:val="00982428"/>
    <w:rsid w:val="009844AC"/>
    <w:rsid w:val="009922B2"/>
    <w:rsid w:val="00993D8F"/>
    <w:rsid w:val="009A1946"/>
    <w:rsid w:val="009A1E10"/>
    <w:rsid w:val="009A2A01"/>
    <w:rsid w:val="009A42FC"/>
    <w:rsid w:val="009A587A"/>
    <w:rsid w:val="009A6AF5"/>
    <w:rsid w:val="009B48B2"/>
    <w:rsid w:val="009C33E1"/>
    <w:rsid w:val="009C5E12"/>
    <w:rsid w:val="009C5ED5"/>
    <w:rsid w:val="009D465D"/>
    <w:rsid w:val="009E28DC"/>
    <w:rsid w:val="009E41B8"/>
    <w:rsid w:val="009E5A54"/>
    <w:rsid w:val="009F28D6"/>
    <w:rsid w:val="009F2CE4"/>
    <w:rsid w:val="009F37C6"/>
    <w:rsid w:val="009F3851"/>
    <w:rsid w:val="00A047CA"/>
    <w:rsid w:val="00A0760A"/>
    <w:rsid w:val="00A16E5A"/>
    <w:rsid w:val="00A171E1"/>
    <w:rsid w:val="00A177AD"/>
    <w:rsid w:val="00A2098C"/>
    <w:rsid w:val="00A21E00"/>
    <w:rsid w:val="00A24E51"/>
    <w:rsid w:val="00A259BC"/>
    <w:rsid w:val="00A31105"/>
    <w:rsid w:val="00A32B7F"/>
    <w:rsid w:val="00A41009"/>
    <w:rsid w:val="00A41F46"/>
    <w:rsid w:val="00A457FF"/>
    <w:rsid w:val="00A5199B"/>
    <w:rsid w:val="00A54368"/>
    <w:rsid w:val="00A557D0"/>
    <w:rsid w:val="00A55E4A"/>
    <w:rsid w:val="00A64249"/>
    <w:rsid w:val="00A644E7"/>
    <w:rsid w:val="00A64521"/>
    <w:rsid w:val="00A6624E"/>
    <w:rsid w:val="00A66C29"/>
    <w:rsid w:val="00A67AAC"/>
    <w:rsid w:val="00A67FBE"/>
    <w:rsid w:val="00A70BD6"/>
    <w:rsid w:val="00A718C5"/>
    <w:rsid w:val="00A75E00"/>
    <w:rsid w:val="00A7721F"/>
    <w:rsid w:val="00A77A73"/>
    <w:rsid w:val="00A82BF6"/>
    <w:rsid w:val="00A84D52"/>
    <w:rsid w:val="00A8660E"/>
    <w:rsid w:val="00A93254"/>
    <w:rsid w:val="00A972DF"/>
    <w:rsid w:val="00AA1303"/>
    <w:rsid w:val="00AA19C8"/>
    <w:rsid w:val="00AA6953"/>
    <w:rsid w:val="00AB0769"/>
    <w:rsid w:val="00AB0F93"/>
    <w:rsid w:val="00AC4213"/>
    <w:rsid w:val="00AC65B5"/>
    <w:rsid w:val="00AD497C"/>
    <w:rsid w:val="00AD53D2"/>
    <w:rsid w:val="00AD7645"/>
    <w:rsid w:val="00AE3696"/>
    <w:rsid w:val="00AE5681"/>
    <w:rsid w:val="00AF04D1"/>
    <w:rsid w:val="00B000C0"/>
    <w:rsid w:val="00B00676"/>
    <w:rsid w:val="00B0191D"/>
    <w:rsid w:val="00B038C4"/>
    <w:rsid w:val="00B0398E"/>
    <w:rsid w:val="00B12242"/>
    <w:rsid w:val="00B163E3"/>
    <w:rsid w:val="00B16FC3"/>
    <w:rsid w:val="00B22048"/>
    <w:rsid w:val="00B273B6"/>
    <w:rsid w:val="00B310C6"/>
    <w:rsid w:val="00B3340F"/>
    <w:rsid w:val="00B352EF"/>
    <w:rsid w:val="00B36C29"/>
    <w:rsid w:val="00B433EF"/>
    <w:rsid w:val="00B520F2"/>
    <w:rsid w:val="00B56BAF"/>
    <w:rsid w:val="00B60895"/>
    <w:rsid w:val="00B61CF6"/>
    <w:rsid w:val="00B72A9A"/>
    <w:rsid w:val="00B74CDE"/>
    <w:rsid w:val="00B75B8C"/>
    <w:rsid w:val="00B81876"/>
    <w:rsid w:val="00B8484E"/>
    <w:rsid w:val="00B868FE"/>
    <w:rsid w:val="00B938ED"/>
    <w:rsid w:val="00B94131"/>
    <w:rsid w:val="00B969FA"/>
    <w:rsid w:val="00B97FB4"/>
    <w:rsid w:val="00B97FBD"/>
    <w:rsid w:val="00BA30A5"/>
    <w:rsid w:val="00BA64A8"/>
    <w:rsid w:val="00BB46A3"/>
    <w:rsid w:val="00BC2D57"/>
    <w:rsid w:val="00BC39A1"/>
    <w:rsid w:val="00BD2B1C"/>
    <w:rsid w:val="00BD325B"/>
    <w:rsid w:val="00BE3AB4"/>
    <w:rsid w:val="00BE58B0"/>
    <w:rsid w:val="00BE6A73"/>
    <w:rsid w:val="00BF1465"/>
    <w:rsid w:val="00BF1932"/>
    <w:rsid w:val="00BF44B9"/>
    <w:rsid w:val="00BF6BFC"/>
    <w:rsid w:val="00C023ED"/>
    <w:rsid w:val="00C02670"/>
    <w:rsid w:val="00C04573"/>
    <w:rsid w:val="00C051BC"/>
    <w:rsid w:val="00C2023E"/>
    <w:rsid w:val="00C20757"/>
    <w:rsid w:val="00C2250F"/>
    <w:rsid w:val="00C258D8"/>
    <w:rsid w:val="00C26160"/>
    <w:rsid w:val="00C266F9"/>
    <w:rsid w:val="00C30CB3"/>
    <w:rsid w:val="00C31123"/>
    <w:rsid w:val="00C31454"/>
    <w:rsid w:val="00C3607C"/>
    <w:rsid w:val="00C37810"/>
    <w:rsid w:val="00C43EF5"/>
    <w:rsid w:val="00C55742"/>
    <w:rsid w:val="00C55A45"/>
    <w:rsid w:val="00C5784A"/>
    <w:rsid w:val="00C61CD8"/>
    <w:rsid w:val="00C633ED"/>
    <w:rsid w:val="00C661BF"/>
    <w:rsid w:val="00C66CF8"/>
    <w:rsid w:val="00C73E0C"/>
    <w:rsid w:val="00C80F9F"/>
    <w:rsid w:val="00C8430F"/>
    <w:rsid w:val="00C856FB"/>
    <w:rsid w:val="00C86F09"/>
    <w:rsid w:val="00C90387"/>
    <w:rsid w:val="00C9088A"/>
    <w:rsid w:val="00C90FBA"/>
    <w:rsid w:val="00CA0BAF"/>
    <w:rsid w:val="00CA6F17"/>
    <w:rsid w:val="00CA7EBF"/>
    <w:rsid w:val="00CB64DE"/>
    <w:rsid w:val="00CC0909"/>
    <w:rsid w:val="00CC5F4D"/>
    <w:rsid w:val="00CC695C"/>
    <w:rsid w:val="00CD2755"/>
    <w:rsid w:val="00CD5706"/>
    <w:rsid w:val="00CD5794"/>
    <w:rsid w:val="00CD6E33"/>
    <w:rsid w:val="00CD7053"/>
    <w:rsid w:val="00CE399F"/>
    <w:rsid w:val="00CF3DCC"/>
    <w:rsid w:val="00D06B60"/>
    <w:rsid w:val="00D125FC"/>
    <w:rsid w:val="00D249D6"/>
    <w:rsid w:val="00D25267"/>
    <w:rsid w:val="00D31367"/>
    <w:rsid w:val="00D31A52"/>
    <w:rsid w:val="00D40D71"/>
    <w:rsid w:val="00D4109E"/>
    <w:rsid w:val="00D42DC8"/>
    <w:rsid w:val="00D43D93"/>
    <w:rsid w:val="00D53128"/>
    <w:rsid w:val="00D5537D"/>
    <w:rsid w:val="00D55E28"/>
    <w:rsid w:val="00D564E5"/>
    <w:rsid w:val="00D64AA0"/>
    <w:rsid w:val="00D71558"/>
    <w:rsid w:val="00D7373F"/>
    <w:rsid w:val="00D742C4"/>
    <w:rsid w:val="00D75227"/>
    <w:rsid w:val="00D86916"/>
    <w:rsid w:val="00D87F74"/>
    <w:rsid w:val="00D96A12"/>
    <w:rsid w:val="00D96F63"/>
    <w:rsid w:val="00DA028D"/>
    <w:rsid w:val="00DA1B0A"/>
    <w:rsid w:val="00DA5F14"/>
    <w:rsid w:val="00DA6DB5"/>
    <w:rsid w:val="00DB4E21"/>
    <w:rsid w:val="00DB71D6"/>
    <w:rsid w:val="00DB7C99"/>
    <w:rsid w:val="00DC0600"/>
    <w:rsid w:val="00DC6C3A"/>
    <w:rsid w:val="00DD149F"/>
    <w:rsid w:val="00DD3339"/>
    <w:rsid w:val="00DD413B"/>
    <w:rsid w:val="00E0094C"/>
    <w:rsid w:val="00E01071"/>
    <w:rsid w:val="00E066AD"/>
    <w:rsid w:val="00E06DC5"/>
    <w:rsid w:val="00E07487"/>
    <w:rsid w:val="00E12529"/>
    <w:rsid w:val="00E220FA"/>
    <w:rsid w:val="00E231F8"/>
    <w:rsid w:val="00E2695A"/>
    <w:rsid w:val="00E302C2"/>
    <w:rsid w:val="00E3485F"/>
    <w:rsid w:val="00E43E36"/>
    <w:rsid w:val="00E47F52"/>
    <w:rsid w:val="00E518AD"/>
    <w:rsid w:val="00E5610F"/>
    <w:rsid w:val="00E62401"/>
    <w:rsid w:val="00E6421B"/>
    <w:rsid w:val="00E708A8"/>
    <w:rsid w:val="00E717F1"/>
    <w:rsid w:val="00E77401"/>
    <w:rsid w:val="00E8311B"/>
    <w:rsid w:val="00E8318A"/>
    <w:rsid w:val="00E84E90"/>
    <w:rsid w:val="00E8577B"/>
    <w:rsid w:val="00E91BD9"/>
    <w:rsid w:val="00E93738"/>
    <w:rsid w:val="00E94B51"/>
    <w:rsid w:val="00EA0E13"/>
    <w:rsid w:val="00EA43AA"/>
    <w:rsid w:val="00EA5452"/>
    <w:rsid w:val="00EA6831"/>
    <w:rsid w:val="00EB35B7"/>
    <w:rsid w:val="00EB50B5"/>
    <w:rsid w:val="00EC18B7"/>
    <w:rsid w:val="00EC18D5"/>
    <w:rsid w:val="00EC22B4"/>
    <w:rsid w:val="00EC7DDC"/>
    <w:rsid w:val="00ED0C08"/>
    <w:rsid w:val="00ED758D"/>
    <w:rsid w:val="00EE1423"/>
    <w:rsid w:val="00EF68BF"/>
    <w:rsid w:val="00EF696F"/>
    <w:rsid w:val="00F02C63"/>
    <w:rsid w:val="00F02DB2"/>
    <w:rsid w:val="00F174E6"/>
    <w:rsid w:val="00F20069"/>
    <w:rsid w:val="00F22156"/>
    <w:rsid w:val="00F27E35"/>
    <w:rsid w:val="00F3466B"/>
    <w:rsid w:val="00F37AA5"/>
    <w:rsid w:val="00F4123E"/>
    <w:rsid w:val="00F41B9A"/>
    <w:rsid w:val="00F50209"/>
    <w:rsid w:val="00F55165"/>
    <w:rsid w:val="00F573FA"/>
    <w:rsid w:val="00F60153"/>
    <w:rsid w:val="00F605F2"/>
    <w:rsid w:val="00F6072F"/>
    <w:rsid w:val="00F674CD"/>
    <w:rsid w:val="00F72924"/>
    <w:rsid w:val="00F75449"/>
    <w:rsid w:val="00F8446B"/>
    <w:rsid w:val="00F90923"/>
    <w:rsid w:val="00F90FDD"/>
    <w:rsid w:val="00F9517A"/>
    <w:rsid w:val="00FA1034"/>
    <w:rsid w:val="00FB3FCA"/>
    <w:rsid w:val="00FB6FC3"/>
    <w:rsid w:val="00FC1532"/>
    <w:rsid w:val="00FC1FB9"/>
    <w:rsid w:val="00FC25BE"/>
    <w:rsid w:val="00FC6789"/>
    <w:rsid w:val="00FC7477"/>
    <w:rsid w:val="00FD3C6C"/>
    <w:rsid w:val="00FD5749"/>
    <w:rsid w:val="00FD6E67"/>
    <w:rsid w:val="00FD7110"/>
    <w:rsid w:val="00FE40A0"/>
    <w:rsid w:val="00FE70E2"/>
    <w:rsid w:val="00FF0B9D"/>
    <w:rsid w:val="00FF19A3"/>
    <w:rsid w:val="00FF7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1151DC9-3A92-416E-94D3-68172B2EA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13911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4B358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3">
    <w:name w:val="List Paragraph"/>
    <w:basedOn w:val="a"/>
    <w:uiPriority w:val="34"/>
    <w:qFormat/>
    <w:rsid w:val="009A6AF5"/>
    <w:pPr>
      <w:ind w:leftChars="200" w:left="480"/>
    </w:pPr>
  </w:style>
  <w:style w:type="character" w:customStyle="1" w:styleId="apple-converted-space">
    <w:name w:val="apple-converted-space"/>
    <w:basedOn w:val="a0"/>
    <w:rsid w:val="00050A0A"/>
  </w:style>
  <w:style w:type="table" w:styleId="a4">
    <w:name w:val="Table Grid"/>
    <w:basedOn w:val="a1"/>
    <w:uiPriority w:val="39"/>
    <w:rsid w:val="004D18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0E5A86"/>
    <w:rPr>
      <w:color w:val="808080"/>
    </w:rPr>
  </w:style>
  <w:style w:type="paragraph" w:styleId="a6">
    <w:name w:val="caption"/>
    <w:basedOn w:val="a"/>
    <w:next w:val="a"/>
    <w:uiPriority w:val="35"/>
    <w:unhideWhenUsed/>
    <w:qFormat/>
    <w:rsid w:val="005820DF"/>
    <w:rPr>
      <w:sz w:val="20"/>
      <w:szCs w:val="20"/>
    </w:rPr>
  </w:style>
  <w:style w:type="character" w:styleId="a7">
    <w:name w:val="Hyperlink"/>
    <w:basedOn w:val="a0"/>
    <w:uiPriority w:val="99"/>
    <w:unhideWhenUsed/>
    <w:rsid w:val="00AA19C8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266A8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266A89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266A8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266A8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491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7951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44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1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BDC4B8-8B44-45CC-87A5-EA9B30CB71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1724</TotalTime>
  <Pages>18</Pages>
  <Words>1266</Words>
  <Characters>7220</Characters>
  <Application>Microsoft Office Word</Application>
  <DocSecurity>0</DocSecurity>
  <Lines>60</Lines>
  <Paragraphs>16</Paragraphs>
  <ScaleCrop>false</ScaleCrop>
  <Company/>
  <LinksUpToDate>false</LinksUpToDate>
  <CharactersWithSpaces>8470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YK</cp:lastModifiedBy>
  <cp:revision>486</cp:revision>
  <dcterms:created xsi:type="dcterms:W3CDTF">2016-04-08T11:11:00Z</dcterms:created>
  <dcterms:modified xsi:type="dcterms:W3CDTF">2016-12-10T02:41:00Z</dcterms:modified>
</cp:coreProperties>
</file>