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7DA68" w14:textId="0597301D" w:rsidR="00B375CC" w:rsidRDefault="00B375CC" w:rsidP="00B375CC">
      <w:pPr>
        <w:rPr>
          <w:b/>
          <w:bCs/>
        </w:rPr>
      </w:pPr>
      <w:r>
        <w:rPr>
          <w:b/>
          <w:bCs/>
        </w:rPr>
        <w:t>Sku-</w:t>
      </w:r>
      <w:r w:rsidRPr="00B375CC">
        <w:t xml:space="preserve"> TLSWD0000</w:t>
      </w:r>
      <w:r>
        <w:t>7</w:t>
      </w:r>
    </w:p>
    <w:p w14:paraId="4E2212DB" w14:textId="77777777" w:rsidR="00B375CC" w:rsidRDefault="00B375CC" w:rsidP="00B375CC">
      <w:pPr>
        <w:rPr>
          <w:b/>
          <w:bCs/>
        </w:rPr>
      </w:pPr>
    </w:p>
    <w:p w14:paraId="77B6B62E" w14:textId="74D2981A" w:rsidR="00B375CC" w:rsidRPr="00B375CC" w:rsidRDefault="00B375CC" w:rsidP="00B375CC">
      <w:pPr>
        <w:rPr>
          <w:b/>
          <w:bCs/>
        </w:rPr>
      </w:pPr>
      <w:r w:rsidRPr="00B375CC">
        <w:rPr>
          <w:b/>
          <w:bCs/>
        </w:rPr>
        <w:t>Product Name</w:t>
      </w:r>
    </w:p>
    <w:p w14:paraId="3777FE91" w14:textId="77777777" w:rsidR="00B375CC" w:rsidRPr="00B375CC" w:rsidRDefault="00B375CC" w:rsidP="00B375CC">
      <w:r w:rsidRPr="00B375CC">
        <w:rPr>
          <w:b/>
          <w:bCs/>
        </w:rPr>
        <w:t>"Lotus Radiance" – Hand-Carved Suar Wood Lotus Wall Panel by Seji Taram</w:t>
      </w:r>
    </w:p>
    <w:p w14:paraId="116DE442" w14:textId="77777777" w:rsidR="00B375CC" w:rsidRPr="00B375CC" w:rsidRDefault="00000000" w:rsidP="00B375CC">
      <w:r>
        <w:pict w14:anchorId="22680AB5">
          <v:rect id="_x0000_i1025" style="width:0;height:1.5pt" o:hralign="center" o:hrstd="t" o:hr="t" fillcolor="#a0a0a0" stroked="f"/>
        </w:pict>
      </w:r>
    </w:p>
    <w:p w14:paraId="3FDA7AD0" w14:textId="77777777" w:rsidR="00B375CC" w:rsidRPr="00B375CC" w:rsidRDefault="00B375CC" w:rsidP="00B375CC">
      <w:pPr>
        <w:rPr>
          <w:b/>
          <w:bCs/>
        </w:rPr>
      </w:pPr>
      <w:r w:rsidRPr="00B375CC">
        <w:rPr>
          <w:b/>
          <w:bCs/>
        </w:rPr>
        <w:t>Short Description</w:t>
      </w:r>
    </w:p>
    <w:p w14:paraId="3BA6584D" w14:textId="77777777" w:rsidR="00B375CC" w:rsidRPr="00B375CC" w:rsidRDefault="00B375CC" w:rsidP="00B375CC">
      <w:r w:rsidRPr="00B375CC">
        <w:t>A finely hand-carved suar wood wall panel from Bali, this piece depicts the lotus in full bloom — a timeless symbol of purity, enlightenment, and peace. Ideal for sacred corners, meditative spaces, and art-filled homes.</w:t>
      </w:r>
    </w:p>
    <w:p w14:paraId="77965A89" w14:textId="77777777" w:rsidR="00B375CC" w:rsidRPr="00B375CC" w:rsidRDefault="00000000" w:rsidP="00B375CC">
      <w:r>
        <w:pict w14:anchorId="0C6F76BB">
          <v:rect id="_x0000_i1026" style="width:0;height:1.5pt" o:hralign="center" o:hrstd="t" o:hr="t" fillcolor="#a0a0a0" stroked="f"/>
        </w:pict>
      </w:r>
    </w:p>
    <w:p w14:paraId="5E1C2E6E" w14:textId="77777777" w:rsidR="00B375CC" w:rsidRPr="00B375CC" w:rsidRDefault="00B375CC" w:rsidP="00B375CC">
      <w:pPr>
        <w:rPr>
          <w:b/>
          <w:bCs/>
        </w:rPr>
      </w:pPr>
      <w:r w:rsidRPr="00B375CC">
        <w:rPr>
          <w:b/>
          <w:bCs/>
        </w:rPr>
        <w:t>Main Description (Design Details + Benefits)</w:t>
      </w:r>
    </w:p>
    <w:p w14:paraId="7A2E2B1E" w14:textId="77777777" w:rsidR="00B375CC" w:rsidRPr="00B375CC" w:rsidRDefault="00B375CC" w:rsidP="00B375CC">
      <w:r w:rsidRPr="00B375CC">
        <w:t xml:space="preserve">In the language of sacred art, the lotus speaks of renewal, grace, and awakening. The </w:t>
      </w:r>
      <w:r w:rsidRPr="00B375CC">
        <w:rPr>
          <w:b/>
          <w:bCs/>
        </w:rPr>
        <w:t>"Lotus Radiance"</w:t>
      </w:r>
      <w:r w:rsidRPr="00B375CC">
        <w:t xml:space="preserve"> wall panel brings this philosophy into your living space with the warmth of natural suar wood and the mastery of Balinese craftsmanship.</w:t>
      </w:r>
    </w:p>
    <w:p w14:paraId="58391316" w14:textId="77777777" w:rsidR="00B375CC" w:rsidRPr="00B375CC" w:rsidRDefault="00B375CC" w:rsidP="00B375CC">
      <w:r w:rsidRPr="00B375CC">
        <w:t xml:space="preserve">Carved by </w:t>
      </w:r>
      <w:r w:rsidRPr="00B375CC">
        <w:rPr>
          <w:b/>
          <w:bCs/>
        </w:rPr>
        <w:t>artisan Seji Taram</w:t>
      </w:r>
      <w:r w:rsidRPr="00B375CC">
        <w:t>, each petal is shaped with intention — a tactile reminder of life’s quiet unfolding. The circular frame represents wholeness, while the lotus motif anchors serenity and spiritual symbolism.</w:t>
      </w:r>
    </w:p>
    <w:p w14:paraId="209E1021" w14:textId="77777777" w:rsidR="00B375CC" w:rsidRPr="00B375CC" w:rsidRDefault="00B375CC" w:rsidP="00B375CC">
      <w:r w:rsidRPr="00B375CC">
        <w:t>Whether adorning a meditation wall, accenting an entryway, or bringing balance to a bedroom, this wall panel is a statement in both artistry and meaning. Its compact size makes it perfect for layering in gallery walls or displaying solo for maximum impact.</w:t>
      </w:r>
    </w:p>
    <w:p w14:paraId="6ADD935C" w14:textId="77777777" w:rsidR="00B375CC" w:rsidRPr="00B375CC" w:rsidRDefault="00B375CC" w:rsidP="00B375CC">
      <w:r w:rsidRPr="00B375CC">
        <w:rPr>
          <w:b/>
          <w:bCs/>
        </w:rPr>
        <w:t>Benefits:</w:t>
      </w:r>
    </w:p>
    <w:p w14:paraId="516B144D" w14:textId="77777777" w:rsidR="00B375CC" w:rsidRPr="00B375CC" w:rsidRDefault="00B375CC" w:rsidP="00B375CC">
      <w:pPr>
        <w:numPr>
          <w:ilvl w:val="0"/>
          <w:numId w:val="2"/>
        </w:numPr>
      </w:pPr>
      <w:r w:rsidRPr="00B375CC">
        <w:t>Invites a sense of peace and balance into your home</w:t>
      </w:r>
    </w:p>
    <w:p w14:paraId="13F6ACC3" w14:textId="77777777" w:rsidR="00B375CC" w:rsidRPr="00B375CC" w:rsidRDefault="00B375CC" w:rsidP="00B375CC">
      <w:pPr>
        <w:numPr>
          <w:ilvl w:val="0"/>
          <w:numId w:val="2"/>
        </w:numPr>
      </w:pPr>
      <w:r w:rsidRPr="00B375CC">
        <w:t>Embodies sacred symbolism for spiritual and meditative interiors</w:t>
      </w:r>
    </w:p>
    <w:p w14:paraId="794E5FB2" w14:textId="77777777" w:rsidR="00B375CC" w:rsidRPr="00B375CC" w:rsidRDefault="00B375CC" w:rsidP="00B375CC">
      <w:pPr>
        <w:numPr>
          <w:ilvl w:val="0"/>
          <w:numId w:val="2"/>
        </w:numPr>
      </w:pPr>
      <w:r w:rsidRPr="00B375CC">
        <w:t>Crafted by hand — no two pieces are identical</w:t>
      </w:r>
    </w:p>
    <w:p w14:paraId="4EBA2BF8" w14:textId="77777777" w:rsidR="00B375CC" w:rsidRPr="00B375CC" w:rsidRDefault="00B375CC" w:rsidP="00B375CC">
      <w:pPr>
        <w:numPr>
          <w:ilvl w:val="0"/>
          <w:numId w:val="2"/>
        </w:numPr>
      </w:pPr>
      <w:r w:rsidRPr="00B375CC">
        <w:t>Lightweight and easy to hang</w:t>
      </w:r>
    </w:p>
    <w:p w14:paraId="5735B01E" w14:textId="77777777" w:rsidR="00B375CC" w:rsidRPr="00B375CC" w:rsidRDefault="00000000" w:rsidP="00B375CC">
      <w:r>
        <w:pict w14:anchorId="2B2AA785">
          <v:rect id="_x0000_i1027" style="width:0;height:1.5pt" o:hralign="center" o:hrstd="t" o:hr="t" fillcolor="#a0a0a0" stroked="f"/>
        </w:pict>
      </w:r>
    </w:p>
    <w:p w14:paraId="0A3EC1EE" w14:textId="77777777" w:rsidR="008333C2" w:rsidRPr="008333C2" w:rsidRDefault="008333C2" w:rsidP="008333C2">
      <w:pPr>
        <w:rPr>
          <w:b/>
          <w:bCs/>
        </w:rPr>
      </w:pPr>
      <w:r w:rsidRPr="008333C2">
        <w:rPr>
          <w:b/>
          <w:bCs/>
        </w:rPr>
        <w:t>Price</w:t>
      </w:r>
    </w:p>
    <w:p w14:paraId="726C79BA" w14:textId="2819E381" w:rsidR="00A276BA" w:rsidRPr="00A276BA" w:rsidRDefault="008333C2" w:rsidP="00A276BA">
      <w:pPr>
        <w:numPr>
          <w:ilvl w:val="0"/>
          <w:numId w:val="9"/>
        </w:numPr>
        <w:rPr>
          <w:b/>
          <w:bCs/>
        </w:rPr>
      </w:pPr>
      <w:r w:rsidRPr="008333C2">
        <w:rPr>
          <w:b/>
          <w:bCs/>
        </w:rPr>
        <w:t>MRP: ₹</w:t>
      </w:r>
      <w:r w:rsidR="00A276BA" w:rsidRPr="00A276BA">
        <w:rPr>
          <w:b/>
          <w:bCs/>
        </w:rPr>
        <w:t>=</w:t>
      </w:r>
      <w:r w:rsidR="00F8635C">
        <w:rPr>
          <w:b/>
          <w:bCs/>
        </w:rPr>
        <w:t>8380/-</w:t>
      </w:r>
    </w:p>
    <w:p w14:paraId="07984345" w14:textId="10A4C20C" w:rsidR="008333C2" w:rsidRDefault="008333C2" w:rsidP="008333C2">
      <w:pPr>
        <w:numPr>
          <w:ilvl w:val="0"/>
          <w:numId w:val="9"/>
        </w:numPr>
        <w:rPr>
          <w:b/>
          <w:bCs/>
        </w:rPr>
      </w:pPr>
      <w:r w:rsidRPr="008333C2">
        <w:rPr>
          <w:b/>
          <w:bCs/>
        </w:rPr>
        <w:t>Special Price: ₹</w:t>
      </w:r>
      <w:r w:rsidR="00F8635C">
        <w:rPr>
          <w:b/>
          <w:bCs/>
        </w:rPr>
        <w:t>4190/-</w:t>
      </w:r>
    </w:p>
    <w:p w14:paraId="50617E5D" w14:textId="1B4DEA05" w:rsidR="00F8635C" w:rsidRDefault="00F8635C" w:rsidP="00F8635C">
      <w:pPr>
        <w:pStyle w:val="ListParagraph"/>
        <w:numPr>
          <w:ilvl w:val="0"/>
          <w:numId w:val="9"/>
        </w:numPr>
        <w:spacing w:line="276" w:lineRule="auto"/>
        <w:rPr>
          <w:rFonts w:ascii="Segoe UI Emoji" w:hAnsi="Segoe UI Emoji" w:cs="Segoe UI Emoji"/>
          <w:b/>
          <w:bCs/>
        </w:rPr>
      </w:pPr>
      <w:r>
        <w:rPr>
          <w:rFonts w:ascii="Segoe UI Emoji" w:hAnsi="Segoe UI Emoji" w:cs="Segoe UI Emoji"/>
          <w:b/>
          <w:bCs/>
        </w:rPr>
        <w:t>Discount %=</w:t>
      </w:r>
      <w:r>
        <w:rPr>
          <w:rFonts w:ascii="Segoe UI Emoji" w:hAnsi="Segoe UI Emoji" w:cs="Segoe UI Emoji"/>
          <w:b/>
          <w:bCs/>
        </w:rPr>
        <w:t>50</w:t>
      </w:r>
      <w:r>
        <w:rPr>
          <w:rFonts w:ascii="Segoe UI Emoji" w:hAnsi="Segoe UI Emoji" w:cs="Segoe UI Emoji"/>
          <w:b/>
          <w:bCs/>
        </w:rPr>
        <w:t>%</w:t>
      </w:r>
    </w:p>
    <w:p w14:paraId="173E0ABF" w14:textId="77777777" w:rsidR="00F8635C" w:rsidRPr="008333C2" w:rsidRDefault="00F8635C" w:rsidP="008333C2">
      <w:pPr>
        <w:numPr>
          <w:ilvl w:val="0"/>
          <w:numId w:val="9"/>
        </w:numPr>
        <w:rPr>
          <w:b/>
          <w:bCs/>
        </w:rPr>
      </w:pPr>
    </w:p>
    <w:p w14:paraId="34F845F5" w14:textId="77777777" w:rsidR="00B375CC" w:rsidRPr="00B375CC" w:rsidRDefault="00000000" w:rsidP="00B375CC">
      <w:r>
        <w:pict w14:anchorId="1E696D04">
          <v:rect id="_x0000_i1028" style="width:0;height:1.5pt" o:hralign="center" o:hrstd="t" o:hr="t" fillcolor="#a0a0a0" stroked="f"/>
        </w:pict>
      </w:r>
    </w:p>
    <w:p w14:paraId="3B4FC392" w14:textId="77777777" w:rsidR="001D01F2" w:rsidRDefault="001D01F2" w:rsidP="00B375CC">
      <w:pPr>
        <w:rPr>
          <w:b/>
          <w:bCs/>
        </w:rPr>
      </w:pPr>
    </w:p>
    <w:p w14:paraId="33A08DC3" w14:textId="3EDD8380" w:rsidR="00B375CC" w:rsidRPr="00B375CC" w:rsidRDefault="00B375CC" w:rsidP="00B375CC">
      <w:pPr>
        <w:rPr>
          <w:b/>
          <w:bCs/>
        </w:rPr>
      </w:pPr>
      <w:r w:rsidRPr="00B375CC">
        <w:rPr>
          <w:b/>
          <w:bCs/>
        </w:rPr>
        <w:t>Features</w:t>
      </w:r>
    </w:p>
    <w:p w14:paraId="316B4FCD" w14:textId="77777777" w:rsidR="00B375CC" w:rsidRPr="00B375CC" w:rsidRDefault="00B375CC" w:rsidP="00B375CC">
      <w:pPr>
        <w:numPr>
          <w:ilvl w:val="0"/>
          <w:numId w:val="3"/>
        </w:numPr>
      </w:pPr>
      <w:r w:rsidRPr="00B375CC">
        <w:rPr>
          <w:b/>
          <w:bCs/>
        </w:rPr>
        <w:t>Material:</w:t>
      </w:r>
      <w:r w:rsidRPr="00B375CC">
        <w:t xml:space="preserve"> Sustainable Suar Wood</w:t>
      </w:r>
    </w:p>
    <w:p w14:paraId="7CE13CC4" w14:textId="77777777" w:rsidR="00B375CC" w:rsidRPr="00B375CC" w:rsidRDefault="00B375CC" w:rsidP="00B375CC">
      <w:pPr>
        <w:numPr>
          <w:ilvl w:val="0"/>
          <w:numId w:val="3"/>
        </w:numPr>
      </w:pPr>
      <w:r w:rsidRPr="00B375CC">
        <w:rPr>
          <w:b/>
          <w:bCs/>
        </w:rPr>
        <w:t>Finish:</w:t>
      </w:r>
      <w:r w:rsidRPr="00B375CC">
        <w:t xml:space="preserve"> Smooth-polished with natural wood tones</w:t>
      </w:r>
    </w:p>
    <w:p w14:paraId="67E52E7A" w14:textId="77777777" w:rsidR="00B375CC" w:rsidRPr="00B375CC" w:rsidRDefault="00B375CC" w:rsidP="00B375CC">
      <w:pPr>
        <w:numPr>
          <w:ilvl w:val="0"/>
          <w:numId w:val="3"/>
        </w:numPr>
      </w:pPr>
      <w:r w:rsidRPr="00B375CC">
        <w:rPr>
          <w:b/>
          <w:bCs/>
        </w:rPr>
        <w:t>Artisan Origin:</w:t>
      </w:r>
      <w:r w:rsidRPr="00B375CC">
        <w:t xml:space="preserve"> Hand-carved in Bali, Indonesia by Seji Taram</w:t>
      </w:r>
    </w:p>
    <w:p w14:paraId="5E34E126" w14:textId="77777777" w:rsidR="00B375CC" w:rsidRPr="00B375CC" w:rsidRDefault="00B375CC" w:rsidP="00B375CC">
      <w:pPr>
        <w:numPr>
          <w:ilvl w:val="0"/>
          <w:numId w:val="3"/>
        </w:numPr>
      </w:pPr>
      <w:r w:rsidRPr="00B375CC">
        <w:rPr>
          <w:b/>
          <w:bCs/>
        </w:rPr>
        <w:t>Design:</w:t>
      </w:r>
      <w:r w:rsidRPr="00B375CC">
        <w:t xml:space="preserve"> Lotus floral relief in round panel form</w:t>
      </w:r>
    </w:p>
    <w:p w14:paraId="2DAE5F0C" w14:textId="77777777" w:rsidR="00B375CC" w:rsidRPr="00B375CC" w:rsidRDefault="00B375CC" w:rsidP="00B375CC">
      <w:pPr>
        <w:numPr>
          <w:ilvl w:val="0"/>
          <w:numId w:val="3"/>
        </w:numPr>
      </w:pPr>
      <w:r w:rsidRPr="00B375CC">
        <w:rPr>
          <w:b/>
          <w:bCs/>
        </w:rPr>
        <w:t>Eco-conscious:</w:t>
      </w:r>
      <w:r w:rsidRPr="00B375CC">
        <w:t xml:space="preserve"> Responsibly sourced wood</w:t>
      </w:r>
    </w:p>
    <w:p w14:paraId="15812CF3" w14:textId="77777777" w:rsidR="00B375CC" w:rsidRPr="00B375CC" w:rsidRDefault="00000000" w:rsidP="00B375CC">
      <w:r>
        <w:pict w14:anchorId="4D87E1CF">
          <v:rect id="_x0000_i1029" style="width:0;height:1.5pt" o:hralign="center" o:hrstd="t" o:hr="t" fillcolor="#a0a0a0" stroked="f"/>
        </w:pict>
      </w:r>
    </w:p>
    <w:p w14:paraId="17A614BC" w14:textId="77777777" w:rsidR="00B375CC" w:rsidRPr="00B375CC" w:rsidRDefault="00B375CC" w:rsidP="00B375CC">
      <w:pPr>
        <w:rPr>
          <w:b/>
          <w:bCs/>
        </w:rPr>
      </w:pPr>
      <w:r w:rsidRPr="00B375CC">
        <w:rPr>
          <w:b/>
          <w:bCs/>
        </w:rPr>
        <w:t>Size &amp; Details</w:t>
      </w:r>
    </w:p>
    <w:p w14:paraId="59763B73" w14:textId="77777777" w:rsidR="00B375CC" w:rsidRPr="00B375CC" w:rsidRDefault="00B375CC" w:rsidP="00B375CC">
      <w:pPr>
        <w:numPr>
          <w:ilvl w:val="0"/>
          <w:numId w:val="4"/>
        </w:numPr>
      </w:pPr>
      <w:r w:rsidRPr="00B375CC">
        <w:rPr>
          <w:b/>
          <w:bCs/>
        </w:rPr>
        <w:t>Diameter:</w:t>
      </w:r>
      <w:r w:rsidRPr="00B375CC">
        <w:t xml:space="preserve"> 7.75 inches</w:t>
      </w:r>
    </w:p>
    <w:p w14:paraId="27D38BBD" w14:textId="77777777" w:rsidR="00B375CC" w:rsidRPr="00B375CC" w:rsidRDefault="00B375CC" w:rsidP="00B375CC">
      <w:pPr>
        <w:numPr>
          <w:ilvl w:val="0"/>
          <w:numId w:val="4"/>
        </w:numPr>
      </w:pPr>
      <w:r w:rsidRPr="00B375CC">
        <w:rPr>
          <w:b/>
          <w:bCs/>
        </w:rPr>
        <w:t>Depth:</w:t>
      </w:r>
      <w:r w:rsidRPr="00B375CC">
        <w:t xml:space="preserve"> 0.8 inches</w:t>
      </w:r>
    </w:p>
    <w:p w14:paraId="79A486C8" w14:textId="1E8FC922" w:rsidR="00B375CC" w:rsidRDefault="00B375CC" w:rsidP="00B375CC">
      <w:pPr>
        <w:numPr>
          <w:ilvl w:val="0"/>
          <w:numId w:val="4"/>
        </w:numPr>
      </w:pPr>
      <w:r w:rsidRPr="00B375CC">
        <w:rPr>
          <w:b/>
          <w:bCs/>
        </w:rPr>
        <w:t>Weight:</w:t>
      </w:r>
      <w:r w:rsidRPr="00B375CC">
        <w:t xml:space="preserve"> Approx. 0.181</w:t>
      </w:r>
      <w:r w:rsidR="0009047F">
        <w:t xml:space="preserve"> gm</w:t>
      </w:r>
    </w:p>
    <w:p w14:paraId="34456D36" w14:textId="77777777" w:rsidR="0009047F" w:rsidRPr="00B375CC" w:rsidRDefault="0009047F" w:rsidP="0009047F">
      <w:pPr>
        <w:ind w:left="720"/>
      </w:pPr>
    </w:p>
    <w:p w14:paraId="37D39E8B" w14:textId="77777777" w:rsidR="00B375CC" w:rsidRPr="00B375CC" w:rsidRDefault="00000000" w:rsidP="00B375CC">
      <w:r>
        <w:pict w14:anchorId="70EE943E">
          <v:rect id="_x0000_i1030" style="width:0;height:1.5pt" o:hralign="center" o:hrstd="t" o:hr="t" fillcolor="#a0a0a0" stroked="f"/>
        </w:pict>
      </w:r>
    </w:p>
    <w:p w14:paraId="4C7605F3" w14:textId="77777777" w:rsidR="00B375CC" w:rsidRPr="00B375CC" w:rsidRDefault="00B375CC" w:rsidP="00B375CC">
      <w:pPr>
        <w:rPr>
          <w:b/>
          <w:bCs/>
        </w:rPr>
      </w:pPr>
      <w:r w:rsidRPr="00B375CC">
        <w:rPr>
          <w:b/>
          <w:bCs/>
        </w:rPr>
        <w:t>Categories</w:t>
      </w:r>
    </w:p>
    <w:p w14:paraId="66CF11BE" w14:textId="5C4E62D7" w:rsidR="00B375CC" w:rsidRPr="00B375CC" w:rsidRDefault="00B375CC" w:rsidP="00B375CC">
      <w:r w:rsidRPr="00B375CC">
        <w:t xml:space="preserve">Home Accent → </w:t>
      </w:r>
      <w:r>
        <w:t>Figurine</w:t>
      </w:r>
    </w:p>
    <w:p w14:paraId="30E89764" w14:textId="77777777" w:rsidR="00B375CC" w:rsidRPr="00B375CC" w:rsidRDefault="00000000" w:rsidP="00B375CC">
      <w:r>
        <w:pict w14:anchorId="0BBA0AC2">
          <v:rect id="_x0000_i1031" style="width:0;height:1.5pt" o:hralign="center" o:hrstd="t" o:hr="t" fillcolor="#a0a0a0" stroked="f"/>
        </w:pict>
      </w:r>
    </w:p>
    <w:p w14:paraId="6604AA59" w14:textId="77777777" w:rsidR="00B375CC" w:rsidRPr="00B375CC" w:rsidRDefault="00B375CC" w:rsidP="00B375CC">
      <w:pPr>
        <w:rPr>
          <w:b/>
          <w:bCs/>
        </w:rPr>
      </w:pPr>
      <w:r w:rsidRPr="00B375CC">
        <w:rPr>
          <w:b/>
          <w:bCs/>
        </w:rPr>
        <w:t>Products Included</w:t>
      </w:r>
    </w:p>
    <w:p w14:paraId="5C07FC0F" w14:textId="77777777" w:rsidR="00B375CC" w:rsidRPr="00B375CC" w:rsidRDefault="00B375CC" w:rsidP="00B375CC">
      <w:pPr>
        <w:numPr>
          <w:ilvl w:val="0"/>
          <w:numId w:val="5"/>
        </w:numPr>
      </w:pPr>
      <w:r w:rsidRPr="00B375CC">
        <w:t>1 × Hand-Carved Suar Wood Lotus Wall Panel</w:t>
      </w:r>
    </w:p>
    <w:p w14:paraId="395DC296" w14:textId="77777777" w:rsidR="00B375CC" w:rsidRPr="00B375CC" w:rsidRDefault="00000000" w:rsidP="00B375CC">
      <w:r>
        <w:pict w14:anchorId="7B3B6E3E">
          <v:rect id="_x0000_i1032" style="width:0;height:1.5pt" o:hralign="center" o:hrstd="t" o:hr="t" fillcolor="#a0a0a0" stroked="f"/>
        </w:pict>
      </w:r>
    </w:p>
    <w:p w14:paraId="5CFEC6FD" w14:textId="77777777" w:rsidR="00B375CC" w:rsidRPr="00B375CC" w:rsidRDefault="00B375CC" w:rsidP="00B375CC">
      <w:pPr>
        <w:rPr>
          <w:b/>
          <w:bCs/>
        </w:rPr>
      </w:pPr>
      <w:r w:rsidRPr="00B375CC">
        <w:rPr>
          <w:b/>
          <w:bCs/>
        </w:rPr>
        <w:t>Returns</w:t>
      </w:r>
    </w:p>
    <w:p w14:paraId="3524B13A" w14:textId="77777777" w:rsidR="00B375CC" w:rsidRPr="00B375CC" w:rsidRDefault="00B375CC" w:rsidP="00B375CC">
      <w:r w:rsidRPr="00B375CC">
        <w:t xml:space="preserve">Eligible for return within </w:t>
      </w:r>
      <w:r w:rsidRPr="00B375CC">
        <w:rPr>
          <w:b/>
          <w:bCs/>
        </w:rPr>
        <w:t>7 days</w:t>
      </w:r>
      <w:r w:rsidRPr="00B375CC">
        <w:t xml:space="preserve"> of delivery if unused and in original packaging. As a handmade piece, minor variations in carving or tone are not defects but natural features of artisanal craft.</w:t>
      </w:r>
    </w:p>
    <w:p w14:paraId="5BAFC553" w14:textId="77777777" w:rsidR="00B375CC" w:rsidRPr="00B375CC" w:rsidRDefault="00000000" w:rsidP="00B375CC">
      <w:r>
        <w:pict w14:anchorId="32014273">
          <v:rect id="_x0000_i1033" style="width:0;height:1.5pt" o:hralign="center" o:hrstd="t" o:hr="t" fillcolor="#a0a0a0" stroked="f"/>
        </w:pict>
      </w:r>
    </w:p>
    <w:p w14:paraId="0131F765" w14:textId="77777777" w:rsidR="00B375CC" w:rsidRPr="00B375CC" w:rsidRDefault="00B375CC" w:rsidP="00B375CC">
      <w:pPr>
        <w:rPr>
          <w:b/>
          <w:bCs/>
        </w:rPr>
      </w:pPr>
      <w:r w:rsidRPr="00B375CC">
        <w:rPr>
          <w:b/>
          <w:bCs/>
        </w:rPr>
        <w:t>Care Instructions</w:t>
      </w:r>
    </w:p>
    <w:p w14:paraId="74EC82EE" w14:textId="77777777" w:rsidR="00B375CC" w:rsidRPr="00B375CC" w:rsidRDefault="00B375CC" w:rsidP="00B375CC">
      <w:pPr>
        <w:numPr>
          <w:ilvl w:val="0"/>
          <w:numId w:val="6"/>
        </w:numPr>
      </w:pPr>
      <w:r w:rsidRPr="00B375CC">
        <w:t>Wipe with a dry, soft cloth to remove dust</w:t>
      </w:r>
    </w:p>
    <w:p w14:paraId="3067C8DE" w14:textId="77777777" w:rsidR="00B375CC" w:rsidRPr="00B375CC" w:rsidRDefault="00B375CC" w:rsidP="00B375CC">
      <w:pPr>
        <w:numPr>
          <w:ilvl w:val="0"/>
          <w:numId w:val="6"/>
        </w:numPr>
      </w:pPr>
      <w:r w:rsidRPr="00B375CC">
        <w:lastRenderedPageBreak/>
        <w:t>Keep away from direct sunlight and excessive moisture</w:t>
      </w:r>
    </w:p>
    <w:p w14:paraId="1891BAF4" w14:textId="77777777" w:rsidR="00B375CC" w:rsidRPr="00B375CC" w:rsidRDefault="00B375CC" w:rsidP="00B375CC">
      <w:pPr>
        <w:numPr>
          <w:ilvl w:val="0"/>
          <w:numId w:val="6"/>
        </w:numPr>
      </w:pPr>
      <w:r w:rsidRPr="00B375CC">
        <w:t>Avoid harsh cleaning agents</w:t>
      </w:r>
    </w:p>
    <w:p w14:paraId="29BDCF00" w14:textId="77777777" w:rsidR="00B375CC" w:rsidRPr="00B375CC" w:rsidRDefault="00B375CC" w:rsidP="00B375CC">
      <w:pPr>
        <w:numPr>
          <w:ilvl w:val="0"/>
          <w:numId w:val="6"/>
        </w:numPr>
      </w:pPr>
      <w:r w:rsidRPr="00B375CC">
        <w:t>Indoor decorative use only</w:t>
      </w:r>
    </w:p>
    <w:p w14:paraId="71BAFADB" w14:textId="77777777" w:rsidR="00B375CC" w:rsidRPr="00B375CC" w:rsidRDefault="00000000" w:rsidP="00B375CC">
      <w:r>
        <w:pict w14:anchorId="755F0E6A">
          <v:rect id="_x0000_i1034" style="width:0;height:1.5pt" o:hralign="center" o:hrstd="t" o:hr="t" fillcolor="#a0a0a0" stroked="f"/>
        </w:pict>
      </w:r>
    </w:p>
    <w:p w14:paraId="0BE41C14" w14:textId="77777777" w:rsidR="00B375CC" w:rsidRDefault="00B375CC" w:rsidP="00B375CC">
      <w:pPr>
        <w:rPr>
          <w:b/>
          <w:bCs/>
        </w:rPr>
      </w:pPr>
    </w:p>
    <w:p w14:paraId="66039CB8" w14:textId="77777777" w:rsidR="00B375CC" w:rsidRDefault="00B375CC" w:rsidP="00B375CC">
      <w:pPr>
        <w:rPr>
          <w:b/>
          <w:bCs/>
        </w:rPr>
      </w:pPr>
    </w:p>
    <w:p w14:paraId="257FE275" w14:textId="77777777" w:rsidR="00B375CC" w:rsidRDefault="00B375CC" w:rsidP="00B375CC">
      <w:pPr>
        <w:rPr>
          <w:b/>
          <w:bCs/>
        </w:rPr>
      </w:pPr>
    </w:p>
    <w:p w14:paraId="2E83626C" w14:textId="33A03E39" w:rsidR="00B375CC" w:rsidRPr="00D72193" w:rsidRDefault="00B375CC" w:rsidP="00B375CC">
      <w:pPr>
        <w:rPr>
          <w:b/>
          <w:bCs/>
        </w:rPr>
      </w:pPr>
      <w:r w:rsidRPr="00D72193">
        <w:rPr>
          <w:b/>
          <w:bCs/>
        </w:rPr>
        <w:t>Shipping</w:t>
      </w:r>
    </w:p>
    <w:p w14:paraId="0163A0FB" w14:textId="77777777" w:rsidR="00B375CC" w:rsidRDefault="00B375CC" w:rsidP="00B375CC">
      <w:pPr>
        <w:numPr>
          <w:ilvl w:val="0"/>
          <w:numId w:val="8"/>
        </w:numPr>
        <w:rPr>
          <w:b/>
          <w:bCs/>
        </w:rPr>
      </w:pPr>
      <w:r w:rsidRPr="00D72193">
        <w:rPr>
          <w:b/>
          <w:bCs/>
        </w:rPr>
        <w:t>Shipped in protective, eco-friendly packaging</w:t>
      </w:r>
    </w:p>
    <w:p w14:paraId="66236531" w14:textId="77777777" w:rsidR="00B375CC" w:rsidRPr="00D72193" w:rsidRDefault="00B375CC" w:rsidP="00B375CC">
      <w:pPr>
        <w:numPr>
          <w:ilvl w:val="0"/>
          <w:numId w:val="8"/>
        </w:numPr>
        <w:rPr>
          <w:b/>
          <w:bCs/>
        </w:rPr>
      </w:pPr>
      <w:r w:rsidRPr="007973DC">
        <w:rPr>
          <w:b/>
          <w:bCs/>
        </w:rPr>
        <w:t>Ships within 2–3 business days</w:t>
      </w:r>
    </w:p>
    <w:p w14:paraId="76EE08DA" w14:textId="77777777" w:rsidR="00B375CC" w:rsidRPr="00D72193" w:rsidRDefault="00B375CC" w:rsidP="00B375CC">
      <w:pPr>
        <w:numPr>
          <w:ilvl w:val="0"/>
          <w:numId w:val="8"/>
        </w:numPr>
        <w:rPr>
          <w:b/>
          <w:bCs/>
        </w:rPr>
      </w:pPr>
      <w:r w:rsidRPr="00D72193">
        <w:rPr>
          <w:b/>
          <w:bCs/>
        </w:rPr>
        <w:t>Dispatched from our India-based fulfillment studio</w:t>
      </w:r>
    </w:p>
    <w:p w14:paraId="24D688C3" w14:textId="77777777" w:rsidR="00B375CC" w:rsidRPr="00D72193" w:rsidRDefault="00B375CC" w:rsidP="00B375CC">
      <w:pPr>
        <w:numPr>
          <w:ilvl w:val="0"/>
          <w:numId w:val="8"/>
        </w:numPr>
        <w:rPr>
          <w:b/>
          <w:bCs/>
        </w:rPr>
      </w:pPr>
      <w:r w:rsidRPr="00D72193">
        <w:rPr>
          <w:b/>
          <w:bCs/>
        </w:rPr>
        <w:t>Pan-India delivery available</w:t>
      </w:r>
    </w:p>
    <w:p w14:paraId="7CD0A2E7" w14:textId="77777777" w:rsidR="00B375CC" w:rsidRPr="00B375CC" w:rsidRDefault="00000000" w:rsidP="00B375CC">
      <w:r>
        <w:pict w14:anchorId="5AB8F423">
          <v:rect id="_x0000_i1035" style="width:0;height:1.5pt" o:hralign="center" o:hrstd="t" o:hr="t" fillcolor="#a0a0a0" stroked="f"/>
        </w:pict>
      </w:r>
    </w:p>
    <w:p w14:paraId="6B0682E8" w14:textId="77777777" w:rsidR="00B375CC" w:rsidRPr="00B375CC" w:rsidRDefault="00B375CC" w:rsidP="00B375CC">
      <w:pPr>
        <w:rPr>
          <w:b/>
          <w:bCs/>
        </w:rPr>
      </w:pPr>
      <w:r w:rsidRPr="00B375CC">
        <w:rPr>
          <w:b/>
          <w:bCs/>
        </w:rPr>
        <w:t>More Information</w:t>
      </w:r>
    </w:p>
    <w:p w14:paraId="73D8FC62" w14:textId="77777777" w:rsidR="00B375CC" w:rsidRPr="00B375CC" w:rsidRDefault="00B375CC" w:rsidP="00B375CC">
      <w:r w:rsidRPr="00B375CC">
        <w:t>Each wall panel is individually signed by the artist, making it a true collectible. Due to the organic nature of suar wood, variations in grain, color, and texture will occur, adding to the uniqueness of your piece.</w:t>
      </w:r>
    </w:p>
    <w:p w14:paraId="6657306A" w14:textId="77777777" w:rsidR="00B375CC" w:rsidRPr="00B375CC" w:rsidRDefault="00000000" w:rsidP="00B375CC">
      <w:r>
        <w:pict w14:anchorId="047AD7D5">
          <v:rect id="_x0000_i1036" style="width:0;height:1.5pt" o:hralign="center" o:hrstd="t" o:hr="t" fillcolor="#a0a0a0" stroked="f"/>
        </w:pict>
      </w:r>
    </w:p>
    <w:p w14:paraId="39E9333E" w14:textId="77777777" w:rsidR="00B375CC" w:rsidRPr="00B375CC" w:rsidRDefault="00B375CC" w:rsidP="00B375CC">
      <w:pPr>
        <w:rPr>
          <w:b/>
          <w:bCs/>
        </w:rPr>
      </w:pPr>
      <w:r w:rsidRPr="00B375CC">
        <w:rPr>
          <w:b/>
          <w:bCs/>
        </w:rPr>
        <w:t>Product Disclaimer</w:t>
      </w:r>
    </w:p>
    <w:p w14:paraId="425F981B" w14:textId="77777777" w:rsidR="00B375CC" w:rsidRPr="00B375CC" w:rsidRDefault="00B375CC" w:rsidP="00B375CC">
      <w:r w:rsidRPr="00B375CC">
        <w:t>This is a handcrafted natural wood product. Slight variations in carving, tone, and grain are inherent to its handmade nature and are not considered defects. Keep away from water and prolonged direct sunlight to ensure longevity.</w:t>
      </w:r>
    </w:p>
    <w:p w14:paraId="5AAE4080" w14:textId="27BE56B0" w:rsidR="00CF031B" w:rsidRPr="00CF031B" w:rsidRDefault="00CF031B" w:rsidP="00CF031B"/>
    <w:sectPr w:rsidR="00CF031B" w:rsidRPr="00CF0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1685"/>
    <w:multiLevelType w:val="multilevel"/>
    <w:tmpl w:val="291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097A"/>
    <w:multiLevelType w:val="multilevel"/>
    <w:tmpl w:val="8FDA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541C"/>
    <w:multiLevelType w:val="multilevel"/>
    <w:tmpl w:val="D92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A7588"/>
    <w:multiLevelType w:val="multilevel"/>
    <w:tmpl w:val="4BC8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87EC9"/>
    <w:multiLevelType w:val="multilevel"/>
    <w:tmpl w:val="7BD0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B49BA"/>
    <w:multiLevelType w:val="multilevel"/>
    <w:tmpl w:val="607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A7783"/>
    <w:multiLevelType w:val="multilevel"/>
    <w:tmpl w:val="4D22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244BA"/>
    <w:multiLevelType w:val="multilevel"/>
    <w:tmpl w:val="AA8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67C92"/>
    <w:multiLevelType w:val="multilevel"/>
    <w:tmpl w:val="A1F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87EB2"/>
    <w:multiLevelType w:val="multilevel"/>
    <w:tmpl w:val="833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5490">
    <w:abstractNumId w:val="5"/>
  </w:num>
  <w:num w:numId="2" w16cid:durableId="588276599">
    <w:abstractNumId w:val="2"/>
  </w:num>
  <w:num w:numId="3" w16cid:durableId="950476347">
    <w:abstractNumId w:val="3"/>
  </w:num>
  <w:num w:numId="4" w16cid:durableId="872612862">
    <w:abstractNumId w:val="0"/>
  </w:num>
  <w:num w:numId="5" w16cid:durableId="1428647873">
    <w:abstractNumId w:val="9"/>
  </w:num>
  <w:num w:numId="6" w16cid:durableId="992176563">
    <w:abstractNumId w:val="1"/>
  </w:num>
  <w:num w:numId="7" w16cid:durableId="909582626">
    <w:abstractNumId w:val="6"/>
  </w:num>
  <w:num w:numId="8" w16cid:durableId="1903323754">
    <w:abstractNumId w:val="8"/>
  </w:num>
  <w:num w:numId="9" w16cid:durableId="1799303409">
    <w:abstractNumId w:val="7"/>
  </w:num>
  <w:num w:numId="10" w16cid:durableId="164033323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1B"/>
    <w:rsid w:val="0009047F"/>
    <w:rsid w:val="001D01F2"/>
    <w:rsid w:val="003E400C"/>
    <w:rsid w:val="00424C89"/>
    <w:rsid w:val="0057766B"/>
    <w:rsid w:val="007B11FC"/>
    <w:rsid w:val="008333C2"/>
    <w:rsid w:val="00976DFE"/>
    <w:rsid w:val="00A276BA"/>
    <w:rsid w:val="00B375CC"/>
    <w:rsid w:val="00B50EE2"/>
    <w:rsid w:val="00CF031B"/>
    <w:rsid w:val="00F8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031B"/>
  <w15:chartTrackingRefBased/>
  <w15:docId w15:val="{0F473363-112E-4EFA-AFFC-AFF6A87B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3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3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3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3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3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3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3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3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3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31B"/>
    <w:rPr>
      <w:rFonts w:eastAsiaTheme="majorEastAsia" w:cstheme="majorBidi"/>
      <w:color w:val="272727" w:themeColor="text1" w:themeTint="D8"/>
    </w:rPr>
  </w:style>
  <w:style w:type="paragraph" w:styleId="Title">
    <w:name w:val="Title"/>
    <w:basedOn w:val="Normal"/>
    <w:next w:val="Normal"/>
    <w:link w:val="TitleChar"/>
    <w:uiPriority w:val="10"/>
    <w:qFormat/>
    <w:rsid w:val="00CF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31B"/>
    <w:pPr>
      <w:spacing w:before="160"/>
      <w:jc w:val="center"/>
    </w:pPr>
    <w:rPr>
      <w:i/>
      <w:iCs/>
      <w:color w:val="404040" w:themeColor="text1" w:themeTint="BF"/>
    </w:rPr>
  </w:style>
  <w:style w:type="character" w:customStyle="1" w:styleId="QuoteChar">
    <w:name w:val="Quote Char"/>
    <w:basedOn w:val="DefaultParagraphFont"/>
    <w:link w:val="Quote"/>
    <w:uiPriority w:val="29"/>
    <w:rsid w:val="00CF031B"/>
    <w:rPr>
      <w:i/>
      <w:iCs/>
      <w:color w:val="404040" w:themeColor="text1" w:themeTint="BF"/>
    </w:rPr>
  </w:style>
  <w:style w:type="paragraph" w:styleId="ListParagraph">
    <w:name w:val="List Paragraph"/>
    <w:basedOn w:val="Normal"/>
    <w:uiPriority w:val="34"/>
    <w:qFormat/>
    <w:rsid w:val="00CF031B"/>
    <w:pPr>
      <w:ind w:left="720"/>
      <w:contextualSpacing/>
    </w:pPr>
  </w:style>
  <w:style w:type="character" w:styleId="IntenseEmphasis">
    <w:name w:val="Intense Emphasis"/>
    <w:basedOn w:val="DefaultParagraphFont"/>
    <w:uiPriority w:val="21"/>
    <w:qFormat/>
    <w:rsid w:val="00CF031B"/>
    <w:rPr>
      <w:i/>
      <w:iCs/>
      <w:color w:val="2F5496" w:themeColor="accent1" w:themeShade="BF"/>
    </w:rPr>
  </w:style>
  <w:style w:type="paragraph" w:styleId="IntenseQuote">
    <w:name w:val="Intense Quote"/>
    <w:basedOn w:val="Normal"/>
    <w:next w:val="Normal"/>
    <w:link w:val="IntenseQuoteChar"/>
    <w:uiPriority w:val="30"/>
    <w:qFormat/>
    <w:rsid w:val="00CF03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31B"/>
    <w:rPr>
      <w:i/>
      <w:iCs/>
      <w:color w:val="2F5496" w:themeColor="accent1" w:themeShade="BF"/>
    </w:rPr>
  </w:style>
  <w:style w:type="character" w:styleId="IntenseReference">
    <w:name w:val="Intense Reference"/>
    <w:basedOn w:val="DefaultParagraphFont"/>
    <w:uiPriority w:val="32"/>
    <w:qFormat/>
    <w:rsid w:val="00CF031B"/>
    <w:rPr>
      <w:b/>
      <w:bCs/>
      <w:smallCaps/>
      <w:color w:val="2F5496" w:themeColor="accent1" w:themeShade="BF"/>
      <w:spacing w:val="5"/>
    </w:rPr>
  </w:style>
  <w:style w:type="table" w:styleId="TableGrid">
    <w:name w:val="Table Grid"/>
    <w:basedOn w:val="TableNormal"/>
    <w:uiPriority w:val="39"/>
    <w:rsid w:val="00A2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8</cp:revision>
  <dcterms:created xsi:type="dcterms:W3CDTF">2025-07-29T09:56:00Z</dcterms:created>
  <dcterms:modified xsi:type="dcterms:W3CDTF">2025-08-12T19:03:00Z</dcterms:modified>
</cp:coreProperties>
</file>