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STKaiti" w:hAnsi="STKaiti" w:eastAsia="STKaiti"/>
          <w:b/>
          <w:sz w:val="36"/>
          <w:szCs w:val="36"/>
          <w:lang w:eastAsia="zh-CN"/>
        </w:rPr>
      </w:pPr>
      <w:r>
        <w:rPr>
          <w:rFonts w:hint="eastAsia" w:ascii="STKaiti" w:hAnsi="STKaiti" w:eastAsia="STKaiti"/>
          <w:b/>
          <w:sz w:val="36"/>
          <w:szCs w:val="36"/>
          <w:lang w:eastAsia="zh-CN"/>
        </w:rPr>
        <w:t>20</w:t>
      </w:r>
      <w:r>
        <w:rPr>
          <w:rFonts w:ascii="STKaiti" w:hAnsi="STKaiti" w:eastAsia="STKaiti"/>
          <w:b/>
          <w:sz w:val="36"/>
          <w:szCs w:val="36"/>
          <w:lang w:eastAsia="zh-CN"/>
        </w:rPr>
        <w:t>20</w:t>
      </w:r>
      <w:r>
        <w:rPr>
          <w:rFonts w:hint="eastAsia" w:ascii="STKaiti" w:hAnsi="STKaiti" w:eastAsia="STKaiti"/>
          <w:b/>
          <w:sz w:val="36"/>
          <w:szCs w:val="36"/>
          <w:lang w:eastAsia="zh-CN"/>
        </w:rPr>
        <w:t>年新工科联盟-Xilinx暑期学校团队项目设计文档</w:t>
      </w:r>
    </w:p>
    <w:p>
      <w:pPr>
        <w:spacing w:line="360" w:lineRule="auto"/>
        <w:jc w:val="center"/>
        <w:outlineLvl w:val="0"/>
        <w:rPr>
          <w:b/>
          <w:sz w:val="24"/>
          <w:szCs w:val="24"/>
          <w:u w:val="single"/>
          <w:lang w:eastAsia="zh-CN"/>
        </w:rPr>
      </w:pPr>
      <w:r>
        <w:rPr>
          <w:rFonts w:hint="eastAsia"/>
          <w:b/>
          <w:sz w:val="24"/>
          <w:szCs w:val="24"/>
          <w:u w:val="single"/>
          <w:lang w:eastAsia="zh-CN"/>
        </w:rPr>
        <w:t>设计文稿提交格式</w:t>
      </w:r>
    </w:p>
    <w:p>
      <w:pPr>
        <w:spacing w:line="360" w:lineRule="auto"/>
        <w:jc w:val="center"/>
        <w:outlineLvl w:val="0"/>
        <w:rPr>
          <w:b/>
          <w:sz w:val="24"/>
          <w:szCs w:val="24"/>
          <w:lang w:eastAsia="zh-CN"/>
        </w:rPr>
      </w:pPr>
      <w:r>
        <w:rPr>
          <w:rFonts w:hint="eastAsia"/>
          <w:b/>
          <w:sz w:val="24"/>
          <w:szCs w:val="24"/>
        </w:rPr>
        <w:t>(Project Paper Submission Template)</w:t>
      </w: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tbl>
      <w:tblPr>
        <w:tblStyle w:val="5"/>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作品名称</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hint="default" w:asciiTheme="majorEastAsia" w:hAnsiTheme="majorEastAsia" w:eastAsiaTheme="majorEastAsia"/>
                <w:color w:val="000000"/>
                <w:kern w:val="2"/>
                <w:sz w:val="21"/>
                <w:szCs w:val="21"/>
                <w:lang w:val="en-US" w:eastAsia="zh-CN"/>
              </w:rPr>
            </w:pPr>
            <w:r>
              <w:rPr>
                <w:rFonts w:hint="eastAsia" w:eastAsia="黑体"/>
                <w:b/>
                <w:color w:val="000000"/>
                <w:kern w:val="2"/>
                <w:lang w:val="en-US" w:eastAsia="zh-CN"/>
              </w:rPr>
              <w:t>摇摇乐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板卡型号</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asciiTheme="majorEastAsia" w:hAnsiTheme="majorEastAsia" w:eastAsiaTheme="majorEastAsia"/>
                <w:color w:val="000000"/>
                <w:kern w:val="2"/>
                <w:sz w:val="21"/>
                <w:szCs w:val="21"/>
                <w:lang w:eastAsia="zh-CN"/>
              </w:rPr>
            </w:pPr>
            <w:r>
              <w:rPr>
                <w:rFonts w:hint="eastAsia"/>
                <w:i/>
                <w:sz w:val="24"/>
                <w:lang w:val="en-US" w:eastAsia="zh-CN"/>
              </w:rPr>
              <w:t>Spartan Edge Accelerator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hint="eastAsia" w:eastAsia="黑体"/>
                <w:b/>
                <w:color w:val="000000"/>
                <w:kern w:val="2"/>
                <w:lang w:eastAsia="zh-CN"/>
              </w:rPr>
            </w:pPr>
            <w:r>
              <w:rPr>
                <w:rFonts w:hint="eastAsia" w:eastAsia="黑体"/>
                <w:b/>
                <w:color w:val="000000"/>
                <w:kern w:val="2"/>
                <w:lang w:eastAsia="zh-CN"/>
              </w:rPr>
              <w:t>所在班级</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b/>
                <w:bCs/>
                <w:color w:val="000000"/>
                <w:kern w:val="2"/>
                <w:sz w:val="21"/>
                <w:szCs w:val="21"/>
                <w:lang w:val="en-US" w:eastAsia="zh-CN"/>
              </w:rPr>
              <w:t>东南大学电子学院A班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成员姓名、学号、学校</w:t>
            </w:r>
          </w:p>
        </w:tc>
        <w:tc>
          <w:tcPr>
            <w:tcW w:w="7555" w:type="dxa"/>
            <w:tcBorders>
              <w:top w:val="single" w:color="auto" w:sz="4" w:space="0"/>
              <w:left w:val="single" w:color="auto" w:sz="4" w:space="0"/>
              <w:right w:val="single" w:color="auto" w:sz="4" w:space="0"/>
            </w:tcBorders>
            <w:vAlign w:val="center"/>
          </w:tcPr>
          <w:p>
            <w:pPr>
              <w:widowControl w:val="0"/>
              <w:jc w:val="center"/>
              <w:rPr>
                <w:rFonts w:hint="default" w:asciiTheme="majorEastAsia" w:hAnsiTheme="majorEastAsia" w:eastAsiaTheme="majorEastAsia"/>
                <w:color w:val="000000"/>
                <w:kern w:val="2"/>
                <w:sz w:val="24"/>
                <w:szCs w:val="24"/>
                <w:lang w:val="en-US" w:eastAsia="zh-CN"/>
              </w:rPr>
            </w:pPr>
            <w:r>
              <w:rPr>
                <w:rFonts w:hint="eastAsia" w:asciiTheme="majorEastAsia" w:hAnsiTheme="majorEastAsia" w:eastAsiaTheme="majorEastAsia"/>
                <w:color w:val="000000"/>
                <w:kern w:val="2"/>
                <w:sz w:val="24"/>
                <w:szCs w:val="24"/>
                <w:lang w:val="en-US" w:eastAsia="zh-CN"/>
              </w:rPr>
              <w:t>孙韧 06017225 东南大学</w:t>
            </w:r>
          </w:p>
          <w:p>
            <w:pPr>
              <w:widowControl w:val="0"/>
              <w:jc w:val="center"/>
              <w:rPr>
                <w:rFonts w:hint="default" w:asciiTheme="majorEastAsia" w:hAnsiTheme="majorEastAsia" w:eastAsiaTheme="majorEastAsia"/>
                <w:color w:val="000000"/>
                <w:kern w:val="2"/>
                <w:sz w:val="24"/>
                <w:szCs w:val="24"/>
                <w:lang w:val="en-US" w:eastAsia="zh-CN"/>
              </w:rPr>
            </w:pPr>
            <w:r>
              <w:rPr>
                <w:rFonts w:hint="eastAsia" w:asciiTheme="majorEastAsia" w:hAnsiTheme="majorEastAsia" w:eastAsiaTheme="majorEastAsia"/>
                <w:color w:val="000000"/>
                <w:kern w:val="2"/>
                <w:sz w:val="24"/>
                <w:szCs w:val="24"/>
                <w:lang w:val="en-US" w:eastAsia="zh-CN"/>
              </w:rPr>
              <w:t>郭俊炜 06017234  东南大学</w:t>
            </w:r>
          </w:p>
          <w:p>
            <w:pPr>
              <w:widowControl w:val="0"/>
              <w:jc w:val="both"/>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Github链接</w:t>
            </w:r>
          </w:p>
        </w:tc>
        <w:tc>
          <w:tcPr>
            <w:tcW w:w="7555" w:type="dxa"/>
            <w:tcBorders>
              <w:top w:val="single" w:color="auto" w:sz="4" w:space="0"/>
              <w:left w:val="single" w:color="auto" w:sz="4" w:space="0"/>
              <w:right w:val="single" w:color="auto" w:sz="4" w:space="0"/>
            </w:tcBorders>
            <w:vAlign w:val="center"/>
          </w:tcPr>
          <w:p>
            <w:pPr>
              <w:widowControl w:val="0"/>
              <w:jc w:val="center"/>
              <w:rPr>
                <w:rFonts w:asciiTheme="majorEastAsia" w:hAnsiTheme="majorEastAsia" w:eastAsiaTheme="majorEastAsia"/>
                <w:color w:val="000000"/>
                <w:kern w:val="2"/>
                <w:sz w:val="21"/>
                <w:szCs w:val="21"/>
                <w:lang w:eastAsia="zh-CN"/>
              </w:rPr>
            </w:pPr>
            <w:r>
              <w:rPr>
                <w:rFonts w:ascii="宋体" w:hAnsi="宋体" w:eastAsia="宋体" w:cs="宋体"/>
                <w:sz w:val="24"/>
                <w:szCs w:val="24"/>
              </w:rPr>
              <w:t>https://github.com/skk666/xiangmu.git</w:t>
            </w:r>
          </w:p>
        </w:tc>
      </w:tr>
    </w:tbl>
    <w:p>
      <w:pPr>
        <w:widowControl w:val="0"/>
        <w:jc w:val="both"/>
        <w:rPr>
          <w:b/>
          <w:color w:val="000000"/>
          <w:kern w:val="2"/>
          <w:sz w:val="24"/>
          <w:szCs w:val="24"/>
          <w:lang w:eastAsia="zh-CN"/>
        </w:rPr>
      </w:pPr>
    </w:p>
    <w:p>
      <w:pPr>
        <w:widowControl w:val="0"/>
        <w:jc w:val="both"/>
        <w:rPr>
          <w:b/>
          <w:color w:val="000000"/>
          <w:kern w:val="2"/>
          <w:sz w:val="24"/>
          <w:szCs w:val="24"/>
          <w:lang w:eastAsia="zh-CN"/>
        </w:rPr>
      </w:pPr>
    </w:p>
    <w:p>
      <w:pPr>
        <w:widowControl w:val="0"/>
        <w:jc w:val="both"/>
        <w:rPr>
          <w:rFonts w:eastAsia="黑体"/>
          <w:b/>
          <w:color w:val="000000"/>
          <w:kern w:val="2"/>
          <w:sz w:val="24"/>
          <w:szCs w:val="24"/>
          <w:lang w:eastAsia="zh-CN"/>
        </w:rPr>
      </w:pPr>
      <w:r>
        <w:rPr>
          <w:rFonts w:eastAsia="黑体"/>
          <w:b/>
          <w:color w:val="000000"/>
          <w:kern w:val="2"/>
          <w:lang w:eastAsia="zh-CN"/>
        </w:rPr>
        <w:br w:type="page"/>
      </w:r>
      <w:r>
        <w:rPr>
          <w:rFonts w:hint="eastAsia" w:eastAsia="黑体"/>
          <w:b/>
          <w:color w:val="000000"/>
          <w:kern w:val="2"/>
          <w:sz w:val="24"/>
          <w:szCs w:val="24"/>
          <w:lang w:eastAsia="zh-CN"/>
        </w:rPr>
        <w:t>第一部分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设计概述</w:t>
      </w:r>
      <w:r>
        <w:rPr>
          <w:rFonts w:eastAsia="黑体"/>
          <w:color w:val="000000"/>
          <w:kern w:val="2"/>
          <w:sz w:val="21"/>
          <w:szCs w:val="21"/>
          <w:lang w:eastAsia="zh-CN"/>
        </w:rPr>
        <w:t xml:space="preserve"> /Design Introduction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（1.请概括地描述一下你的设计，可包括本设计目的、学习到的知识点、应用方向或者设想的应用场景等；2.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经组内成员讨论后以表格的形式描述项目中各成员在项目中发挥的作用或者贡献百分比；3.作品的展示照片）</w:t>
      </w:r>
    </w:p>
    <w:p>
      <w:pPr>
        <w:widowControl w:val="0"/>
        <w:jc w:val="both"/>
        <w:rPr>
          <w:rFonts w:hint="default" w:asciiTheme="minorEastAsia" w:hAnsiTheme="minorEastAsia" w:eastAsiaTheme="minorEastAsia"/>
          <w:color w:val="000000"/>
          <w:kern w:val="2"/>
          <w:sz w:val="28"/>
          <w:szCs w:val="28"/>
          <w:lang w:val="en-US" w:eastAsia="zh-CN"/>
        </w:rPr>
      </w:pPr>
      <w:r>
        <w:rPr>
          <w:rFonts w:hint="eastAsia" w:asciiTheme="minorEastAsia" w:hAnsiTheme="minorEastAsia" w:eastAsiaTheme="minorEastAsia"/>
          <w:color w:val="000000"/>
          <w:kern w:val="2"/>
          <w:sz w:val="28"/>
          <w:szCs w:val="28"/>
          <w:lang w:val="en-US" w:eastAsia="zh-CN"/>
        </w:rPr>
        <w:t>一、设计概要</w:t>
      </w:r>
    </w:p>
    <w:p>
      <w:pPr>
        <w:widowControl w:val="0"/>
        <w:ind w:firstLine="240" w:firstLineChars="10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4"/>
          <w:szCs w:val="24"/>
          <w:lang w:val="en-US" w:eastAsia="zh-CN"/>
        </w:rPr>
        <w:t>1.设计目的</w:t>
      </w:r>
      <w:r>
        <w:rPr>
          <w:rFonts w:hint="eastAsia" w:asciiTheme="minorEastAsia" w:hAnsiTheme="minorEastAsia" w:eastAsiaTheme="minorEastAsia"/>
          <w:color w:val="000000"/>
          <w:kern w:val="2"/>
          <w:sz w:val="21"/>
          <w:szCs w:val="21"/>
          <w:lang w:val="en-US" w:eastAsia="zh-CN"/>
        </w:rPr>
        <w:t>：</w:t>
      </w: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 xml:space="preserve">   读取板载陀螺仪的姿态数据，通过搭建的ESP32到AWS-IoT的数据通信平台把传感数据接入云端。</w:t>
      </w:r>
    </w:p>
    <w:p>
      <w:pPr>
        <w:widowControl w:val="0"/>
        <w:ind w:firstLine="240" w:firstLineChars="10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4"/>
          <w:szCs w:val="24"/>
          <w:lang w:val="en-US" w:eastAsia="zh-CN"/>
        </w:rPr>
        <w:t>2.相关知识点</w:t>
      </w:r>
      <w:r>
        <w:rPr>
          <w:rFonts w:hint="eastAsia" w:asciiTheme="minorEastAsia" w:hAnsiTheme="minorEastAsia" w:eastAsiaTheme="minorEastAsia"/>
          <w:color w:val="000000"/>
          <w:kern w:val="2"/>
          <w:sz w:val="21"/>
          <w:szCs w:val="21"/>
          <w:lang w:val="en-US" w:eastAsia="zh-CN"/>
        </w:rPr>
        <w:t>：</w:t>
      </w: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 xml:space="preserve">   陀螺仪姿态数据的读取；串行数据到并行数据的处理；QSPI通信；ESP32到AWS的数据传输平台的搭建</w:t>
      </w:r>
    </w:p>
    <w:p>
      <w:pPr>
        <w:widowControl w:val="0"/>
        <w:ind w:firstLine="240" w:firstLineChars="100"/>
        <w:jc w:val="both"/>
        <w:rPr>
          <w:rFonts w:hint="default" w:asciiTheme="minorEastAsia" w:hAnsiTheme="minorEastAsia" w:eastAsiaTheme="minorEastAsia"/>
          <w:color w:val="000000"/>
          <w:kern w:val="2"/>
          <w:sz w:val="24"/>
          <w:szCs w:val="24"/>
          <w:lang w:val="en-US" w:eastAsia="zh-CN"/>
        </w:rPr>
      </w:pPr>
      <w:r>
        <w:rPr>
          <w:rFonts w:hint="eastAsia" w:asciiTheme="minorEastAsia" w:hAnsiTheme="minorEastAsia" w:eastAsiaTheme="minorEastAsia"/>
          <w:color w:val="000000"/>
          <w:kern w:val="2"/>
          <w:sz w:val="24"/>
          <w:szCs w:val="24"/>
          <w:lang w:val="en-US" w:eastAsia="zh-CN"/>
        </w:rPr>
        <w:t>3.应用场景;</w:t>
      </w: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 xml:space="preserve">  可以将开发板固定在各类运动器械中，通过陀螺仪数据判断运动方式和行为次数，并通过云平台进行检测和记录。</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hint="default" w:asciiTheme="minorEastAsia" w:hAnsiTheme="minorEastAsia" w:eastAsiaTheme="minorEastAsia"/>
          <w:color w:val="000000"/>
          <w:kern w:val="2"/>
          <w:sz w:val="28"/>
          <w:szCs w:val="28"/>
          <w:lang w:val="en-US" w:eastAsia="zh-CN"/>
        </w:rPr>
      </w:pPr>
      <w:r>
        <w:rPr>
          <w:rFonts w:hint="eastAsia" w:asciiTheme="minorEastAsia" w:hAnsiTheme="minorEastAsia" w:eastAsiaTheme="minorEastAsia"/>
          <w:color w:val="000000"/>
          <w:kern w:val="2"/>
          <w:sz w:val="28"/>
          <w:szCs w:val="28"/>
          <w:lang w:val="en-US" w:eastAsia="zh-CN"/>
        </w:rPr>
        <w:t>二、成员作用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4"/>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widowControl w:val="0"/>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成员姓名</w:t>
            </w:r>
          </w:p>
        </w:tc>
        <w:tc>
          <w:tcPr>
            <w:tcW w:w="4814" w:type="dxa"/>
          </w:tcPr>
          <w:p>
            <w:pPr>
              <w:widowControl w:val="0"/>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负责工作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widowControl w:val="0"/>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郭俊炜</w:t>
            </w:r>
          </w:p>
        </w:tc>
        <w:tc>
          <w:tcPr>
            <w:tcW w:w="4814" w:type="dxa"/>
          </w:tcPr>
          <w:p>
            <w:pPr>
              <w:widowControl w:val="0"/>
              <w:numPr>
                <w:ilvl w:val="0"/>
                <w:numId w:val="1"/>
              </w:numPr>
              <w:jc w:val="both"/>
              <w:rPr>
                <w:rFonts w:hint="eastAsia"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陀螺仪姿态数据的读取及相关的数据处理工作</w:t>
            </w:r>
          </w:p>
          <w:p>
            <w:pPr>
              <w:widowControl w:val="0"/>
              <w:numPr>
                <w:ilvl w:val="0"/>
                <w:numId w:val="1"/>
              </w:numPr>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FPGA到ESP32的数据传输</w:t>
            </w:r>
          </w:p>
          <w:p>
            <w:pPr>
              <w:widowControl w:val="0"/>
              <w:numPr>
                <w:ilvl w:val="0"/>
                <w:numId w:val="1"/>
              </w:numPr>
              <w:jc w:val="both"/>
              <w:rPr>
                <w:rFonts w:asciiTheme="minorEastAsia" w:hAnsiTheme="minorEastAsia" w:eastAsiaTheme="minorEastAsia"/>
                <w:color w:val="000000"/>
                <w:kern w:val="2"/>
                <w:sz w:val="21"/>
                <w:szCs w:val="21"/>
                <w:vertAlign w:val="baseline"/>
                <w:lang w:eastAsia="zh-CN"/>
              </w:rPr>
            </w:pPr>
            <w:r>
              <w:rPr>
                <w:rFonts w:hint="eastAsia" w:asciiTheme="minorEastAsia" w:hAnsiTheme="minorEastAsia" w:eastAsiaTheme="minorEastAsia"/>
                <w:color w:val="000000"/>
                <w:kern w:val="2"/>
                <w:sz w:val="21"/>
                <w:szCs w:val="21"/>
                <w:vertAlign w:val="baseline"/>
                <w:lang w:val="en-US" w:eastAsia="zh-CN"/>
              </w:rPr>
              <w:t>ESP32到AWS-IoT的数据通信平台的搭建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widowControl w:val="0"/>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孙韧</w:t>
            </w:r>
          </w:p>
        </w:tc>
        <w:tc>
          <w:tcPr>
            <w:tcW w:w="4814" w:type="dxa"/>
          </w:tcPr>
          <w:p>
            <w:pPr>
              <w:widowControl w:val="0"/>
              <w:numPr>
                <w:ilvl w:val="0"/>
                <w:numId w:val="2"/>
              </w:numPr>
              <w:jc w:val="both"/>
              <w:rPr>
                <w:rFonts w:hint="eastAsia"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AWS云平台的资料收集和搭建测试</w:t>
            </w:r>
          </w:p>
          <w:p>
            <w:pPr>
              <w:widowControl w:val="0"/>
              <w:numPr>
                <w:ilvl w:val="0"/>
                <w:numId w:val="2"/>
              </w:numPr>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协助解决项目过程中遇到的各类问题</w:t>
            </w:r>
          </w:p>
          <w:p>
            <w:pPr>
              <w:widowControl w:val="0"/>
              <w:numPr>
                <w:ilvl w:val="0"/>
                <w:numId w:val="2"/>
              </w:numPr>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书面材料的撰写和上传</w:t>
            </w:r>
          </w:p>
        </w:tc>
      </w:tr>
    </w:tbl>
    <w:p>
      <w:pPr>
        <w:widowControl w:val="0"/>
        <w:jc w:val="both"/>
        <w:rPr>
          <w:rFonts w:asciiTheme="minorEastAsia" w:hAnsiTheme="minorEastAsia" w:eastAsiaTheme="minorEastAsia"/>
          <w:color w:val="000000"/>
          <w:kern w:val="2"/>
          <w:sz w:val="21"/>
          <w:szCs w:val="21"/>
          <w:lang w:eastAsia="zh-CN"/>
        </w:rPr>
      </w:pPr>
    </w:p>
    <w:p>
      <w:pPr>
        <w:widowControl w:val="0"/>
        <w:jc w:val="both"/>
        <w:rPr>
          <w:rFonts w:hint="eastAsia" w:asciiTheme="minorEastAsia" w:hAnsiTheme="minorEastAsia" w:eastAsiaTheme="minorEastAsia"/>
          <w:color w:val="000000"/>
          <w:kern w:val="2"/>
          <w:sz w:val="28"/>
          <w:szCs w:val="28"/>
          <w:lang w:val="en-US" w:eastAsia="zh-CN"/>
        </w:rPr>
      </w:pPr>
      <w:r>
        <w:rPr>
          <w:rFonts w:hint="eastAsia" w:asciiTheme="minorEastAsia" w:hAnsiTheme="minorEastAsia" w:eastAsiaTheme="minorEastAsia"/>
          <w:color w:val="000000"/>
          <w:kern w:val="2"/>
          <w:sz w:val="28"/>
          <w:szCs w:val="28"/>
          <w:lang w:val="en-US" w:eastAsia="zh-CN"/>
        </w:rPr>
        <w:t>三、展示照片</w:t>
      </w:r>
    </w:p>
    <w:p>
      <w:pPr>
        <w:widowControl w:val="0"/>
        <w:numPr>
          <w:ilvl w:val="0"/>
          <w:numId w:val="0"/>
        </w:numPr>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 xml:space="preserve">   </w: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2451100" cy="3268980"/>
            <wp:effectExtent l="0" t="0" r="7620" b="2540"/>
            <wp:docPr id="1" name="图片 1" descr="IMG_5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5723"/>
                    <pic:cNvPicPr>
                      <a:picLocks noChangeAspect="1"/>
                    </pic:cNvPicPr>
                  </pic:nvPicPr>
                  <pic:blipFill>
                    <a:blip r:embed="rId7"/>
                    <a:stretch>
                      <a:fillRect/>
                    </a:stretch>
                  </pic:blipFill>
                  <pic:spPr>
                    <a:xfrm rot="16200000">
                      <a:off x="0" y="0"/>
                      <a:ext cx="2451100" cy="3268980"/>
                    </a:xfrm>
                    <a:prstGeom prst="rect">
                      <a:avLst/>
                    </a:prstGeom>
                  </pic:spPr>
                </pic:pic>
              </a:graphicData>
            </a:graphic>
          </wp:inline>
        </w:drawing>
      </w: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我们计划将开发板固定在一个运动转盘上测量人站在上面转动的次数</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第二部分</w:t>
      </w:r>
    </w:p>
    <w:p>
      <w:pPr>
        <w:widowControl w:val="0"/>
        <w:jc w:val="both"/>
        <w:rPr>
          <w:rFonts w:ascii="黑体" w:eastAsia="黑体"/>
          <w:color w:val="000000"/>
          <w:kern w:val="2"/>
          <w:sz w:val="21"/>
          <w:szCs w:val="21"/>
          <w:lang w:eastAsia="zh-CN"/>
        </w:rPr>
      </w:pPr>
      <w:r>
        <w:rPr>
          <w:rFonts w:hint="eastAsia" w:ascii="黑体" w:eastAsia="黑体"/>
          <w:color w:val="000000"/>
          <w:kern w:val="2"/>
          <w:sz w:val="21"/>
          <w:szCs w:val="21"/>
          <w:lang w:eastAsia="zh-CN"/>
        </w:rPr>
        <w:t>系统组成及功能说明 /</w:t>
      </w:r>
      <w:r>
        <w:rPr>
          <w:rFonts w:eastAsia="黑体"/>
          <w:color w:val="000000"/>
          <w:kern w:val="2"/>
          <w:sz w:val="21"/>
          <w:szCs w:val="21"/>
          <w:lang w:eastAsia="zh-CN"/>
        </w:rPr>
        <w:t>System Construction &amp; Function Description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（请对作品的1.</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计划实现及已实现的功能；2.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项目系统框图；3.</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使用的技术方向做说明）</w:t>
      </w:r>
    </w:p>
    <w:p>
      <w:pPr>
        <w:widowControl w:val="0"/>
        <w:jc w:val="both"/>
        <w:rPr>
          <w:rFonts w:hint="default" w:asciiTheme="minorEastAsia" w:hAnsiTheme="minorEastAsia" w:eastAsiaTheme="minorEastAsia"/>
          <w:color w:val="000000"/>
          <w:kern w:val="2"/>
          <w:sz w:val="24"/>
          <w:szCs w:val="24"/>
          <w:lang w:val="en-US" w:eastAsia="zh-CN"/>
        </w:rPr>
      </w:pPr>
      <w:r>
        <w:rPr>
          <w:rFonts w:hint="eastAsia" w:asciiTheme="minorEastAsia" w:hAnsiTheme="minorEastAsia" w:eastAsiaTheme="minorEastAsia"/>
          <w:color w:val="000000"/>
          <w:kern w:val="2"/>
          <w:sz w:val="24"/>
          <w:szCs w:val="24"/>
          <w:lang w:val="en-US" w:eastAsia="zh-CN"/>
        </w:rPr>
        <w:t>一、功能说明：</w:t>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 xml:space="preserve"> 计划功能：读取陀螺仪的姿态数据并通过搭建的平台传输到AWS云端，通过对数据的处理实现对运动次数的测量</w:t>
      </w: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已实现的功能：陀螺仪姿态数据的读取和传输，同步分享到AWS云端</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hint="default" w:asciiTheme="minorEastAsia" w:hAnsiTheme="minorEastAsia" w:eastAsiaTheme="minorEastAsia"/>
          <w:color w:val="000000"/>
          <w:kern w:val="2"/>
          <w:sz w:val="24"/>
          <w:szCs w:val="24"/>
          <w:lang w:val="en-US" w:eastAsia="zh-CN"/>
        </w:rPr>
      </w:pPr>
      <w:r>
        <w:rPr>
          <w:rFonts w:hint="eastAsia" w:asciiTheme="minorEastAsia" w:hAnsiTheme="minorEastAsia" w:eastAsiaTheme="minorEastAsia"/>
          <w:color w:val="000000"/>
          <w:kern w:val="2"/>
          <w:sz w:val="24"/>
          <w:szCs w:val="24"/>
          <w:lang w:val="en-US" w:eastAsia="zh-CN"/>
        </w:rPr>
        <w:t>二、项目系统框图：</w: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5681345" cy="2409825"/>
            <wp:effectExtent l="0" t="0" r="3175" b="13335"/>
            <wp:docPr id="4" name="图片 4" descr="TIM截图20200801130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截图20200801130823"/>
                    <pic:cNvPicPr>
                      <a:picLocks noChangeAspect="1"/>
                    </pic:cNvPicPr>
                  </pic:nvPicPr>
                  <pic:blipFill>
                    <a:blip r:embed="rId8"/>
                    <a:stretch>
                      <a:fillRect/>
                    </a:stretch>
                  </pic:blipFill>
                  <pic:spPr>
                    <a:xfrm>
                      <a:off x="0" y="0"/>
                      <a:ext cx="5681345" cy="2409825"/>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三、使用技术方向：</w:t>
      </w: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 xml:space="preserve">    IIC driver模块从板载陀螺仪中获取数据，Gyro driver模块将数据串转并存入ram中，QSPI slave模块解析QSPI信号并响应至ESP32，然后借助arduino环境处理ESP32的相关信号并通过串口工具进行监视，最后使用WiFi把数据上传到AWS平台。</w:t>
      </w:r>
    </w:p>
    <w:p>
      <w:pPr>
        <w:widowControl w:val="0"/>
        <w:jc w:val="both"/>
        <w:rPr>
          <w:rFonts w:asciiTheme="minorEastAsia" w:hAnsiTheme="minorEastAsia" w:eastAsiaTheme="minorEastAsia"/>
          <w:color w:val="000000"/>
          <w:kern w:val="2"/>
          <w:sz w:val="21"/>
          <w:szCs w:val="21"/>
          <w:lang w:eastAsia="zh-CN"/>
        </w:rPr>
      </w:pPr>
    </w:p>
    <w:p>
      <w:pPr>
        <w:widowControl w:val="0"/>
        <w:jc w:val="center"/>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第三部分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完成情况及性能参数</w:t>
      </w:r>
      <w:r>
        <w:rPr>
          <w:rFonts w:eastAsia="黑体"/>
          <w:color w:val="000000"/>
          <w:kern w:val="2"/>
          <w:sz w:val="21"/>
          <w:szCs w:val="21"/>
          <w:lang w:eastAsia="zh-CN"/>
        </w:rPr>
        <w:t xml:space="preserve"> /</w:t>
      </w:r>
      <w:r>
        <w:rPr>
          <w:rFonts w:hint="eastAsia" w:eastAsia="黑体"/>
          <w:color w:val="000000"/>
          <w:kern w:val="2"/>
          <w:sz w:val="21"/>
          <w:szCs w:val="21"/>
          <w:lang w:eastAsia="zh-CN"/>
        </w:rPr>
        <w:t xml:space="preserve">Final Design &amp; </w:t>
      </w:r>
      <w:r>
        <w:rPr>
          <w:rFonts w:eastAsia="黑体"/>
          <w:color w:val="000000"/>
          <w:kern w:val="2"/>
          <w:sz w:val="21"/>
          <w:szCs w:val="21"/>
          <w:lang w:eastAsia="zh-CN"/>
        </w:rPr>
        <w:t>Performance Parameters</w:t>
      </w:r>
    </w:p>
    <w:p>
      <w:pPr>
        <w:widowControl w:val="0"/>
        <w:outlineLvl w:val="0"/>
        <w:rPr>
          <w:rFonts w:ascii="楷体_GB2312" w:eastAsia="楷体_GB2312"/>
          <w:color w:val="000000"/>
          <w:kern w:val="2"/>
          <w:lang w:eastAsia="zh-CN"/>
        </w:rPr>
      </w:pPr>
      <w:r>
        <w:rPr>
          <w:rFonts w:hint="eastAsia" w:ascii="楷体_GB2312" w:eastAsia="楷体_GB2312"/>
          <w:color w:val="000000"/>
          <w:kern w:val="2"/>
          <w:lang w:eastAsia="zh-CN"/>
        </w:rPr>
        <w:t>（作品已实现的功能及性能指标）</w:t>
      </w:r>
    </w:p>
    <w:p>
      <w:pPr>
        <w:widowControl w:val="0"/>
        <w:ind w:firstLine="420" w:firstLineChars="20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我们实现了数据的传输，用串口工具进行监视并同步分享到AWS云端，但是有一个一直无法解决的问题就是解析出来的姿态数据全部显示为f，我们用了两天的时间进行调试，尝试了包括修改约束文件、改变数据传输格式、数据滤波等各种方法都没有解决，最后项目的进度也因此只能到这。</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hint="eastAsia" w:asciiTheme="minorEastAsia" w:hAnsiTheme="minorEastAsia" w:eastAsiaTheme="minorEastAsia"/>
          <w:color w:val="000000"/>
          <w:kern w:val="2"/>
          <w:sz w:val="21"/>
          <w:szCs w:val="21"/>
          <w:lang w:val="en-US" w:eastAsia="zh-CN"/>
        </w:rPr>
      </w:pPr>
    </w:p>
    <w:p>
      <w:pPr>
        <w:widowControl w:val="0"/>
        <w:jc w:val="both"/>
        <w:rPr>
          <w:rFonts w:hint="eastAsia" w:asciiTheme="minorEastAsia" w:hAnsiTheme="minorEastAsia" w:eastAsiaTheme="minorEastAsia"/>
          <w:color w:val="000000"/>
          <w:kern w:val="2"/>
          <w:sz w:val="21"/>
          <w:szCs w:val="21"/>
          <w:lang w:val="en-US" w:eastAsia="zh-CN"/>
        </w:rPr>
      </w:pPr>
    </w:p>
    <w:p>
      <w:pPr>
        <w:widowControl w:val="0"/>
        <w:jc w:val="both"/>
        <w:rPr>
          <w:rFonts w:hint="eastAsia" w:asciiTheme="minorEastAsia" w:hAnsiTheme="minorEastAsia" w:eastAsiaTheme="minorEastAsia"/>
          <w:color w:val="000000"/>
          <w:kern w:val="2"/>
          <w:sz w:val="21"/>
          <w:szCs w:val="21"/>
          <w:lang w:val="en-US" w:eastAsia="zh-CN"/>
        </w:rPr>
      </w:pPr>
    </w:p>
    <w:p>
      <w:pPr>
        <w:widowControl w:val="0"/>
        <w:jc w:val="both"/>
        <w:rPr>
          <w:rFonts w:hint="eastAsia" w:asciiTheme="minorEastAsia" w:hAnsiTheme="minorEastAsia" w:eastAsiaTheme="minorEastAsia"/>
          <w:color w:val="000000"/>
          <w:kern w:val="2"/>
          <w:sz w:val="21"/>
          <w:szCs w:val="21"/>
          <w:lang w:val="en-US" w:eastAsia="zh-CN"/>
        </w:rPr>
      </w:pPr>
    </w:p>
    <w:p>
      <w:pPr>
        <w:widowControl w:val="0"/>
        <w:jc w:val="both"/>
        <w:rPr>
          <w:rFonts w:hint="eastAsia" w:asciiTheme="minorEastAsia" w:hAnsiTheme="minorEastAsia" w:eastAsiaTheme="minorEastAsia"/>
          <w:color w:val="000000"/>
          <w:kern w:val="2"/>
          <w:sz w:val="21"/>
          <w:szCs w:val="21"/>
          <w:lang w:val="en-US" w:eastAsia="zh-CN"/>
        </w:rPr>
      </w:pPr>
    </w:p>
    <w:p>
      <w:pPr>
        <w:widowControl w:val="0"/>
        <w:jc w:val="both"/>
        <w:rPr>
          <w:rFonts w:hint="eastAsia" w:asciiTheme="minorEastAsia" w:hAnsiTheme="minorEastAsia" w:eastAsiaTheme="minorEastAsia"/>
          <w:color w:val="000000"/>
          <w:kern w:val="2"/>
          <w:sz w:val="21"/>
          <w:szCs w:val="21"/>
          <w:lang w:val="en-US" w:eastAsia="zh-CN"/>
        </w:rPr>
      </w:pPr>
    </w:p>
    <w:p>
      <w:pPr>
        <w:widowControl w:val="0"/>
        <w:jc w:val="both"/>
        <w:rPr>
          <w:rFonts w:hint="eastAsia" w:asciiTheme="minorEastAsia" w:hAnsiTheme="minorEastAsia" w:eastAsiaTheme="minorEastAsia"/>
          <w:color w:val="000000"/>
          <w:kern w:val="2"/>
          <w:sz w:val="21"/>
          <w:szCs w:val="21"/>
          <w:lang w:val="en-US" w:eastAsia="zh-CN"/>
        </w:rPr>
      </w:pPr>
    </w:p>
    <w:p>
      <w:pPr>
        <w:widowControl w:val="0"/>
        <w:jc w:val="both"/>
        <w:rPr>
          <w:rFonts w:hint="eastAsia" w:asciiTheme="minorEastAsia" w:hAnsiTheme="minorEastAsia" w:eastAsiaTheme="minorEastAsia"/>
          <w:color w:val="000000"/>
          <w:kern w:val="2"/>
          <w:sz w:val="21"/>
          <w:szCs w:val="21"/>
          <w:lang w:val="en-US" w:eastAsia="zh-CN"/>
        </w:rPr>
      </w:pP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串口监视数据：</w: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5974080" cy="2606040"/>
            <wp:effectExtent l="0" t="0" r="0" b="0"/>
            <wp:docPr id="6" name="图片 6" descr="TIM截图20200728172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IM截图20200728172619"/>
                    <pic:cNvPicPr>
                      <a:picLocks noChangeAspect="1"/>
                    </pic:cNvPicPr>
                  </pic:nvPicPr>
                  <pic:blipFill>
                    <a:blip r:embed="rId9"/>
                    <a:stretch>
                      <a:fillRect/>
                    </a:stretch>
                  </pic:blipFill>
                  <pic:spPr>
                    <a:xfrm>
                      <a:off x="0" y="0"/>
                      <a:ext cx="5974080" cy="2606040"/>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AWS云端同步数据：</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6411595" cy="4493260"/>
            <wp:effectExtent l="0" t="0" r="4445" b="0"/>
            <wp:docPr id="7" name="图片 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2"/>
                    <pic:cNvPicPr>
                      <a:picLocks noChangeAspect="1"/>
                    </pic:cNvPicPr>
                  </pic:nvPicPr>
                  <pic:blipFill>
                    <a:blip r:embed="rId10"/>
                    <a:srcRect l="27894" b="-8513"/>
                    <a:stretch>
                      <a:fillRect/>
                    </a:stretch>
                  </pic:blipFill>
                  <pic:spPr>
                    <a:xfrm>
                      <a:off x="0" y="0"/>
                      <a:ext cx="6411595" cy="4493260"/>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第四部分</w:t>
      </w:r>
    </w:p>
    <w:p>
      <w:pPr>
        <w:rPr>
          <w:rFonts w:eastAsia="黑体"/>
          <w:color w:val="000000"/>
          <w:kern w:val="2"/>
          <w:sz w:val="21"/>
          <w:szCs w:val="21"/>
          <w:lang w:eastAsia="zh-CN"/>
        </w:rPr>
      </w:pPr>
      <w:r>
        <w:rPr>
          <w:rFonts w:hint="eastAsia" w:eastAsia="黑体"/>
          <w:color w:val="000000"/>
          <w:kern w:val="2"/>
          <w:sz w:val="21"/>
          <w:szCs w:val="21"/>
          <w:lang w:eastAsia="zh-CN"/>
        </w:rPr>
        <w:t>总结</w:t>
      </w:r>
      <w:r>
        <w:rPr>
          <w:rFonts w:hint="eastAsia" w:eastAsia="PMingLiU"/>
          <w:color w:val="000000"/>
          <w:kern w:val="2"/>
          <w:sz w:val="21"/>
          <w:szCs w:val="21"/>
          <w:lang w:eastAsia="zh-CN"/>
        </w:rPr>
        <w:t xml:space="preserve"> /</w:t>
      </w:r>
      <w:r>
        <w:rPr>
          <w:rFonts w:eastAsia="黑体"/>
          <w:color w:val="000000"/>
          <w:kern w:val="2"/>
          <w:sz w:val="21"/>
          <w:szCs w:val="21"/>
          <w:lang w:eastAsia="zh-CN"/>
        </w:rPr>
        <w:t>Conclusion</w:t>
      </w:r>
      <w:r>
        <w:rPr>
          <w:rFonts w:hint="eastAsia" w:eastAsia="黑体"/>
          <w:color w:val="000000"/>
          <w:kern w:val="2"/>
          <w:sz w:val="21"/>
          <w:szCs w:val="21"/>
          <w:lang w:eastAsia="zh-CN"/>
        </w:rPr>
        <w:t>s</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（谈一谈完成暑期学校课程后的收获与感想。请每位组员分开写。）</w:t>
      </w:r>
    </w:p>
    <w:p>
      <w:pPr>
        <w:widowControl w:val="0"/>
        <w:jc w:val="both"/>
        <w:rPr>
          <w:rFonts w:hint="eastAsia" w:asciiTheme="minorEastAsia" w:hAnsiTheme="minorEastAsia" w:eastAsiaTheme="minorEastAsia"/>
          <w:color w:val="000000"/>
          <w:kern w:val="2"/>
          <w:sz w:val="21"/>
          <w:szCs w:val="21"/>
          <w:lang w:val="en-US" w:eastAsia="zh-CN"/>
        </w:rPr>
      </w:pP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郭俊炜：虽然暑期学校的时间只有短短数十天，但我觉得还是收获了很多。课程一开始是对实验指导书上的例程的学习，这些例程都是比较基础的，但同时也是最经典的，通过相关的学习使我对FPGA工程的开发流程有了最基本的认知，同时也具备了一定的基础知识和动手能力。之后就是项目开发的过程，作为一个刚入门的新手，自己动手做一个项目对我来说还是很有挑战的。一开始的时候确实有种无从下手的感觉，做项目需要自己一步一步去思考整个架构，每个模块应该怎么样串联，不像前面只需要跟着实验指导书一步一步去操作就能得到想要的结果。通过查阅相关的资料，也通过组员之间的合作，我们一步一个脚印还是做出了一些东西，虽然离我们的预期还有一些差距，但对我们来说已经很有意义了。最后还是想感谢两位认真负责的助教同学，项目过程中遇到的很多问题都能从他们那里得到及时有效的反馈，在自己做项目的同时还要帮其他同学解决问题真的非常辛苦。最后也感谢这个暑期学校使我得到了一次锻炼自己的机会。</w:t>
      </w: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sz w:val="21"/>
          <w:szCs w:val="21"/>
          <w:lang w:val="en-US" w:eastAsia="zh-CN"/>
        </w:rPr>
        <w:t>孙韧：通过这次的学习，我对FPGA工程的开发过程和方法有了基本的认识，同时通过实验指导书的例程学习掌握了FPGA工程开发的基本技能。对于整个小组来说短短几天的项目开发还是很有挑战的，我们一起制定相关的规划，查阅资料，尝试设计，还是做出了一些东西，学到了一些知识。我们虽然没有很好地解决最后项目的一些问题，但是还是学到了一些知识，对我们还是很有意义的。</w:t>
      </w:r>
      <w:r>
        <w:rPr>
          <w:rFonts w:hint="eastAsia" w:asciiTheme="minorEastAsia" w:hAnsiTheme="minorEastAsia" w:eastAsiaTheme="minorEastAsia"/>
          <w:color w:val="000000"/>
          <w:kern w:val="2"/>
          <w:sz w:val="21"/>
          <w:szCs w:val="21"/>
          <w:lang w:val="en-US" w:eastAsia="zh-CN"/>
        </w:rPr>
        <w:t>最后还要感谢两位认真负责的助教同学，项目过程中遇到的很多问题都能从他们那里得到及时有效的反馈</w:t>
      </w:r>
      <w:bookmarkStart w:id="0" w:name="_GoBack"/>
      <w:bookmarkEnd w:id="0"/>
      <w:r>
        <w:rPr>
          <w:rFonts w:hint="eastAsia" w:asciiTheme="minorEastAsia" w:hAnsiTheme="minorEastAsia" w:eastAsiaTheme="minorEastAsia"/>
          <w:color w:val="000000"/>
          <w:kern w:val="2"/>
          <w:sz w:val="21"/>
          <w:szCs w:val="21"/>
          <w:lang w:val="en-US" w:eastAsia="zh-CN"/>
        </w:rPr>
        <w:t>。最后也感谢这个暑期学校使我得到了一次锻炼自己的机会。</w:t>
      </w: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tabs>
          <w:tab w:val="left" w:pos="4785"/>
        </w:tabs>
        <w:rPr>
          <w:rFonts w:asciiTheme="minorEastAsia" w:hAnsiTheme="minorEastAsia" w:eastAsiaTheme="minorEastAsia"/>
          <w:sz w:val="21"/>
          <w:szCs w:val="21"/>
          <w:lang w:eastAsia="zh-CN"/>
        </w:rPr>
      </w:pPr>
    </w:p>
    <w:sectPr>
      <w:headerReference r:id="rId5" w:type="first"/>
      <w:headerReference r:id="rId3" w:type="default"/>
      <w:headerReference r:id="rId4" w:type="even"/>
      <w:pgSz w:w="11906" w:h="16838"/>
      <w:pgMar w:top="1361" w:right="1247" w:bottom="1361" w:left="1247"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TKaiti">
    <w:altName w:val="宋体"/>
    <w:panose1 w:val="00000000000000000000"/>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楷体">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 xml:space="preserve">2020年新工科联盟-Xilinx暑期学校团队项目设计文档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E5FE7"/>
    <w:multiLevelType w:val="singleLevel"/>
    <w:tmpl w:val="C22E5FE7"/>
    <w:lvl w:ilvl="0" w:tentative="0">
      <w:start w:val="1"/>
      <w:numFmt w:val="decimal"/>
      <w:lvlText w:val="%1."/>
      <w:lvlJc w:val="left"/>
      <w:pPr>
        <w:tabs>
          <w:tab w:val="left" w:pos="312"/>
        </w:tabs>
      </w:pPr>
    </w:lvl>
  </w:abstractNum>
  <w:abstractNum w:abstractNumId="1">
    <w:nsid w:val="0D384BDE"/>
    <w:multiLevelType w:val="singleLevel"/>
    <w:tmpl w:val="0D384BDE"/>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val="1"/>
  <w:bordersDoNotSurroundFooter w:val="1"/>
  <w:documentProtection w:enforcement="0"/>
  <w:defaultTabStop w:val="420"/>
  <w:evenAndOddHeaders w:val="1"/>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EA"/>
    <w:rsid w:val="00017A48"/>
    <w:rsid w:val="0003754A"/>
    <w:rsid w:val="000715E1"/>
    <w:rsid w:val="00080FE7"/>
    <w:rsid w:val="00084294"/>
    <w:rsid w:val="000B20BC"/>
    <w:rsid w:val="000E5EF7"/>
    <w:rsid w:val="0011790F"/>
    <w:rsid w:val="001413BF"/>
    <w:rsid w:val="001611CD"/>
    <w:rsid w:val="00162FC0"/>
    <w:rsid w:val="001A3A30"/>
    <w:rsid w:val="001C5BC1"/>
    <w:rsid w:val="001D5336"/>
    <w:rsid w:val="001E4852"/>
    <w:rsid w:val="001F77AC"/>
    <w:rsid w:val="00224254"/>
    <w:rsid w:val="00233A1F"/>
    <w:rsid w:val="002861B8"/>
    <w:rsid w:val="002A1D06"/>
    <w:rsid w:val="002E31AC"/>
    <w:rsid w:val="002F1EF6"/>
    <w:rsid w:val="00356244"/>
    <w:rsid w:val="003754C0"/>
    <w:rsid w:val="003844E6"/>
    <w:rsid w:val="003D115C"/>
    <w:rsid w:val="004278BF"/>
    <w:rsid w:val="0043355E"/>
    <w:rsid w:val="0044157C"/>
    <w:rsid w:val="004418A5"/>
    <w:rsid w:val="00486620"/>
    <w:rsid w:val="004A3A86"/>
    <w:rsid w:val="004C3EAC"/>
    <w:rsid w:val="004D3450"/>
    <w:rsid w:val="004E1F90"/>
    <w:rsid w:val="004F7F46"/>
    <w:rsid w:val="005255A0"/>
    <w:rsid w:val="00531E04"/>
    <w:rsid w:val="005831BB"/>
    <w:rsid w:val="005923E5"/>
    <w:rsid w:val="005A57FA"/>
    <w:rsid w:val="005A795D"/>
    <w:rsid w:val="005C5E2E"/>
    <w:rsid w:val="005F55E9"/>
    <w:rsid w:val="006067AC"/>
    <w:rsid w:val="00613531"/>
    <w:rsid w:val="0062576C"/>
    <w:rsid w:val="00665D80"/>
    <w:rsid w:val="006A2A5F"/>
    <w:rsid w:val="006D383B"/>
    <w:rsid w:val="006F1C5B"/>
    <w:rsid w:val="00705F10"/>
    <w:rsid w:val="0078472B"/>
    <w:rsid w:val="00795C04"/>
    <w:rsid w:val="007A507B"/>
    <w:rsid w:val="007B6761"/>
    <w:rsid w:val="007B6FF5"/>
    <w:rsid w:val="007C2F9A"/>
    <w:rsid w:val="0084173B"/>
    <w:rsid w:val="008C0EDB"/>
    <w:rsid w:val="009126A8"/>
    <w:rsid w:val="009312EA"/>
    <w:rsid w:val="009625EC"/>
    <w:rsid w:val="00973D92"/>
    <w:rsid w:val="009B70F7"/>
    <w:rsid w:val="009D32E0"/>
    <w:rsid w:val="009F2EB1"/>
    <w:rsid w:val="00A140A4"/>
    <w:rsid w:val="00A216F7"/>
    <w:rsid w:val="00A42223"/>
    <w:rsid w:val="00A677E5"/>
    <w:rsid w:val="00AF3D6A"/>
    <w:rsid w:val="00B101D9"/>
    <w:rsid w:val="00B2404E"/>
    <w:rsid w:val="00B260EB"/>
    <w:rsid w:val="00B312DF"/>
    <w:rsid w:val="00B63351"/>
    <w:rsid w:val="00B707FC"/>
    <w:rsid w:val="00B87B33"/>
    <w:rsid w:val="00B91431"/>
    <w:rsid w:val="00B955B2"/>
    <w:rsid w:val="00BD3DF2"/>
    <w:rsid w:val="00C01DAC"/>
    <w:rsid w:val="00C024E7"/>
    <w:rsid w:val="00C4001D"/>
    <w:rsid w:val="00C648A7"/>
    <w:rsid w:val="00C805DF"/>
    <w:rsid w:val="00C8252E"/>
    <w:rsid w:val="00CC0BCB"/>
    <w:rsid w:val="00CF0D20"/>
    <w:rsid w:val="00D1288A"/>
    <w:rsid w:val="00D1295A"/>
    <w:rsid w:val="00E92C5B"/>
    <w:rsid w:val="00EE75DF"/>
    <w:rsid w:val="00F50FCD"/>
    <w:rsid w:val="00F60266"/>
    <w:rsid w:val="00F70AA3"/>
    <w:rsid w:val="00F75BE5"/>
    <w:rsid w:val="00FB1F8F"/>
    <w:rsid w:val="00FE4574"/>
    <w:rsid w:val="00FE60BE"/>
    <w:rsid w:val="1823325B"/>
    <w:rsid w:val="27BC45A7"/>
    <w:rsid w:val="2BC277E5"/>
    <w:rsid w:val="330D5C27"/>
    <w:rsid w:val="44B67A60"/>
    <w:rsid w:val="49B33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0"/>
      <w:szCs w:val="20"/>
      <w:lang w:val="en-US" w:eastAsia="en-US"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unhideWhenUsed/>
    <w:uiPriority w:val="99"/>
    <w:pPr>
      <w:widowControl w:val="0"/>
      <w:tabs>
        <w:tab w:val="center" w:pos="4153"/>
        <w:tab w:val="right" w:pos="8306"/>
      </w:tabs>
      <w:snapToGrid w:val="0"/>
    </w:pPr>
    <w:rPr>
      <w:rFonts w:asciiTheme="minorHAnsi" w:hAnsiTheme="minorHAnsi" w:eastAsiaTheme="minorEastAsia" w:cstheme="minorBidi"/>
      <w:kern w:val="2"/>
      <w:sz w:val="18"/>
      <w:szCs w:val="18"/>
      <w:lang w:eastAsia="zh-CN"/>
    </w:rPr>
  </w:style>
  <w:style w:type="paragraph" w:styleId="4">
    <w:name w:val="header"/>
    <w:basedOn w:val="1"/>
    <w:link w:val="8"/>
    <w:unhideWhenUsed/>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lang w:eastAsia="zh-CN"/>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7"/>
    <w:link w:val="4"/>
    <w:qFormat/>
    <w:uiPriority w:val="99"/>
    <w:rPr>
      <w:sz w:val="18"/>
      <w:szCs w:val="18"/>
    </w:rPr>
  </w:style>
  <w:style w:type="character" w:customStyle="1" w:styleId="9">
    <w:name w:val="Footer Char"/>
    <w:basedOn w:val="7"/>
    <w:link w:val="3"/>
    <w:qFormat/>
    <w:uiPriority w:val="99"/>
    <w:rPr>
      <w:sz w:val="18"/>
      <w:szCs w:val="18"/>
    </w:rPr>
  </w:style>
  <w:style w:type="paragraph" w:customStyle="1" w:styleId="10">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11">
    <w:name w:val="Balloon Text Char"/>
    <w:basedOn w:val="7"/>
    <w:link w:val="2"/>
    <w:semiHidden/>
    <w:qFormat/>
    <w:uiPriority w:val="99"/>
    <w:rPr>
      <w:rFonts w:ascii="Times New Roman" w:hAnsi="Times New Roman" w:eastAsia="宋体" w:cs="Times New Roman"/>
      <w:kern w:val="0"/>
      <w:sz w:val="18"/>
      <w:szCs w:val="18"/>
      <w:lang w:eastAsia="en-US"/>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4756B6-01A0-4609-B844-7B801FDA033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84</Words>
  <Characters>484</Characters>
  <Lines>4</Lines>
  <Paragraphs>1</Paragraphs>
  <TotalTime>0</TotalTime>
  <ScaleCrop>false</ScaleCrop>
  <LinksUpToDate>false</LinksUpToDate>
  <CharactersWithSpaces>567</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2019-07-09T01:48:00Z</dcterms:created>
  <dc:creator>drs</dc:creator>
  <cp:keywords>Public, , , , , , , , , </cp:keywords>
  <cp:lastModifiedBy>孙空空</cp:lastModifiedBy>
  <dcterms:modified xsi:type="dcterms:W3CDTF">2020-08-01T06:27:56Z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y fmtid="{D5CDD505-2E9C-101B-9397-08002B2CF9AE}" pid="13" name="KSOProductBuildVer">
    <vt:lpwstr>2052-11.1.0.9828</vt:lpwstr>
  </property>
</Properties>
</file>