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B645C" w14:textId="5BDF79B8" w:rsidR="00625F8C" w:rsidRPr="005A12FB" w:rsidRDefault="00625F8C" w:rsidP="00625F8C">
      <w:pPr>
        <w:jc w:val="center"/>
        <w:rPr>
          <w:rFonts w:ascii="Arial" w:hAnsi="Arial" w:cs="Arial"/>
          <w:noProof/>
          <w:sz w:val="24"/>
          <w:szCs w:val="24"/>
        </w:rPr>
      </w:pPr>
      <w:bookmarkStart w:id="0" w:name="_Hlk34146537"/>
      <w:r w:rsidRPr="005A12FB">
        <w:rPr>
          <w:rFonts w:ascii="Arial" w:hAnsi="Arial" w:cs="Arial"/>
          <w:noProof/>
          <w:sz w:val="24"/>
          <w:szCs w:val="24"/>
        </w:rPr>
        <w:drawing>
          <wp:inline distT="0" distB="0" distL="0" distR="0" wp14:anchorId="63F8799F" wp14:editId="4E5EBA6D">
            <wp:extent cx="5943600" cy="4327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27525"/>
                    </a:xfrm>
                    <a:prstGeom prst="rect">
                      <a:avLst/>
                    </a:prstGeom>
                  </pic:spPr>
                </pic:pic>
              </a:graphicData>
            </a:graphic>
          </wp:inline>
        </w:drawing>
      </w:r>
    </w:p>
    <w:p w14:paraId="02F5E6C8" w14:textId="77777777" w:rsidR="00625F8C" w:rsidRPr="005A12FB" w:rsidRDefault="00625F8C" w:rsidP="00625F8C">
      <w:pPr>
        <w:rPr>
          <w:rFonts w:ascii="Arial" w:hAnsi="Arial" w:cs="Arial"/>
          <w:noProof/>
          <w:sz w:val="24"/>
          <w:szCs w:val="24"/>
        </w:rPr>
      </w:pPr>
      <w:r w:rsidRPr="005A12FB">
        <w:rPr>
          <w:rFonts w:ascii="Arial" w:hAnsi="Arial" w:cs="Arial"/>
          <w:noProof/>
          <w:sz w:val="24"/>
          <w:szCs w:val="24"/>
        </w:rPr>
        <w:t>Figure 1. Map of South Central Texas, where 10 USGS gaged Streams were sampled in the Spring of 2017. An annual precipitation overlay indicate that the sample sites span a gradient from 61 cm/yr in the Southwest to 134 cm/yr in the Northeast.</w:t>
      </w:r>
    </w:p>
    <w:p w14:paraId="2EA33377" w14:textId="77777777" w:rsidR="00625F8C" w:rsidRPr="005A12FB" w:rsidRDefault="00625F8C" w:rsidP="00625F8C">
      <w:pPr>
        <w:rPr>
          <w:rFonts w:ascii="Arial" w:hAnsi="Arial" w:cs="Arial"/>
          <w:noProof/>
          <w:sz w:val="24"/>
          <w:szCs w:val="24"/>
        </w:rPr>
      </w:pPr>
    </w:p>
    <w:p w14:paraId="45FA2789" w14:textId="77777777" w:rsidR="00625F8C" w:rsidRPr="005A12FB" w:rsidRDefault="00625F8C" w:rsidP="00625F8C">
      <w:pPr>
        <w:rPr>
          <w:rFonts w:ascii="Arial" w:hAnsi="Arial" w:cs="Arial"/>
          <w:noProof/>
          <w:sz w:val="24"/>
          <w:szCs w:val="24"/>
        </w:rPr>
      </w:pPr>
    </w:p>
    <w:p w14:paraId="28CB924E" w14:textId="77777777" w:rsidR="00625F8C" w:rsidRPr="005A12FB" w:rsidRDefault="00625F8C" w:rsidP="00625F8C">
      <w:pPr>
        <w:rPr>
          <w:rFonts w:ascii="Arial" w:hAnsi="Arial" w:cs="Arial"/>
          <w:noProof/>
          <w:sz w:val="24"/>
          <w:szCs w:val="24"/>
        </w:rPr>
      </w:pPr>
    </w:p>
    <w:p w14:paraId="24B88484" w14:textId="77777777" w:rsidR="00625F8C" w:rsidRPr="005A12FB" w:rsidRDefault="00625F8C" w:rsidP="00625F8C">
      <w:pPr>
        <w:rPr>
          <w:rFonts w:ascii="Arial" w:hAnsi="Arial" w:cs="Arial"/>
          <w:noProof/>
          <w:sz w:val="24"/>
          <w:szCs w:val="24"/>
        </w:rPr>
      </w:pPr>
    </w:p>
    <w:p w14:paraId="55C08F0C" w14:textId="77777777" w:rsidR="00625F8C" w:rsidRPr="005A12FB" w:rsidRDefault="00625F8C" w:rsidP="00625F8C">
      <w:pPr>
        <w:rPr>
          <w:rFonts w:ascii="Arial" w:hAnsi="Arial" w:cs="Arial"/>
          <w:noProof/>
          <w:sz w:val="24"/>
          <w:szCs w:val="24"/>
        </w:rPr>
      </w:pPr>
    </w:p>
    <w:p w14:paraId="573CAA0E" w14:textId="77777777" w:rsidR="00625F8C" w:rsidRPr="005A12FB" w:rsidRDefault="00625F8C" w:rsidP="00625F8C">
      <w:pPr>
        <w:rPr>
          <w:rFonts w:ascii="Arial" w:hAnsi="Arial" w:cs="Arial"/>
          <w:noProof/>
          <w:sz w:val="24"/>
          <w:szCs w:val="24"/>
        </w:rPr>
      </w:pPr>
    </w:p>
    <w:p w14:paraId="4D54CE1A" w14:textId="77777777" w:rsidR="00625F8C" w:rsidRPr="005A12FB" w:rsidRDefault="00625F8C" w:rsidP="00625F8C">
      <w:pPr>
        <w:rPr>
          <w:rFonts w:ascii="Arial" w:hAnsi="Arial" w:cs="Arial"/>
          <w:noProof/>
          <w:sz w:val="24"/>
          <w:szCs w:val="24"/>
        </w:rPr>
      </w:pPr>
    </w:p>
    <w:p w14:paraId="49738E51" w14:textId="77777777" w:rsidR="00625F8C" w:rsidRPr="005A12FB" w:rsidRDefault="00625F8C" w:rsidP="00625F8C">
      <w:pPr>
        <w:rPr>
          <w:rFonts w:ascii="Arial" w:hAnsi="Arial" w:cs="Arial"/>
          <w:noProof/>
          <w:sz w:val="24"/>
          <w:szCs w:val="24"/>
        </w:rPr>
      </w:pPr>
    </w:p>
    <w:p w14:paraId="71278F37" w14:textId="77777777" w:rsidR="00625F8C" w:rsidRPr="005A12FB" w:rsidRDefault="00625F8C" w:rsidP="00625F8C">
      <w:pPr>
        <w:rPr>
          <w:rFonts w:ascii="Arial" w:hAnsi="Arial" w:cs="Arial"/>
          <w:noProof/>
          <w:sz w:val="24"/>
          <w:szCs w:val="24"/>
        </w:rPr>
      </w:pPr>
    </w:p>
    <w:p w14:paraId="15AE305D" w14:textId="77777777" w:rsidR="00625F8C" w:rsidRPr="005A12FB" w:rsidRDefault="00625F8C" w:rsidP="00625F8C">
      <w:pPr>
        <w:rPr>
          <w:rFonts w:ascii="Arial" w:hAnsi="Arial" w:cs="Arial"/>
          <w:noProof/>
          <w:sz w:val="24"/>
          <w:szCs w:val="24"/>
        </w:rPr>
      </w:pPr>
    </w:p>
    <w:p w14:paraId="56820B2B" w14:textId="77777777" w:rsidR="00625F8C" w:rsidRPr="005A12FB" w:rsidRDefault="00625F8C" w:rsidP="00625F8C">
      <w:pPr>
        <w:rPr>
          <w:rFonts w:ascii="Arial" w:hAnsi="Arial" w:cs="Arial"/>
          <w:noProof/>
          <w:sz w:val="24"/>
          <w:szCs w:val="24"/>
        </w:rPr>
      </w:pPr>
    </w:p>
    <w:p w14:paraId="55F350FA" w14:textId="77777777" w:rsidR="00625F8C" w:rsidRPr="005A12FB" w:rsidRDefault="00625F8C" w:rsidP="00625F8C">
      <w:pPr>
        <w:rPr>
          <w:rFonts w:ascii="Arial" w:hAnsi="Arial" w:cs="Arial"/>
          <w:noProof/>
          <w:sz w:val="24"/>
          <w:szCs w:val="24"/>
        </w:rPr>
      </w:pPr>
    </w:p>
    <w:p w14:paraId="72767749" w14:textId="77777777" w:rsidR="00625F8C" w:rsidRPr="005A12FB" w:rsidRDefault="00625F8C" w:rsidP="00625F8C">
      <w:pPr>
        <w:rPr>
          <w:rFonts w:ascii="Arial" w:hAnsi="Arial" w:cs="Arial"/>
          <w:noProof/>
          <w:sz w:val="24"/>
          <w:szCs w:val="24"/>
        </w:rPr>
      </w:pPr>
    </w:p>
    <w:p w14:paraId="45CB1E03" w14:textId="77777777" w:rsidR="00625F8C" w:rsidRPr="005A12FB" w:rsidRDefault="00625F8C" w:rsidP="00625F8C">
      <w:pPr>
        <w:rPr>
          <w:rFonts w:ascii="Arial" w:hAnsi="Arial" w:cs="Arial"/>
          <w:noProof/>
          <w:sz w:val="24"/>
          <w:szCs w:val="24"/>
        </w:rPr>
      </w:pPr>
    </w:p>
    <w:p w14:paraId="1C4B218C" w14:textId="77777777" w:rsidR="00625F8C" w:rsidRPr="005A12FB" w:rsidRDefault="00625F8C" w:rsidP="00625F8C">
      <w:pPr>
        <w:rPr>
          <w:rFonts w:ascii="Arial" w:hAnsi="Arial" w:cs="Arial"/>
          <w:noProof/>
          <w:sz w:val="24"/>
          <w:szCs w:val="24"/>
        </w:rPr>
      </w:pPr>
    </w:p>
    <w:p w14:paraId="0952C424" w14:textId="77777777" w:rsidR="00625F8C" w:rsidRPr="005A12FB" w:rsidRDefault="00625F8C" w:rsidP="00625F8C">
      <w:pPr>
        <w:rPr>
          <w:rFonts w:ascii="Arial" w:hAnsi="Arial" w:cs="Arial"/>
          <w:noProof/>
          <w:sz w:val="24"/>
          <w:szCs w:val="24"/>
        </w:rPr>
      </w:pPr>
    </w:p>
    <w:p w14:paraId="473B491B" w14:textId="77777777" w:rsidR="00625F8C" w:rsidRPr="005A12FB" w:rsidRDefault="00625F8C" w:rsidP="00625F8C">
      <w:pPr>
        <w:rPr>
          <w:rFonts w:ascii="Arial" w:hAnsi="Arial" w:cs="Arial"/>
          <w:noProof/>
          <w:sz w:val="24"/>
          <w:szCs w:val="24"/>
        </w:rPr>
      </w:pPr>
    </w:p>
    <w:p w14:paraId="48707B35" w14:textId="77777777" w:rsidR="00625F8C" w:rsidRPr="005A12FB" w:rsidRDefault="00625F8C" w:rsidP="00625F8C">
      <w:pPr>
        <w:rPr>
          <w:rFonts w:ascii="Arial" w:hAnsi="Arial" w:cs="Arial"/>
          <w:noProof/>
          <w:sz w:val="24"/>
          <w:szCs w:val="24"/>
        </w:rPr>
      </w:pPr>
    </w:p>
    <w:p w14:paraId="1E337766" w14:textId="77777777" w:rsidR="00625F8C" w:rsidRPr="005A12FB" w:rsidRDefault="00625F8C" w:rsidP="00625F8C">
      <w:pPr>
        <w:rPr>
          <w:rFonts w:ascii="Arial" w:hAnsi="Arial" w:cs="Arial"/>
          <w:noProof/>
          <w:sz w:val="24"/>
          <w:szCs w:val="24"/>
        </w:rPr>
      </w:pPr>
    </w:p>
    <w:p w14:paraId="1E01B780" w14:textId="77777777" w:rsidR="00625F8C" w:rsidRPr="005A12FB" w:rsidRDefault="00625F8C" w:rsidP="00625F8C">
      <w:pPr>
        <w:rPr>
          <w:rFonts w:ascii="Arial" w:hAnsi="Arial" w:cs="Arial"/>
          <w:noProof/>
          <w:sz w:val="24"/>
          <w:szCs w:val="24"/>
        </w:rPr>
      </w:pPr>
      <w:r w:rsidRPr="005A12FB">
        <w:rPr>
          <w:rFonts w:ascii="Arial" w:hAnsi="Arial" w:cs="Arial"/>
          <w:noProof/>
          <w:sz w:val="24"/>
          <w:szCs w:val="24"/>
        </w:rPr>
        <w:lastRenderedPageBreak/>
        <w:drawing>
          <wp:inline distT="0" distB="0" distL="0" distR="0" wp14:anchorId="2322D67E" wp14:editId="0A8B7306">
            <wp:extent cx="5943600" cy="5464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464175"/>
                    </a:xfrm>
                    <a:prstGeom prst="rect">
                      <a:avLst/>
                    </a:prstGeom>
                  </pic:spPr>
                </pic:pic>
              </a:graphicData>
            </a:graphic>
          </wp:inline>
        </w:drawing>
      </w:r>
    </w:p>
    <w:p w14:paraId="42E97806" w14:textId="77777777" w:rsidR="00625F8C" w:rsidRPr="005A12FB" w:rsidRDefault="00625F8C" w:rsidP="00625F8C">
      <w:pPr>
        <w:rPr>
          <w:rFonts w:ascii="Arial" w:hAnsi="Arial" w:cs="Arial"/>
          <w:noProof/>
          <w:sz w:val="24"/>
          <w:szCs w:val="24"/>
        </w:rPr>
      </w:pPr>
    </w:p>
    <w:p w14:paraId="11AE65CF" w14:textId="77777777" w:rsidR="00625F8C" w:rsidRPr="005A12FB" w:rsidRDefault="00625F8C" w:rsidP="00625F8C">
      <w:pPr>
        <w:rPr>
          <w:rFonts w:ascii="Arial" w:hAnsi="Arial" w:cs="Arial"/>
          <w:sz w:val="24"/>
          <w:szCs w:val="24"/>
        </w:rPr>
      </w:pPr>
    </w:p>
    <w:p w14:paraId="6A8471B1" w14:textId="77777777" w:rsidR="00625F8C" w:rsidRPr="005A12FB" w:rsidRDefault="00625F8C" w:rsidP="00625F8C">
      <w:pPr>
        <w:rPr>
          <w:rFonts w:ascii="Arial" w:hAnsi="Arial" w:cs="Arial"/>
          <w:sz w:val="24"/>
          <w:szCs w:val="24"/>
        </w:rPr>
      </w:pPr>
      <w:r w:rsidRPr="005A12FB">
        <w:rPr>
          <w:rFonts w:ascii="Arial" w:hAnsi="Arial" w:cs="Arial"/>
          <w:sz w:val="24"/>
          <w:szCs w:val="24"/>
        </w:rPr>
        <w:t>Figure 2. Significant least-square regressions of Fish Shannon Index versus environmental predictors (annual precipitation, log-transformed conductivity, canopy coverage, NH</w:t>
      </w:r>
      <w:r w:rsidRPr="005A12FB">
        <w:rPr>
          <w:rFonts w:ascii="Arial" w:hAnsi="Arial" w:cs="Arial"/>
          <w:sz w:val="24"/>
          <w:szCs w:val="24"/>
          <w:vertAlign w:val="subscript"/>
        </w:rPr>
        <w:t>4</w:t>
      </w:r>
      <w:r w:rsidRPr="005A12FB">
        <w:rPr>
          <w:rFonts w:ascii="Arial" w:hAnsi="Arial" w:cs="Arial"/>
          <w:sz w:val="24"/>
          <w:szCs w:val="24"/>
          <w:vertAlign w:val="superscript"/>
        </w:rPr>
        <w:t>+</w:t>
      </w:r>
      <w:r w:rsidRPr="005A12FB">
        <w:rPr>
          <w:rFonts w:ascii="Arial" w:hAnsi="Arial" w:cs="Arial"/>
          <w:sz w:val="24"/>
          <w:szCs w:val="24"/>
        </w:rPr>
        <w:t xml:space="preserve">). </w:t>
      </w:r>
    </w:p>
    <w:p w14:paraId="760A75AE" w14:textId="77777777" w:rsidR="00625F8C" w:rsidRPr="005A12FB" w:rsidRDefault="00625F8C" w:rsidP="00625F8C">
      <w:pPr>
        <w:rPr>
          <w:rFonts w:ascii="Arial" w:hAnsi="Arial" w:cs="Arial"/>
          <w:sz w:val="24"/>
          <w:szCs w:val="24"/>
        </w:rPr>
      </w:pPr>
    </w:p>
    <w:p w14:paraId="3AE0CD4E" w14:textId="77777777" w:rsidR="00625F8C" w:rsidRPr="005A12FB" w:rsidRDefault="00625F8C" w:rsidP="00625F8C">
      <w:pPr>
        <w:rPr>
          <w:rFonts w:ascii="Arial" w:hAnsi="Arial" w:cs="Arial"/>
          <w:sz w:val="24"/>
          <w:szCs w:val="24"/>
        </w:rPr>
      </w:pPr>
    </w:p>
    <w:p w14:paraId="5D30FA68" w14:textId="77777777" w:rsidR="00625F8C" w:rsidRPr="005A12FB" w:rsidRDefault="00625F8C" w:rsidP="005A12FB">
      <w:pPr>
        <w:jc w:val="center"/>
        <w:rPr>
          <w:rFonts w:ascii="Arial" w:hAnsi="Arial" w:cs="Arial"/>
          <w:sz w:val="24"/>
          <w:szCs w:val="24"/>
        </w:rPr>
      </w:pPr>
      <w:r w:rsidRPr="005A12FB">
        <w:rPr>
          <w:rFonts w:ascii="Arial" w:hAnsi="Arial" w:cs="Arial"/>
          <w:noProof/>
          <w:sz w:val="24"/>
          <w:szCs w:val="24"/>
        </w:rPr>
        <w:lastRenderedPageBreak/>
        <w:drawing>
          <wp:inline distT="0" distB="0" distL="0" distR="0" wp14:anchorId="7814B1D2" wp14:editId="4CF6BA67">
            <wp:extent cx="3680405" cy="271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0538" cy="2729475"/>
                    </a:xfrm>
                    <a:prstGeom prst="rect">
                      <a:avLst/>
                    </a:prstGeom>
                  </pic:spPr>
                </pic:pic>
              </a:graphicData>
            </a:graphic>
          </wp:inline>
        </w:drawing>
      </w:r>
    </w:p>
    <w:p w14:paraId="3B035627" w14:textId="77777777" w:rsidR="00625F8C" w:rsidRPr="005A12FB" w:rsidRDefault="00625F8C" w:rsidP="00625F8C">
      <w:pPr>
        <w:rPr>
          <w:rFonts w:ascii="Arial" w:hAnsi="Arial" w:cs="Arial"/>
          <w:sz w:val="24"/>
          <w:szCs w:val="24"/>
        </w:rPr>
      </w:pPr>
    </w:p>
    <w:p w14:paraId="0A0CDF00" w14:textId="77777777" w:rsidR="00625F8C" w:rsidRPr="005A12FB" w:rsidRDefault="00625F8C" w:rsidP="00625F8C">
      <w:pPr>
        <w:rPr>
          <w:rFonts w:ascii="Arial" w:hAnsi="Arial" w:cs="Arial"/>
          <w:sz w:val="24"/>
          <w:szCs w:val="24"/>
        </w:rPr>
      </w:pPr>
    </w:p>
    <w:p w14:paraId="2AD3CBC2" w14:textId="77777777" w:rsidR="00625F8C" w:rsidRPr="005A12FB" w:rsidRDefault="00625F8C" w:rsidP="00625F8C">
      <w:pPr>
        <w:rPr>
          <w:rFonts w:ascii="Arial" w:hAnsi="Arial" w:cs="Arial"/>
          <w:sz w:val="24"/>
          <w:szCs w:val="24"/>
        </w:rPr>
      </w:pPr>
    </w:p>
    <w:p w14:paraId="1A3C9344" w14:textId="78C9B592" w:rsidR="00625F8C" w:rsidRPr="005A12FB" w:rsidRDefault="00625F8C" w:rsidP="00625F8C">
      <w:pPr>
        <w:rPr>
          <w:rFonts w:ascii="Arial" w:hAnsi="Arial" w:cs="Arial"/>
          <w:sz w:val="24"/>
          <w:szCs w:val="24"/>
        </w:rPr>
      </w:pPr>
      <w:r w:rsidRPr="005A12FB">
        <w:rPr>
          <w:rFonts w:ascii="Arial" w:hAnsi="Arial" w:cs="Arial"/>
          <w:sz w:val="24"/>
          <w:szCs w:val="24"/>
        </w:rPr>
        <w:t xml:space="preserve">Figure 3. Least-square regression of </w:t>
      </w:r>
      <w:r w:rsidR="0009576A">
        <w:rPr>
          <w:rFonts w:ascii="Arial" w:hAnsi="Arial" w:cs="Arial"/>
          <w:sz w:val="24"/>
          <w:szCs w:val="24"/>
        </w:rPr>
        <w:t>macroinvertebrate</w:t>
      </w:r>
      <w:r w:rsidRPr="005A12FB">
        <w:rPr>
          <w:rFonts w:ascii="Arial" w:hAnsi="Arial" w:cs="Arial"/>
          <w:sz w:val="24"/>
          <w:szCs w:val="24"/>
        </w:rPr>
        <w:t xml:space="preserve"> </w:t>
      </w:r>
      <w:r w:rsidR="0009576A">
        <w:rPr>
          <w:rFonts w:ascii="Arial" w:hAnsi="Arial" w:cs="Arial"/>
          <w:sz w:val="24"/>
          <w:szCs w:val="24"/>
        </w:rPr>
        <w:t>S</w:t>
      </w:r>
      <w:r w:rsidRPr="005A12FB">
        <w:rPr>
          <w:rFonts w:ascii="Arial" w:hAnsi="Arial" w:cs="Arial"/>
          <w:sz w:val="24"/>
          <w:szCs w:val="24"/>
        </w:rPr>
        <w:t>hannon index versus low flow pulse percent.</w:t>
      </w:r>
    </w:p>
    <w:p w14:paraId="20EA5D9D" w14:textId="77777777" w:rsidR="00625F8C" w:rsidRPr="005A12FB" w:rsidRDefault="00625F8C" w:rsidP="00625F8C">
      <w:pPr>
        <w:rPr>
          <w:rFonts w:ascii="Arial" w:hAnsi="Arial" w:cs="Arial"/>
          <w:sz w:val="24"/>
          <w:szCs w:val="24"/>
        </w:rPr>
      </w:pPr>
    </w:p>
    <w:p w14:paraId="5A161591" w14:textId="77777777" w:rsidR="00625F8C" w:rsidRPr="005A12FB" w:rsidRDefault="00625F8C" w:rsidP="00625F8C">
      <w:pPr>
        <w:rPr>
          <w:rFonts w:ascii="Arial" w:hAnsi="Arial" w:cs="Arial"/>
          <w:sz w:val="24"/>
          <w:szCs w:val="24"/>
        </w:rPr>
      </w:pPr>
    </w:p>
    <w:p w14:paraId="1C464B19" w14:textId="77777777" w:rsidR="00625F8C" w:rsidRPr="005A12FB" w:rsidRDefault="00625F8C" w:rsidP="00625F8C">
      <w:pPr>
        <w:rPr>
          <w:rFonts w:ascii="Arial" w:hAnsi="Arial" w:cs="Arial"/>
          <w:sz w:val="24"/>
          <w:szCs w:val="24"/>
        </w:rPr>
      </w:pPr>
    </w:p>
    <w:p w14:paraId="4FBBB561" w14:textId="77777777" w:rsidR="00625F8C" w:rsidRPr="005A12FB" w:rsidRDefault="00625F8C" w:rsidP="00625F8C">
      <w:pPr>
        <w:rPr>
          <w:rFonts w:ascii="Arial" w:hAnsi="Arial" w:cs="Arial"/>
          <w:sz w:val="24"/>
          <w:szCs w:val="24"/>
        </w:rPr>
      </w:pPr>
    </w:p>
    <w:p w14:paraId="6F2A2606" w14:textId="77777777" w:rsidR="00B962EF" w:rsidRPr="005A12FB" w:rsidRDefault="00F5701A">
      <w:pPr>
        <w:rPr>
          <w:rFonts w:ascii="Arial" w:hAnsi="Arial" w:cs="Arial"/>
          <w:sz w:val="24"/>
          <w:szCs w:val="24"/>
        </w:rPr>
      </w:pPr>
    </w:p>
    <w:p w14:paraId="3F01A193" w14:textId="77777777" w:rsidR="00625F8C" w:rsidRPr="005A12FB" w:rsidRDefault="00625F8C">
      <w:pPr>
        <w:rPr>
          <w:rFonts w:ascii="Arial" w:hAnsi="Arial" w:cs="Arial"/>
          <w:sz w:val="24"/>
          <w:szCs w:val="24"/>
        </w:rPr>
      </w:pPr>
    </w:p>
    <w:p w14:paraId="3CA065BC" w14:textId="77777777" w:rsidR="00625F8C" w:rsidRPr="005A12FB" w:rsidRDefault="00625F8C">
      <w:pPr>
        <w:rPr>
          <w:rFonts w:ascii="Arial" w:hAnsi="Arial" w:cs="Arial"/>
          <w:sz w:val="24"/>
          <w:szCs w:val="24"/>
        </w:rPr>
      </w:pPr>
    </w:p>
    <w:p w14:paraId="706BB543" w14:textId="77777777" w:rsidR="00625F8C" w:rsidRPr="005A12FB" w:rsidRDefault="00625F8C">
      <w:pPr>
        <w:rPr>
          <w:rFonts w:ascii="Arial" w:hAnsi="Arial" w:cs="Arial"/>
          <w:sz w:val="24"/>
          <w:szCs w:val="24"/>
        </w:rPr>
      </w:pPr>
    </w:p>
    <w:p w14:paraId="6F15AE9E" w14:textId="77777777" w:rsidR="00625F8C" w:rsidRPr="005A12FB" w:rsidRDefault="00625F8C">
      <w:pPr>
        <w:rPr>
          <w:rFonts w:ascii="Arial" w:hAnsi="Arial" w:cs="Arial"/>
          <w:sz w:val="24"/>
          <w:szCs w:val="24"/>
        </w:rPr>
      </w:pPr>
    </w:p>
    <w:p w14:paraId="2DD8D72A" w14:textId="77777777" w:rsidR="00625F8C" w:rsidRPr="005A12FB" w:rsidRDefault="00625F8C">
      <w:pPr>
        <w:rPr>
          <w:rFonts w:ascii="Arial" w:hAnsi="Arial" w:cs="Arial"/>
          <w:sz w:val="24"/>
          <w:szCs w:val="24"/>
        </w:rPr>
      </w:pPr>
    </w:p>
    <w:p w14:paraId="72C33228" w14:textId="77777777" w:rsidR="00625F8C" w:rsidRPr="005A12FB" w:rsidRDefault="00625F8C">
      <w:pPr>
        <w:rPr>
          <w:rFonts w:ascii="Arial" w:hAnsi="Arial" w:cs="Arial"/>
          <w:sz w:val="24"/>
          <w:szCs w:val="24"/>
        </w:rPr>
      </w:pPr>
    </w:p>
    <w:p w14:paraId="456828CF" w14:textId="77777777" w:rsidR="00625F8C" w:rsidRPr="005A12FB" w:rsidRDefault="00625F8C">
      <w:pPr>
        <w:rPr>
          <w:rFonts w:ascii="Arial" w:hAnsi="Arial" w:cs="Arial"/>
          <w:sz w:val="24"/>
          <w:szCs w:val="24"/>
        </w:rPr>
      </w:pPr>
    </w:p>
    <w:p w14:paraId="47F265D7" w14:textId="77777777" w:rsidR="00625F8C" w:rsidRPr="005A12FB" w:rsidRDefault="00625F8C">
      <w:pPr>
        <w:rPr>
          <w:rFonts w:ascii="Arial" w:hAnsi="Arial" w:cs="Arial"/>
          <w:sz w:val="24"/>
          <w:szCs w:val="24"/>
        </w:rPr>
      </w:pPr>
    </w:p>
    <w:p w14:paraId="3939BE60" w14:textId="77777777" w:rsidR="00625F8C" w:rsidRPr="005A12FB" w:rsidRDefault="00625F8C">
      <w:pPr>
        <w:rPr>
          <w:rFonts w:ascii="Arial" w:hAnsi="Arial" w:cs="Arial"/>
          <w:sz w:val="24"/>
          <w:szCs w:val="24"/>
        </w:rPr>
      </w:pPr>
    </w:p>
    <w:p w14:paraId="77493779" w14:textId="77777777" w:rsidR="00625F8C" w:rsidRPr="005A12FB" w:rsidRDefault="00625F8C">
      <w:pPr>
        <w:rPr>
          <w:rFonts w:ascii="Arial" w:hAnsi="Arial" w:cs="Arial"/>
          <w:sz w:val="24"/>
          <w:szCs w:val="24"/>
        </w:rPr>
      </w:pPr>
    </w:p>
    <w:p w14:paraId="4EE20B8D" w14:textId="77777777" w:rsidR="00625F8C" w:rsidRPr="005A12FB" w:rsidRDefault="00625F8C">
      <w:pPr>
        <w:rPr>
          <w:rFonts w:ascii="Arial" w:hAnsi="Arial" w:cs="Arial"/>
          <w:sz w:val="24"/>
          <w:szCs w:val="24"/>
        </w:rPr>
      </w:pPr>
    </w:p>
    <w:p w14:paraId="50E1FDF5" w14:textId="77777777" w:rsidR="00625F8C" w:rsidRPr="005A12FB" w:rsidRDefault="00625F8C">
      <w:pPr>
        <w:rPr>
          <w:rFonts w:ascii="Arial" w:hAnsi="Arial" w:cs="Arial"/>
          <w:sz w:val="24"/>
          <w:szCs w:val="24"/>
        </w:rPr>
      </w:pPr>
    </w:p>
    <w:p w14:paraId="08D882C3" w14:textId="77777777" w:rsidR="00625F8C" w:rsidRPr="005A12FB" w:rsidRDefault="00625F8C">
      <w:pPr>
        <w:rPr>
          <w:rFonts w:ascii="Arial" w:hAnsi="Arial" w:cs="Arial"/>
          <w:sz w:val="24"/>
          <w:szCs w:val="24"/>
        </w:rPr>
      </w:pPr>
    </w:p>
    <w:p w14:paraId="751D35BF" w14:textId="77777777" w:rsidR="00625F8C" w:rsidRPr="005A12FB" w:rsidRDefault="00625F8C">
      <w:pPr>
        <w:rPr>
          <w:rFonts w:ascii="Arial" w:hAnsi="Arial" w:cs="Arial"/>
          <w:sz w:val="24"/>
          <w:szCs w:val="24"/>
        </w:rPr>
      </w:pPr>
    </w:p>
    <w:p w14:paraId="7CA3E874" w14:textId="77777777" w:rsidR="00625F8C" w:rsidRPr="005A12FB" w:rsidRDefault="00625F8C">
      <w:pPr>
        <w:rPr>
          <w:rFonts w:ascii="Arial" w:hAnsi="Arial" w:cs="Arial"/>
          <w:sz w:val="24"/>
          <w:szCs w:val="24"/>
        </w:rPr>
      </w:pPr>
    </w:p>
    <w:p w14:paraId="3719A4F3" w14:textId="77777777" w:rsidR="00625F8C" w:rsidRPr="005A12FB" w:rsidRDefault="00625F8C">
      <w:pPr>
        <w:rPr>
          <w:rFonts w:ascii="Arial" w:hAnsi="Arial" w:cs="Arial"/>
          <w:sz w:val="24"/>
          <w:szCs w:val="24"/>
        </w:rPr>
      </w:pPr>
    </w:p>
    <w:p w14:paraId="6DD9CD06" w14:textId="77777777" w:rsidR="00625F8C" w:rsidRPr="005A12FB" w:rsidRDefault="00625F8C">
      <w:pPr>
        <w:rPr>
          <w:rFonts w:ascii="Arial" w:hAnsi="Arial" w:cs="Arial"/>
          <w:sz w:val="24"/>
          <w:szCs w:val="24"/>
        </w:rPr>
      </w:pPr>
    </w:p>
    <w:p w14:paraId="579B5BB6" w14:textId="77777777" w:rsidR="00625F8C" w:rsidRPr="005A12FB" w:rsidRDefault="00625F8C">
      <w:pPr>
        <w:rPr>
          <w:rFonts w:ascii="Arial" w:hAnsi="Arial" w:cs="Arial"/>
          <w:sz w:val="24"/>
          <w:szCs w:val="24"/>
        </w:rPr>
      </w:pPr>
    </w:p>
    <w:p w14:paraId="7E1A2AC2" w14:textId="77777777" w:rsidR="00625F8C" w:rsidRPr="005A12FB" w:rsidRDefault="00625F8C">
      <w:pPr>
        <w:rPr>
          <w:rFonts w:ascii="Arial" w:hAnsi="Arial" w:cs="Arial"/>
          <w:sz w:val="24"/>
          <w:szCs w:val="24"/>
        </w:rPr>
      </w:pPr>
    </w:p>
    <w:p w14:paraId="4CE745EB" w14:textId="77777777" w:rsidR="00625F8C" w:rsidRPr="005A12FB" w:rsidRDefault="00625F8C">
      <w:pPr>
        <w:rPr>
          <w:rFonts w:ascii="Arial" w:hAnsi="Arial" w:cs="Arial"/>
          <w:sz w:val="24"/>
          <w:szCs w:val="24"/>
        </w:rPr>
      </w:pPr>
    </w:p>
    <w:p w14:paraId="5F722282" w14:textId="432278FE" w:rsidR="00625F8C" w:rsidRDefault="00625F8C">
      <w:pPr>
        <w:rPr>
          <w:rFonts w:ascii="Arial" w:hAnsi="Arial" w:cs="Arial"/>
          <w:sz w:val="24"/>
          <w:szCs w:val="24"/>
        </w:rPr>
      </w:pPr>
    </w:p>
    <w:p w14:paraId="1C887CB8" w14:textId="77777777" w:rsidR="00420FC4" w:rsidRPr="005A12FB" w:rsidRDefault="00420FC4">
      <w:pPr>
        <w:rPr>
          <w:rFonts w:ascii="Arial" w:hAnsi="Arial" w:cs="Arial"/>
          <w:sz w:val="24"/>
          <w:szCs w:val="24"/>
        </w:rPr>
      </w:pPr>
    </w:p>
    <w:p w14:paraId="38A2C2C6" w14:textId="77777777" w:rsidR="00625F8C" w:rsidRPr="005A12FB" w:rsidRDefault="00625F8C">
      <w:pPr>
        <w:rPr>
          <w:rFonts w:ascii="Arial" w:hAnsi="Arial" w:cs="Arial"/>
          <w:sz w:val="24"/>
          <w:szCs w:val="24"/>
        </w:rPr>
      </w:pPr>
    </w:p>
    <w:p w14:paraId="5716EED5" w14:textId="77777777" w:rsidR="00625F8C" w:rsidRPr="005A12FB" w:rsidRDefault="00625F8C">
      <w:pPr>
        <w:rPr>
          <w:rFonts w:ascii="Arial" w:hAnsi="Arial" w:cs="Arial"/>
          <w:sz w:val="24"/>
          <w:szCs w:val="24"/>
        </w:rPr>
      </w:pPr>
    </w:p>
    <w:p w14:paraId="25D55778" w14:textId="77777777" w:rsidR="00625F8C" w:rsidRPr="005A12FB" w:rsidRDefault="00625F8C">
      <w:pPr>
        <w:rPr>
          <w:rFonts w:ascii="Arial" w:hAnsi="Arial" w:cs="Arial"/>
          <w:sz w:val="24"/>
          <w:szCs w:val="24"/>
        </w:rPr>
      </w:pPr>
    </w:p>
    <w:p w14:paraId="04895444" w14:textId="77777777" w:rsidR="00625F8C" w:rsidRPr="005A12FB" w:rsidRDefault="005A12FB">
      <w:pPr>
        <w:rPr>
          <w:rFonts w:ascii="Arial" w:hAnsi="Arial" w:cs="Arial"/>
          <w:sz w:val="24"/>
          <w:szCs w:val="24"/>
        </w:rPr>
      </w:pPr>
      <w:r w:rsidRPr="005A12FB">
        <w:rPr>
          <w:rFonts w:ascii="Arial" w:hAnsi="Arial" w:cs="Arial"/>
          <w:noProof/>
          <w:sz w:val="24"/>
          <w:szCs w:val="24"/>
        </w:rPr>
        <w:drawing>
          <wp:inline distT="0" distB="0" distL="0" distR="0" wp14:anchorId="3059D7A9" wp14:editId="01B34ADC">
            <wp:extent cx="5943600" cy="506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69840"/>
                    </a:xfrm>
                    <a:prstGeom prst="rect">
                      <a:avLst/>
                    </a:prstGeom>
                  </pic:spPr>
                </pic:pic>
              </a:graphicData>
            </a:graphic>
          </wp:inline>
        </w:drawing>
      </w:r>
    </w:p>
    <w:p w14:paraId="237254A0" w14:textId="77777777" w:rsidR="005A12FB" w:rsidRPr="005A12FB" w:rsidRDefault="005A12FB">
      <w:pPr>
        <w:rPr>
          <w:rFonts w:ascii="Arial" w:hAnsi="Arial" w:cs="Arial"/>
          <w:sz w:val="24"/>
          <w:szCs w:val="24"/>
        </w:rPr>
      </w:pPr>
    </w:p>
    <w:p w14:paraId="541A5987" w14:textId="323624A6" w:rsidR="005A12FB" w:rsidRPr="005A12FB" w:rsidRDefault="00837BB5" w:rsidP="005A12FB">
      <w:pPr>
        <w:rPr>
          <w:rFonts w:ascii="Arial" w:hAnsi="Arial" w:cs="Arial"/>
          <w:sz w:val="24"/>
          <w:szCs w:val="24"/>
        </w:rPr>
      </w:pPr>
      <w:r>
        <w:rPr>
          <w:rFonts w:ascii="Arial" w:hAnsi="Arial" w:cs="Arial"/>
          <w:sz w:val="24"/>
          <w:szCs w:val="24"/>
        </w:rPr>
        <w:t xml:space="preserve">Figure 4. </w:t>
      </w:r>
      <w:r w:rsidR="005A12FB" w:rsidRPr="005A12FB">
        <w:rPr>
          <w:rFonts w:ascii="Arial" w:hAnsi="Arial" w:cs="Arial"/>
          <w:sz w:val="24"/>
          <w:szCs w:val="24"/>
        </w:rPr>
        <w:t xml:space="preserve">NMDS ordination of fish communities in ten coastal prairie streams in South Texas. Sites are grouped according to Annual Precipitation. </w:t>
      </w:r>
      <w:r w:rsidR="008D7EEF" w:rsidRPr="005A12FB">
        <w:rPr>
          <w:rFonts w:ascii="Arial" w:hAnsi="Arial" w:cs="Arial"/>
          <w:sz w:val="24"/>
          <w:szCs w:val="24"/>
        </w:rPr>
        <w:t>Sites are grouped according to Annual Precipitation [Semi-Arid &lt; 80 cm/</w:t>
      </w:r>
      <w:proofErr w:type="spellStart"/>
      <w:r w:rsidR="008D7EEF" w:rsidRPr="005A12FB">
        <w:rPr>
          <w:rFonts w:ascii="Arial" w:hAnsi="Arial" w:cs="Arial"/>
          <w:sz w:val="24"/>
          <w:szCs w:val="24"/>
        </w:rPr>
        <w:t>yr</w:t>
      </w:r>
      <w:proofErr w:type="spellEnd"/>
      <w:r w:rsidR="008D7EEF" w:rsidRPr="005A12FB">
        <w:rPr>
          <w:rFonts w:ascii="Arial" w:hAnsi="Arial" w:cs="Arial"/>
          <w:sz w:val="24"/>
          <w:szCs w:val="24"/>
        </w:rPr>
        <w:t>, Mesic &lt;10</w:t>
      </w:r>
      <w:r w:rsidR="008D7EEF">
        <w:rPr>
          <w:rFonts w:ascii="Arial" w:hAnsi="Arial" w:cs="Arial"/>
          <w:sz w:val="24"/>
          <w:szCs w:val="24"/>
        </w:rPr>
        <w:t>6</w:t>
      </w:r>
      <w:r w:rsidR="008D7EEF" w:rsidRPr="005A12FB">
        <w:rPr>
          <w:rFonts w:ascii="Arial" w:hAnsi="Arial" w:cs="Arial"/>
          <w:sz w:val="24"/>
          <w:szCs w:val="24"/>
        </w:rPr>
        <w:t xml:space="preserve"> cm/</w:t>
      </w:r>
      <w:proofErr w:type="spellStart"/>
      <w:r w:rsidR="008D7EEF" w:rsidRPr="005A12FB">
        <w:rPr>
          <w:rFonts w:ascii="Arial" w:hAnsi="Arial" w:cs="Arial"/>
          <w:sz w:val="24"/>
          <w:szCs w:val="24"/>
        </w:rPr>
        <w:t>yr</w:t>
      </w:r>
      <w:proofErr w:type="spellEnd"/>
      <w:r w:rsidR="008D7EEF" w:rsidRPr="005A12FB">
        <w:rPr>
          <w:rFonts w:ascii="Arial" w:hAnsi="Arial" w:cs="Arial"/>
          <w:sz w:val="24"/>
          <w:szCs w:val="24"/>
        </w:rPr>
        <w:t>, Sub-Humid &lt;125 cm/</w:t>
      </w:r>
      <w:proofErr w:type="spellStart"/>
      <w:r w:rsidR="008D7EEF" w:rsidRPr="005A12FB">
        <w:rPr>
          <w:rFonts w:ascii="Arial" w:hAnsi="Arial" w:cs="Arial"/>
          <w:sz w:val="24"/>
          <w:szCs w:val="24"/>
        </w:rPr>
        <w:t>yr</w:t>
      </w:r>
      <w:proofErr w:type="spellEnd"/>
      <w:r w:rsidR="008D7EEF" w:rsidRPr="005A12FB">
        <w:rPr>
          <w:rFonts w:ascii="Arial" w:hAnsi="Arial" w:cs="Arial"/>
          <w:sz w:val="24"/>
          <w:szCs w:val="24"/>
        </w:rPr>
        <w:t>].</w:t>
      </w:r>
      <w:r w:rsidR="008D7EEF">
        <w:rPr>
          <w:rFonts w:ascii="Arial" w:hAnsi="Arial" w:cs="Arial"/>
          <w:sz w:val="24"/>
          <w:szCs w:val="24"/>
        </w:rPr>
        <w:t xml:space="preserve"> </w:t>
      </w:r>
      <w:bookmarkStart w:id="1" w:name="_GoBack"/>
      <w:bookmarkEnd w:id="1"/>
      <w:r w:rsidR="005A12FB" w:rsidRPr="005A12FB">
        <w:rPr>
          <w:rFonts w:ascii="Arial" w:hAnsi="Arial" w:cs="Arial"/>
          <w:sz w:val="24"/>
          <w:szCs w:val="24"/>
        </w:rPr>
        <w:t>Distances between sites are proportional to compositional differences in community. The explanatory power of environmental factors is indicated by the length and direction of the arrows.</w:t>
      </w:r>
      <w:r w:rsidR="005A12FB">
        <w:rPr>
          <w:rFonts w:ascii="Arial" w:hAnsi="Arial" w:cs="Arial"/>
          <w:sz w:val="24"/>
          <w:szCs w:val="24"/>
        </w:rPr>
        <w:t xml:space="preserve"> </w:t>
      </w:r>
      <w:r w:rsidR="005A12FB" w:rsidRPr="005A12FB">
        <w:rPr>
          <w:rFonts w:ascii="Arial" w:hAnsi="Arial" w:cs="Arial"/>
          <w:sz w:val="24"/>
          <w:szCs w:val="24"/>
        </w:rPr>
        <w:t>Labeled Illustrations indicate the location of various species within the ordination space.</w:t>
      </w:r>
    </w:p>
    <w:p w14:paraId="11E96F94" w14:textId="77777777" w:rsidR="005A12FB" w:rsidRPr="005A12FB" w:rsidRDefault="005A12FB">
      <w:pPr>
        <w:rPr>
          <w:rFonts w:ascii="Arial" w:hAnsi="Arial" w:cs="Arial"/>
          <w:sz w:val="24"/>
          <w:szCs w:val="24"/>
        </w:rPr>
      </w:pPr>
    </w:p>
    <w:p w14:paraId="436A4AF2" w14:textId="77777777" w:rsidR="005A12FB" w:rsidRPr="005A12FB" w:rsidRDefault="005A12FB">
      <w:pPr>
        <w:rPr>
          <w:rFonts w:ascii="Arial" w:hAnsi="Arial" w:cs="Arial"/>
          <w:sz w:val="24"/>
          <w:szCs w:val="24"/>
        </w:rPr>
      </w:pPr>
    </w:p>
    <w:p w14:paraId="5FC9F902" w14:textId="77777777" w:rsidR="005A12FB" w:rsidRPr="005A12FB" w:rsidRDefault="005A12FB">
      <w:pPr>
        <w:rPr>
          <w:rFonts w:ascii="Arial" w:hAnsi="Arial" w:cs="Arial"/>
          <w:sz w:val="24"/>
          <w:szCs w:val="24"/>
        </w:rPr>
      </w:pPr>
    </w:p>
    <w:p w14:paraId="6262AC6C" w14:textId="77777777" w:rsidR="005A12FB" w:rsidRPr="005A12FB" w:rsidRDefault="005A12FB">
      <w:pPr>
        <w:rPr>
          <w:rFonts w:ascii="Arial" w:hAnsi="Arial" w:cs="Arial"/>
          <w:sz w:val="24"/>
          <w:szCs w:val="24"/>
        </w:rPr>
      </w:pPr>
    </w:p>
    <w:p w14:paraId="7E7D9E3F" w14:textId="77777777" w:rsidR="005A12FB" w:rsidRPr="005A12FB" w:rsidRDefault="005A12FB">
      <w:pPr>
        <w:rPr>
          <w:rFonts w:ascii="Arial" w:hAnsi="Arial" w:cs="Arial"/>
          <w:sz w:val="24"/>
          <w:szCs w:val="24"/>
        </w:rPr>
      </w:pPr>
    </w:p>
    <w:p w14:paraId="342CD01F" w14:textId="77777777" w:rsidR="005A12FB" w:rsidRPr="005A12FB" w:rsidRDefault="005A12FB">
      <w:pPr>
        <w:rPr>
          <w:rFonts w:ascii="Arial" w:hAnsi="Arial" w:cs="Arial"/>
          <w:sz w:val="24"/>
          <w:szCs w:val="24"/>
        </w:rPr>
      </w:pPr>
    </w:p>
    <w:p w14:paraId="36390B35" w14:textId="77777777" w:rsidR="005A12FB" w:rsidRPr="005A12FB" w:rsidRDefault="005A12FB">
      <w:pPr>
        <w:rPr>
          <w:rFonts w:ascii="Arial" w:hAnsi="Arial" w:cs="Arial"/>
          <w:sz w:val="24"/>
          <w:szCs w:val="24"/>
        </w:rPr>
      </w:pPr>
    </w:p>
    <w:p w14:paraId="456FB0D8" w14:textId="77777777" w:rsidR="005A12FB" w:rsidRPr="005A12FB" w:rsidRDefault="005A12FB">
      <w:pPr>
        <w:rPr>
          <w:rFonts w:ascii="Arial" w:hAnsi="Arial" w:cs="Arial"/>
          <w:sz w:val="24"/>
          <w:szCs w:val="24"/>
        </w:rPr>
      </w:pPr>
    </w:p>
    <w:p w14:paraId="68E017F9" w14:textId="77777777" w:rsidR="005A12FB" w:rsidRPr="005A12FB" w:rsidRDefault="005A12FB">
      <w:pPr>
        <w:rPr>
          <w:rFonts w:ascii="Arial" w:hAnsi="Arial" w:cs="Arial"/>
          <w:sz w:val="24"/>
          <w:szCs w:val="24"/>
        </w:rPr>
      </w:pPr>
    </w:p>
    <w:p w14:paraId="78048C90" w14:textId="77777777" w:rsidR="005A12FB" w:rsidRPr="005A12FB" w:rsidRDefault="005A12FB">
      <w:pPr>
        <w:rPr>
          <w:rFonts w:ascii="Arial" w:hAnsi="Arial" w:cs="Arial"/>
          <w:sz w:val="24"/>
          <w:szCs w:val="24"/>
        </w:rPr>
      </w:pPr>
    </w:p>
    <w:p w14:paraId="619159BC" w14:textId="008A70A5" w:rsidR="005A12FB" w:rsidRPr="005A12FB" w:rsidRDefault="0009576A">
      <w:pPr>
        <w:rPr>
          <w:rFonts w:ascii="Arial" w:hAnsi="Arial" w:cs="Arial"/>
          <w:sz w:val="24"/>
          <w:szCs w:val="24"/>
        </w:rPr>
      </w:pPr>
      <w:r>
        <w:rPr>
          <w:noProof/>
        </w:rPr>
        <w:drawing>
          <wp:inline distT="0" distB="0" distL="0" distR="0" wp14:anchorId="5A101A32" wp14:editId="59437C9B">
            <wp:extent cx="5943600" cy="5140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40960"/>
                    </a:xfrm>
                    <a:prstGeom prst="rect">
                      <a:avLst/>
                    </a:prstGeom>
                  </pic:spPr>
                </pic:pic>
              </a:graphicData>
            </a:graphic>
          </wp:inline>
        </w:drawing>
      </w:r>
    </w:p>
    <w:p w14:paraId="202C7104" w14:textId="62CD7963" w:rsidR="005A12FB" w:rsidRDefault="00BA56FE" w:rsidP="005A12FB">
      <w:pPr>
        <w:rPr>
          <w:rFonts w:ascii="Arial" w:hAnsi="Arial" w:cs="Arial"/>
          <w:sz w:val="24"/>
          <w:szCs w:val="24"/>
        </w:rPr>
      </w:pPr>
      <w:r>
        <w:rPr>
          <w:rFonts w:ascii="Arial" w:hAnsi="Arial" w:cs="Arial"/>
          <w:sz w:val="24"/>
          <w:szCs w:val="24"/>
        </w:rPr>
        <w:t xml:space="preserve">Figure 5. </w:t>
      </w:r>
      <w:r w:rsidR="005A12FB" w:rsidRPr="005A12FB">
        <w:rPr>
          <w:rFonts w:ascii="Arial" w:hAnsi="Arial" w:cs="Arial"/>
          <w:sz w:val="24"/>
          <w:szCs w:val="24"/>
        </w:rPr>
        <w:t xml:space="preserve">NMDS ordination of </w:t>
      </w:r>
      <w:r w:rsidR="0009576A">
        <w:rPr>
          <w:rFonts w:ascii="Arial" w:hAnsi="Arial" w:cs="Arial"/>
          <w:sz w:val="24"/>
          <w:szCs w:val="24"/>
        </w:rPr>
        <w:t>Macroinvertebrate</w:t>
      </w:r>
      <w:r w:rsidR="005A12FB" w:rsidRPr="005A12FB">
        <w:rPr>
          <w:rFonts w:ascii="Arial" w:hAnsi="Arial" w:cs="Arial"/>
          <w:sz w:val="24"/>
          <w:szCs w:val="24"/>
        </w:rPr>
        <w:t xml:space="preserve"> communities in eleven coastal prairie streams in South Texas. Sites are grouped according to Annual Precipitation [Semi-Arid &lt; 80 cm/</w:t>
      </w:r>
      <w:proofErr w:type="spellStart"/>
      <w:r w:rsidR="005A12FB" w:rsidRPr="005A12FB">
        <w:rPr>
          <w:rFonts w:ascii="Arial" w:hAnsi="Arial" w:cs="Arial"/>
          <w:sz w:val="24"/>
          <w:szCs w:val="24"/>
        </w:rPr>
        <w:t>yr</w:t>
      </w:r>
      <w:proofErr w:type="spellEnd"/>
      <w:r w:rsidR="005A12FB" w:rsidRPr="005A12FB">
        <w:rPr>
          <w:rFonts w:ascii="Arial" w:hAnsi="Arial" w:cs="Arial"/>
          <w:sz w:val="24"/>
          <w:szCs w:val="24"/>
        </w:rPr>
        <w:t>, Mesic &lt;10</w:t>
      </w:r>
      <w:r w:rsidR="008D7EEF">
        <w:rPr>
          <w:rFonts w:ascii="Arial" w:hAnsi="Arial" w:cs="Arial"/>
          <w:sz w:val="24"/>
          <w:szCs w:val="24"/>
        </w:rPr>
        <w:t>6</w:t>
      </w:r>
      <w:r w:rsidR="005A12FB" w:rsidRPr="005A12FB">
        <w:rPr>
          <w:rFonts w:ascii="Arial" w:hAnsi="Arial" w:cs="Arial"/>
          <w:sz w:val="24"/>
          <w:szCs w:val="24"/>
        </w:rPr>
        <w:t xml:space="preserve"> cm/</w:t>
      </w:r>
      <w:proofErr w:type="spellStart"/>
      <w:r w:rsidR="005A12FB" w:rsidRPr="005A12FB">
        <w:rPr>
          <w:rFonts w:ascii="Arial" w:hAnsi="Arial" w:cs="Arial"/>
          <w:sz w:val="24"/>
          <w:szCs w:val="24"/>
        </w:rPr>
        <w:t>yr</w:t>
      </w:r>
      <w:proofErr w:type="spellEnd"/>
      <w:r w:rsidR="005A12FB" w:rsidRPr="005A12FB">
        <w:rPr>
          <w:rFonts w:ascii="Arial" w:hAnsi="Arial" w:cs="Arial"/>
          <w:sz w:val="24"/>
          <w:szCs w:val="24"/>
        </w:rPr>
        <w:t>, Sub-Humid &lt;125 cm/</w:t>
      </w:r>
      <w:proofErr w:type="spellStart"/>
      <w:r w:rsidR="005A12FB" w:rsidRPr="005A12FB">
        <w:rPr>
          <w:rFonts w:ascii="Arial" w:hAnsi="Arial" w:cs="Arial"/>
          <w:sz w:val="24"/>
          <w:szCs w:val="24"/>
        </w:rPr>
        <w:t>yr</w:t>
      </w:r>
      <w:proofErr w:type="spellEnd"/>
      <w:r w:rsidR="005A12FB" w:rsidRPr="005A12FB">
        <w:rPr>
          <w:rFonts w:ascii="Arial" w:hAnsi="Arial" w:cs="Arial"/>
          <w:sz w:val="24"/>
          <w:szCs w:val="24"/>
        </w:rPr>
        <w:t>]. Distances between sites are proportional to compositional differences in community. The explanatory power of environmental factors is indicated by the length and direction of the arrows</w:t>
      </w:r>
      <w:r w:rsidR="005A12FB">
        <w:rPr>
          <w:rFonts w:ascii="Arial" w:hAnsi="Arial" w:cs="Arial"/>
          <w:sz w:val="24"/>
          <w:szCs w:val="24"/>
        </w:rPr>
        <w:t xml:space="preserve">. </w:t>
      </w:r>
      <w:r w:rsidR="005A12FB" w:rsidRPr="005A12FB">
        <w:rPr>
          <w:rFonts w:ascii="Arial" w:hAnsi="Arial" w:cs="Arial"/>
          <w:sz w:val="24"/>
          <w:szCs w:val="24"/>
        </w:rPr>
        <w:t>Labeled Illustrations indicate the location of various genus within the ordination space.</w:t>
      </w:r>
    </w:p>
    <w:p w14:paraId="70415699" w14:textId="15A4110A" w:rsidR="00420FC4" w:rsidRDefault="00420FC4" w:rsidP="005A12FB">
      <w:pPr>
        <w:rPr>
          <w:rFonts w:ascii="Arial" w:hAnsi="Arial" w:cs="Arial"/>
          <w:sz w:val="24"/>
          <w:szCs w:val="24"/>
        </w:rPr>
      </w:pPr>
    </w:p>
    <w:p w14:paraId="522E5E03" w14:textId="57D96777" w:rsidR="00420FC4" w:rsidRDefault="00420FC4" w:rsidP="005A12FB">
      <w:pPr>
        <w:rPr>
          <w:rFonts w:ascii="Arial" w:hAnsi="Arial" w:cs="Arial"/>
          <w:sz w:val="24"/>
          <w:szCs w:val="24"/>
        </w:rPr>
      </w:pPr>
    </w:p>
    <w:p w14:paraId="4A6319EB" w14:textId="56E63678" w:rsidR="00420FC4" w:rsidRDefault="00420FC4" w:rsidP="005A12FB">
      <w:pPr>
        <w:rPr>
          <w:rFonts w:ascii="Arial" w:hAnsi="Arial" w:cs="Arial"/>
          <w:sz w:val="24"/>
          <w:szCs w:val="24"/>
        </w:rPr>
      </w:pPr>
    </w:p>
    <w:p w14:paraId="58C47B39" w14:textId="04B82D8D" w:rsidR="00420FC4" w:rsidRDefault="00420FC4" w:rsidP="005A12FB">
      <w:pPr>
        <w:rPr>
          <w:rFonts w:ascii="Arial" w:hAnsi="Arial" w:cs="Arial"/>
          <w:sz w:val="24"/>
          <w:szCs w:val="24"/>
        </w:rPr>
      </w:pPr>
    </w:p>
    <w:p w14:paraId="28B826A8" w14:textId="3BAFC9DB" w:rsidR="00420FC4" w:rsidRDefault="00420FC4" w:rsidP="005A12FB">
      <w:pPr>
        <w:rPr>
          <w:rFonts w:ascii="Arial" w:hAnsi="Arial" w:cs="Arial"/>
          <w:sz w:val="24"/>
          <w:szCs w:val="24"/>
        </w:rPr>
      </w:pPr>
    </w:p>
    <w:p w14:paraId="61DFB3B1" w14:textId="5DFD8509" w:rsidR="00420FC4" w:rsidRDefault="00420FC4" w:rsidP="005A12FB">
      <w:pPr>
        <w:rPr>
          <w:rFonts w:ascii="Arial" w:hAnsi="Arial" w:cs="Arial"/>
          <w:sz w:val="24"/>
          <w:szCs w:val="24"/>
        </w:rPr>
      </w:pPr>
    </w:p>
    <w:p w14:paraId="61E58E26" w14:textId="3E8B2684" w:rsidR="00420FC4" w:rsidRDefault="00420FC4" w:rsidP="005A12FB">
      <w:pPr>
        <w:rPr>
          <w:rFonts w:ascii="Arial" w:hAnsi="Arial" w:cs="Arial"/>
          <w:sz w:val="24"/>
          <w:szCs w:val="24"/>
        </w:rPr>
      </w:pPr>
    </w:p>
    <w:p w14:paraId="7B516034" w14:textId="7BE4AB50" w:rsidR="00420FC4" w:rsidRDefault="00420FC4" w:rsidP="005A12FB">
      <w:pPr>
        <w:rPr>
          <w:rFonts w:ascii="Arial" w:hAnsi="Arial" w:cs="Arial"/>
          <w:sz w:val="24"/>
          <w:szCs w:val="24"/>
        </w:rPr>
      </w:pPr>
    </w:p>
    <w:p w14:paraId="0E8D2928" w14:textId="58709834" w:rsidR="00420FC4" w:rsidRDefault="00420FC4" w:rsidP="005A12FB">
      <w:pPr>
        <w:rPr>
          <w:rFonts w:ascii="Arial" w:hAnsi="Arial" w:cs="Arial"/>
          <w:sz w:val="24"/>
          <w:szCs w:val="24"/>
        </w:rPr>
      </w:pPr>
    </w:p>
    <w:p w14:paraId="728BF754" w14:textId="7E9C35B1" w:rsidR="00420FC4" w:rsidRDefault="00420FC4" w:rsidP="005A12FB">
      <w:pPr>
        <w:rPr>
          <w:rFonts w:ascii="Arial" w:hAnsi="Arial" w:cs="Arial"/>
          <w:sz w:val="24"/>
          <w:szCs w:val="24"/>
        </w:rPr>
      </w:pPr>
    </w:p>
    <w:p w14:paraId="49C4C1F5" w14:textId="1C51BB2F" w:rsidR="00420FC4" w:rsidRDefault="00420FC4" w:rsidP="005A12FB">
      <w:pPr>
        <w:rPr>
          <w:rFonts w:ascii="Arial" w:hAnsi="Arial" w:cs="Arial"/>
          <w:sz w:val="24"/>
          <w:szCs w:val="24"/>
        </w:rPr>
      </w:pPr>
    </w:p>
    <w:p w14:paraId="786C2401" w14:textId="77777777" w:rsidR="00420FC4" w:rsidRPr="005A12FB" w:rsidRDefault="00420FC4" w:rsidP="00420FC4">
      <w:pPr>
        <w:rPr>
          <w:rFonts w:ascii="Arial" w:hAnsi="Arial" w:cs="Arial"/>
          <w:sz w:val="24"/>
          <w:szCs w:val="24"/>
        </w:rPr>
      </w:pPr>
      <w:r w:rsidRPr="005A12FB">
        <w:rPr>
          <w:rFonts w:ascii="Arial" w:hAnsi="Arial" w:cs="Arial"/>
          <w:noProof/>
          <w:sz w:val="24"/>
          <w:szCs w:val="24"/>
        </w:rPr>
        <w:drawing>
          <wp:inline distT="0" distB="0" distL="0" distR="0" wp14:anchorId="6894CB0F" wp14:editId="2F3EF19E">
            <wp:extent cx="5943600" cy="5250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0815"/>
                    </a:xfrm>
                    <a:prstGeom prst="rect">
                      <a:avLst/>
                    </a:prstGeom>
                  </pic:spPr>
                </pic:pic>
              </a:graphicData>
            </a:graphic>
          </wp:inline>
        </w:drawing>
      </w:r>
    </w:p>
    <w:p w14:paraId="67AE24E9" w14:textId="77777777" w:rsidR="00420FC4" w:rsidRPr="005A12FB" w:rsidRDefault="00420FC4" w:rsidP="00420FC4">
      <w:pPr>
        <w:rPr>
          <w:rFonts w:ascii="Arial" w:hAnsi="Arial" w:cs="Arial"/>
          <w:sz w:val="24"/>
          <w:szCs w:val="24"/>
        </w:rPr>
      </w:pPr>
    </w:p>
    <w:p w14:paraId="1ECAE3E0" w14:textId="2484CD2B" w:rsidR="00420FC4" w:rsidRPr="005A12FB" w:rsidRDefault="00420FC4" w:rsidP="00420FC4">
      <w:pPr>
        <w:rPr>
          <w:rFonts w:ascii="Arial" w:hAnsi="Arial" w:cs="Arial"/>
          <w:sz w:val="24"/>
          <w:szCs w:val="24"/>
        </w:rPr>
      </w:pPr>
      <w:r w:rsidRPr="005A12FB">
        <w:rPr>
          <w:rFonts w:ascii="Arial" w:hAnsi="Arial" w:cs="Arial"/>
          <w:sz w:val="24"/>
          <w:szCs w:val="24"/>
        </w:rPr>
        <w:t xml:space="preserve">Figure </w:t>
      </w:r>
      <w:r>
        <w:rPr>
          <w:rFonts w:ascii="Arial" w:hAnsi="Arial" w:cs="Arial"/>
          <w:sz w:val="24"/>
          <w:szCs w:val="24"/>
        </w:rPr>
        <w:t>6</w:t>
      </w:r>
      <w:r w:rsidRPr="005A12FB">
        <w:rPr>
          <w:rFonts w:ascii="Arial" w:hAnsi="Arial" w:cs="Arial"/>
          <w:sz w:val="24"/>
          <w:szCs w:val="24"/>
        </w:rPr>
        <w:t xml:space="preserve">. Scatterplot of </w:t>
      </w:r>
      <w:r w:rsidR="0009576A">
        <w:rPr>
          <w:rFonts w:ascii="Arial" w:hAnsi="Arial" w:cs="Arial"/>
          <w:sz w:val="24"/>
          <w:szCs w:val="24"/>
        </w:rPr>
        <w:t>macroinvertebrate</w:t>
      </w:r>
      <w:r w:rsidRPr="005A12FB">
        <w:rPr>
          <w:rFonts w:ascii="Arial" w:hAnsi="Arial" w:cs="Arial"/>
          <w:sz w:val="24"/>
          <w:szCs w:val="24"/>
        </w:rPr>
        <w:t xml:space="preserve"> </w:t>
      </w:r>
      <w:proofErr w:type="spellStart"/>
      <w:r w:rsidRPr="005A12FB">
        <w:rPr>
          <w:rFonts w:ascii="Arial" w:hAnsi="Arial" w:cs="Arial"/>
          <w:sz w:val="24"/>
          <w:szCs w:val="24"/>
        </w:rPr>
        <w:t>shannon</w:t>
      </w:r>
      <w:proofErr w:type="spellEnd"/>
      <w:r w:rsidRPr="005A12FB">
        <w:rPr>
          <w:rFonts w:ascii="Arial" w:hAnsi="Arial" w:cs="Arial"/>
          <w:sz w:val="24"/>
          <w:szCs w:val="24"/>
        </w:rPr>
        <w:t xml:space="preserve"> index versus environmental predictors (annual precipitation, dissolved oxygen, pH, high flow pulse percent 3x). </w:t>
      </w:r>
    </w:p>
    <w:p w14:paraId="0686B220" w14:textId="1CC7F4D8" w:rsidR="00420FC4" w:rsidRDefault="00420FC4" w:rsidP="005A12FB">
      <w:pPr>
        <w:rPr>
          <w:rFonts w:ascii="Arial" w:hAnsi="Arial" w:cs="Arial"/>
          <w:sz w:val="24"/>
          <w:szCs w:val="24"/>
        </w:rPr>
      </w:pPr>
    </w:p>
    <w:p w14:paraId="3E08D005" w14:textId="73212994" w:rsidR="00420FC4" w:rsidRDefault="00420FC4" w:rsidP="005A12FB">
      <w:pPr>
        <w:rPr>
          <w:rFonts w:ascii="Arial" w:hAnsi="Arial" w:cs="Arial"/>
          <w:sz w:val="24"/>
          <w:szCs w:val="24"/>
        </w:rPr>
      </w:pPr>
    </w:p>
    <w:p w14:paraId="5A4503D5" w14:textId="24B0DFF7" w:rsidR="00420FC4" w:rsidRDefault="00420FC4" w:rsidP="005A12FB">
      <w:pPr>
        <w:rPr>
          <w:rFonts w:ascii="Arial" w:hAnsi="Arial" w:cs="Arial"/>
          <w:sz w:val="24"/>
          <w:szCs w:val="24"/>
        </w:rPr>
      </w:pPr>
    </w:p>
    <w:p w14:paraId="308CDB8D" w14:textId="26CF7B61" w:rsidR="00420FC4" w:rsidRDefault="00420FC4" w:rsidP="005A12FB">
      <w:pPr>
        <w:rPr>
          <w:rFonts w:ascii="Arial" w:hAnsi="Arial" w:cs="Arial"/>
          <w:sz w:val="24"/>
          <w:szCs w:val="24"/>
        </w:rPr>
      </w:pPr>
    </w:p>
    <w:p w14:paraId="00BCF2D6" w14:textId="6BBCB0DD" w:rsidR="00420FC4" w:rsidRDefault="00420FC4" w:rsidP="005A12FB">
      <w:pPr>
        <w:rPr>
          <w:rFonts w:ascii="Arial" w:hAnsi="Arial" w:cs="Arial"/>
          <w:sz w:val="24"/>
          <w:szCs w:val="24"/>
        </w:rPr>
      </w:pPr>
    </w:p>
    <w:p w14:paraId="40DA062C" w14:textId="072B9CFB" w:rsidR="00420FC4" w:rsidRDefault="00420FC4" w:rsidP="005A12FB">
      <w:pPr>
        <w:rPr>
          <w:rFonts w:ascii="Arial" w:hAnsi="Arial" w:cs="Arial"/>
          <w:sz w:val="24"/>
          <w:szCs w:val="24"/>
        </w:rPr>
      </w:pPr>
    </w:p>
    <w:p w14:paraId="2F31F83D" w14:textId="2B0D18B3" w:rsidR="00420FC4" w:rsidRDefault="00420FC4" w:rsidP="005A12FB">
      <w:pPr>
        <w:rPr>
          <w:rFonts w:ascii="Arial" w:hAnsi="Arial" w:cs="Arial"/>
          <w:sz w:val="24"/>
          <w:szCs w:val="24"/>
        </w:rPr>
      </w:pPr>
    </w:p>
    <w:p w14:paraId="30794B04" w14:textId="383FB6F0" w:rsidR="00420FC4" w:rsidRDefault="00420FC4" w:rsidP="005A12FB">
      <w:pPr>
        <w:rPr>
          <w:rFonts w:ascii="Arial" w:hAnsi="Arial" w:cs="Arial"/>
          <w:sz w:val="24"/>
          <w:szCs w:val="24"/>
        </w:rPr>
      </w:pPr>
    </w:p>
    <w:p w14:paraId="7F59F0E5" w14:textId="387B8DFC" w:rsidR="00420FC4" w:rsidRDefault="00420FC4" w:rsidP="005A12FB">
      <w:pPr>
        <w:rPr>
          <w:rFonts w:ascii="Arial" w:hAnsi="Arial" w:cs="Arial"/>
          <w:sz w:val="24"/>
          <w:szCs w:val="24"/>
        </w:rPr>
      </w:pPr>
    </w:p>
    <w:p w14:paraId="7702BBB5" w14:textId="3EE813AD" w:rsidR="00420FC4" w:rsidRDefault="00420FC4" w:rsidP="005A12FB">
      <w:pPr>
        <w:rPr>
          <w:rFonts w:ascii="Arial" w:hAnsi="Arial" w:cs="Arial"/>
          <w:sz w:val="24"/>
          <w:szCs w:val="24"/>
        </w:rPr>
      </w:pPr>
    </w:p>
    <w:p w14:paraId="6847B6AD" w14:textId="2237FB18" w:rsidR="00420FC4" w:rsidRDefault="00420FC4" w:rsidP="005A12FB">
      <w:pPr>
        <w:rPr>
          <w:rFonts w:ascii="Arial" w:hAnsi="Arial" w:cs="Arial"/>
          <w:sz w:val="24"/>
          <w:szCs w:val="24"/>
        </w:rPr>
      </w:pPr>
    </w:p>
    <w:p w14:paraId="58A87EF1" w14:textId="531AB85E" w:rsidR="00420FC4" w:rsidRDefault="00420FC4" w:rsidP="005A12FB">
      <w:pPr>
        <w:rPr>
          <w:rFonts w:ascii="Arial" w:hAnsi="Arial" w:cs="Arial"/>
          <w:sz w:val="24"/>
          <w:szCs w:val="24"/>
        </w:rPr>
      </w:pPr>
    </w:p>
    <w:p w14:paraId="0DDFA115" w14:textId="77777777" w:rsidR="0009576A" w:rsidRDefault="0009576A" w:rsidP="005A12FB">
      <w:pPr>
        <w:rPr>
          <w:rFonts w:ascii="Arial" w:hAnsi="Arial" w:cs="Arial"/>
          <w:sz w:val="24"/>
          <w:szCs w:val="24"/>
        </w:rPr>
      </w:pPr>
    </w:p>
    <w:p w14:paraId="3C58148C" w14:textId="444B0A86" w:rsidR="00E122EB" w:rsidRDefault="00E122EB" w:rsidP="005A12FB">
      <w:pPr>
        <w:rPr>
          <w:rFonts w:ascii="Arial" w:hAnsi="Arial" w:cs="Arial"/>
          <w:sz w:val="24"/>
          <w:szCs w:val="24"/>
        </w:rPr>
      </w:pPr>
      <w:r>
        <w:rPr>
          <w:noProof/>
        </w:rPr>
        <w:drawing>
          <wp:inline distT="0" distB="0" distL="0" distR="0" wp14:anchorId="32F5F2D0" wp14:editId="10EBB4D1">
            <wp:extent cx="5943600" cy="3448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8685"/>
                    </a:xfrm>
                    <a:prstGeom prst="rect">
                      <a:avLst/>
                    </a:prstGeom>
                  </pic:spPr>
                </pic:pic>
              </a:graphicData>
            </a:graphic>
          </wp:inline>
        </w:drawing>
      </w:r>
    </w:p>
    <w:p w14:paraId="613AAB0A" w14:textId="56033070" w:rsidR="00E122EB" w:rsidRDefault="00E122EB" w:rsidP="005A12FB">
      <w:pPr>
        <w:rPr>
          <w:rFonts w:ascii="Arial" w:hAnsi="Arial" w:cs="Arial"/>
          <w:sz w:val="24"/>
          <w:szCs w:val="24"/>
        </w:rPr>
      </w:pPr>
      <w:r>
        <w:rPr>
          <w:rFonts w:ascii="Arial" w:hAnsi="Arial" w:cs="Arial"/>
          <w:sz w:val="24"/>
          <w:szCs w:val="24"/>
        </w:rPr>
        <w:t>Figure 7. Concept model depicting how long-term precipitation regime drives stream assemblages directly through hydrological pathways and indirectly through riparian-mediated pathways.</w:t>
      </w:r>
    </w:p>
    <w:p w14:paraId="53662F39" w14:textId="122E8530" w:rsidR="0009576A" w:rsidRDefault="0009576A" w:rsidP="005A12FB">
      <w:pPr>
        <w:rPr>
          <w:rFonts w:ascii="Arial" w:hAnsi="Arial" w:cs="Arial"/>
          <w:sz w:val="24"/>
          <w:szCs w:val="24"/>
        </w:rPr>
      </w:pPr>
    </w:p>
    <w:p w14:paraId="1DB82FFF" w14:textId="3E160DE6" w:rsidR="0009576A" w:rsidRDefault="0009576A" w:rsidP="005A12FB">
      <w:pPr>
        <w:rPr>
          <w:rFonts w:ascii="Arial" w:hAnsi="Arial" w:cs="Arial"/>
          <w:sz w:val="24"/>
          <w:szCs w:val="24"/>
        </w:rPr>
      </w:pPr>
    </w:p>
    <w:p w14:paraId="6F1FF63C" w14:textId="38365927" w:rsidR="0009576A" w:rsidRDefault="0009576A" w:rsidP="005A12FB">
      <w:pPr>
        <w:rPr>
          <w:rFonts w:ascii="Arial" w:hAnsi="Arial" w:cs="Arial"/>
          <w:sz w:val="24"/>
          <w:szCs w:val="24"/>
        </w:rPr>
      </w:pPr>
    </w:p>
    <w:p w14:paraId="180702AA" w14:textId="5FFDF0E6" w:rsidR="0009576A" w:rsidRDefault="0009576A" w:rsidP="005A12FB">
      <w:pPr>
        <w:rPr>
          <w:rFonts w:ascii="Arial" w:hAnsi="Arial" w:cs="Arial"/>
          <w:sz w:val="24"/>
          <w:szCs w:val="24"/>
        </w:rPr>
      </w:pPr>
    </w:p>
    <w:p w14:paraId="2C0F89CA" w14:textId="6B25C2E0" w:rsidR="0009576A" w:rsidRDefault="0009576A" w:rsidP="005A12FB">
      <w:pPr>
        <w:rPr>
          <w:rFonts w:ascii="Arial" w:hAnsi="Arial" w:cs="Arial"/>
          <w:sz w:val="24"/>
          <w:szCs w:val="24"/>
        </w:rPr>
      </w:pPr>
    </w:p>
    <w:p w14:paraId="22B209EE" w14:textId="2333C15C" w:rsidR="0009576A" w:rsidRDefault="0009576A" w:rsidP="005A12FB">
      <w:pPr>
        <w:rPr>
          <w:rFonts w:ascii="Arial" w:hAnsi="Arial" w:cs="Arial"/>
          <w:sz w:val="24"/>
          <w:szCs w:val="24"/>
        </w:rPr>
      </w:pPr>
    </w:p>
    <w:p w14:paraId="138DAE5B" w14:textId="3D669AEC" w:rsidR="0009576A" w:rsidRDefault="0009576A" w:rsidP="005A12FB">
      <w:pPr>
        <w:rPr>
          <w:rFonts w:ascii="Arial" w:hAnsi="Arial" w:cs="Arial"/>
          <w:sz w:val="24"/>
          <w:szCs w:val="24"/>
        </w:rPr>
      </w:pPr>
    </w:p>
    <w:p w14:paraId="24521C9D" w14:textId="7D207472" w:rsidR="0009576A" w:rsidRDefault="0009576A" w:rsidP="005A12FB">
      <w:pPr>
        <w:rPr>
          <w:rFonts w:ascii="Arial" w:hAnsi="Arial" w:cs="Arial"/>
          <w:sz w:val="24"/>
          <w:szCs w:val="24"/>
        </w:rPr>
      </w:pPr>
    </w:p>
    <w:p w14:paraId="61202935" w14:textId="29D9B065" w:rsidR="0009576A" w:rsidRDefault="0009576A" w:rsidP="005A12FB">
      <w:pPr>
        <w:rPr>
          <w:rFonts w:ascii="Arial" w:hAnsi="Arial" w:cs="Arial"/>
          <w:sz w:val="24"/>
          <w:szCs w:val="24"/>
        </w:rPr>
      </w:pPr>
    </w:p>
    <w:p w14:paraId="1F50D9E0" w14:textId="7BC32F47" w:rsidR="0009576A" w:rsidRDefault="0009576A" w:rsidP="005A12FB">
      <w:pPr>
        <w:rPr>
          <w:rFonts w:ascii="Arial" w:hAnsi="Arial" w:cs="Arial"/>
          <w:sz w:val="24"/>
          <w:szCs w:val="24"/>
        </w:rPr>
      </w:pPr>
    </w:p>
    <w:p w14:paraId="09F9ACE2" w14:textId="4A6A17C4" w:rsidR="0009576A" w:rsidRDefault="0009576A" w:rsidP="005A12FB">
      <w:pPr>
        <w:rPr>
          <w:rFonts w:ascii="Arial" w:hAnsi="Arial" w:cs="Arial"/>
          <w:sz w:val="24"/>
          <w:szCs w:val="24"/>
        </w:rPr>
      </w:pPr>
    </w:p>
    <w:p w14:paraId="631EA6D9" w14:textId="29F3BB35" w:rsidR="0009576A" w:rsidRDefault="0009576A" w:rsidP="005A12FB">
      <w:pPr>
        <w:rPr>
          <w:rFonts w:ascii="Arial" w:hAnsi="Arial" w:cs="Arial"/>
          <w:sz w:val="24"/>
          <w:szCs w:val="24"/>
        </w:rPr>
      </w:pPr>
    </w:p>
    <w:p w14:paraId="0661BB12" w14:textId="6E525AB5" w:rsidR="0009576A" w:rsidRDefault="0009576A" w:rsidP="005A12FB">
      <w:pPr>
        <w:rPr>
          <w:rFonts w:ascii="Arial" w:hAnsi="Arial" w:cs="Arial"/>
          <w:sz w:val="24"/>
          <w:szCs w:val="24"/>
        </w:rPr>
      </w:pPr>
    </w:p>
    <w:p w14:paraId="686EC24B" w14:textId="7C20B0DA" w:rsidR="0009576A" w:rsidRDefault="0009576A" w:rsidP="005A12FB">
      <w:pPr>
        <w:rPr>
          <w:rFonts w:ascii="Arial" w:hAnsi="Arial" w:cs="Arial"/>
          <w:sz w:val="24"/>
          <w:szCs w:val="24"/>
        </w:rPr>
      </w:pPr>
    </w:p>
    <w:p w14:paraId="0D2D93D5" w14:textId="288D16F1" w:rsidR="0009576A" w:rsidRDefault="0009576A" w:rsidP="005A12FB">
      <w:pPr>
        <w:rPr>
          <w:rFonts w:ascii="Arial" w:hAnsi="Arial" w:cs="Arial"/>
          <w:sz w:val="24"/>
          <w:szCs w:val="24"/>
        </w:rPr>
      </w:pPr>
    </w:p>
    <w:p w14:paraId="47B5D6BE" w14:textId="25FC23E5" w:rsidR="0009576A" w:rsidRDefault="0009576A" w:rsidP="005A12FB">
      <w:pPr>
        <w:rPr>
          <w:rFonts w:ascii="Arial" w:hAnsi="Arial" w:cs="Arial"/>
          <w:sz w:val="24"/>
          <w:szCs w:val="24"/>
        </w:rPr>
      </w:pPr>
    </w:p>
    <w:p w14:paraId="54F9DF1B" w14:textId="10F103A0" w:rsidR="0009576A" w:rsidRDefault="0009576A" w:rsidP="005A12FB">
      <w:pPr>
        <w:rPr>
          <w:rFonts w:ascii="Arial" w:hAnsi="Arial" w:cs="Arial"/>
          <w:sz w:val="24"/>
          <w:szCs w:val="24"/>
        </w:rPr>
      </w:pPr>
    </w:p>
    <w:p w14:paraId="0924CB6C" w14:textId="639CADD9" w:rsidR="0009576A" w:rsidRDefault="0009576A" w:rsidP="005A12FB">
      <w:pPr>
        <w:rPr>
          <w:rFonts w:ascii="Arial" w:hAnsi="Arial" w:cs="Arial"/>
          <w:sz w:val="24"/>
          <w:szCs w:val="24"/>
        </w:rPr>
      </w:pPr>
    </w:p>
    <w:p w14:paraId="0CC63FD7" w14:textId="2C8BE510" w:rsidR="0009576A" w:rsidRDefault="0009576A" w:rsidP="005A12FB">
      <w:pPr>
        <w:rPr>
          <w:rFonts w:ascii="Arial" w:hAnsi="Arial" w:cs="Arial"/>
          <w:sz w:val="24"/>
          <w:szCs w:val="24"/>
        </w:rPr>
      </w:pPr>
    </w:p>
    <w:p w14:paraId="0DDF5502" w14:textId="4BCCD810" w:rsidR="0009576A" w:rsidRDefault="0009576A" w:rsidP="005A12FB">
      <w:pPr>
        <w:rPr>
          <w:rFonts w:ascii="Arial" w:hAnsi="Arial" w:cs="Arial"/>
          <w:sz w:val="24"/>
          <w:szCs w:val="24"/>
        </w:rPr>
      </w:pPr>
    </w:p>
    <w:p w14:paraId="0C89A958" w14:textId="18324C0B" w:rsidR="0009576A" w:rsidRDefault="0009576A" w:rsidP="005A12FB">
      <w:pPr>
        <w:rPr>
          <w:rFonts w:ascii="Arial" w:hAnsi="Arial" w:cs="Arial"/>
          <w:sz w:val="24"/>
          <w:szCs w:val="24"/>
        </w:rPr>
      </w:pPr>
    </w:p>
    <w:p w14:paraId="5C9C08E0" w14:textId="690D7322" w:rsidR="0009576A" w:rsidRDefault="0009576A" w:rsidP="005A12FB">
      <w:pPr>
        <w:rPr>
          <w:rFonts w:ascii="Arial" w:hAnsi="Arial" w:cs="Arial"/>
          <w:sz w:val="24"/>
          <w:szCs w:val="24"/>
        </w:rPr>
      </w:pPr>
    </w:p>
    <w:p w14:paraId="60D5AFFC" w14:textId="00CD4479" w:rsidR="0009576A" w:rsidRDefault="0009576A" w:rsidP="005A12FB">
      <w:pPr>
        <w:rPr>
          <w:rFonts w:ascii="Arial" w:hAnsi="Arial" w:cs="Arial"/>
          <w:sz w:val="24"/>
          <w:szCs w:val="24"/>
        </w:rPr>
      </w:pPr>
    </w:p>
    <w:p w14:paraId="5DC874FA" w14:textId="6E3C7C4D" w:rsidR="0009576A" w:rsidRDefault="0009576A" w:rsidP="005A12FB">
      <w:pPr>
        <w:rPr>
          <w:rFonts w:ascii="Arial" w:hAnsi="Arial" w:cs="Arial"/>
          <w:sz w:val="24"/>
          <w:szCs w:val="24"/>
        </w:rPr>
      </w:pPr>
    </w:p>
    <w:p w14:paraId="4E49E7B3" w14:textId="77777777" w:rsidR="0009576A" w:rsidRPr="005A12FB" w:rsidRDefault="0009576A" w:rsidP="0009576A">
      <w:pPr>
        <w:rPr>
          <w:rFonts w:ascii="Arial" w:hAnsi="Arial" w:cs="Arial"/>
          <w:noProof/>
          <w:sz w:val="24"/>
          <w:szCs w:val="24"/>
        </w:rPr>
      </w:pPr>
    </w:p>
    <w:p w14:paraId="044AA8BB" w14:textId="77777777" w:rsidR="0009576A" w:rsidRPr="005A12FB" w:rsidRDefault="0009576A" w:rsidP="0009576A">
      <w:pPr>
        <w:rPr>
          <w:rFonts w:ascii="Arial" w:hAnsi="Arial" w:cs="Arial"/>
          <w:noProof/>
          <w:sz w:val="24"/>
          <w:szCs w:val="24"/>
        </w:rPr>
      </w:pPr>
    </w:p>
    <w:tbl>
      <w:tblPr>
        <w:tblStyle w:val="PlainTable1"/>
        <w:tblW w:w="0" w:type="auto"/>
        <w:tblLook w:val="04A0" w:firstRow="1" w:lastRow="0" w:firstColumn="1" w:lastColumn="0" w:noHBand="0" w:noVBand="1"/>
      </w:tblPr>
      <w:tblGrid>
        <w:gridCol w:w="1153"/>
        <w:gridCol w:w="1614"/>
        <w:gridCol w:w="1620"/>
        <w:gridCol w:w="1250"/>
        <w:gridCol w:w="1236"/>
        <w:gridCol w:w="1132"/>
        <w:gridCol w:w="1345"/>
      </w:tblGrid>
      <w:tr w:rsidR="0009576A" w:rsidRPr="005A12FB" w14:paraId="28EB8F8E" w14:textId="77777777" w:rsidTr="00CB3208">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153" w:type="dxa"/>
            <w:noWrap/>
            <w:hideMark/>
          </w:tcPr>
          <w:p w14:paraId="3F37B439" w14:textId="77777777" w:rsidR="0009576A" w:rsidRPr="005A12FB" w:rsidRDefault="0009576A" w:rsidP="00CB3208">
            <w:pPr>
              <w:jc w:val="center"/>
              <w:rPr>
                <w:rFonts w:ascii="Arial" w:hAnsi="Arial" w:cs="Arial"/>
                <w:noProof/>
                <w:sz w:val="20"/>
                <w:szCs w:val="20"/>
              </w:rPr>
            </w:pPr>
            <w:r w:rsidRPr="005A12FB">
              <w:rPr>
                <w:rFonts w:ascii="Arial" w:hAnsi="Arial" w:cs="Arial"/>
                <w:noProof/>
                <w:sz w:val="20"/>
                <w:szCs w:val="20"/>
              </w:rPr>
              <w:t>USGS gauge</w:t>
            </w:r>
          </w:p>
        </w:tc>
        <w:tc>
          <w:tcPr>
            <w:tcW w:w="1614" w:type="dxa"/>
            <w:noWrap/>
            <w:hideMark/>
          </w:tcPr>
          <w:p w14:paraId="5709C194" w14:textId="77777777" w:rsidR="0009576A" w:rsidRPr="005A12FB"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Precipitation (cm/yr)</w:t>
            </w:r>
          </w:p>
        </w:tc>
        <w:tc>
          <w:tcPr>
            <w:tcW w:w="1620" w:type="dxa"/>
            <w:noWrap/>
            <w:hideMark/>
          </w:tcPr>
          <w:p w14:paraId="2C54208F" w14:textId="77777777" w:rsidR="0009576A" w:rsidRPr="005A12FB"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Temperature (°C)</w:t>
            </w:r>
          </w:p>
        </w:tc>
        <w:tc>
          <w:tcPr>
            <w:tcW w:w="1250" w:type="dxa"/>
            <w:noWrap/>
            <w:hideMark/>
          </w:tcPr>
          <w:p w14:paraId="3271E6F7" w14:textId="77777777" w:rsidR="0009576A" w:rsidRPr="005A12FB"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Elevation (m)</w:t>
            </w:r>
          </w:p>
        </w:tc>
        <w:tc>
          <w:tcPr>
            <w:tcW w:w="1236" w:type="dxa"/>
            <w:noWrap/>
            <w:hideMark/>
          </w:tcPr>
          <w:p w14:paraId="56B6637A" w14:textId="77777777" w:rsidR="0009576A" w:rsidRPr="005A12FB"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Drainage (km2)</w:t>
            </w:r>
          </w:p>
        </w:tc>
        <w:tc>
          <w:tcPr>
            <w:tcW w:w="1132" w:type="dxa"/>
            <w:noWrap/>
            <w:hideMark/>
          </w:tcPr>
          <w:p w14:paraId="2E131FAE" w14:textId="77777777" w:rsidR="0009576A" w:rsidRPr="005A12FB"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Latitude</w:t>
            </w:r>
          </w:p>
        </w:tc>
        <w:tc>
          <w:tcPr>
            <w:tcW w:w="1345" w:type="dxa"/>
            <w:noWrap/>
            <w:hideMark/>
          </w:tcPr>
          <w:p w14:paraId="2EB32051" w14:textId="77777777" w:rsidR="0009576A" w:rsidRPr="005A12FB"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Longitude</w:t>
            </w:r>
          </w:p>
        </w:tc>
      </w:tr>
      <w:tr w:rsidR="0009576A" w:rsidRPr="005A12FB" w14:paraId="05F24D01"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6FEF030A"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8212300</w:t>
            </w:r>
          </w:p>
        </w:tc>
        <w:tc>
          <w:tcPr>
            <w:tcW w:w="1614" w:type="dxa"/>
            <w:noWrap/>
            <w:hideMark/>
          </w:tcPr>
          <w:p w14:paraId="3F548946"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61</w:t>
            </w:r>
          </w:p>
        </w:tc>
        <w:tc>
          <w:tcPr>
            <w:tcW w:w="1620" w:type="dxa"/>
            <w:noWrap/>
            <w:hideMark/>
          </w:tcPr>
          <w:p w14:paraId="292318F9"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22.1</w:t>
            </w:r>
          </w:p>
        </w:tc>
        <w:tc>
          <w:tcPr>
            <w:tcW w:w="1250" w:type="dxa"/>
            <w:noWrap/>
            <w:hideMark/>
          </w:tcPr>
          <w:p w14:paraId="4281DA6E"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18</w:t>
            </w:r>
          </w:p>
        </w:tc>
        <w:tc>
          <w:tcPr>
            <w:tcW w:w="1236" w:type="dxa"/>
            <w:noWrap/>
            <w:hideMark/>
          </w:tcPr>
          <w:p w14:paraId="0AA57CDD"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1303.7</w:t>
            </w:r>
          </w:p>
        </w:tc>
        <w:tc>
          <w:tcPr>
            <w:tcW w:w="1132" w:type="dxa"/>
            <w:noWrap/>
            <w:hideMark/>
          </w:tcPr>
          <w:p w14:paraId="09B3E808"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27.77253</w:t>
            </w:r>
          </w:p>
        </w:tc>
        <w:tc>
          <w:tcPr>
            <w:tcW w:w="1345" w:type="dxa"/>
            <w:noWrap/>
            <w:hideMark/>
          </w:tcPr>
          <w:p w14:paraId="55D921CB"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-98.0336</w:t>
            </w:r>
          </w:p>
        </w:tc>
      </w:tr>
      <w:tr w:rsidR="0009576A" w:rsidRPr="005A12FB" w14:paraId="24CA5ACF"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3B80D430"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8211900</w:t>
            </w:r>
          </w:p>
        </w:tc>
        <w:tc>
          <w:tcPr>
            <w:tcW w:w="1614" w:type="dxa"/>
            <w:noWrap/>
            <w:hideMark/>
          </w:tcPr>
          <w:p w14:paraId="58591173"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70.96</w:t>
            </w:r>
          </w:p>
        </w:tc>
        <w:tc>
          <w:tcPr>
            <w:tcW w:w="1620" w:type="dxa"/>
            <w:noWrap/>
            <w:hideMark/>
          </w:tcPr>
          <w:p w14:paraId="6BFF44B6"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22.1</w:t>
            </w:r>
          </w:p>
        </w:tc>
        <w:tc>
          <w:tcPr>
            <w:tcW w:w="1250" w:type="dxa"/>
            <w:noWrap/>
            <w:hideMark/>
          </w:tcPr>
          <w:p w14:paraId="3AFBF573"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61.6</w:t>
            </w:r>
          </w:p>
        </w:tc>
        <w:tc>
          <w:tcPr>
            <w:tcW w:w="1236" w:type="dxa"/>
            <w:noWrap/>
            <w:hideMark/>
          </w:tcPr>
          <w:p w14:paraId="6F041604"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1303.7</w:t>
            </w:r>
          </w:p>
        </w:tc>
        <w:tc>
          <w:tcPr>
            <w:tcW w:w="1132" w:type="dxa"/>
            <w:noWrap/>
            <w:hideMark/>
          </w:tcPr>
          <w:p w14:paraId="0ACD7E1C"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27.77253</w:t>
            </w:r>
          </w:p>
        </w:tc>
        <w:tc>
          <w:tcPr>
            <w:tcW w:w="1345" w:type="dxa"/>
            <w:noWrap/>
            <w:hideMark/>
          </w:tcPr>
          <w:p w14:paraId="086BA5F5"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-98.0336</w:t>
            </w:r>
          </w:p>
        </w:tc>
      </w:tr>
      <w:tr w:rsidR="0009576A" w:rsidRPr="005A12FB" w14:paraId="18DF46E2"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020A7086"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8211520</w:t>
            </w:r>
          </w:p>
        </w:tc>
        <w:tc>
          <w:tcPr>
            <w:tcW w:w="1614" w:type="dxa"/>
            <w:noWrap/>
            <w:hideMark/>
          </w:tcPr>
          <w:p w14:paraId="658B766E"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81.78</w:t>
            </w:r>
          </w:p>
        </w:tc>
        <w:tc>
          <w:tcPr>
            <w:tcW w:w="1620" w:type="dxa"/>
            <w:noWrap/>
            <w:hideMark/>
          </w:tcPr>
          <w:p w14:paraId="324B4B2E"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w:t>
            </w:r>
          </w:p>
        </w:tc>
        <w:tc>
          <w:tcPr>
            <w:tcW w:w="1250" w:type="dxa"/>
            <w:noWrap/>
            <w:hideMark/>
          </w:tcPr>
          <w:p w14:paraId="0D8FFFCD"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w:t>
            </w:r>
          </w:p>
        </w:tc>
        <w:tc>
          <w:tcPr>
            <w:tcW w:w="1236" w:type="dxa"/>
            <w:noWrap/>
            <w:hideMark/>
          </w:tcPr>
          <w:p w14:paraId="68551803"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227.5</w:t>
            </w:r>
          </w:p>
        </w:tc>
        <w:tc>
          <w:tcPr>
            <w:tcW w:w="1132" w:type="dxa"/>
            <w:noWrap/>
            <w:hideMark/>
          </w:tcPr>
          <w:p w14:paraId="2387224E"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27.71142</w:t>
            </w:r>
          </w:p>
        </w:tc>
        <w:tc>
          <w:tcPr>
            <w:tcW w:w="1345" w:type="dxa"/>
            <w:noWrap/>
            <w:hideMark/>
          </w:tcPr>
          <w:p w14:paraId="123BBD71"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-97.5019</w:t>
            </w:r>
          </w:p>
        </w:tc>
      </w:tr>
      <w:tr w:rsidR="0009576A" w:rsidRPr="005A12FB" w14:paraId="3BE71378"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48AF13BC"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8189700</w:t>
            </w:r>
          </w:p>
        </w:tc>
        <w:tc>
          <w:tcPr>
            <w:tcW w:w="1614" w:type="dxa"/>
            <w:noWrap/>
            <w:hideMark/>
          </w:tcPr>
          <w:p w14:paraId="7F94DFA5"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82.86</w:t>
            </w:r>
          </w:p>
        </w:tc>
        <w:tc>
          <w:tcPr>
            <w:tcW w:w="1620" w:type="dxa"/>
            <w:noWrap/>
            <w:hideMark/>
          </w:tcPr>
          <w:p w14:paraId="0D54C0AB"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21.4</w:t>
            </w:r>
          </w:p>
        </w:tc>
        <w:tc>
          <w:tcPr>
            <w:tcW w:w="1250" w:type="dxa"/>
            <w:noWrap/>
            <w:hideMark/>
          </w:tcPr>
          <w:p w14:paraId="07702030"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46.9</w:t>
            </w:r>
          </w:p>
        </w:tc>
        <w:tc>
          <w:tcPr>
            <w:tcW w:w="1236" w:type="dxa"/>
            <w:noWrap/>
            <w:hideMark/>
          </w:tcPr>
          <w:p w14:paraId="738F9086"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631.3</w:t>
            </w:r>
          </w:p>
        </w:tc>
        <w:tc>
          <w:tcPr>
            <w:tcW w:w="1132" w:type="dxa"/>
            <w:noWrap/>
            <w:hideMark/>
          </w:tcPr>
          <w:p w14:paraId="65A862A2"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28.2825</w:t>
            </w:r>
          </w:p>
        </w:tc>
        <w:tc>
          <w:tcPr>
            <w:tcW w:w="1345" w:type="dxa"/>
            <w:noWrap/>
            <w:hideMark/>
          </w:tcPr>
          <w:p w14:paraId="07DCC7BB"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-97.6208</w:t>
            </w:r>
          </w:p>
        </w:tc>
      </w:tr>
      <w:tr w:rsidR="0009576A" w:rsidRPr="005A12FB" w14:paraId="66844F90"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AE2C7D3"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8189300</w:t>
            </w:r>
          </w:p>
        </w:tc>
        <w:tc>
          <w:tcPr>
            <w:tcW w:w="1614" w:type="dxa"/>
            <w:noWrap/>
            <w:hideMark/>
          </w:tcPr>
          <w:p w14:paraId="5918AC56"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83.72</w:t>
            </w:r>
          </w:p>
        </w:tc>
        <w:tc>
          <w:tcPr>
            <w:tcW w:w="1620" w:type="dxa"/>
            <w:noWrap/>
            <w:hideMark/>
          </w:tcPr>
          <w:p w14:paraId="22985269"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w:t>
            </w:r>
          </w:p>
        </w:tc>
        <w:tc>
          <w:tcPr>
            <w:tcW w:w="1250" w:type="dxa"/>
            <w:noWrap/>
            <w:hideMark/>
          </w:tcPr>
          <w:p w14:paraId="489E4097"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56</w:t>
            </w:r>
          </w:p>
        </w:tc>
        <w:tc>
          <w:tcPr>
            <w:tcW w:w="1236" w:type="dxa"/>
            <w:noWrap/>
            <w:hideMark/>
          </w:tcPr>
          <w:p w14:paraId="7A20AE67"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527.3</w:t>
            </w:r>
          </w:p>
        </w:tc>
        <w:tc>
          <w:tcPr>
            <w:tcW w:w="1132" w:type="dxa"/>
            <w:noWrap/>
            <w:hideMark/>
          </w:tcPr>
          <w:p w14:paraId="52CFA58B"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28.48305</w:t>
            </w:r>
          </w:p>
        </w:tc>
        <w:tc>
          <w:tcPr>
            <w:tcW w:w="1345" w:type="dxa"/>
            <w:noWrap/>
            <w:hideMark/>
          </w:tcPr>
          <w:p w14:paraId="030EB6B7"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-97.6567</w:t>
            </w:r>
          </w:p>
        </w:tc>
      </w:tr>
      <w:tr w:rsidR="0009576A" w:rsidRPr="005A12FB" w14:paraId="70391865"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7CED3348"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8177300</w:t>
            </w:r>
          </w:p>
        </w:tc>
        <w:tc>
          <w:tcPr>
            <w:tcW w:w="1614" w:type="dxa"/>
            <w:noWrap/>
            <w:hideMark/>
          </w:tcPr>
          <w:p w14:paraId="32D55E8C"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93.41</w:t>
            </w:r>
          </w:p>
        </w:tc>
        <w:tc>
          <w:tcPr>
            <w:tcW w:w="1620" w:type="dxa"/>
            <w:noWrap/>
            <w:hideMark/>
          </w:tcPr>
          <w:p w14:paraId="3E98F168"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21.4</w:t>
            </w:r>
          </w:p>
        </w:tc>
        <w:tc>
          <w:tcPr>
            <w:tcW w:w="1250" w:type="dxa"/>
            <w:noWrap/>
            <w:hideMark/>
          </w:tcPr>
          <w:p w14:paraId="0C7206BD"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50</w:t>
            </w:r>
          </w:p>
        </w:tc>
        <w:tc>
          <w:tcPr>
            <w:tcW w:w="1236" w:type="dxa"/>
            <w:noWrap/>
            <w:hideMark/>
          </w:tcPr>
          <w:p w14:paraId="0D793FFA"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72.2</w:t>
            </w:r>
          </w:p>
        </w:tc>
        <w:tc>
          <w:tcPr>
            <w:tcW w:w="1132" w:type="dxa"/>
            <w:noWrap/>
            <w:hideMark/>
          </w:tcPr>
          <w:p w14:paraId="7F981FF3"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28.75166</w:t>
            </w:r>
          </w:p>
        </w:tc>
        <w:tc>
          <w:tcPr>
            <w:tcW w:w="1345" w:type="dxa"/>
            <w:noWrap/>
            <w:hideMark/>
          </w:tcPr>
          <w:p w14:paraId="0A0EAE15"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-97.3172</w:t>
            </w:r>
          </w:p>
        </w:tc>
      </w:tr>
      <w:tr w:rsidR="0009576A" w:rsidRPr="005A12FB" w14:paraId="72842BD8"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5969C071"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8189200</w:t>
            </w:r>
          </w:p>
        </w:tc>
        <w:tc>
          <w:tcPr>
            <w:tcW w:w="1614" w:type="dxa"/>
            <w:noWrap/>
            <w:hideMark/>
          </w:tcPr>
          <w:p w14:paraId="4908A2AA"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97.48</w:t>
            </w:r>
          </w:p>
        </w:tc>
        <w:tc>
          <w:tcPr>
            <w:tcW w:w="1620" w:type="dxa"/>
            <w:noWrap/>
            <w:hideMark/>
          </w:tcPr>
          <w:p w14:paraId="6B553802"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21.6</w:t>
            </w:r>
          </w:p>
        </w:tc>
        <w:tc>
          <w:tcPr>
            <w:tcW w:w="1250" w:type="dxa"/>
            <w:noWrap/>
            <w:hideMark/>
          </w:tcPr>
          <w:p w14:paraId="3F52A647"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w:t>
            </w:r>
          </w:p>
        </w:tc>
        <w:tc>
          <w:tcPr>
            <w:tcW w:w="1236" w:type="dxa"/>
            <w:noWrap/>
            <w:hideMark/>
          </w:tcPr>
          <w:p w14:paraId="60C1CDE1"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159</w:t>
            </w:r>
          </w:p>
        </w:tc>
        <w:tc>
          <w:tcPr>
            <w:tcW w:w="1132" w:type="dxa"/>
            <w:noWrap/>
            <w:hideMark/>
          </w:tcPr>
          <w:p w14:paraId="060413A6"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28.30362</w:t>
            </w:r>
          </w:p>
        </w:tc>
        <w:tc>
          <w:tcPr>
            <w:tcW w:w="1345" w:type="dxa"/>
            <w:noWrap/>
            <w:hideMark/>
          </w:tcPr>
          <w:p w14:paraId="657271C9"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-97.1125</w:t>
            </w:r>
          </w:p>
        </w:tc>
      </w:tr>
      <w:tr w:rsidR="0009576A" w:rsidRPr="005A12FB" w14:paraId="408FEF70"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5392F906"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8189500</w:t>
            </w:r>
          </w:p>
        </w:tc>
        <w:tc>
          <w:tcPr>
            <w:tcW w:w="1614" w:type="dxa"/>
            <w:noWrap/>
            <w:hideMark/>
          </w:tcPr>
          <w:p w14:paraId="48684940"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99.32</w:t>
            </w:r>
          </w:p>
        </w:tc>
        <w:tc>
          <w:tcPr>
            <w:tcW w:w="1620" w:type="dxa"/>
            <w:noWrap/>
            <w:hideMark/>
          </w:tcPr>
          <w:p w14:paraId="63CEEF92"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21.6</w:t>
            </w:r>
          </w:p>
        </w:tc>
        <w:tc>
          <w:tcPr>
            <w:tcW w:w="1250" w:type="dxa"/>
            <w:noWrap/>
            <w:hideMark/>
          </w:tcPr>
          <w:p w14:paraId="14C98D48"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14</w:t>
            </w:r>
          </w:p>
        </w:tc>
        <w:tc>
          <w:tcPr>
            <w:tcW w:w="1236" w:type="dxa"/>
            <w:noWrap/>
            <w:hideMark/>
          </w:tcPr>
          <w:p w14:paraId="133DC373"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1808.3</w:t>
            </w:r>
          </w:p>
        </w:tc>
        <w:tc>
          <w:tcPr>
            <w:tcW w:w="1132" w:type="dxa"/>
            <w:noWrap/>
            <w:hideMark/>
          </w:tcPr>
          <w:p w14:paraId="437FC069"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28.29195</w:t>
            </w:r>
          </w:p>
        </w:tc>
        <w:tc>
          <w:tcPr>
            <w:tcW w:w="1345" w:type="dxa"/>
            <w:noWrap/>
            <w:hideMark/>
          </w:tcPr>
          <w:p w14:paraId="17054760"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-97.2792</w:t>
            </w:r>
          </w:p>
        </w:tc>
      </w:tr>
      <w:tr w:rsidR="0009576A" w:rsidRPr="005A12FB" w14:paraId="599472EC"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6CE1730D"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8164600</w:t>
            </w:r>
          </w:p>
        </w:tc>
        <w:tc>
          <w:tcPr>
            <w:tcW w:w="1614" w:type="dxa"/>
            <w:noWrap/>
            <w:hideMark/>
          </w:tcPr>
          <w:p w14:paraId="2007B1FC"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105.67</w:t>
            </w:r>
          </w:p>
        </w:tc>
        <w:tc>
          <w:tcPr>
            <w:tcW w:w="1620" w:type="dxa"/>
            <w:noWrap/>
            <w:hideMark/>
          </w:tcPr>
          <w:p w14:paraId="6243D88D"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21.1</w:t>
            </w:r>
          </w:p>
        </w:tc>
        <w:tc>
          <w:tcPr>
            <w:tcW w:w="1250" w:type="dxa"/>
            <w:noWrap/>
            <w:hideMark/>
          </w:tcPr>
          <w:p w14:paraId="5FD7886A"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20.1</w:t>
            </w:r>
          </w:p>
        </w:tc>
        <w:tc>
          <w:tcPr>
            <w:tcW w:w="1236" w:type="dxa"/>
            <w:noWrap/>
            <w:hideMark/>
          </w:tcPr>
          <w:p w14:paraId="6A9939A0"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253.9</w:t>
            </w:r>
          </w:p>
        </w:tc>
        <w:tc>
          <w:tcPr>
            <w:tcW w:w="1132" w:type="dxa"/>
            <w:noWrap/>
            <w:hideMark/>
          </w:tcPr>
          <w:p w14:paraId="13449747"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28.89138</w:t>
            </w:r>
          </w:p>
        </w:tc>
        <w:tc>
          <w:tcPr>
            <w:tcW w:w="1345" w:type="dxa"/>
            <w:noWrap/>
            <w:hideMark/>
          </w:tcPr>
          <w:p w14:paraId="496C44B3"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-96.8191</w:t>
            </w:r>
          </w:p>
        </w:tc>
      </w:tr>
      <w:tr w:rsidR="0009576A" w:rsidRPr="005A12FB" w14:paraId="74B95551"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F09B727"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8164800</w:t>
            </w:r>
          </w:p>
        </w:tc>
        <w:tc>
          <w:tcPr>
            <w:tcW w:w="1614" w:type="dxa"/>
            <w:noWrap/>
            <w:hideMark/>
          </w:tcPr>
          <w:p w14:paraId="22C430D5"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108.1</w:t>
            </w:r>
          </w:p>
        </w:tc>
        <w:tc>
          <w:tcPr>
            <w:tcW w:w="1620" w:type="dxa"/>
            <w:noWrap/>
            <w:hideMark/>
          </w:tcPr>
          <w:p w14:paraId="5B9210CD"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21.2</w:t>
            </w:r>
          </w:p>
        </w:tc>
        <w:tc>
          <w:tcPr>
            <w:tcW w:w="1250" w:type="dxa"/>
            <w:noWrap/>
            <w:hideMark/>
          </w:tcPr>
          <w:p w14:paraId="0D9B75DF"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w:t>
            </w:r>
          </w:p>
        </w:tc>
        <w:tc>
          <w:tcPr>
            <w:tcW w:w="1236" w:type="dxa"/>
            <w:noWrap/>
            <w:hideMark/>
          </w:tcPr>
          <w:p w14:paraId="2005A6FC"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172.2</w:t>
            </w:r>
          </w:p>
        </w:tc>
        <w:tc>
          <w:tcPr>
            <w:tcW w:w="1132" w:type="dxa"/>
            <w:noWrap/>
            <w:hideMark/>
          </w:tcPr>
          <w:p w14:paraId="13E3C327"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28.72527</w:t>
            </w:r>
          </w:p>
        </w:tc>
        <w:tc>
          <w:tcPr>
            <w:tcW w:w="1345" w:type="dxa"/>
            <w:noWrap/>
            <w:hideMark/>
          </w:tcPr>
          <w:p w14:paraId="23C26C16"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-96.7689</w:t>
            </w:r>
          </w:p>
        </w:tc>
      </w:tr>
      <w:tr w:rsidR="0009576A" w:rsidRPr="005A12FB" w14:paraId="25B7BB3F"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050AEFA7"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8115000</w:t>
            </w:r>
          </w:p>
        </w:tc>
        <w:tc>
          <w:tcPr>
            <w:tcW w:w="1614" w:type="dxa"/>
            <w:noWrap/>
            <w:hideMark/>
          </w:tcPr>
          <w:p w14:paraId="0F988A73"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121.13</w:t>
            </w:r>
          </w:p>
        </w:tc>
        <w:tc>
          <w:tcPr>
            <w:tcW w:w="1620" w:type="dxa"/>
            <w:noWrap/>
            <w:hideMark/>
          </w:tcPr>
          <w:p w14:paraId="6A041AC4"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20.4</w:t>
            </w:r>
          </w:p>
        </w:tc>
        <w:tc>
          <w:tcPr>
            <w:tcW w:w="1250" w:type="dxa"/>
            <w:noWrap/>
            <w:hideMark/>
          </w:tcPr>
          <w:p w14:paraId="3A83CBDD"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23</w:t>
            </w:r>
          </w:p>
        </w:tc>
        <w:tc>
          <w:tcPr>
            <w:tcW w:w="1236" w:type="dxa"/>
            <w:noWrap/>
            <w:hideMark/>
          </w:tcPr>
          <w:p w14:paraId="6D309E05"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116.7</w:t>
            </w:r>
          </w:p>
        </w:tc>
        <w:tc>
          <w:tcPr>
            <w:tcW w:w="1132" w:type="dxa"/>
            <w:noWrap/>
            <w:hideMark/>
          </w:tcPr>
          <w:p w14:paraId="7D2B239E"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29.47663</w:t>
            </w:r>
          </w:p>
        </w:tc>
        <w:tc>
          <w:tcPr>
            <w:tcW w:w="1345" w:type="dxa"/>
            <w:noWrap/>
            <w:hideMark/>
          </w:tcPr>
          <w:p w14:paraId="7B0263B3"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-95.8127</w:t>
            </w:r>
          </w:p>
        </w:tc>
      </w:tr>
      <w:tr w:rsidR="0009576A" w:rsidRPr="005A12FB" w14:paraId="6F41E0E2"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1497250C"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8068390</w:t>
            </w:r>
          </w:p>
        </w:tc>
        <w:tc>
          <w:tcPr>
            <w:tcW w:w="1614" w:type="dxa"/>
            <w:noWrap/>
            <w:hideMark/>
          </w:tcPr>
          <w:p w14:paraId="057509F1"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125.17</w:t>
            </w:r>
          </w:p>
        </w:tc>
        <w:tc>
          <w:tcPr>
            <w:tcW w:w="1620" w:type="dxa"/>
            <w:noWrap/>
            <w:hideMark/>
          </w:tcPr>
          <w:p w14:paraId="760B0816"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19.8</w:t>
            </w:r>
          </w:p>
        </w:tc>
        <w:tc>
          <w:tcPr>
            <w:tcW w:w="1250" w:type="dxa"/>
            <w:noWrap/>
            <w:hideMark/>
          </w:tcPr>
          <w:p w14:paraId="20423446"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41</w:t>
            </w:r>
          </w:p>
        </w:tc>
        <w:tc>
          <w:tcPr>
            <w:tcW w:w="1236" w:type="dxa"/>
            <w:noWrap/>
            <w:hideMark/>
          </w:tcPr>
          <w:p w14:paraId="26DC13B5"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40.2</w:t>
            </w:r>
          </w:p>
        </w:tc>
        <w:tc>
          <w:tcPr>
            <w:tcW w:w="1132" w:type="dxa"/>
            <w:noWrap/>
            <w:hideMark/>
          </w:tcPr>
          <w:p w14:paraId="63ECDC05"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30.19056</w:t>
            </w:r>
          </w:p>
        </w:tc>
        <w:tc>
          <w:tcPr>
            <w:tcW w:w="1345" w:type="dxa"/>
            <w:noWrap/>
            <w:hideMark/>
          </w:tcPr>
          <w:p w14:paraId="10C1A0C8"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-95.4911</w:t>
            </w:r>
          </w:p>
        </w:tc>
      </w:tr>
      <w:tr w:rsidR="0009576A" w:rsidRPr="005A12FB" w14:paraId="58143BF5"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4D5D4233"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8068450</w:t>
            </w:r>
          </w:p>
        </w:tc>
        <w:tc>
          <w:tcPr>
            <w:tcW w:w="1614" w:type="dxa"/>
            <w:noWrap/>
            <w:hideMark/>
          </w:tcPr>
          <w:p w14:paraId="0DC1815C"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125.41</w:t>
            </w:r>
          </w:p>
        </w:tc>
        <w:tc>
          <w:tcPr>
            <w:tcW w:w="1620" w:type="dxa"/>
            <w:noWrap/>
            <w:hideMark/>
          </w:tcPr>
          <w:p w14:paraId="538C704D"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19.9</w:t>
            </w:r>
          </w:p>
        </w:tc>
        <w:tc>
          <w:tcPr>
            <w:tcW w:w="1250" w:type="dxa"/>
            <w:noWrap/>
            <w:hideMark/>
          </w:tcPr>
          <w:p w14:paraId="4DBD178F"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37</w:t>
            </w:r>
          </w:p>
        </w:tc>
        <w:tc>
          <w:tcPr>
            <w:tcW w:w="1236" w:type="dxa"/>
            <w:noWrap/>
            <w:hideMark/>
          </w:tcPr>
          <w:p w14:paraId="6A3D9DC4"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88.3</w:t>
            </w:r>
          </w:p>
        </w:tc>
        <w:tc>
          <w:tcPr>
            <w:tcW w:w="1132" w:type="dxa"/>
            <w:noWrap/>
            <w:hideMark/>
          </w:tcPr>
          <w:p w14:paraId="58DA59B8"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30.13105</w:t>
            </w:r>
          </w:p>
        </w:tc>
        <w:tc>
          <w:tcPr>
            <w:tcW w:w="1345" w:type="dxa"/>
            <w:noWrap/>
            <w:hideMark/>
          </w:tcPr>
          <w:p w14:paraId="4BB0C8CD"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-95.4813</w:t>
            </w:r>
          </w:p>
        </w:tc>
      </w:tr>
    </w:tbl>
    <w:p w14:paraId="1B4D1DE4" w14:textId="77777777" w:rsidR="0009576A" w:rsidRPr="005A12FB" w:rsidRDefault="0009576A" w:rsidP="0009576A">
      <w:pPr>
        <w:rPr>
          <w:rFonts w:ascii="Arial" w:hAnsi="Arial" w:cs="Arial"/>
          <w:noProof/>
          <w:sz w:val="24"/>
          <w:szCs w:val="24"/>
          <w:lang w:val="nb-NO"/>
        </w:rPr>
      </w:pPr>
    </w:p>
    <w:p w14:paraId="78807F47" w14:textId="6526E1B0" w:rsidR="0009576A" w:rsidRPr="005A12FB" w:rsidRDefault="0009576A" w:rsidP="0009576A">
      <w:pPr>
        <w:rPr>
          <w:rFonts w:ascii="Arial" w:eastAsia="Times New Roman" w:hAnsi="Arial" w:cs="Arial"/>
          <w:color w:val="000000"/>
          <w:sz w:val="24"/>
          <w:szCs w:val="24"/>
          <w:lang w:eastAsia="zh-CN"/>
        </w:rPr>
      </w:pPr>
      <w:r w:rsidRPr="005A12FB">
        <w:rPr>
          <w:rFonts w:ascii="Arial" w:eastAsia="Times New Roman" w:hAnsi="Arial" w:cs="Arial"/>
          <w:color w:val="000000"/>
          <w:sz w:val="24"/>
          <w:szCs w:val="24"/>
          <w:lang w:eastAsia="zh-CN"/>
        </w:rPr>
        <w:t>Table 1</w:t>
      </w:r>
      <w:r>
        <w:rPr>
          <w:rFonts w:ascii="Arial" w:eastAsia="Times New Roman" w:hAnsi="Arial" w:cs="Arial"/>
          <w:color w:val="000000"/>
          <w:sz w:val="24"/>
          <w:szCs w:val="24"/>
          <w:lang w:eastAsia="zh-CN"/>
        </w:rPr>
        <w:t>.</w:t>
      </w:r>
      <w:r w:rsidRPr="005A12FB">
        <w:rPr>
          <w:rFonts w:ascii="Arial" w:eastAsia="Times New Roman" w:hAnsi="Arial" w:cs="Arial"/>
          <w:color w:val="000000"/>
          <w:sz w:val="24"/>
          <w:szCs w:val="24"/>
          <w:lang w:eastAsia="zh-CN"/>
        </w:rPr>
        <w:t xml:space="preserve"> Descriptions of climate and geographic characteristics of the selected sample sites </w:t>
      </w:r>
      <w:r w:rsidRPr="005A12FB">
        <w:rPr>
          <w:rFonts w:ascii="Arial" w:eastAsia="Times New Roman" w:hAnsi="Arial" w:cs="Arial"/>
          <w:color w:val="000000"/>
          <w:sz w:val="24"/>
          <w:szCs w:val="24"/>
          <w:lang w:eastAsia="zh-CN"/>
        </w:rPr>
        <w:fldChar w:fldCharType="begin"/>
      </w:r>
      <w:r w:rsidRPr="005A12FB">
        <w:rPr>
          <w:rFonts w:ascii="Arial" w:eastAsia="Times New Roman" w:hAnsi="Arial" w:cs="Arial"/>
          <w:color w:val="000000"/>
          <w:sz w:val="24"/>
          <w:szCs w:val="24"/>
          <w:lang w:eastAsia="zh-CN"/>
        </w:rPr>
        <w:instrText xml:space="preserve"> ADDIN EN.CITE &lt;EndNote&gt;&lt;Cite&gt;&lt;Author&gt;J&lt;/Author&gt;&lt;Year&gt;2011&lt;/Year&gt;&lt;RecNum&gt;67&lt;/RecNum&gt;&lt;DisplayText&gt;(Falcone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5A12FB">
        <w:rPr>
          <w:rFonts w:ascii="Arial" w:eastAsia="Times New Roman" w:hAnsi="Arial" w:cs="Arial"/>
          <w:color w:val="000000"/>
          <w:sz w:val="24"/>
          <w:szCs w:val="24"/>
          <w:lang w:eastAsia="zh-CN"/>
        </w:rPr>
        <w:fldChar w:fldCharType="separate"/>
      </w:r>
      <w:r w:rsidRPr="005A12FB">
        <w:rPr>
          <w:rFonts w:ascii="Arial" w:eastAsia="Times New Roman" w:hAnsi="Arial" w:cs="Arial"/>
          <w:noProof/>
          <w:color w:val="000000"/>
          <w:sz w:val="24"/>
          <w:szCs w:val="24"/>
          <w:lang w:eastAsia="zh-CN"/>
        </w:rPr>
        <w:t>(Falcone 2011)</w:t>
      </w:r>
      <w:r w:rsidRPr="005A12FB">
        <w:rPr>
          <w:rFonts w:ascii="Arial" w:eastAsia="Times New Roman" w:hAnsi="Arial" w:cs="Arial"/>
          <w:color w:val="000000"/>
          <w:sz w:val="24"/>
          <w:szCs w:val="24"/>
          <w:lang w:eastAsia="zh-CN"/>
        </w:rPr>
        <w:fldChar w:fldCharType="end"/>
      </w:r>
      <w:r w:rsidRPr="005A12FB">
        <w:rPr>
          <w:rFonts w:ascii="Arial" w:eastAsia="Times New Roman" w:hAnsi="Arial" w:cs="Arial"/>
          <w:color w:val="000000"/>
          <w:sz w:val="24"/>
          <w:szCs w:val="24"/>
          <w:lang w:eastAsia="zh-CN"/>
        </w:rPr>
        <w:t>. Mean annual precipitation at the gauge location is calculated from an 800 m prism using a 30-year record (1971-2000). Note as precipitation increases, drainage area decreases to maintain similar stream hydrological classification.</w:t>
      </w:r>
    </w:p>
    <w:p w14:paraId="749FC39F" w14:textId="77777777" w:rsidR="0009576A" w:rsidRPr="005A12FB" w:rsidRDefault="0009576A" w:rsidP="0009576A">
      <w:pPr>
        <w:rPr>
          <w:rFonts w:ascii="Arial" w:hAnsi="Arial" w:cs="Arial"/>
          <w:noProof/>
          <w:sz w:val="24"/>
          <w:szCs w:val="24"/>
        </w:rPr>
      </w:pPr>
    </w:p>
    <w:p w14:paraId="30209C48" w14:textId="77777777" w:rsidR="0009576A" w:rsidRPr="005A12FB" w:rsidRDefault="0009576A" w:rsidP="0009576A">
      <w:pPr>
        <w:rPr>
          <w:rFonts w:ascii="Arial" w:hAnsi="Arial" w:cs="Arial"/>
          <w:noProof/>
          <w:sz w:val="24"/>
          <w:szCs w:val="24"/>
        </w:rPr>
      </w:pPr>
    </w:p>
    <w:p w14:paraId="6E1830D3" w14:textId="77777777" w:rsidR="0009576A" w:rsidRPr="005A12FB" w:rsidRDefault="0009576A" w:rsidP="0009576A">
      <w:pPr>
        <w:rPr>
          <w:rFonts w:ascii="Arial" w:hAnsi="Arial" w:cs="Arial"/>
          <w:noProof/>
          <w:sz w:val="24"/>
          <w:szCs w:val="24"/>
        </w:rPr>
      </w:pPr>
    </w:p>
    <w:p w14:paraId="3115F11C" w14:textId="77777777" w:rsidR="0009576A" w:rsidRPr="005A12FB" w:rsidRDefault="0009576A" w:rsidP="0009576A">
      <w:pPr>
        <w:rPr>
          <w:rFonts w:ascii="Arial" w:hAnsi="Arial" w:cs="Arial"/>
          <w:noProof/>
          <w:sz w:val="24"/>
          <w:szCs w:val="24"/>
        </w:rPr>
      </w:pPr>
    </w:p>
    <w:p w14:paraId="31CF8CB9" w14:textId="77777777" w:rsidR="0009576A" w:rsidRPr="005A12FB" w:rsidRDefault="0009576A" w:rsidP="0009576A">
      <w:pPr>
        <w:rPr>
          <w:rFonts w:ascii="Arial" w:hAnsi="Arial" w:cs="Arial"/>
          <w:noProof/>
          <w:sz w:val="24"/>
          <w:szCs w:val="24"/>
        </w:rPr>
      </w:pPr>
    </w:p>
    <w:p w14:paraId="02566EFA" w14:textId="77777777" w:rsidR="0009576A" w:rsidRPr="005A12FB" w:rsidRDefault="0009576A" w:rsidP="0009576A">
      <w:pPr>
        <w:rPr>
          <w:rFonts w:ascii="Arial" w:hAnsi="Arial" w:cs="Arial"/>
          <w:noProof/>
          <w:sz w:val="24"/>
          <w:szCs w:val="24"/>
        </w:rPr>
      </w:pPr>
    </w:p>
    <w:p w14:paraId="48EC1129" w14:textId="77777777" w:rsidR="0009576A" w:rsidRPr="005A12FB" w:rsidRDefault="0009576A" w:rsidP="0009576A">
      <w:pPr>
        <w:rPr>
          <w:rFonts w:ascii="Arial" w:hAnsi="Arial" w:cs="Arial"/>
          <w:noProof/>
          <w:sz w:val="24"/>
          <w:szCs w:val="24"/>
        </w:rPr>
      </w:pPr>
    </w:p>
    <w:p w14:paraId="235B2F69" w14:textId="77777777" w:rsidR="0009576A" w:rsidRPr="005A12FB" w:rsidRDefault="0009576A" w:rsidP="0009576A">
      <w:pPr>
        <w:rPr>
          <w:rFonts w:ascii="Arial" w:hAnsi="Arial" w:cs="Arial"/>
          <w:noProof/>
          <w:sz w:val="24"/>
          <w:szCs w:val="24"/>
        </w:rPr>
      </w:pPr>
    </w:p>
    <w:p w14:paraId="7C368DA2" w14:textId="77777777" w:rsidR="0009576A" w:rsidRPr="005A12FB" w:rsidRDefault="0009576A" w:rsidP="0009576A">
      <w:pPr>
        <w:rPr>
          <w:rFonts w:ascii="Arial" w:hAnsi="Arial" w:cs="Arial"/>
          <w:noProof/>
          <w:sz w:val="24"/>
          <w:szCs w:val="24"/>
        </w:rPr>
      </w:pPr>
    </w:p>
    <w:p w14:paraId="53E46C6C" w14:textId="77777777" w:rsidR="0009576A" w:rsidRPr="005A12FB" w:rsidRDefault="0009576A" w:rsidP="0009576A">
      <w:pPr>
        <w:rPr>
          <w:rFonts w:ascii="Arial" w:hAnsi="Arial" w:cs="Arial"/>
          <w:noProof/>
          <w:sz w:val="24"/>
          <w:szCs w:val="24"/>
        </w:rPr>
      </w:pPr>
    </w:p>
    <w:p w14:paraId="7D204CB6" w14:textId="77777777" w:rsidR="0009576A" w:rsidRPr="005A12FB" w:rsidRDefault="0009576A" w:rsidP="0009576A">
      <w:pPr>
        <w:rPr>
          <w:rFonts w:ascii="Arial" w:hAnsi="Arial" w:cs="Arial"/>
          <w:noProof/>
          <w:sz w:val="24"/>
          <w:szCs w:val="24"/>
        </w:rPr>
      </w:pPr>
    </w:p>
    <w:p w14:paraId="5B2BEE62" w14:textId="77777777" w:rsidR="0009576A" w:rsidRPr="005A12FB" w:rsidRDefault="0009576A" w:rsidP="0009576A">
      <w:pPr>
        <w:rPr>
          <w:rFonts w:ascii="Arial" w:hAnsi="Arial" w:cs="Arial"/>
          <w:noProof/>
          <w:sz w:val="24"/>
          <w:szCs w:val="24"/>
        </w:rPr>
      </w:pPr>
    </w:p>
    <w:p w14:paraId="3F6500A4" w14:textId="77777777" w:rsidR="0009576A" w:rsidRPr="005A12FB" w:rsidRDefault="0009576A" w:rsidP="0009576A">
      <w:pPr>
        <w:rPr>
          <w:rFonts w:ascii="Arial" w:hAnsi="Arial" w:cs="Arial"/>
          <w:noProof/>
          <w:sz w:val="24"/>
          <w:szCs w:val="24"/>
        </w:rPr>
      </w:pPr>
    </w:p>
    <w:p w14:paraId="20D661A8" w14:textId="77777777" w:rsidR="0009576A" w:rsidRPr="005A12FB" w:rsidRDefault="0009576A" w:rsidP="0009576A">
      <w:pPr>
        <w:rPr>
          <w:rFonts w:ascii="Arial" w:hAnsi="Arial" w:cs="Arial"/>
          <w:noProof/>
          <w:sz w:val="24"/>
          <w:szCs w:val="24"/>
        </w:rPr>
      </w:pPr>
    </w:p>
    <w:p w14:paraId="5B6D27D9" w14:textId="77777777" w:rsidR="0009576A" w:rsidRPr="005A12FB" w:rsidRDefault="0009576A" w:rsidP="0009576A">
      <w:pPr>
        <w:rPr>
          <w:rFonts w:ascii="Arial" w:hAnsi="Arial" w:cs="Arial"/>
          <w:noProof/>
          <w:sz w:val="24"/>
          <w:szCs w:val="24"/>
        </w:rPr>
      </w:pPr>
    </w:p>
    <w:p w14:paraId="059E840E" w14:textId="77777777" w:rsidR="0009576A" w:rsidRPr="005A12FB" w:rsidRDefault="0009576A" w:rsidP="0009576A">
      <w:pPr>
        <w:rPr>
          <w:rFonts w:ascii="Arial" w:hAnsi="Arial" w:cs="Arial"/>
          <w:noProof/>
          <w:sz w:val="24"/>
          <w:szCs w:val="24"/>
        </w:rPr>
      </w:pPr>
    </w:p>
    <w:p w14:paraId="2D3CC6DB" w14:textId="77777777" w:rsidR="0009576A" w:rsidRPr="005A12FB" w:rsidRDefault="0009576A" w:rsidP="0009576A">
      <w:pPr>
        <w:rPr>
          <w:rFonts w:ascii="Arial" w:hAnsi="Arial" w:cs="Arial"/>
          <w:noProof/>
          <w:sz w:val="24"/>
          <w:szCs w:val="24"/>
        </w:rPr>
      </w:pPr>
    </w:p>
    <w:p w14:paraId="0FA59B20" w14:textId="77777777" w:rsidR="0009576A" w:rsidRPr="005A12FB" w:rsidRDefault="0009576A" w:rsidP="0009576A">
      <w:pPr>
        <w:rPr>
          <w:rFonts w:ascii="Arial" w:hAnsi="Arial" w:cs="Arial"/>
          <w:noProof/>
          <w:sz w:val="24"/>
          <w:szCs w:val="24"/>
        </w:rPr>
      </w:pPr>
    </w:p>
    <w:p w14:paraId="5F3CCCC0" w14:textId="77777777" w:rsidR="0009576A" w:rsidRPr="005A12FB" w:rsidRDefault="0009576A" w:rsidP="0009576A">
      <w:pPr>
        <w:rPr>
          <w:rFonts w:ascii="Arial" w:hAnsi="Arial" w:cs="Arial"/>
          <w:noProof/>
          <w:sz w:val="24"/>
          <w:szCs w:val="24"/>
        </w:rPr>
      </w:pPr>
    </w:p>
    <w:p w14:paraId="3A87CF72" w14:textId="77777777" w:rsidR="0009576A" w:rsidRPr="005A12FB" w:rsidRDefault="0009576A" w:rsidP="0009576A">
      <w:pPr>
        <w:rPr>
          <w:rFonts w:ascii="Arial" w:hAnsi="Arial" w:cs="Arial"/>
          <w:noProof/>
          <w:sz w:val="24"/>
          <w:szCs w:val="24"/>
        </w:rPr>
      </w:pPr>
    </w:p>
    <w:p w14:paraId="072E1F42" w14:textId="77777777" w:rsidR="0009576A" w:rsidRPr="005A12FB" w:rsidRDefault="0009576A" w:rsidP="0009576A">
      <w:pPr>
        <w:rPr>
          <w:rFonts w:ascii="Arial" w:hAnsi="Arial" w:cs="Arial"/>
          <w:noProof/>
          <w:sz w:val="24"/>
          <w:szCs w:val="24"/>
        </w:rPr>
      </w:pPr>
    </w:p>
    <w:p w14:paraId="0F71EE76" w14:textId="77777777" w:rsidR="0009576A" w:rsidRPr="005A12FB" w:rsidRDefault="0009576A" w:rsidP="0009576A">
      <w:pPr>
        <w:rPr>
          <w:rFonts w:ascii="Arial" w:hAnsi="Arial" w:cs="Arial"/>
          <w:noProof/>
          <w:sz w:val="24"/>
          <w:szCs w:val="24"/>
        </w:rPr>
      </w:pPr>
    </w:p>
    <w:p w14:paraId="20D5E349" w14:textId="77777777" w:rsidR="0009576A" w:rsidRPr="005A12FB" w:rsidRDefault="0009576A" w:rsidP="0009576A">
      <w:pPr>
        <w:rPr>
          <w:rFonts w:ascii="Arial" w:hAnsi="Arial" w:cs="Arial"/>
          <w:noProof/>
          <w:sz w:val="24"/>
          <w:szCs w:val="24"/>
        </w:rPr>
      </w:pPr>
    </w:p>
    <w:p w14:paraId="487D26C2" w14:textId="77777777" w:rsidR="0009576A" w:rsidRPr="005A12FB" w:rsidRDefault="0009576A" w:rsidP="0009576A">
      <w:pPr>
        <w:rPr>
          <w:rFonts w:ascii="Arial" w:hAnsi="Arial" w:cs="Arial"/>
          <w:noProof/>
          <w:sz w:val="24"/>
          <w:szCs w:val="24"/>
        </w:rPr>
      </w:pPr>
    </w:p>
    <w:tbl>
      <w:tblPr>
        <w:tblStyle w:val="PlainTable1"/>
        <w:tblW w:w="0" w:type="auto"/>
        <w:tblLook w:val="04A0" w:firstRow="1" w:lastRow="0" w:firstColumn="1" w:lastColumn="0" w:noHBand="0" w:noVBand="1"/>
      </w:tblPr>
      <w:tblGrid>
        <w:gridCol w:w="1525"/>
        <w:gridCol w:w="2640"/>
        <w:gridCol w:w="780"/>
        <w:gridCol w:w="4405"/>
      </w:tblGrid>
      <w:tr w:rsidR="0009576A" w:rsidRPr="005A12FB" w14:paraId="580A3F64" w14:textId="77777777" w:rsidTr="00CB32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444C602" w14:textId="77777777" w:rsidR="0009576A" w:rsidRPr="005A12FB" w:rsidRDefault="0009576A" w:rsidP="00CB3208">
            <w:pPr>
              <w:jc w:val="center"/>
              <w:rPr>
                <w:rFonts w:ascii="Arial" w:hAnsi="Arial" w:cs="Arial"/>
                <w:noProof/>
                <w:sz w:val="20"/>
                <w:szCs w:val="20"/>
              </w:rPr>
            </w:pPr>
            <w:r w:rsidRPr="005A12FB">
              <w:rPr>
                <w:rFonts w:ascii="Arial" w:hAnsi="Arial" w:cs="Arial"/>
                <w:noProof/>
                <w:sz w:val="20"/>
                <w:szCs w:val="20"/>
              </w:rPr>
              <w:t>Abbreviation</w:t>
            </w:r>
          </w:p>
        </w:tc>
        <w:tc>
          <w:tcPr>
            <w:tcW w:w="2640" w:type="dxa"/>
            <w:noWrap/>
            <w:hideMark/>
          </w:tcPr>
          <w:p w14:paraId="5D6CF2EC" w14:textId="77777777" w:rsidR="0009576A" w:rsidRPr="005A12FB"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Covariate</w:t>
            </w:r>
          </w:p>
        </w:tc>
        <w:tc>
          <w:tcPr>
            <w:tcW w:w="780" w:type="dxa"/>
            <w:noWrap/>
            <w:hideMark/>
          </w:tcPr>
          <w:p w14:paraId="37B02A6A" w14:textId="77777777" w:rsidR="0009576A" w:rsidRPr="005A12FB"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Units</w:t>
            </w:r>
          </w:p>
        </w:tc>
        <w:tc>
          <w:tcPr>
            <w:tcW w:w="4405" w:type="dxa"/>
            <w:noWrap/>
            <w:hideMark/>
          </w:tcPr>
          <w:p w14:paraId="7C5806CF" w14:textId="77777777" w:rsidR="0009576A" w:rsidRPr="005A12FB"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Description</w:t>
            </w:r>
          </w:p>
        </w:tc>
      </w:tr>
      <w:tr w:rsidR="0009576A" w:rsidRPr="005A12FB" w14:paraId="3A19D7C3"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C2EB37A"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USGS.gauge</w:t>
            </w:r>
          </w:p>
        </w:tc>
        <w:tc>
          <w:tcPr>
            <w:tcW w:w="2640" w:type="dxa"/>
            <w:noWrap/>
            <w:hideMark/>
          </w:tcPr>
          <w:p w14:paraId="46A8021F"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Station Identification</w:t>
            </w:r>
          </w:p>
        </w:tc>
        <w:tc>
          <w:tcPr>
            <w:tcW w:w="780" w:type="dxa"/>
            <w:noWrap/>
            <w:hideMark/>
          </w:tcPr>
          <w:p w14:paraId="36663EF2"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0B89A209"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USGS Gauge Number associated with the nearest flow gauge</w:t>
            </w:r>
          </w:p>
        </w:tc>
      </w:tr>
      <w:tr w:rsidR="0009576A" w:rsidRPr="005A12FB" w14:paraId="71B8928A"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C7718ED"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AP</w:t>
            </w:r>
          </w:p>
        </w:tc>
        <w:tc>
          <w:tcPr>
            <w:tcW w:w="2640" w:type="dxa"/>
            <w:noWrap/>
            <w:hideMark/>
          </w:tcPr>
          <w:p w14:paraId="500401B5"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Annual Precipitation</w:t>
            </w:r>
          </w:p>
        </w:tc>
        <w:tc>
          <w:tcPr>
            <w:tcW w:w="780" w:type="dxa"/>
            <w:noWrap/>
            <w:hideMark/>
          </w:tcPr>
          <w:p w14:paraId="44C24CC7"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cm</w:t>
            </w:r>
          </w:p>
        </w:tc>
        <w:tc>
          <w:tcPr>
            <w:tcW w:w="4405" w:type="dxa"/>
            <w:noWrap/>
            <w:hideMark/>
          </w:tcPr>
          <w:p w14:paraId="6D0847D4"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Mean annual precipitation for the watershed, from 800m PRISM data. 30 years period of record 1971-2000</w:t>
            </w:r>
          </w:p>
        </w:tc>
      </w:tr>
      <w:tr w:rsidR="0009576A" w:rsidRPr="005A12FB" w14:paraId="422871A2"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0DAA228"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Cnd</w:t>
            </w:r>
          </w:p>
        </w:tc>
        <w:tc>
          <w:tcPr>
            <w:tcW w:w="2640" w:type="dxa"/>
            <w:noWrap/>
            <w:hideMark/>
          </w:tcPr>
          <w:p w14:paraId="6E8BB344"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Conductivity</w:t>
            </w:r>
          </w:p>
        </w:tc>
        <w:tc>
          <w:tcPr>
            <w:tcW w:w="780" w:type="dxa"/>
            <w:noWrap/>
            <w:hideMark/>
          </w:tcPr>
          <w:p w14:paraId="006936A3"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μS</w:t>
            </w:r>
          </w:p>
        </w:tc>
        <w:tc>
          <w:tcPr>
            <w:tcW w:w="4405" w:type="dxa"/>
            <w:noWrap/>
            <w:hideMark/>
          </w:tcPr>
          <w:p w14:paraId="5F61B34D"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Conductivity</w:t>
            </w:r>
          </w:p>
        </w:tc>
      </w:tr>
      <w:tr w:rsidR="0009576A" w:rsidRPr="005A12FB" w14:paraId="6992E6E6"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49C21DB"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DO</w:t>
            </w:r>
          </w:p>
        </w:tc>
        <w:tc>
          <w:tcPr>
            <w:tcW w:w="2640" w:type="dxa"/>
            <w:noWrap/>
            <w:hideMark/>
          </w:tcPr>
          <w:p w14:paraId="14CB8569"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Dissolved Oxygen</w:t>
            </w:r>
          </w:p>
        </w:tc>
        <w:tc>
          <w:tcPr>
            <w:tcW w:w="780" w:type="dxa"/>
            <w:noWrap/>
            <w:hideMark/>
          </w:tcPr>
          <w:p w14:paraId="5EC9BF1F"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7CB5E804"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Dissolved oxygen</w:t>
            </w:r>
          </w:p>
        </w:tc>
      </w:tr>
      <w:tr w:rsidR="0009576A" w:rsidRPr="005A12FB" w14:paraId="52D8403A"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3B0F2BA"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pH</w:t>
            </w:r>
          </w:p>
        </w:tc>
        <w:tc>
          <w:tcPr>
            <w:tcW w:w="2640" w:type="dxa"/>
            <w:noWrap/>
            <w:hideMark/>
          </w:tcPr>
          <w:p w14:paraId="765C95FF"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pH</w:t>
            </w:r>
          </w:p>
        </w:tc>
        <w:tc>
          <w:tcPr>
            <w:tcW w:w="780" w:type="dxa"/>
            <w:noWrap/>
            <w:hideMark/>
          </w:tcPr>
          <w:p w14:paraId="58F33BF7"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065054F7"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pH expressed in unitless log scale</w:t>
            </w:r>
          </w:p>
        </w:tc>
      </w:tr>
      <w:tr w:rsidR="0009576A" w:rsidRPr="005A12FB" w14:paraId="00CF33CF"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D24C943"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Cpy</w:t>
            </w:r>
          </w:p>
        </w:tc>
        <w:tc>
          <w:tcPr>
            <w:tcW w:w="2640" w:type="dxa"/>
            <w:noWrap/>
            <w:hideMark/>
          </w:tcPr>
          <w:p w14:paraId="1749E12A"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Canopy Cover</w:t>
            </w:r>
          </w:p>
        </w:tc>
        <w:tc>
          <w:tcPr>
            <w:tcW w:w="780" w:type="dxa"/>
            <w:noWrap/>
            <w:hideMark/>
          </w:tcPr>
          <w:p w14:paraId="084FC939"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77E755B0"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canopy density measured in the mid channel of the stream using a densiometer with 37 vertices</w:t>
            </w:r>
          </w:p>
        </w:tc>
      </w:tr>
      <w:tr w:rsidR="0009576A" w:rsidRPr="005A12FB" w14:paraId="0A48838A"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8032AD9"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NH4</w:t>
            </w:r>
          </w:p>
        </w:tc>
        <w:tc>
          <w:tcPr>
            <w:tcW w:w="2640" w:type="dxa"/>
            <w:noWrap/>
            <w:hideMark/>
          </w:tcPr>
          <w:p w14:paraId="1C8F857A"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Ammonia</w:t>
            </w:r>
          </w:p>
        </w:tc>
        <w:tc>
          <w:tcPr>
            <w:tcW w:w="780" w:type="dxa"/>
            <w:noWrap/>
            <w:hideMark/>
          </w:tcPr>
          <w:p w14:paraId="4900529A"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2C6DC5C3"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Ammonia concentration</w:t>
            </w:r>
          </w:p>
        </w:tc>
      </w:tr>
      <w:tr w:rsidR="0009576A" w:rsidRPr="005A12FB" w14:paraId="55B5263A"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AEAF35E"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NO3</w:t>
            </w:r>
          </w:p>
        </w:tc>
        <w:tc>
          <w:tcPr>
            <w:tcW w:w="2640" w:type="dxa"/>
            <w:noWrap/>
            <w:hideMark/>
          </w:tcPr>
          <w:p w14:paraId="42871366"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Nitrate</w:t>
            </w:r>
          </w:p>
        </w:tc>
        <w:tc>
          <w:tcPr>
            <w:tcW w:w="780" w:type="dxa"/>
            <w:noWrap/>
            <w:hideMark/>
          </w:tcPr>
          <w:p w14:paraId="52FFF703"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40B40874"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xml:space="preserve">Nitrate and nitrite concentration </w:t>
            </w:r>
          </w:p>
        </w:tc>
      </w:tr>
      <w:tr w:rsidR="0009576A" w:rsidRPr="005A12FB" w14:paraId="68106F91"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18861FA"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flsh</w:t>
            </w:r>
          </w:p>
        </w:tc>
        <w:tc>
          <w:tcPr>
            <w:tcW w:w="2640" w:type="dxa"/>
            <w:noWrap/>
            <w:hideMark/>
          </w:tcPr>
          <w:p w14:paraId="082384AC"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flash index</w:t>
            </w:r>
          </w:p>
        </w:tc>
        <w:tc>
          <w:tcPr>
            <w:tcW w:w="780" w:type="dxa"/>
            <w:noWrap/>
            <w:hideMark/>
          </w:tcPr>
          <w:p w14:paraId="55A56D96"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4669E8B0"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Cumulatie changes in day to day daily flow / cumulative flow for a 20 year daily flow record</w:t>
            </w:r>
          </w:p>
        </w:tc>
      </w:tr>
      <w:tr w:rsidR="0009576A" w:rsidRPr="005A12FB" w14:paraId="5722BBF8"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9950064"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HFPP3</w:t>
            </w:r>
          </w:p>
        </w:tc>
        <w:tc>
          <w:tcPr>
            <w:tcW w:w="2640" w:type="dxa"/>
            <w:noWrap/>
            <w:hideMark/>
          </w:tcPr>
          <w:p w14:paraId="443CD9B0"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High Flow Pulse Percent 3x</w:t>
            </w:r>
          </w:p>
        </w:tc>
        <w:tc>
          <w:tcPr>
            <w:tcW w:w="780" w:type="dxa"/>
            <w:noWrap/>
            <w:hideMark/>
          </w:tcPr>
          <w:p w14:paraId="6D781B36"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33B8E47F" w14:textId="77777777" w:rsidR="0009576A" w:rsidRPr="005A12FB" w:rsidRDefault="0009576A"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of time daily flow is above 3 times the median daily flow</w:t>
            </w:r>
          </w:p>
        </w:tc>
      </w:tr>
      <w:tr w:rsidR="0009576A" w:rsidRPr="005A12FB" w14:paraId="5002EDF7"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A91FF25" w14:textId="77777777" w:rsidR="0009576A" w:rsidRPr="005A12FB" w:rsidRDefault="0009576A" w:rsidP="00CB3208">
            <w:pPr>
              <w:jc w:val="center"/>
              <w:rPr>
                <w:rFonts w:ascii="Arial" w:hAnsi="Arial" w:cs="Arial"/>
                <w:b w:val="0"/>
                <w:bCs w:val="0"/>
                <w:noProof/>
                <w:sz w:val="20"/>
                <w:szCs w:val="20"/>
              </w:rPr>
            </w:pPr>
            <w:r w:rsidRPr="005A12FB">
              <w:rPr>
                <w:rFonts w:ascii="Arial" w:hAnsi="Arial" w:cs="Arial"/>
                <w:b w:val="0"/>
                <w:bCs w:val="0"/>
                <w:noProof/>
                <w:sz w:val="20"/>
                <w:szCs w:val="20"/>
              </w:rPr>
              <w:t>LFPP</w:t>
            </w:r>
          </w:p>
        </w:tc>
        <w:tc>
          <w:tcPr>
            <w:tcW w:w="2640" w:type="dxa"/>
            <w:noWrap/>
            <w:hideMark/>
          </w:tcPr>
          <w:p w14:paraId="7DF6176A"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Low Flow Pulse Percent</w:t>
            </w:r>
          </w:p>
        </w:tc>
        <w:tc>
          <w:tcPr>
            <w:tcW w:w="780" w:type="dxa"/>
            <w:noWrap/>
            <w:hideMark/>
          </w:tcPr>
          <w:p w14:paraId="64ED29B4"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7965C351" w14:textId="77777777" w:rsidR="0009576A" w:rsidRPr="005A12FB" w:rsidRDefault="0009576A"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of time where the daily discharge drops below the 25th percentile</w:t>
            </w:r>
          </w:p>
        </w:tc>
      </w:tr>
    </w:tbl>
    <w:p w14:paraId="1B6FFA2B" w14:textId="397EFDAE" w:rsidR="0009576A" w:rsidRPr="005A12FB" w:rsidRDefault="0009576A" w:rsidP="0009576A">
      <w:pPr>
        <w:rPr>
          <w:rFonts w:ascii="Arial" w:hAnsi="Arial" w:cs="Arial"/>
          <w:noProof/>
          <w:sz w:val="24"/>
          <w:szCs w:val="24"/>
        </w:rPr>
      </w:pPr>
      <w:r w:rsidRPr="005A12FB">
        <w:rPr>
          <w:rFonts w:ascii="Arial" w:hAnsi="Arial" w:cs="Arial"/>
          <w:noProof/>
          <w:sz w:val="24"/>
          <w:szCs w:val="24"/>
        </w:rPr>
        <w:t>Table 2</w:t>
      </w:r>
      <w:r>
        <w:rPr>
          <w:rFonts w:ascii="Arial" w:hAnsi="Arial" w:cs="Arial"/>
          <w:noProof/>
          <w:sz w:val="24"/>
          <w:szCs w:val="24"/>
        </w:rPr>
        <w:t>.</w:t>
      </w:r>
      <w:r w:rsidRPr="005A12FB">
        <w:rPr>
          <w:rFonts w:ascii="Arial" w:hAnsi="Arial" w:cs="Arial"/>
          <w:noProof/>
          <w:sz w:val="24"/>
          <w:szCs w:val="24"/>
        </w:rPr>
        <w:t xml:space="preserve"> displays the environmental covariates used throughout the statistical analysis. Annual precipitation is obtained directly from USGS GAGES II. Conductivity, dissolved oxygen, pH, canopy cover, ammonia, and nitrate values were obtained during field surveys in March and April of 2017. The flash index, high flow pulse percent 3x, and low flow pulse percent are calculated flow metrics which use the 20 year continuous flow record within the USGS GAGES II data set.</w:t>
      </w:r>
    </w:p>
    <w:p w14:paraId="31DD0A81" w14:textId="77777777" w:rsidR="0009576A" w:rsidRPr="005A12FB" w:rsidRDefault="0009576A" w:rsidP="0009576A">
      <w:pPr>
        <w:rPr>
          <w:rFonts w:ascii="Arial" w:hAnsi="Arial" w:cs="Arial"/>
          <w:noProof/>
          <w:sz w:val="24"/>
          <w:szCs w:val="24"/>
        </w:rPr>
      </w:pPr>
    </w:p>
    <w:p w14:paraId="07E8CA43" w14:textId="6F609B93" w:rsidR="0009576A" w:rsidRDefault="0009576A" w:rsidP="0009576A">
      <w:pPr>
        <w:rPr>
          <w:rFonts w:ascii="Arial" w:hAnsi="Arial" w:cs="Arial"/>
          <w:noProof/>
          <w:sz w:val="24"/>
          <w:szCs w:val="24"/>
        </w:rPr>
      </w:pPr>
    </w:p>
    <w:p w14:paraId="683D5A33" w14:textId="14BA43DA" w:rsidR="0009576A" w:rsidRDefault="0009576A" w:rsidP="0009576A">
      <w:pPr>
        <w:rPr>
          <w:rFonts w:ascii="Arial" w:hAnsi="Arial" w:cs="Arial"/>
          <w:noProof/>
          <w:sz w:val="24"/>
          <w:szCs w:val="24"/>
        </w:rPr>
      </w:pPr>
    </w:p>
    <w:p w14:paraId="48C9B632" w14:textId="7D5F783F" w:rsidR="0009576A" w:rsidRDefault="0009576A" w:rsidP="0009576A">
      <w:pPr>
        <w:rPr>
          <w:rFonts w:ascii="Arial" w:hAnsi="Arial" w:cs="Arial"/>
          <w:noProof/>
          <w:sz w:val="24"/>
          <w:szCs w:val="24"/>
        </w:rPr>
      </w:pPr>
    </w:p>
    <w:p w14:paraId="52951228" w14:textId="3BE65961" w:rsidR="0009576A" w:rsidRDefault="0009576A" w:rsidP="0009576A">
      <w:pPr>
        <w:rPr>
          <w:rFonts w:ascii="Arial" w:hAnsi="Arial" w:cs="Arial"/>
          <w:noProof/>
          <w:sz w:val="24"/>
          <w:szCs w:val="24"/>
        </w:rPr>
      </w:pPr>
    </w:p>
    <w:p w14:paraId="0EFFB7B5" w14:textId="03374997" w:rsidR="0009576A" w:rsidRDefault="0009576A" w:rsidP="0009576A">
      <w:pPr>
        <w:rPr>
          <w:rFonts w:ascii="Arial" w:hAnsi="Arial" w:cs="Arial"/>
          <w:noProof/>
          <w:sz w:val="24"/>
          <w:szCs w:val="24"/>
        </w:rPr>
      </w:pPr>
    </w:p>
    <w:p w14:paraId="7B0EC71F" w14:textId="00F9E2FC" w:rsidR="0009576A" w:rsidRDefault="0009576A" w:rsidP="0009576A">
      <w:pPr>
        <w:rPr>
          <w:rFonts w:ascii="Arial" w:hAnsi="Arial" w:cs="Arial"/>
          <w:noProof/>
          <w:sz w:val="24"/>
          <w:szCs w:val="24"/>
        </w:rPr>
      </w:pPr>
    </w:p>
    <w:p w14:paraId="0D858530" w14:textId="56533949" w:rsidR="0009576A" w:rsidRDefault="0009576A" w:rsidP="0009576A">
      <w:pPr>
        <w:rPr>
          <w:rFonts w:ascii="Arial" w:hAnsi="Arial" w:cs="Arial"/>
          <w:noProof/>
          <w:sz w:val="24"/>
          <w:szCs w:val="24"/>
        </w:rPr>
      </w:pPr>
    </w:p>
    <w:p w14:paraId="51C9895C" w14:textId="3BA77CDE" w:rsidR="0009576A" w:rsidRDefault="0009576A" w:rsidP="0009576A">
      <w:pPr>
        <w:rPr>
          <w:rFonts w:ascii="Arial" w:hAnsi="Arial" w:cs="Arial"/>
          <w:noProof/>
          <w:sz w:val="24"/>
          <w:szCs w:val="24"/>
        </w:rPr>
      </w:pPr>
    </w:p>
    <w:p w14:paraId="236E2073" w14:textId="52DFA069" w:rsidR="0009576A" w:rsidRDefault="0009576A" w:rsidP="0009576A">
      <w:pPr>
        <w:rPr>
          <w:rFonts w:ascii="Arial" w:hAnsi="Arial" w:cs="Arial"/>
          <w:noProof/>
          <w:sz w:val="24"/>
          <w:szCs w:val="24"/>
        </w:rPr>
      </w:pPr>
    </w:p>
    <w:p w14:paraId="6819C4AB" w14:textId="3F9ABCDF" w:rsidR="0009576A" w:rsidRDefault="0009576A" w:rsidP="0009576A">
      <w:pPr>
        <w:rPr>
          <w:rFonts w:ascii="Arial" w:hAnsi="Arial" w:cs="Arial"/>
          <w:noProof/>
          <w:sz w:val="24"/>
          <w:szCs w:val="24"/>
        </w:rPr>
      </w:pPr>
    </w:p>
    <w:p w14:paraId="2E4C8E4E" w14:textId="49FC1144" w:rsidR="0009576A" w:rsidRDefault="0009576A" w:rsidP="0009576A">
      <w:pPr>
        <w:rPr>
          <w:rFonts w:ascii="Arial" w:hAnsi="Arial" w:cs="Arial"/>
          <w:noProof/>
          <w:sz w:val="24"/>
          <w:szCs w:val="24"/>
        </w:rPr>
      </w:pPr>
    </w:p>
    <w:p w14:paraId="662F29C1" w14:textId="3A61B8F7" w:rsidR="0009576A" w:rsidRDefault="0009576A" w:rsidP="0009576A">
      <w:pPr>
        <w:rPr>
          <w:rFonts w:ascii="Arial" w:hAnsi="Arial" w:cs="Arial"/>
          <w:noProof/>
          <w:sz w:val="24"/>
          <w:szCs w:val="24"/>
        </w:rPr>
      </w:pPr>
    </w:p>
    <w:p w14:paraId="5201AC21" w14:textId="25354402" w:rsidR="0009576A" w:rsidRDefault="0009576A" w:rsidP="0009576A">
      <w:pPr>
        <w:rPr>
          <w:rFonts w:ascii="Arial" w:hAnsi="Arial" w:cs="Arial"/>
          <w:noProof/>
          <w:sz w:val="24"/>
          <w:szCs w:val="24"/>
        </w:rPr>
      </w:pPr>
    </w:p>
    <w:p w14:paraId="077EC849" w14:textId="25D65DE8" w:rsidR="0009576A" w:rsidRDefault="0009576A" w:rsidP="0009576A">
      <w:pPr>
        <w:rPr>
          <w:rFonts w:ascii="Arial" w:hAnsi="Arial" w:cs="Arial"/>
          <w:noProof/>
          <w:sz w:val="24"/>
          <w:szCs w:val="24"/>
        </w:rPr>
      </w:pPr>
    </w:p>
    <w:p w14:paraId="2BDD4867" w14:textId="632F56F5" w:rsidR="0009576A" w:rsidRDefault="0009576A" w:rsidP="0009576A">
      <w:pPr>
        <w:rPr>
          <w:rFonts w:ascii="Arial" w:hAnsi="Arial" w:cs="Arial"/>
          <w:noProof/>
          <w:sz w:val="24"/>
          <w:szCs w:val="24"/>
        </w:rPr>
      </w:pPr>
    </w:p>
    <w:p w14:paraId="2A27D00B" w14:textId="54650412" w:rsidR="0009576A" w:rsidRDefault="0009576A" w:rsidP="0009576A">
      <w:pPr>
        <w:rPr>
          <w:rFonts w:ascii="Arial" w:hAnsi="Arial" w:cs="Arial"/>
          <w:noProof/>
          <w:sz w:val="24"/>
          <w:szCs w:val="24"/>
        </w:rPr>
      </w:pPr>
    </w:p>
    <w:p w14:paraId="425A0AB8" w14:textId="135A0911" w:rsidR="0009576A" w:rsidRDefault="0009576A" w:rsidP="0009576A">
      <w:pPr>
        <w:rPr>
          <w:rFonts w:ascii="Arial" w:hAnsi="Arial" w:cs="Arial"/>
          <w:noProof/>
          <w:sz w:val="24"/>
          <w:szCs w:val="24"/>
        </w:rPr>
      </w:pPr>
    </w:p>
    <w:p w14:paraId="001A8AF3" w14:textId="1551417B" w:rsidR="0009576A" w:rsidRDefault="0009576A" w:rsidP="0009576A">
      <w:pPr>
        <w:rPr>
          <w:rFonts w:ascii="Arial" w:hAnsi="Arial" w:cs="Arial"/>
          <w:noProof/>
          <w:sz w:val="24"/>
          <w:szCs w:val="24"/>
        </w:rPr>
      </w:pPr>
    </w:p>
    <w:p w14:paraId="6949BDCF" w14:textId="4D03AA43" w:rsidR="0009576A" w:rsidRDefault="0009576A" w:rsidP="0009576A">
      <w:pPr>
        <w:rPr>
          <w:rFonts w:ascii="Arial" w:hAnsi="Arial" w:cs="Arial"/>
          <w:noProof/>
          <w:sz w:val="24"/>
          <w:szCs w:val="24"/>
        </w:rPr>
      </w:pPr>
    </w:p>
    <w:p w14:paraId="0C3262F8" w14:textId="040B8DFA" w:rsidR="0009576A" w:rsidRDefault="0009576A" w:rsidP="0009576A">
      <w:pPr>
        <w:rPr>
          <w:rFonts w:ascii="Arial" w:hAnsi="Arial" w:cs="Arial"/>
          <w:noProof/>
          <w:sz w:val="24"/>
          <w:szCs w:val="24"/>
        </w:rPr>
      </w:pPr>
    </w:p>
    <w:tbl>
      <w:tblPr>
        <w:tblStyle w:val="PlainTable1"/>
        <w:tblW w:w="9376" w:type="dxa"/>
        <w:tblLook w:val="04A0" w:firstRow="1" w:lastRow="0" w:firstColumn="1" w:lastColumn="0" w:noHBand="0" w:noVBand="1"/>
      </w:tblPr>
      <w:tblGrid>
        <w:gridCol w:w="2962"/>
        <w:gridCol w:w="2088"/>
        <w:gridCol w:w="1051"/>
        <w:gridCol w:w="1229"/>
        <w:gridCol w:w="995"/>
        <w:gridCol w:w="1051"/>
      </w:tblGrid>
      <w:tr w:rsidR="0009576A" w:rsidRPr="00420FC4" w14:paraId="026E0BD4" w14:textId="77777777" w:rsidTr="00CB32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6F0BBB48" w14:textId="77777777" w:rsidR="0009576A" w:rsidRPr="00420FC4" w:rsidRDefault="0009576A" w:rsidP="00CB3208">
            <w:pPr>
              <w:jc w:val="center"/>
              <w:rPr>
                <w:rFonts w:ascii="Arial" w:hAnsi="Arial" w:cs="Arial"/>
                <w:sz w:val="20"/>
                <w:szCs w:val="20"/>
              </w:rPr>
            </w:pPr>
            <w:r w:rsidRPr="00420FC4">
              <w:rPr>
                <w:rFonts w:ascii="Arial" w:hAnsi="Arial" w:cs="Arial"/>
                <w:sz w:val="20"/>
                <w:szCs w:val="20"/>
              </w:rPr>
              <w:t>Dependent variable</w:t>
            </w:r>
          </w:p>
        </w:tc>
        <w:tc>
          <w:tcPr>
            <w:tcW w:w="2088" w:type="dxa"/>
            <w:noWrap/>
            <w:hideMark/>
          </w:tcPr>
          <w:p w14:paraId="301CA235" w14:textId="77777777" w:rsidR="0009576A" w:rsidRPr="00420FC4"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Independent variable</w:t>
            </w:r>
          </w:p>
        </w:tc>
        <w:tc>
          <w:tcPr>
            <w:tcW w:w="1051" w:type="dxa"/>
            <w:noWrap/>
            <w:hideMark/>
          </w:tcPr>
          <w:p w14:paraId="55879834" w14:textId="77777777" w:rsidR="0009576A" w:rsidRPr="00420FC4"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Slope</w:t>
            </w:r>
          </w:p>
        </w:tc>
        <w:tc>
          <w:tcPr>
            <w:tcW w:w="1229" w:type="dxa"/>
            <w:noWrap/>
            <w:hideMark/>
          </w:tcPr>
          <w:p w14:paraId="4DE6F1A2" w14:textId="77777777" w:rsidR="0009576A" w:rsidRPr="00420FC4"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Intercept</w:t>
            </w:r>
          </w:p>
        </w:tc>
        <w:tc>
          <w:tcPr>
            <w:tcW w:w="995" w:type="dxa"/>
            <w:noWrap/>
            <w:hideMark/>
          </w:tcPr>
          <w:p w14:paraId="2FD0BF86" w14:textId="77777777" w:rsidR="0009576A" w:rsidRPr="00420FC4"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420FC4">
              <w:rPr>
                <w:rFonts w:ascii="Arial" w:hAnsi="Arial" w:cs="Arial"/>
                <w:sz w:val="20"/>
                <w:szCs w:val="20"/>
              </w:rPr>
              <w:t>R</w:t>
            </w:r>
            <w:r w:rsidRPr="00420FC4">
              <w:rPr>
                <w:rFonts w:ascii="Arial" w:hAnsi="Arial" w:cs="Arial"/>
                <w:sz w:val="20"/>
                <w:szCs w:val="20"/>
                <w:vertAlign w:val="superscript"/>
              </w:rPr>
              <w:t>2</w:t>
            </w:r>
          </w:p>
        </w:tc>
        <w:tc>
          <w:tcPr>
            <w:tcW w:w="1051" w:type="dxa"/>
            <w:noWrap/>
            <w:hideMark/>
          </w:tcPr>
          <w:p w14:paraId="76505231" w14:textId="77777777" w:rsidR="0009576A" w:rsidRPr="00420FC4"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p-value</w:t>
            </w:r>
          </w:p>
        </w:tc>
      </w:tr>
      <w:tr w:rsidR="0009576A" w:rsidRPr="00420FC4" w14:paraId="56CE5BC2"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52C87864" w14:textId="77777777" w:rsidR="0009576A" w:rsidRPr="00420FC4" w:rsidRDefault="0009576A"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6FBF6CE5"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Annual Precipitation</w:t>
            </w:r>
          </w:p>
        </w:tc>
        <w:tc>
          <w:tcPr>
            <w:tcW w:w="1051" w:type="dxa"/>
            <w:noWrap/>
            <w:hideMark/>
          </w:tcPr>
          <w:p w14:paraId="1DC1727F"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0.017271</w:t>
            </w:r>
          </w:p>
        </w:tc>
        <w:tc>
          <w:tcPr>
            <w:tcW w:w="1229" w:type="dxa"/>
            <w:noWrap/>
            <w:hideMark/>
          </w:tcPr>
          <w:p w14:paraId="21523BCB"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-0.335986</w:t>
            </w:r>
          </w:p>
        </w:tc>
        <w:tc>
          <w:tcPr>
            <w:tcW w:w="995" w:type="dxa"/>
            <w:noWrap/>
            <w:hideMark/>
          </w:tcPr>
          <w:p w14:paraId="6ACCA36D"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0.602</w:t>
            </w:r>
          </w:p>
        </w:tc>
        <w:tc>
          <w:tcPr>
            <w:tcW w:w="1051" w:type="dxa"/>
            <w:noWrap/>
            <w:hideMark/>
          </w:tcPr>
          <w:p w14:paraId="47A66DC8"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0.008336</w:t>
            </w:r>
          </w:p>
        </w:tc>
      </w:tr>
      <w:tr w:rsidR="0009576A" w:rsidRPr="00420FC4" w14:paraId="2FAF55F9"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45A313F8" w14:textId="77777777" w:rsidR="0009576A" w:rsidRPr="00420FC4" w:rsidRDefault="0009576A"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1C41D98D"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sidRPr="00420FC4">
              <w:rPr>
                <w:rFonts w:ascii="Arial" w:hAnsi="Arial" w:cs="Arial"/>
                <w:sz w:val="20"/>
                <w:szCs w:val="20"/>
              </w:rPr>
              <w:t>Log(</w:t>
            </w:r>
            <w:proofErr w:type="gramEnd"/>
            <w:r w:rsidRPr="00420FC4">
              <w:rPr>
                <w:rFonts w:ascii="Arial" w:hAnsi="Arial" w:cs="Arial"/>
                <w:sz w:val="20"/>
                <w:szCs w:val="20"/>
              </w:rPr>
              <w:t>Conductivity)</w:t>
            </w:r>
          </w:p>
        </w:tc>
        <w:tc>
          <w:tcPr>
            <w:tcW w:w="1051" w:type="dxa"/>
            <w:noWrap/>
            <w:hideMark/>
          </w:tcPr>
          <w:p w14:paraId="2543C280"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-0.6318</w:t>
            </w:r>
          </w:p>
        </w:tc>
        <w:tc>
          <w:tcPr>
            <w:tcW w:w="1229" w:type="dxa"/>
            <w:noWrap/>
            <w:hideMark/>
          </w:tcPr>
          <w:p w14:paraId="33897EE5"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3.1111</w:t>
            </w:r>
          </w:p>
        </w:tc>
        <w:tc>
          <w:tcPr>
            <w:tcW w:w="995" w:type="dxa"/>
            <w:noWrap/>
            <w:hideMark/>
          </w:tcPr>
          <w:p w14:paraId="3CD5DB3A"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0.4058</w:t>
            </w:r>
          </w:p>
        </w:tc>
        <w:tc>
          <w:tcPr>
            <w:tcW w:w="1051" w:type="dxa"/>
            <w:noWrap/>
            <w:hideMark/>
          </w:tcPr>
          <w:p w14:paraId="73481736"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0.0476</w:t>
            </w:r>
          </w:p>
        </w:tc>
      </w:tr>
      <w:tr w:rsidR="0009576A" w:rsidRPr="00420FC4" w14:paraId="139B864A"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748205E6" w14:textId="77777777" w:rsidR="0009576A" w:rsidRPr="00420FC4" w:rsidRDefault="0009576A"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3B293D98"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Canopy Coverage</w:t>
            </w:r>
          </w:p>
        </w:tc>
        <w:tc>
          <w:tcPr>
            <w:tcW w:w="1051" w:type="dxa"/>
            <w:noWrap/>
            <w:hideMark/>
          </w:tcPr>
          <w:p w14:paraId="382CBF92"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-0.43929</w:t>
            </w:r>
          </w:p>
        </w:tc>
        <w:tc>
          <w:tcPr>
            <w:tcW w:w="1229" w:type="dxa"/>
            <w:noWrap/>
            <w:hideMark/>
          </w:tcPr>
          <w:p w14:paraId="27BE053A"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1.666563</w:t>
            </w:r>
          </w:p>
        </w:tc>
        <w:tc>
          <w:tcPr>
            <w:tcW w:w="995" w:type="dxa"/>
            <w:noWrap/>
            <w:hideMark/>
          </w:tcPr>
          <w:p w14:paraId="3FDB5CF5"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0.4662</w:t>
            </w:r>
          </w:p>
        </w:tc>
        <w:tc>
          <w:tcPr>
            <w:tcW w:w="1051" w:type="dxa"/>
            <w:noWrap/>
            <w:hideMark/>
          </w:tcPr>
          <w:p w14:paraId="5D8A0981"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0.02956</w:t>
            </w:r>
          </w:p>
        </w:tc>
      </w:tr>
      <w:tr w:rsidR="0009576A" w:rsidRPr="00420FC4" w14:paraId="5394BC1A"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507B71FD" w14:textId="77777777" w:rsidR="0009576A" w:rsidRPr="00420FC4" w:rsidRDefault="0009576A"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2AD0DE17"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Ammonia</w:t>
            </w:r>
          </w:p>
        </w:tc>
        <w:tc>
          <w:tcPr>
            <w:tcW w:w="1051" w:type="dxa"/>
            <w:noWrap/>
            <w:hideMark/>
          </w:tcPr>
          <w:p w14:paraId="29E4D067"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-4.6474</w:t>
            </w:r>
          </w:p>
        </w:tc>
        <w:tc>
          <w:tcPr>
            <w:tcW w:w="1229" w:type="dxa"/>
            <w:noWrap/>
            <w:hideMark/>
          </w:tcPr>
          <w:p w14:paraId="4A1BD429"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1.8873</w:t>
            </w:r>
          </w:p>
        </w:tc>
        <w:tc>
          <w:tcPr>
            <w:tcW w:w="995" w:type="dxa"/>
            <w:noWrap/>
            <w:hideMark/>
          </w:tcPr>
          <w:p w14:paraId="28A71372"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0.4451</w:t>
            </w:r>
          </w:p>
        </w:tc>
        <w:tc>
          <w:tcPr>
            <w:tcW w:w="1051" w:type="dxa"/>
            <w:noWrap/>
            <w:hideMark/>
          </w:tcPr>
          <w:p w14:paraId="2CA1BB21"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0.03509</w:t>
            </w:r>
          </w:p>
        </w:tc>
      </w:tr>
      <w:tr w:rsidR="0009576A" w:rsidRPr="00420FC4" w14:paraId="74D5687C"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0C01067E" w14:textId="77777777" w:rsidR="0009576A" w:rsidRPr="00420FC4" w:rsidRDefault="0009576A"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1E62C978"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Annual Precipitation</w:t>
            </w:r>
          </w:p>
        </w:tc>
        <w:tc>
          <w:tcPr>
            <w:tcW w:w="1051" w:type="dxa"/>
            <w:noWrap/>
            <w:hideMark/>
          </w:tcPr>
          <w:p w14:paraId="4ED7D530"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-0.00302</w:t>
            </w:r>
          </w:p>
        </w:tc>
        <w:tc>
          <w:tcPr>
            <w:tcW w:w="1229" w:type="dxa"/>
            <w:noWrap/>
            <w:hideMark/>
          </w:tcPr>
          <w:p w14:paraId="491A6F0C"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3.005858</w:t>
            </w:r>
          </w:p>
        </w:tc>
        <w:tc>
          <w:tcPr>
            <w:tcW w:w="995" w:type="dxa"/>
            <w:noWrap/>
            <w:hideMark/>
          </w:tcPr>
          <w:p w14:paraId="16230CAF"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0.01736</w:t>
            </w:r>
          </w:p>
        </w:tc>
        <w:tc>
          <w:tcPr>
            <w:tcW w:w="1051" w:type="dxa"/>
            <w:noWrap/>
            <w:hideMark/>
          </w:tcPr>
          <w:p w14:paraId="59AA4993"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0.7167</w:t>
            </w:r>
          </w:p>
        </w:tc>
      </w:tr>
      <w:tr w:rsidR="0009576A" w:rsidRPr="00420FC4" w14:paraId="22D4F643"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3A166651" w14:textId="77777777" w:rsidR="0009576A" w:rsidRPr="00420FC4" w:rsidRDefault="0009576A"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08600247"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Dissolved Oxygen</w:t>
            </w:r>
          </w:p>
        </w:tc>
        <w:tc>
          <w:tcPr>
            <w:tcW w:w="1051" w:type="dxa"/>
            <w:noWrap/>
            <w:hideMark/>
          </w:tcPr>
          <w:p w14:paraId="664410E4"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-0.15653</w:t>
            </w:r>
          </w:p>
        </w:tc>
        <w:tc>
          <w:tcPr>
            <w:tcW w:w="1229" w:type="dxa"/>
            <w:noWrap/>
            <w:hideMark/>
          </w:tcPr>
          <w:p w14:paraId="5C48F662"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3.8281</w:t>
            </w:r>
          </w:p>
        </w:tc>
        <w:tc>
          <w:tcPr>
            <w:tcW w:w="995" w:type="dxa"/>
            <w:noWrap/>
            <w:hideMark/>
          </w:tcPr>
          <w:p w14:paraId="7620FB98"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0.3627</w:t>
            </w:r>
          </w:p>
        </w:tc>
        <w:tc>
          <w:tcPr>
            <w:tcW w:w="1051" w:type="dxa"/>
            <w:noWrap/>
            <w:hideMark/>
          </w:tcPr>
          <w:p w14:paraId="6A60E8EF"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0.06542</w:t>
            </w:r>
          </w:p>
        </w:tc>
      </w:tr>
      <w:tr w:rsidR="0009576A" w:rsidRPr="00420FC4" w14:paraId="7C81618C"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5EF82F38" w14:textId="77777777" w:rsidR="0009576A" w:rsidRPr="00420FC4" w:rsidRDefault="0009576A"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72387119"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High Flow Pulse Percent 3x</w:t>
            </w:r>
          </w:p>
        </w:tc>
        <w:tc>
          <w:tcPr>
            <w:tcW w:w="1051" w:type="dxa"/>
            <w:noWrap/>
            <w:hideMark/>
          </w:tcPr>
          <w:p w14:paraId="7A57D2A6"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-2.0832</w:t>
            </w:r>
          </w:p>
        </w:tc>
        <w:tc>
          <w:tcPr>
            <w:tcW w:w="1229" w:type="dxa"/>
            <w:noWrap/>
            <w:hideMark/>
          </w:tcPr>
          <w:p w14:paraId="16393334"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3.2582</w:t>
            </w:r>
          </w:p>
        </w:tc>
        <w:tc>
          <w:tcPr>
            <w:tcW w:w="995" w:type="dxa"/>
            <w:noWrap/>
            <w:hideMark/>
          </w:tcPr>
          <w:p w14:paraId="2B6DFFF9"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0.149</w:t>
            </w:r>
          </w:p>
        </w:tc>
        <w:tc>
          <w:tcPr>
            <w:tcW w:w="1051" w:type="dxa"/>
            <w:noWrap/>
            <w:hideMark/>
          </w:tcPr>
          <w:p w14:paraId="3601C222"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0.2705</w:t>
            </w:r>
          </w:p>
        </w:tc>
      </w:tr>
      <w:tr w:rsidR="0009576A" w:rsidRPr="00420FC4" w14:paraId="4FBF416B"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0A8837D7" w14:textId="77777777" w:rsidR="0009576A" w:rsidRPr="00420FC4" w:rsidRDefault="0009576A"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26D2EFE0"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pH</w:t>
            </w:r>
          </w:p>
        </w:tc>
        <w:tc>
          <w:tcPr>
            <w:tcW w:w="1051" w:type="dxa"/>
            <w:noWrap/>
            <w:hideMark/>
          </w:tcPr>
          <w:p w14:paraId="054923C5"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-0.5174</w:t>
            </w:r>
          </w:p>
        </w:tc>
        <w:tc>
          <w:tcPr>
            <w:tcW w:w="1229" w:type="dxa"/>
            <w:noWrap/>
            <w:hideMark/>
          </w:tcPr>
          <w:p w14:paraId="61EDE34D"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6.3977</w:t>
            </w:r>
          </w:p>
        </w:tc>
        <w:tc>
          <w:tcPr>
            <w:tcW w:w="995" w:type="dxa"/>
            <w:noWrap/>
            <w:hideMark/>
          </w:tcPr>
          <w:p w14:paraId="7E35FDA6"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0.2087</w:t>
            </w:r>
          </w:p>
        </w:tc>
        <w:tc>
          <w:tcPr>
            <w:tcW w:w="1051" w:type="dxa"/>
            <w:noWrap/>
            <w:hideMark/>
          </w:tcPr>
          <w:p w14:paraId="7850D318"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0.1844</w:t>
            </w:r>
          </w:p>
        </w:tc>
      </w:tr>
      <w:tr w:rsidR="0009576A" w:rsidRPr="00420FC4" w14:paraId="10EA311F"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773D8FE4" w14:textId="77777777" w:rsidR="0009576A" w:rsidRPr="00420FC4" w:rsidRDefault="0009576A"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0FC61EDC"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Low Flow Pulse Percent</w:t>
            </w:r>
          </w:p>
        </w:tc>
        <w:tc>
          <w:tcPr>
            <w:tcW w:w="1051" w:type="dxa"/>
            <w:noWrap/>
            <w:hideMark/>
          </w:tcPr>
          <w:p w14:paraId="3E9A894E"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-0.03498</w:t>
            </w:r>
          </w:p>
        </w:tc>
        <w:tc>
          <w:tcPr>
            <w:tcW w:w="1229" w:type="dxa"/>
            <w:noWrap/>
            <w:hideMark/>
          </w:tcPr>
          <w:p w14:paraId="499255B2"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3.05718</w:t>
            </w:r>
          </w:p>
        </w:tc>
        <w:tc>
          <w:tcPr>
            <w:tcW w:w="995" w:type="dxa"/>
            <w:noWrap/>
            <w:hideMark/>
          </w:tcPr>
          <w:p w14:paraId="0DEE57C6"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0.4114</w:t>
            </w:r>
          </w:p>
        </w:tc>
        <w:tc>
          <w:tcPr>
            <w:tcW w:w="1051" w:type="dxa"/>
            <w:noWrap/>
            <w:hideMark/>
          </w:tcPr>
          <w:p w14:paraId="0BA9ECB2"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0.04563</w:t>
            </w:r>
          </w:p>
        </w:tc>
      </w:tr>
    </w:tbl>
    <w:p w14:paraId="036B3E8B" w14:textId="77777777" w:rsidR="0009576A" w:rsidRDefault="0009576A" w:rsidP="0009576A">
      <w:pPr>
        <w:rPr>
          <w:rFonts w:ascii="Arial" w:hAnsi="Arial" w:cs="Arial"/>
          <w:sz w:val="24"/>
          <w:szCs w:val="24"/>
        </w:rPr>
      </w:pPr>
      <w:r>
        <w:rPr>
          <w:rFonts w:ascii="Arial" w:hAnsi="Arial" w:cs="Arial"/>
          <w:sz w:val="24"/>
          <w:szCs w:val="24"/>
        </w:rPr>
        <w:t>Table 3. Univariate linear regressions correlate fish and macroinvertebrate Shannon diversities with environmental predictors. Fish Shannon index values have significant correlations with four environmental predictors (Annual Precipitation, conductivity, canopy coverage and ammonia concentrations), while macroinvertebrate diversity has a singular significant correlation with low flow pulse percent.</w:t>
      </w:r>
    </w:p>
    <w:p w14:paraId="4A52670B" w14:textId="77777777" w:rsidR="0009576A" w:rsidRPr="0009576A" w:rsidRDefault="0009576A" w:rsidP="0009576A">
      <w:pPr>
        <w:rPr>
          <w:rFonts w:ascii="Arial" w:hAnsi="Arial" w:cs="Arial"/>
          <w:b/>
          <w:bCs/>
          <w:noProof/>
          <w:sz w:val="24"/>
          <w:szCs w:val="24"/>
        </w:rPr>
      </w:pPr>
    </w:p>
    <w:p w14:paraId="08A42630" w14:textId="132B09A4" w:rsidR="0009576A" w:rsidRDefault="0009576A" w:rsidP="0009576A">
      <w:pPr>
        <w:rPr>
          <w:rFonts w:ascii="Arial" w:hAnsi="Arial" w:cs="Arial"/>
          <w:noProof/>
          <w:sz w:val="24"/>
          <w:szCs w:val="24"/>
        </w:rPr>
      </w:pPr>
    </w:p>
    <w:p w14:paraId="751D9AE3" w14:textId="0BCBED28" w:rsidR="0009576A" w:rsidRDefault="0009576A" w:rsidP="0009576A">
      <w:pPr>
        <w:rPr>
          <w:rFonts w:ascii="Arial" w:hAnsi="Arial" w:cs="Arial"/>
          <w:noProof/>
          <w:sz w:val="24"/>
          <w:szCs w:val="24"/>
        </w:rPr>
      </w:pPr>
    </w:p>
    <w:p w14:paraId="2955C038" w14:textId="59BBF005" w:rsidR="0009576A" w:rsidRDefault="0009576A" w:rsidP="0009576A">
      <w:pPr>
        <w:rPr>
          <w:rFonts w:ascii="Arial" w:hAnsi="Arial" w:cs="Arial"/>
          <w:noProof/>
          <w:sz w:val="24"/>
          <w:szCs w:val="24"/>
        </w:rPr>
      </w:pPr>
    </w:p>
    <w:p w14:paraId="19F3DB31" w14:textId="3B2CA571" w:rsidR="0009576A" w:rsidRDefault="0009576A" w:rsidP="0009576A">
      <w:pPr>
        <w:rPr>
          <w:rFonts w:ascii="Arial" w:hAnsi="Arial" w:cs="Arial"/>
          <w:noProof/>
          <w:sz w:val="24"/>
          <w:szCs w:val="24"/>
        </w:rPr>
      </w:pPr>
    </w:p>
    <w:p w14:paraId="3AD3B432" w14:textId="66B4BB54" w:rsidR="0009576A" w:rsidRDefault="0009576A" w:rsidP="0009576A">
      <w:pPr>
        <w:rPr>
          <w:rFonts w:ascii="Arial" w:hAnsi="Arial" w:cs="Arial"/>
          <w:noProof/>
          <w:sz w:val="24"/>
          <w:szCs w:val="24"/>
        </w:rPr>
      </w:pPr>
    </w:p>
    <w:p w14:paraId="3E836533" w14:textId="51CE2DA4" w:rsidR="0009576A" w:rsidRDefault="0009576A" w:rsidP="0009576A">
      <w:pPr>
        <w:rPr>
          <w:rFonts w:ascii="Arial" w:hAnsi="Arial" w:cs="Arial"/>
          <w:noProof/>
          <w:sz w:val="24"/>
          <w:szCs w:val="24"/>
        </w:rPr>
      </w:pPr>
    </w:p>
    <w:p w14:paraId="6DB9DDCB" w14:textId="0E7EA032" w:rsidR="0009576A" w:rsidRDefault="0009576A" w:rsidP="0009576A">
      <w:pPr>
        <w:rPr>
          <w:rFonts w:ascii="Arial" w:hAnsi="Arial" w:cs="Arial"/>
          <w:noProof/>
          <w:sz w:val="24"/>
          <w:szCs w:val="24"/>
        </w:rPr>
      </w:pPr>
    </w:p>
    <w:p w14:paraId="2AD463ED" w14:textId="310A32B2" w:rsidR="0009576A" w:rsidRDefault="0009576A" w:rsidP="0009576A">
      <w:pPr>
        <w:rPr>
          <w:rFonts w:ascii="Arial" w:hAnsi="Arial" w:cs="Arial"/>
          <w:noProof/>
          <w:sz w:val="24"/>
          <w:szCs w:val="24"/>
        </w:rPr>
      </w:pPr>
    </w:p>
    <w:p w14:paraId="6F47A7F5" w14:textId="2B036548" w:rsidR="0009576A" w:rsidRDefault="0009576A" w:rsidP="0009576A">
      <w:pPr>
        <w:rPr>
          <w:rFonts w:ascii="Arial" w:hAnsi="Arial" w:cs="Arial"/>
          <w:noProof/>
          <w:sz w:val="24"/>
          <w:szCs w:val="24"/>
        </w:rPr>
      </w:pPr>
    </w:p>
    <w:p w14:paraId="3C5137A0" w14:textId="12CFBF02" w:rsidR="0009576A" w:rsidRDefault="0009576A" w:rsidP="0009576A">
      <w:pPr>
        <w:rPr>
          <w:rFonts w:ascii="Arial" w:hAnsi="Arial" w:cs="Arial"/>
          <w:noProof/>
          <w:sz w:val="24"/>
          <w:szCs w:val="24"/>
        </w:rPr>
      </w:pPr>
    </w:p>
    <w:p w14:paraId="46DF66F3" w14:textId="037D4D1A" w:rsidR="0009576A" w:rsidRDefault="0009576A" w:rsidP="0009576A">
      <w:pPr>
        <w:rPr>
          <w:rFonts w:ascii="Arial" w:hAnsi="Arial" w:cs="Arial"/>
          <w:noProof/>
          <w:sz w:val="24"/>
          <w:szCs w:val="24"/>
        </w:rPr>
      </w:pPr>
    </w:p>
    <w:p w14:paraId="7903833B" w14:textId="16CE75C2" w:rsidR="0009576A" w:rsidRDefault="0009576A" w:rsidP="0009576A">
      <w:pPr>
        <w:rPr>
          <w:rFonts w:ascii="Arial" w:hAnsi="Arial" w:cs="Arial"/>
          <w:noProof/>
          <w:sz w:val="24"/>
          <w:szCs w:val="24"/>
        </w:rPr>
      </w:pPr>
    </w:p>
    <w:p w14:paraId="098848C1" w14:textId="4C5BCD35" w:rsidR="0009576A" w:rsidRDefault="0009576A" w:rsidP="0009576A">
      <w:pPr>
        <w:rPr>
          <w:rFonts w:ascii="Arial" w:hAnsi="Arial" w:cs="Arial"/>
          <w:noProof/>
          <w:sz w:val="24"/>
          <w:szCs w:val="24"/>
        </w:rPr>
      </w:pPr>
    </w:p>
    <w:p w14:paraId="78DC53D3" w14:textId="3788C33C" w:rsidR="0009576A" w:rsidRDefault="0009576A" w:rsidP="0009576A">
      <w:pPr>
        <w:rPr>
          <w:rFonts w:ascii="Arial" w:hAnsi="Arial" w:cs="Arial"/>
          <w:noProof/>
          <w:sz w:val="24"/>
          <w:szCs w:val="24"/>
        </w:rPr>
      </w:pPr>
    </w:p>
    <w:p w14:paraId="14B698C3" w14:textId="3C0F1AA7" w:rsidR="0009576A" w:rsidRDefault="0009576A" w:rsidP="0009576A">
      <w:pPr>
        <w:rPr>
          <w:rFonts w:ascii="Arial" w:hAnsi="Arial" w:cs="Arial"/>
          <w:noProof/>
          <w:sz w:val="24"/>
          <w:szCs w:val="24"/>
        </w:rPr>
      </w:pPr>
    </w:p>
    <w:p w14:paraId="2A7E39C8" w14:textId="477B8193" w:rsidR="0009576A" w:rsidRDefault="0009576A" w:rsidP="0009576A">
      <w:pPr>
        <w:rPr>
          <w:rFonts w:ascii="Arial" w:hAnsi="Arial" w:cs="Arial"/>
          <w:noProof/>
          <w:sz w:val="24"/>
          <w:szCs w:val="24"/>
        </w:rPr>
      </w:pPr>
    </w:p>
    <w:p w14:paraId="6826CF06" w14:textId="33E1053A" w:rsidR="0009576A" w:rsidRDefault="0009576A" w:rsidP="0009576A">
      <w:pPr>
        <w:rPr>
          <w:rFonts w:ascii="Arial" w:hAnsi="Arial" w:cs="Arial"/>
          <w:noProof/>
          <w:sz w:val="24"/>
          <w:szCs w:val="24"/>
        </w:rPr>
      </w:pPr>
    </w:p>
    <w:p w14:paraId="5A925910" w14:textId="3B6F903B" w:rsidR="0009576A" w:rsidRDefault="0009576A" w:rsidP="0009576A">
      <w:pPr>
        <w:rPr>
          <w:rFonts w:ascii="Arial" w:hAnsi="Arial" w:cs="Arial"/>
          <w:noProof/>
          <w:sz w:val="24"/>
          <w:szCs w:val="24"/>
        </w:rPr>
      </w:pPr>
    </w:p>
    <w:p w14:paraId="41FD03F8" w14:textId="228E2773" w:rsidR="0009576A" w:rsidRDefault="0009576A" w:rsidP="0009576A">
      <w:pPr>
        <w:rPr>
          <w:rFonts w:ascii="Arial" w:hAnsi="Arial" w:cs="Arial"/>
          <w:noProof/>
          <w:sz w:val="24"/>
          <w:szCs w:val="24"/>
        </w:rPr>
      </w:pPr>
    </w:p>
    <w:p w14:paraId="428C1EE6" w14:textId="148A3945" w:rsidR="0009576A" w:rsidRDefault="0009576A" w:rsidP="0009576A">
      <w:pPr>
        <w:rPr>
          <w:rFonts w:ascii="Arial" w:hAnsi="Arial" w:cs="Arial"/>
          <w:noProof/>
          <w:sz w:val="24"/>
          <w:szCs w:val="24"/>
        </w:rPr>
      </w:pPr>
    </w:p>
    <w:p w14:paraId="15C3CC22" w14:textId="137AF372" w:rsidR="0009576A" w:rsidRDefault="0009576A" w:rsidP="0009576A">
      <w:pPr>
        <w:rPr>
          <w:rFonts w:ascii="Arial" w:hAnsi="Arial" w:cs="Arial"/>
          <w:noProof/>
          <w:sz w:val="24"/>
          <w:szCs w:val="24"/>
        </w:rPr>
      </w:pPr>
    </w:p>
    <w:p w14:paraId="6EDA0DA4" w14:textId="3E4A3361" w:rsidR="0009576A" w:rsidRDefault="0009576A" w:rsidP="0009576A">
      <w:pPr>
        <w:rPr>
          <w:rFonts w:ascii="Arial" w:hAnsi="Arial" w:cs="Arial"/>
          <w:noProof/>
          <w:sz w:val="24"/>
          <w:szCs w:val="24"/>
        </w:rPr>
      </w:pPr>
    </w:p>
    <w:p w14:paraId="3FA1F22B" w14:textId="42D444F8" w:rsidR="0009576A" w:rsidRDefault="0009576A" w:rsidP="0009576A">
      <w:pPr>
        <w:rPr>
          <w:rFonts w:ascii="Arial" w:hAnsi="Arial" w:cs="Arial"/>
          <w:noProof/>
          <w:sz w:val="24"/>
          <w:szCs w:val="24"/>
        </w:rPr>
      </w:pPr>
    </w:p>
    <w:p w14:paraId="6466C6C4" w14:textId="77777777" w:rsidR="0009576A" w:rsidRPr="005A12FB" w:rsidRDefault="0009576A" w:rsidP="0009576A">
      <w:pPr>
        <w:rPr>
          <w:rFonts w:ascii="Arial" w:hAnsi="Arial" w:cs="Arial"/>
          <w:noProof/>
          <w:sz w:val="24"/>
          <w:szCs w:val="24"/>
        </w:rPr>
      </w:pPr>
    </w:p>
    <w:p w14:paraId="1C59BB9C" w14:textId="77777777" w:rsidR="0009576A" w:rsidRPr="005A12FB" w:rsidRDefault="0009576A" w:rsidP="0009576A">
      <w:pPr>
        <w:rPr>
          <w:rFonts w:ascii="Arial" w:hAnsi="Arial" w:cs="Arial"/>
          <w:noProof/>
          <w:sz w:val="24"/>
          <w:szCs w:val="24"/>
        </w:rPr>
      </w:pPr>
    </w:p>
    <w:tbl>
      <w:tblPr>
        <w:tblStyle w:val="PlainTable1"/>
        <w:tblW w:w="9586" w:type="dxa"/>
        <w:tblLook w:val="04A0" w:firstRow="1" w:lastRow="0" w:firstColumn="1" w:lastColumn="0" w:noHBand="0" w:noVBand="1"/>
      </w:tblPr>
      <w:tblGrid>
        <w:gridCol w:w="6660"/>
        <w:gridCol w:w="927"/>
        <w:gridCol w:w="1156"/>
        <w:gridCol w:w="843"/>
      </w:tblGrid>
      <w:tr w:rsidR="0009576A" w:rsidRPr="00420FC4" w14:paraId="4235003F" w14:textId="77777777" w:rsidTr="00CB32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0DADB7B6" w14:textId="77777777" w:rsidR="0009576A" w:rsidRPr="00420FC4" w:rsidRDefault="0009576A" w:rsidP="00CB3208">
            <w:pPr>
              <w:jc w:val="center"/>
              <w:rPr>
                <w:rFonts w:ascii="Arial" w:hAnsi="Arial" w:cs="Arial"/>
                <w:sz w:val="20"/>
                <w:szCs w:val="20"/>
              </w:rPr>
            </w:pPr>
            <w:r w:rsidRPr="00420FC4">
              <w:rPr>
                <w:rFonts w:ascii="Arial" w:hAnsi="Arial" w:cs="Arial"/>
                <w:sz w:val="20"/>
                <w:szCs w:val="20"/>
              </w:rPr>
              <w:t>Model</w:t>
            </w:r>
          </w:p>
        </w:tc>
        <w:tc>
          <w:tcPr>
            <w:tcW w:w="927" w:type="dxa"/>
            <w:noWrap/>
            <w:hideMark/>
          </w:tcPr>
          <w:p w14:paraId="5C6D7F88" w14:textId="77777777" w:rsidR="0009576A" w:rsidRPr="00420FC4"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420FC4">
              <w:rPr>
                <w:rFonts w:ascii="Arial" w:hAnsi="Arial" w:cs="Arial"/>
                <w:sz w:val="20"/>
                <w:szCs w:val="20"/>
              </w:rPr>
              <w:t>R</w:t>
            </w:r>
            <w:r w:rsidRPr="00420FC4">
              <w:rPr>
                <w:rFonts w:ascii="Arial" w:hAnsi="Arial" w:cs="Arial"/>
                <w:sz w:val="20"/>
                <w:szCs w:val="20"/>
                <w:vertAlign w:val="superscript"/>
              </w:rPr>
              <w:t>2</w:t>
            </w:r>
          </w:p>
        </w:tc>
        <w:tc>
          <w:tcPr>
            <w:tcW w:w="1156" w:type="dxa"/>
            <w:noWrap/>
            <w:hideMark/>
          </w:tcPr>
          <w:p w14:paraId="6FC26A02" w14:textId="77777777" w:rsidR="0009576A" w:rsidRPr="00420FC4"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p-value</w:t>
            </w:r>
          </w:p>
        </w:tc>
        <w:tc>
          <w:tcPr>
            <w:tcW w:w="843" w:type="dxa"/>
            <w:noWrap/>
            <w:hideMark/>
          </w:tcPr>
          <w:p w14:paraId="1069B442" w14:textId="77777777" w:rsidR="0009576A" w:rsidRPr="00420FC4" w:rsidRDefault="0009576A"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420FC4">
              <w:rPr>
                <w:rFonts w:ascii="Arial" w:hAnsi="Arial" w:cs="Arial"/>
                <w:sz w:val="20"/>
                <w:szCs w:val="20"/>
              </w:rPr>
              <w:t>AICc</w:t>
            </w:r>
            <w:proofErr w:type="spellEnd"/>
          </w:p>
        </w:tc>
      </w:tr>
      <w:tr w:rsidR="0009576A" w:rsidRPr="00420FC4" w14:paraId="077AA969"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06575A8A" w14:textId="77777777" w:rsidR="0009576A" w:rsidRPr="00420FC4" w:rsidRDefault="0009576A"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0.054010 + (0.015598) </w:t>
            </w:r>
            <w:proofErr w:type="gramStart"/>
            <w:r w:rsidRPr="00420FC4">
              <w:rPr>
                <w:rFonts w:ascii="Arial" w:hAnsi="Arial" w:cs="Arial"/>
                <w:b w:val="0"/>
                <w:bCs w:val="0"/>
                <w:sz w:val="20"/>
                <w:szCs w:val="20"/>
              </w:rPr>
              <w:t>AP  -</w:t>
            </w:r>
            <w:proofErr w:type="gramEnd"/>
            <w:r w:rsidRPr="00420FC4">
              <w:rPr>
                <w:rFonts w:ascii="Arial" w:hAnsi="Arial" w:cs="Arial"/>
                <w:b w:val="0"/>
                <w:bCs w:val="0"/>
                <w:sz w:val="20"/>
                <w:szCs w:val="20"/>
              </w:rPr>
              <w:t xml:space="preserve"> (0.0249) LFPP </w:t>
            </w:r>
          </w:p>
        </w:tc>
        <w:tc>
          <w:tcPr>
            <w:tcW w:w="927" w:type="dxa"/>
            <w:noWrap/>
            <w:hideMark/>
          </w:tcPr>
          <w:p w14:paraId="603917F4"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0.8175</w:t>
            </w:r>
          </w:p>
        </w:tc>
        <w:tc>
          <w:tcPr>
            <w:tcW w:w="1156" w:type="dxa"/>
            <w:noWrap/>
            <w:hideMark/>
          </w:tcPr>
          <w:p w14:paraId="0958D1D9"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0.002599</w:t>
            </w:r>
          </w:p>
        </w:tc>
        <w:tc>
          <w:tcPr>
            <w:tcW w:w="843" w:type="dxa"/>
            <w:noWrap/>
            <w:hideMark/>
          </w:tcPr>
          <w:p w14:paraId="2F771C05"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10.2</w:t>
            </w:r>
          </w:p>
        </w:tc>
      </w:tr>
      <w:tr w:rsidR="0009576A" w:rsidRPr="00420FC4" w14:paraId="54C3C9CF"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07C1E076" w14:textId="77777777" w:rsidR="0009576A" w:rsidRPr="00420FC4" w:rsidRDefault="0009576A"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- 0.335986 + (0.017271) AP </w:t>
            </w:r>
          </w:p>
        </w:tc>
        <w:tc>
          <w:tcPr>
            <w:tcW w:w="927" w:type="dxa"/>
            <w:noWrap/>
            <w:hideMark/>
          </w:tcPr>
          <w:p w14:paraId="33CCD500"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0.602</w:t>
            </w:r>
          </w:p>
        </w:tc>
        <w:tc>
          <w:tcPr>
            <w:tcW w:w="1156" w:type="dxa"/>
            <w:noWrap/>
            <w:hideMark/>
          </w:tcPr>
          <w:p w14:paraId="54143B70"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0.008336</w:t>
            </w:r>
          </w:p>
        </w:tc>
        <w:tc>
          <w:tcPr>
            <w:tcW w:w="843" w:type="dxa"/>
            <w:noWrap/>
            <w:hideMark/>
          </w:tcPr>
          <w:p w14:paraId="27391ABF"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12</w:t>
            </w:r>
          </w:p>
        </w:tc>
      </w:tr>
      <w:tr w:rsidR="0009576A" w:rsidRPr="00420FC4" w14:paraId="1F052B52"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7621DB6B" w14:textId="77777777" w:rsidR="0009576A" w:rsidRPr="00420FC4" w:rsidRDefault="0009576A"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0.299779 + (0.013090) AP - (0.005809) </w:t>
            </w:r>
            <w:proofErr w:type="spellStart"/>
            <w:r w:rsidRPr="00420FC4">
              <w:rPr>
                <w:rFonts w:ascii="Arial" w:hAnsi="Arial" w:cs="Arial"/>
                <w:b w:val="0"/>
                <w:bCs w:val="0"/>
                <w:sz w:val="20"/>
                <w:szCs w:val="20"/>
              </w:rPr>
              <w:t>Cpy</w:t>
            </w:r>
            <w:proofErr w:type="spellEnd"/>
            <w:r w:rsidRPr="00420FC4">
              <w:rPr>
                <w:rFonts w:ascii="Arial" w:hAnsi="Arial" w:cs="Arial"/>
                <w:b w:val="0"/>
                <w:bCs w:val="0"/>
                <w:sz w:val="20"/>
                <w:szCs w:val="20"/>
              </w:rPr>
              <w:t xml:space="preserve"> </w:t>
            </w:r>
          </w:p>
        </w:tc>
        <w:tc>
          <w:tcPr>
            <w:tcW w:w="927" w:type="dxa"/>
            <w:noWrap/>
            <w:hideMark/>
          </w:tcPr>
          <w:p w14:paraId="0BEB942E"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0.7427</w:t>
            </w:r>
          </w:p>
        </w:tc>
        <w:tc>
          <w:tcPr>
            <w:tcW w:w="1156" w:type="dxa"/>
            <w:noWrap/>
            <w:hideMark/>
          </w:tcPr>
          <w:p w14:paraId="67A0695F"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0.008642</w:t>
            </w:r>
          </w:p>
        </w:tc>
        <w:tc>
          <w:tcPr>
            <w:tcW w:w="843" w:type="dxa"/>
            <w:noWrap/>
            <w:hideMark/>
          </w:tcPr>
          <w:p w14:paraId="0FF7585A"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13.6</w:t>
            </w:r>
          </w:p>
        </w:tc>
      </w:tr>
      <w:tr w:rsidR="0009576A" w:rsidRPr="00420FC4" w14:paraId="39572F8D"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245BAC3A" w14:textId="77777777" w:rsidR="0009576A" w:rsidRPr="00420FC4" w:rsidRDefault="0009576A"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0.401516 + (0.013176) AP - (2.663321) NH4 </w:t>
            </w:r>
          </w:p>
        </w:tc>
        <w:tc>
          <w:tcPr>
            <w:tcW w:w="927" w:type="dxa"/>
            <w:noWrap/>
            <w:hideMark/>
          </w:tcPr>
          <w:p w14:paraId="6BEAF2D4"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0.7143</w:t>
            </w:r>
          </w:p>
        </w:tc>
        <w:tc>
          <w:tcPr>
            <w:tcW w:w="1156" w:type="dxa"/>
            <w:noWrap/>
            <w:hideMark/>
          </w:tcPr>
          <w:p w14:paraId="2F728CFA"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0.01246</w:t>
            </w:r>
          </w:p>
        </w:tc>
        <w:tc>
          <w:tcPr>
            <w:tcW w:w="843" w:type="dxa"/>
            <w:noWrap/>
            <w:hideMark/>
          </w:tcPr>
          <w:p w14:paraId="58972444"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14.7</w:t>
            </w:r>
          </w:p>
        </w:tc>
      </w:tr>
      <w:tr w:rsidR="0009576A" w:rsidRPr="00420FC4" w14:paraId="2D9B8353"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60C80ECF" w14:textId="77777777" w:rsidR="0009576A" w:rsidRPr="00420FC4" w:rsidRDefault="0009576A"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3.95689 - (3.21078) HFPP3 - (0.04349) LFPP</w:t>
            </w:r>
          </w:p>
        </w:tc>
        <w:tc>
          <w:tcPr>
            <w:tcW w:w="927" w:type="dxa"/>
            <w:noWrap/>
            <w:hideMark/>
          </w:tcPr>
          <w:p w14:paraId="75ED0C30"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0.7411</w:t>
            </w:r>
          </w:p>
        </w:tc>
        <w:tc>
          <w:tcPr>
            <w:tcW w:w="1156" w:type="dxa"/>
            <w:noWrap/>
            <w:hideMark/>
          </w:tcPr>
          <w:p w14:paraId="21F98A58"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0.008828</w:t>
            </w:r>
          </w:p>
        </w:tc>
        <w:tc>
          <w:tcPr>
            <w:tcW w:w="843" w:type="dxa"/>
            <w:noWrap/>
            <w:hideMark/>
          </w:tcPr>
          <w:p w14:paraId="7D3D2403"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14.3</w:t>
            </w:r>
          </w:p>
        </w:tc>
      </w:tr>
      <w:tr w:rsidR="0009576A" w:rsidRPr="00420FC4" w14:paraId="5DC31E22"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209C0EC" w14:textId="77777777" w:rsidR="0009576A" w:rsidRPr="00420FC4" w:rsidRDefault="0009576A"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3.05718 - (0.03498) LFPP</w:t>
            </w:r>
          </w:p>
        </w:tc>
        <w:tc>
          <w:tcPr>
            <w:tcW w:w="927" w:type="dxa"/>
            <w:noWrap/>
            <w:hideMark/>
          </w:tcPr>
          <w:p w14:paraId="0B3AF94D"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0.4114</w:t>
            </w:r>
          </w:p>
        </w:tc>
        <w:tc>
          <w:tcPr>
            <w:tcW w:w="1156" w:type="dxa"/>
            <w:noWrap/>
            <w:hideMark/>
          </w:tcPr>
          <w:p w14:paraId="707AB119"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0.04563</w:t>
            </w:r>
          </w:p>
        </w:tc>
        <w:tc>
          <w:tcPr>
            <w:tcW w:w="843" w:type="dxa"/>
            <w:noWrap/>
            <w:hideMark/>
          </w:tcPr>
          <w:p w14:paraId="2DE8F9C7"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16.5</w:t>
            </w:r>
          </w:p>
        </w:tc>
      </w:tr>
      <w:tr w:rsidR="0009576A" w:rsidRPr="00420FC4" w14:paraId="4E78254C"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2167EC33" w14:textId="77777777" w:rsidR="0009576A" w:rsidRPr="00420FC4" w:rsidRDefault="0009576A"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4.64023 - (0.10774) DO - (3.36722) HFPP3 - (0.03134) LFPP</w:t>
            </w:r>
          </w:p>
        </w:tc>
        <w:tc>
          <w:tcPr>
            <w:tcW w:w="927" w:type="dxa"/>
            <w:noWrap/>
            <w:hideMark/>
          </w:tcPr>
          <w:p w14:paraId="2ADD1EF2"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0.8592</w:t>
            </w:r>
          </w:p>
        </w:tc>
        <w:tc>
          <w:tcPr>
            <w:tcW w:w="1156" w:type="dxa"/>
            <w:noWrap/>
            <w:hideMark/>
          </w:tcPr>
          <w:p w14:paraId="7FF8E926"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0.00578</w:t>
            </w:r>
          </w:p>
        </w:tc>
        <w:tc>
          <w:tcPr>
            <w:tcW w:w="843" w:type="dxa"/>
            <w:noWrap/>
            <w:hideMark/>
          </w:tcPr>
          <w:p w14:paraId="0B1562B3" w14:textId="77777777" w:rsidR="0009576A" w:rsidRPr="00420FC4" w:rsidRDefault="0009576A"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17.2</w:t>
            </w:r>
          </w:p>
        </w:tc>
      </w:tr>
      <w:tr w:rsidR="0009576A" w:rsidRPr="00420FC4" w14:paraId="1AF8CC35"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723BBE41" w14:textId="77777777" w:rsidR="0009576A" w:rsidRPr="00420FC4" w:rsidRDefault="0009576A"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3.82810 - (0.15653) DO</w:t>
            </w:r>
          </w:p>
        </w:tc>
        <w:tc>
          <w:tcPr>
            <w:tcW w:w="927" w:type="dxa"/>
            <w:noWrap/>
            <w:hideMark/>
          </w:tcPr>
          <w:p w14:paraId="78FEC829"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0.3627</w:t>
            </w:r>
          </w:p>
        </w:tc>
        <w:tc>
          <w:tcPr>
            <w:tcW w:w="1156" w:type="dxa"/>
            <w:noWrap/>
            <w:hideMark/>
          </w:tcPr>
          <w:p w14:paraId="6151B32C"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0.06542</w:t>
            </w:r>
          </w:p>
        </w:tc>
        <w:tc>
          <w:tcPr>
            <w:tcW w:w="843" w:type="dxa"/>
            <w:noWrap/>
            <w:hideMark/>
          </w:tcPr>
          <w:p w14:paraId="16537694" w14:textId="77777777" w:rsidR="0009576A" w:rsidRPr="00420FC4" w:rsidRDefault="0009576A"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17.3</w:t>
            </w:r>
          </w:p>
        </w:tc>
      </w:tr>
    </w:tbl>
    <w:p w14:paraId="55BEC8D2" w14:textId="77777777" w:rsidR="0009576A" w:rsidRPr="00E41B64" w:rsidRDefault="0009576A" w:rsidP="0009576A">
      <w:pPr>
        <w:rPr>
          <w:rFonts w:ascii="Arial" w:hAnsi="Arial" w:cs="Arial"/>
          <w:sz w:val="24"/>
          <w:szCs w:val="24"/>
        </w:rPr>
      </w:pPr>
      <w:r>
        <w:rPr>
          <w:rFonts w:ascii="Arial" w:hAnsi="Arial" w:cs="Arial"/>
          <w:sz w:val="24"/>
          <w:szCs w:val="24"/>
        </w:rPr>
        <w:t xml:space="preserve">Table 4. Multivariate generalized linear models (GLM) for fish and macroinvertebrate Shannon index values. Top 4 </w:t>
      </w:r>
      <w:proofErr w:type="spellStart"/>
      <w:r>
        <w:rPr>
          <w:rFonts w:ascii="Arial" w:hAnsi="Arial" w:cs="Arial"/>
          <w:sz w:val="24"/>
          <w:szCs w:val="24"/>
        </w:rPr>
        <w:t>AICc</w:t>
      </w:r>
      <w:proofErr w:type="spellEnd"/>
      <w:r>
        <w:rPr>
          <w:rFonts w:ascii="Arial" w:hAnsi="Arial" w:cs="Arial"/>
          <w:sz w:val="24"/>
          <w:szCs w:val="24"/>
        </w:rPr>
        <w:t xml:space="preserve"> ranked models were selected. The top four fish diversity </w:t>
      </w:r>
      <w:proofErr w:type="spellStart"/>
      <w:r>
        <w:rPr>
          <w:rFonts w:ascii="Arial" w:hAnsi="Arial" w:cs="Arial"/>
          <w:sz w:val="24"/>
          <w:szCs w:val="24"/>
        </w:rPr>
        <w:t>glms</w:t>
      </w:r>
      <w:proofErr w:type="spellEnd"/>
      <w:r>
        <w:rPr>
          <w:rFonts w:ascii="Arial" w:hAnsi="Arial" w:cs="Arial"/>
          <w:sz w:val="24"/>
          <w:szCs w:val="24"/>
        </w:rPr>
        <w:t xml:space="preserve"> include annual precipitation as a positively correlated predictor. The top three Macroinvertebrate GLMs include low flow pulse percent (LFPP) as a negatively correlated predictor. R</w:t>
      </w:r>
      <w:r>
        <w:rPr>
          <w:rFonts w:ascii="Arial" w:hAnsi="Arial" w:cs="Arial"/>
          <w:sz w:val="24"/>
          <w:szCs w:val="24"/>
          <w:vertAlign w:val="superscript"/>
        </w:rPr>
        <w:t>2</w:t>
      </w:r>
      <w:r>
        <w:rPr>
          <w:rFonts w:ascii="Arial" w:hAnsi="Arial" w:cs="Arial"/>
          <w:sz w:val="24"/>
          <w:szCs w:val="24"/>
        </w:rPr>
        <w:t xml:space="preserve"> values reflect the multiple-R</w:t>
      </w:r>
      <w:r>
        <w:rPr>
          <w:rFonts w:ascii="Arial" w:hAnsi="Arial" w:cs="Arial"/>
          <w:sz w:val="24"/>
          <w:szCs w:val="24"/>
          <w:vertAlign w:val="superscript"/>
        </w:rPr>
        <w:t>2</w:t>
      </w:r>
      <w:r>
        <w:rPr>
          <w:rFonts w:ascii="Arial" w:hAnsi="Arial" w:cs="Arial"/>
          <w:sz w:val="24"/>
          <w:szCs w:val="24"/>
        </w:rPr>
        <w:t xml:space="preserve"> for each GLM.</w:t>
      </w:r>
    </w:p>
    <w:bookmarkEnd w:id="0"/>
    <w:p w14:paraId="21798757" w14:textId="77777777" w:rsidR="0009576A" w:rsidRPr="0009576A" w:rsidRDefault="0009576A" w:rsidP="005A12FB">
      <w:pPr>
        <w:rPr>
          <w:rFonts w:ascii="Arial" w:hAnsi="Arial" w:cs="Arial"/>
          <w:b/>
          <w:bCs/>
          <w:sz w:val="24"/>
          <w:szCs w:val="24"/>
        </w:rPr>
      </w:pPr>
    </w:p>
    <w:sectPr w:rsidR="0009576A" w:rsidRPr="000957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F8C"/>
    <w:rsid w:val="0009576A"/>
    <w:rsid w:val="00420FC4"/>
    <w:rsid w:val="005A12FB"/>
    <w:rsid w:val="005B7469"/>
    <w:rsid w:val="005C3AD1"/>
    <w:rsid w:val="005F3A72"/>
    <w:rsid w:val="00625F8C"/>
    <w:rsid w:val="00837BB5"/>
    <w:rsid w:val="008D7EEF"/>
    <w:rsid w:val="00A31F47"/>
    <w:rsid w:val="00BA56FE"/>
    <w:rsid w:val="00E122EB"/>
    <w:rsid w:val="00E41B64"/>
    <w:rsid w:val="00F57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255E5"/>
  <w15:chartTrackingRefBased/>
  <w15:docId w15:val="{62FB41A3-FEC2-485A-8230-64351660F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25F8C"/>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625F8C"/>
    <w:pPr>
      <w:spacing w:after="0" w:line="240" w:lineRule="auto"/>
    </w:pPr>
    <w:rPr>
      <w:rFonts w:eastAsiaTheme="minorEastAsia"/>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20F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20F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D7E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E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755472">
      <w:bodyDiv w:val="1"/>
      <w:marLeft w:val="0"/>
      <w:marRight w:val="0"/>
      <w:marTop w:val="0"/>
      <w:marBottom w:val="0"/>
      <w:divBdr>
        <w:top w:val="none" w:sz="0" w:space="0" w:color="auto"/>
        <w:left w:val="none" w:sz="0" w:space="0" w:color="auto"/>
        <w:bottom w:val="none" w:sz="0" w:space="0" w:color="auto"/>
        <w:right w:val="none" w:sz="0" w:space="0" w:color="auto"/>
      </w:divBdr>
    </w:div>
    <w:div w:id="160650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1272</TotalTime>
  <Pages>11</Pages>
  <Words>1118</Words>
  <Characters>6375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Kinard, Sean</dc:creator>
  <cp:keywords/>
  <dc:description/>
  <cp:lastModifiedBy>Kinard, Sean</cp:lastModifiedBy>
  <cp:revision>5</cp:revision>
  <dcterms:created xsi:type="dcterms:W3CDTF">2020-02-27T21:19:00Z</dcterms:created>
  <dcterms:modified xsi:type="dcterms:W3CDTF">2020-03-06T03:35:00Z</dcterms:modified>
</cp:coreProperties>
</file>