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13" w:rsidRPr="00DE5A85" w:rsidRDefault="003C5C13">
      <w:pPr>
        <w:rPr>
          <w:b/>
          <w:sz w:val="28"/>
          <w:szCs w:val="24"/>
          <w:lang w:val="en-US"/>
        </w:rPr>
      </w:pPr>
      <w:r w:rsidRPr="00F44C2B">
        <w:rPr>
          <w:b/>
          <w:sz w:val="28"/>
          <w:szCs w:val="24"/>
          <w:lang w:val="en-US"/>
        </w:rPr>
        <w:t>Gabor filter</w:t>
      </w:r>
    </w:p>
    <w:p w:rsidR="003C5C13" w:rsidRPr="00F30C65" w:rsidRDefault="003C5C13">
      <w:pPr>
        <w:rPr>
          <w:b/>
          <w:sz w:val="24"/>
          <w:szCs w:val="24"/>
          <w:lang w:val="en-US"/>
        </w:rPr>
      </w:pPr>
      <w:r w:rsidRPr="00F30C65">
        <w:rPr>
          <w:b/>
          <w:sz w:val="24"/>
          <w:szCs w:val="24"/>
          <w:lang w:val="en-US"/>
        </w:rPr>
        <w:t>Introduction</w:t>
      </w:r>
    </w:p>
    <w:p w:rsidR="00DD7724" w:rsidRPr="00F44C2B" w:rsidRDefault="00DD7724" w:rsidP="008D4C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52525"/>
        </w:rPr>
      </w:pPr>
      <w:r w:rsidRPr="00F44C2B">
        <w:rPr>
          <w:rFonts w:asciiTheme="minorHAnsi" w:hAnsiTheme="minorHAnsi" w:cs="Arial"/>
          <w:color w:val="252525"/>
        </w:rPr>
        <w:t>named after</w:t>
      </w:r>
      <w:r w:rsidRPr="00F44C2B">
        <w:rPr>
          <w:rStyle w:val="apple-converted-space"/>
          <w:rFonts w:asciiTheme="minorHAnsi" w:hAnsiTheme="minorHAnsi" w:cs="Arial"/>
          <w:color w:val="252525"/>
        </w:rPr>
        <w:t> </w:t>
      </w:r>
      <w:hyperlink r:id="rId5" w:tooltip="Dennis Gabor" w:history="1">
        <w:r w:rsidRPr="00F44C2B">
          <w:rPr>
            <w:rStyle w:val="Hyperlink"/>
            <w:rFonts w:asciiTheme="minorHAnsi" w:hAnsiTheme="minorHAnsi" w:cs="Arial"/>
            <w:color w:val="0B0080"/>
            <w:u w:val="none"/>
          </w:rPr>
          <w:t>Dennis Gabor</w:t>
        </w:r>
      </w:hyperlink>
    </w:p>
    <w:p w:rsidR="00DD7724" w:rsidRPr="00F44C2B" w:rsidRDefault="003A4607" w:rsidP="008D4C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52525"/>
        </w:rPr>
      </w:pPr>
      <w:hyperlink r:id="rId6" w:tooltip="Linear filter" w:history="1">
        <w:r w:rsidR="00DD7724" w:rsidRPr="00F44C2B">
          <w:rPr>
            <w:rStyle w:val="Hyperlink"/>
            <w:rFonts w:asciiTheme="minorHAnsi" w:hAnsiTheme="minorHAnsi" w:cs="Arial"/>
            <w:color w:val="0B0080"/>
            <w:u w:val="none"/>
          </w:rPr>
          <w:t>linear filter</w:t>
        </w:r>
      </w:hyperlink>
      <w:r w:rsidR="00DD7724" w:rsidRPr="00F44C2B">
        <w:rPr>
          <w:rStyle w:val="apple-converted-space"/>
          <w:rFonts w:asciiTheme="minorHAnsi" w:hAnsiTheme="minorHAnsi" w:cs="Arial"/>
          <w:color w:val="252525"/>
        </w:rPr>
        <w:t> </w:t>
      </w:r>
      <w:r w:rsidR="00DD7724" w:rsidRPr="00F44C2B">
        <w:rPr>
          <w:rFonts w:asciiTheme="minorHAnsi" w:hAnsiTheme="minorHAnsi" w:cs="Arial"/>
          <w:color w:val="252525"/>
        </w:rPr>
        <w:t>used for edge detection</w:t>
      </w:r>
    </w:p>
    <w:p w:rsidR="00DD7724" w:rsidRPr="00F44C2B" w:rsidRDefault="00DD7724" w:rsidP="008D4C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52525"/>
        </w:rPr>
      </w:pPr>
      <w:r w:rsidRPr="00F44C2B">
        <w:rPr>
          <w:rFonts w:asciiTheme="minorHAnsi" w:hAnsiTheme="minorHAnsi" w:cs="Arial"/>
          <w:color w:val="252525"/>
        </w:rPr>
        <w:t>Frequency and orientation representations of Gabor filters are similar to those of the human visual system, and they have been found to be particularly appropriate for texture representation and discrimination</w:t>
      </w:r>
    </w:p>
    <w:p w:rsidR="00DD7724" w:rsidRPr="00F44C2B" w:rsidRDefault="00DD7724" w:rsidP="008D4C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52525"/>
        </w:rPr>
      </w:pPr>
      <w:r w:rsidRPr="00F44C2B">
        <w:rPr>
          <w:rFonts w:asciiTheme="minorHAnsi" w:hAnsiTheme="minorHAnsi" w:cs="Arial"/>
          <w:color w:val="252525"/>
        </w:rPr>
        <w:t>In the spatial domain, a 2D Gabor filter is a Gaussian kernel function modulated by a sinusoidal plane wave.</w:t>
      </w:r>
    </w:p>
    <w:p w:rsidR="00DD7724" w:rsidRPr="00F44C2B" w:rsidRDefault="00DD7724" w:rsidP="008D4C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52525"/>
        </w:rPr>
      </w:pPr>
      <w:r w:rsidRPr="00F44C2B">
        <w:rPr>
          <w:rFonts w:asciiTheme="minorHAnsi" w:hAnsiTheme="minorHAnsi" w:cs="Arial"/>
          <w:color w:val="252525"/>
        </w:rPr>
        <w:t>Simple cells in the</w:t>
      </w:r>
      <w:r w:rsidRPr="00F44C2B">
        <w:rPr>
          <w:rStyle w:val="apple-converted-space"/>
          <w:rFonts w:asciiTheme="minorHAnsi" w:hAnsiTheme="minorHAnsi" w:cs="Arial"/>
          <w:color w:val="252525"/>
        </w:rPr>
        <w:t> </w:t>
      </w:r>
      <w:hyperlink r:id="rId7" w:tooltip="Visual cortex" w:history="1">
        <w:r w:rsidRPr="00F44C2B">
          <w:rPr>
            <w:rStyle w:val="Hyperlink"/>
            <w:rFonts w:asciiTheme="minorHAnsi" w:hAnsiTheme="minorHAnsi" w:cs="Arial"/>
            <w:color w:val="0B0080"/>
            <w:u w:val="none"/>
          </w:rPr>
          <w:t>visual cortex</w:t>
        </w:r>
      </w:hyperlink>
      <w:r w:rsidRPr="00F44C2B">
        <w:rPr>
          <w:rStyle w:val="apple-converted-space"/>
          <w:rFonts w:asciiTheme="minorHAnsi" w:hAnsiTheme="minorHAnsi" w:cs="Arial"/>
          <w:color w:val="252525"/>
        </w:rPr>
        <w:t> </w:t>
      </w:r>
      <w:r w:rsidRPr="00F44C2B">
        <w:rPr>
          <w:rFonts w:asciiTheme="minorHAnsi" w:hAnsiTheme="minorHAnsi" w:cs="Arial"/>
          <w:color w:val="252525"/>
        </w:rPr>
        <w:t>of</w:t>
      </w:r>
      <w:r w:rsidRPr="00F44C2B">
        <w:rPr>
          <w:rStyle w:val="apple-converted-space"/>
          <w:rFonts w:asciiTheme="minorHAnsi" w:hAnsiTheme="minorHAnsi" w:cs="Arial"/>
          <w:color w:val="252525"/>
        </w:rPr>
        <w:t> </w:t>
      </w:r>
      <w:hyperlink r:id="rId8" w:tooltip="Mammalian brain" w:history="1">
        <w:r w:rsidRPr="00F44C2B">
          <w:rPr>
            <w:rStyle w:val="Hyperlink"/>
            <w:rFonts w:asciiTheme="minorHAnsi" w:hAnsiTheme="minorHAnsi" w:cs="Arial"/>
            <w:color w:val="0B0080"/>
            <w:u w:val="none"/>
          </w:rPr>
          <w:t>mammalian brains</w:t>
        </w:r>
      </w:hyperlink>
      <w:r w:rsidRPr="00F44C2B">
        <w:rPr>
          <w:rStyle w:val="apple-converted-space"/>
          <w:rFonts w:asciiTheme="minorHAnsi" w:hAnsiTheme="minorHAnsi" w:cs="Arial"/>
          <w:color w:val="252525"/>
        </w:rPr>
        <w:t> </w:t>
      </w:r>
      <w:r w:rsidRPr="00F44C2B">
        <w:rPr>
          <w:rFonts w:asciiTheme="minorHAnsi" w:hAnsiTheme="minorHAnsi" w:cs="Arial"/>
          <w:color w:val="252525"/>
        </w:rPr>
        <w:t xml:space="preserve">can be modeled by Gabor functions. </w:t>
      </w:r>
      <w:r w:rsidRPr="00F44C2B">
        <w:rPr>
          <w:rFonts w:asciiTheme="minorHAnsi" w:hAnsiTheme="minorHAnsi" w:cs="Arial"/>
          <w:color w:val="252525"/>
        </w:rPr>
        <w:fldChar w:fldCharType="begin"/>
      </w:r>
      <w:r w:rsidRPr="00F44C2B">
        <w:rPr>
          <w:rFonts w:asciiTheme="minorHAnsi" w:hAnsiTheme="minorHAnsi" w:cs="Arial"/>
          <w:color w:val="252525"/>
        </w:rPr>
        <w:instrText xml:space="preserve"> HYPERLINK "http://en.wikipedia.org/wiki/Image_analysis" \o "Image analysis" </w:instrText>
      </w:r>
      <w:r w:rsidRPr="00F44C2B">
        <w:rPr>
          <w:rFonts w:asciiTheme="minorHAnsi" w:hAnsiTheme="minorHAnsi" w:cs="Arial"/>
          <w:color w:val="252525"/>
        </w:rPr>
        <w:fldChar w:fldCharType="separate"/>
      </w:r>
      <w:r w:rsidRPr="00F44C2B">
        <w:rPr>
          <w:rStyle w:val="Hyperlink"/>
          <w:rFonts w:asciiTheme="minorHAnsi" w:hAnsiTheme="minorHAnsi" w:cs="Arial"/>
          <w:color w:val="0B0080"/>
          <w:u w:val="none"/>
        </w:rPr>
        <w:t>image analysis</w:t>
      </w:r>
      <w:r w:rsidRPr="00F44C2B">
        <w:rPr>
          <w:rFonts w:asciiTheme="minorHAnsi" w:hAnsiTheme="minorHAnsi" w:cs="Arial"/>
          <w:color w:val="252525"/>
        </w:rPr>
        <w:fldChar w:fldCharType="end"/>
      </w:r>
      <w:r w:rsidRPr="00F44C2B">
        <w:rPr>
          <w:rStyle w:val="apple-converted-space"/>
          <w:rFonts w:asciiTheme="minorHAnsi" w:hAnsiTheme="minorHAnsi" w:cs="Arial"/>
          <w:color w:val="252525"/>
        </w:rPr>
        <w:t> </w:t>
      </w:r>
      <w:r w:rsidRPr="00F44C2B">
        <w:rPr>
          <w:rFonts w:asciiTheme="minorHAnsi" w:hAnsiTheme="minorHAnsi" w:cs="Arial"/>
          <w:color w:val="252525"/>
        </w:rPr>
        <w:t>with Gabor filters is thought to be similar to perception in the</w:t>
      </w:r>
      <w:r w:rsidRPr="00F44C2B">
        <w:rPr>
          <w:rStyle w:val="apple-converted-space"/>
          <w:rFonts w:asciiTheme="minorHAnsi" w:hAnsiTheme="minorHAnsi" w:cs="Arial"/>
          <w:color w:val="252525"/>
        </w:rPr>
        <w:t> </w:t>
      </w:r>
      <w:hyperlink r:id="rId9" w:tooltip="Human visual system" w:history="1">
        <w:r w:rsidRPr="00F44C2B">
          <w:rPr>
            <w:rStyle w:val="Hyperlink"/>
            <w:rFonts w:asciiTheme="minorHAnsi" w:hAnsiTheme="minorHAnsi" w:cs="Arial"/>
            <w:color w:val="0B0080"/>
            <w:u w:val="none"/>
          </w:rPr>
          <w:t>human visual system</w:t>
        </w:r>
      </w:hyperlink>
      <w:r w:rsidRPr="00F44C2B">
        <w:rPr>
          <w:rFonts w:asciiTheme="minorHAnsi" w:hAnsiTheme="minorHAnsi" w:cs="Arial"/>
          <w:color w:val="252525"/>
        </w:rPr>
        <w:t>.</w:t>
      </w:r>
    </w:p>
    <w:p w:rsidR="0000490F" w:rsidRPr="00F44C2B" w:rsidRDefault="0000490F" w:rsidP="0000490F">
      <w:pPr>
        <w:pStyle w:val="NormalWeb"/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</w:p>
    <w:p w:rsidR="0000490F" w:rsidRDefault="009A4D69" w:rsidP="0000490F">
      <w:pPr>
        <w:pStyle w:val="NormalWeb"/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 w:rsidRPr="00F30C65">
        <w:rPr>
          <w:rFonts w:asciiTheme="minorHAnsi" w:hAnsiTheme="minorHAnsi" w:cs="Arial"/>
          <w:b/>
          <w:color w:val="252525"/>
        </w:rPr>
        <w:t>E</w:t>
      </w:r>
      <w:r w:rsidR="00376219" w:rsidRPr="00F30C65">
        <w:rPr>
          <w:rFonts w:asciiTheme="minorHAnsi" w:hAnsiTheme="minorHAnsi" w:cs="Arial"/>
          <w:b/>
          <w:color w:val="252525"/>
        </w:rPr>
        <w:t>quations</w:t>
      </w:r>
      <w:r w:rsidR="00376219">
        <w:rPr>
          <w:rFonts w:asciiTheme="minorHAnsi" w:hAnsiTheme="minorHAnsi" w:cs="Arial"/>
          <w:color w:val="252525"/>
        </w:rPr>
        <w:t>:</w:t>
      </w:r>
    </w:p>
    <w:p w:rsidR="00757184" w:rsidRDefault="00757184" w:rsidP="0000490F">
      <w:pPr>
        <w:pStyle w:val="NormalWeb"/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 w:rsidRPr="00757184">
        <w:rPr>
          <w:rFonts w:asciiTheme="minorHAnsi" w:hAnsiTheme="minorHAnsi" w:cs="Arial"/>
          <w:color w:val="252525"/>
        </w:rPr>
        <w:t>Its impulse response is defined by a sinusoidal wave (a plane wave for 2D Gabor filters) mult</w:t>
      </w:r>
      <w:r w:rsidR="00CA2592">
        <w:rPr>
          <w:rFonts w:asciiTheme="minorHAnsi" w:hAnsiTheme="minorHAnsi" w:cs="Arial"/>
          <w:color w:val="252525"/>
        </w:rPr>
        <w:t>iplied by a Gaussian function.</w:t>
      </w:r>
      <w:r w:rsidRPr="00757184">
        <w:rPr>
          <w:rFonts w:asciiTheme="minorHAnsi" w:hAnsiTheme="minorHAnsi" w:cs="Arial"/>
          <w:color w:val="252525"/>
        </w:rPr>
        <w:t xml:space="preserve"> Because of the multiplication-convolution property (Convolution theorem), the Fourier transform of a Gabor filter's impulse response is the convolution of the Fourier transform of the harmonic function and the Fourier transform of the Gaussian function. The filter has a real and an imaginary component repres</w:t>
      </w:r>
      <w:r w:rsidR="00CA2592">
        <w:rPr>
          <w:rFonts w:asciiTheme="minorHAnsi" w:hAnsiTheme="minorHAnsi" w:cs="Arial"/>
          <w:color w:val="252525"/>
        </w:rPr>
        <w:t>enting orthogonal directions.</w:t>
      </w:r>
      <w:r w:rsidRPr="00757184">
        <w:rPr>
          <w:rFonts w:asciiTheme="minorHAnsi" w:hAnsiTheme="minorHAnsi" w:cs="Arial"/>
          <w:color w:val="252525"/>
        </w:rPr>
        <w:t xml:space="preserve"> The two components may be formed into a complex number or used individually.</w:t>
      </w:r>
    </w:p>
    <w:p w:rsidR="00376219" w:rsidRDefault="00376219" w:rsidP="00376219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>
        <w:rPr>
          <w:rFonts w:asciiTheme="minorHAnsi" w:hAnsiTheme="minorHAnsi" w:cs="Arial"/>
          <w:color w:val="252525"/>
        </w:rPr>
        <w:t>complex</w:t>
      </w:r>
    </w:p>
    <w:p w:rsidR="00376219" w:rsidRDefault="00376219" w:rsidP="0000490F">
      <w:pPr>
        <w:pStyle w:val="NormalWeb"/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>
        <w:rPr>
          <w:noProof/>
        </w:rPr>
        <w:drawing>
          <wp:inline distT="0" distB="0" distL="0" distR="0">
            <wp:extent cx="4976495" cy="483870"/>
            <wp:effectExtent l="0" t="0" r="0" b="0"/>
            <wp:docPr id="1" name="Picture 1" descr="g(x,y;\lambda,\theta,\psi,\sigma,\gamma) = \exp\left(-\frac{x'^2+\gamma^2y'^2}{2\sigma^2}\right)\exp\left(i\left(2\pi\frac{x'}{\lambda}+\psi\right)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(x,y;\lambda,\theta,\psi,\sigma,\gamma) = \exp\left(-\frac{x'^2+\gamma^2y'^2}{2\sigma^2}\right)\exp\left(i\left(2\pi\frac{x'}{\lambda}+\psi\right)\righ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19" w:rsidRDefault="00376219" w:rsidP="00376219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>
        <w:rPr>
          <w:rFonts w:asciiTheme="minorHAnsi" w:hAnsiTheme="minorHAnsi" w:cs="Arial"/>
          <w:color w:val="252525"/>
        </w:rPr>
        <w:t>real</w:t>
      </w:r>
    </w:p>
    <w:p w:rsidR="00376219" w:rsidRDefault="00376219" w:rsidP="00376219">
      <w:pPr>
        <w:pStyle w:val="NormalWeb"/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>
        <w:rPr>
          <w:noProof/>
        </w:rPr>
        <w:drawing>
          <wp:inline distT="0" distB="0" distL="0" distR="0">
            <wp:extent cx="4589780" cy="483870"/>
            <wp:effectExtent l="0" t="0" r="1270" b="0"/>
            <wp:docPr id="2" name="Picture 2" descr="g(x,y;\lambda,\theta,\psi,\sigma,\gamma) = \exp\left(-\frac{x'^2+\gamma^2y'^2}{2\sigma^2}\right)\cos\left(2\pi\frac{x'}{\lambda}+\psi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(x,y;\lambda,\theta,\psi,\sigma,\gamma) = \exp\left(-\frac{x'^2+\gamma^2y'^2}{2\sigma^2}\right)\cos\left(2\pi\frac{x'}{\lambda}+\psi\righ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19" w:rsidRDefault="00376219" w:rsidP="00376219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>
        <w:rPr>
          <w:rFonts w:asciiTheme="minorHAnsi" w:hAnsiTheme="minorHAnsi" w:cs="Arial"/>
          <w:color w:val="252525"/>
        </w:rPr>
        <w:t>imaginary</w:t>
      </w:r>
    </w:p>
    <w:p w:rsidR="00376219" w:rsidRDefault="00376219" w:rsidP="00376219">
      <w:pPr>
        <w:pStyle w:val="NormalWeb"/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>
        <w:rPr>
          <w:noProof/>
        </w:rPr>
        <w:drawing>
          <wp:inline distT="0" distB="0" distL="0" distR="0">
            <wp:extent cx="4572000" cy="483870"/>
            <wp:effectExtent l="0" t="0" r="0" b="0"/>
            <wp:docPr id="3" name="Picture 3" descr="g(x,y;\lambda,\theta,\psi,\sigma,\gamma) = \exp\left(-\frac{x'^2+\gamma^2y'^2}{2\sigma^2}\right)\sin\left(2\pi\frac{x'}{\lambda}+\psi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(x,y;\lambda,\theta,\psi,\sigma,\gamma) = \exp\left(-\frac{x'^2+\gamma^2y'^2}{2\sigma^2}\right)\sin\left(2\pi\frac{x'}{\lambda}+\psi\righ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19" w:rsidRDefault="00376219" w:rsidP="00376219">
      <w:pPr>
        <w:pStyle w:val="NormalWeb"/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>
        <w:rPr>
          <w:rFonts w:asciiTheme="minorHAnsi" w:hAnsiTheme="minorHAnsi" w:cs="Arial"/>
          <w:color w:val="252525"/>
        </w:rPr>
        <w:t xml:space="preserve">where </w:t>
      </w:r>
    </w:p>
    <w:p w:rsidR="00376219" w:rsidRDefault="00376219" w:rsidP="00F41F81">
      <w:pPr>
        <w:pStyle w:val="NormalWeb"/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color w:val="252525"/>
        </w:rPr>
      </w:pPr>
      <w:r>
        <w:rPr>
          <w:noProof/>
        </w:rPr>
        <w:drawing>
          <wp:inline distT="0" distB="0" distL="0" distR="0">
            <wp:extent cx="1609090" cy="201930"/>
            <wp:effectExtent l="0" t="0" r="0" b="7620"/>
            <wp:docPr id="4" name="Picture 4" descr="x' = x \cos\theta + y \sin\thet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' = x \cos\theta + y \sin\theta\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252525"/>
        </w:rPr>
        <w:t xml:space="preserve"> , </w:t>
      </w:r>
      <w:r>
        <w:rPr>
          <w:noProof/>
        </w:rPr>
        <w:drawing>
          <wp:inline distT="0" distB="0" distL="0" distR="0">
            <wp:extent cx="1749425" cy="201930"/>
            <wp:effectExtent l="0" t="0" r="3175" b="7620"/>
            <wp:docPr id="5" name="Picture 5" descr="y' = -x \sin\theta + y \cos\thet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' = -x \sin\theta + y \cos\theta\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81" w:rsidRPr="003A7C52" w:rsidRDefault="00F41F81" w:rsidP="00DE5A8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05" w:lineRule="atLeast"/>
        <w:rPr>
          <w:rFonts w:asciiTheme="minorHAnsi" w:hAnsiTheme="minorHAnsi" w:cs="Arial"/>
          <w:color w:val="252525"/>
        </w:rPr>
      </w:pPr>
      <w:r w:rsidRPr="003A7C52">
        <w:rPr>
          <w:rFonts w:asciiTheme="minorHAnsi" w:hAnsiTheme="minorHAnsi" w:cs="Arial"/>
          <w:color w:val="252525"/>
        </w:rPr>
        <w:t>= wavelength</w:t>
      </w:r>
    </w:p>
    <w:p w:rsidR="00F41F81" w:rsidRPr="003A7C52" w:rsidRDefault="00EC1A4F" w:rsidP="00EC1A4F">
      <w:pPr>
        <w:pStyle w:val="NormalWeb"/>
        <w:shd w:val="clear" w:color="auto" w:fill="FFFFFF"/>
        <w:spacing w:before="120" w:beforeAutospacing="0" w:after="0" w:afterAutospacing="0" w:line="305" w:lineRule="atLeast"/>
        <w:ind w:left="360"/>
        <w:rPr>
          <w:rFonts w:asciiTheme="minorHAnsi" w:hAnsiTheme="minorHAnsi" w:cs="Arial"/>
          <w:color w:val="252525"/>
        </w:rPr>
      </w:pPr>
      <w:r w:rsidRPr="00C15C39">
        <w:pict>
          <v:shape id="_x0000_i1342" type="#_x0000_t75" alt="\theta" style="width:6.9pt;height:10.4pt;visibility:visible;mso-wrap-style:square">
            <v:imagedata r:id="rId15" o:title="theta"/>
          </v:shape>
        </w:pict>
      </w:r>
      <w:r>
        <w:t xml:space="preserve"> </w:t>
      </w:r>
      <w:r w:rsidR="00F41F81" w:rsidRPr="003A7C52">
        <w:rPr>
          <w:rFonts w:asciiTheme="minorHAnsi" w:hAnsiTheme="minorHAnsi" w:cs="Arial"/>
          <w:color w:val="252525"/>
        </w:rPr>
        <w:t xml:space="preserve">= </w:t>
      </w:r>
      <w:r w:rsidR="00F41F81" w:rsidRPr="003A7C52">
        <w:rPr>
          <w:rFonts w:asciiTheme="minorHAnsi" w:hAnsiTheme="minorHAnsi" w:cs="Arial"/>
          <w:color w:val="252525"/>
          <w:shd w:val="clear" w:color="auto" w:fill="FFFFFF"/>
        </w:rPr>
        <w:t>orientation of the normal to the parallel stripes of a</w:t>
      </w:r>
      <w:r w:rsidR="00F41F81"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="00F41F81" w:rsidRPr="003A7C52">
        <w:rPr>
          <w:rFonts w:asciiTheme="minorHAnsi" w:hAnsiTheme="minorHAnsi" w:cs="Arial"/>
          <w:shd w:val="clear" w:color="auto" w:fill="FFFFFF"/>
        </w:rPr>
        <w:t>Gabor function</w:t>
      </w:r>
    </w:p>
    <w:p w:rsidR="00F41F81" w:rsidRPr="003A7C52" w:rsidRDefault="00F41F81" w:rsidP="00D43BB3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0" w:afterAutospacing="0" w:line="305" w:lineRule="atLeast"/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</w:pPr>
      <w:r w:rsidRPr="003A7C52">
        <w:rPr>
          <w:rFonts w:asciiTheme="minorHAnsi" w:hAnsiTheme="minorHAnsi" w:cs="Arial"/>
          <w:color w:val="252525"/>
        </w:rPr>
        <w:t xml:space="preserve">= </w:t>
      </w:r>
      <w:r w:rsidRPr="003A7C52">
        <w:rPr>
          <w:rFonts w:asciiTheme="minorHAnsi" w:hAnsiTheme="minorHAnsi" w:cs="Arial"/>
          <w:color w:val="252525"/>
          <w:shd w:val="clear" w:color="auto" w:fill="FFFFFF"/>
        </w:rPr>
        <w:t>phase offset,</w:t>
      </w: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</w:p>
    <w:p w:rsidR="00F41F81" w:rsidRPr="003A7C52" w:rsidRDefault="00F41F81" w:rsidP="00DE5A85">
      <w:pPr>
        <w:pStyle w:val="NormalWeb"/>
        <w:shd w:val="clear" w:color="auto" w:fill="FFFFFF"/>
        <w:spacing w:before="120" w:beforeAutospacing="0" w:after="0" w:afterAutospacing="0" w:line="305" w:lineRule="atLeast"/>
        <w:rPr>
          <w:rFonts w:asciiTheme="minorHAnsi" w:hAnsiTheme="minorHAnsi" w:cs="Arial"/>
          <w:color w:val="252525"/>
          <w:shd w:val="clear" w:color="auto" w:fill="FFFFFF"/>
        </w:rPr>
      </w:pP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 xml:space="preserve">      </w:t>
      </w:r>
      <w:r w:rsidRPr="003A7C52">
        <w:rPr>
          <w:rFonts w:asciiTheme="minorHAnsi" w:hAnsiTheme="minorHAnsi"/>
          <w:noProof/>
        </w:rPr>
        <w:drawing>
          <wp:inline distT="0" distB="0" distL="0" distR="0" wp14:anchorId="7DF0A16D" wp14:editId="136DD461">
            <wp:extent cx="114300" cy="87630"/>
            <wp:effectExtent l="0" t="0" r="0" b="7620"/>
            <wp:docPr id="7" name="Picture 7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sig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 xml:space="preserve"> </w:t>
      </w: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 xml:space="preserve"> = </w:t>
      </w:r>
      <w:r w:rsidRPr="003A7C52">
        <w:rPr>
          <w:rFonts w:asciiTheme="minorHAnsi" w:hAnsiTheme="minorHAnsi" w:cs="Arial"/>
          <w:color w:val="252525"/>
          <w:shd w:val="clear" w:color="auto" w:fill="FFFFFF"/>
        </w:rPr>
        <w:t xml:space="preserve">sigma/standard deviation of the Gaussian envelope </w:t>
      </w:r>
    </w:p>
    <w:p w:rsidR="00F41F81" w:rsidRPr="003A7C52" w:rsidRDefault="00F41F81" w:rsidP="00DE5A85">
      <w:pPr>
        <w:pStyle w:val="NormalWeb"/>
        <w:shd w:val="clear" w:color="auto" w:fill="FFFFFF"/>
        <w:spacing w:before="120" w:beforeAutospacing="0" w:after="0" w:afterAutospacing="0" w:line="305" w:lineRule="atLeast"/>
        <w:rPr>
          <w:rFonts w:asciiTheme="minorHAnsi" w:hAnsiTheme="minorHAnsi" w:cs="Arial"/>
          <w:color w:val="252525"/>
          <w:shd w:val="clear" w:color="auto" w:fill="FFFFFF"/>
        </w:rPr>
      </w:pPr>
      <w:r w:rsidRPr="003A7C52">
        <w:rPr>
          <w:rFonts w:asciiTheme="minorHAnsi" w:hAnsiTheme="minorHAnsi" w:cs="Arial"/>
          <w:color w:val="252525"/>
          <w:shd w:val="clear" w:color="auto" w:fill="FFFFFF"/>
        </w:rPr>
        <w:t xml:space="preserve">     </w:t>
      </w:r>
      <w:r w:rsidRPr="003A7C52">
        <w:rPr>
          <w:rFonts w:asciiTheme="minorHAnsi" w:hAnsiTheme="minorHAnsi"/>
          <w:noProof/>
        </w:rPr>
        <w:drawing>
          <wp:inline distT="0" distB="0" distL="0" distR="0" wp14:anchorId="77794881" wp14:editId="02DF70B5">
            <wp:extent cx="105410" cy="123190"/>
            <wp:effectExtent l="0" t="0" r="8890" b="0"/>
            <wp:docPr id="6" name="Picture 6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gamm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 xml:space="preserve">   = </w:t>
      </w:r>
      <w:r w:rsidRPr="003A7C52">
        <w:rPr>
          <w:rFonts w:asciiTheme="minorHAnsi" w:hAnsiTheme="minorHAnsi" w:cs="Arial"/>
          <w:color w:val="252525"/>
          <w:shd w:val="clear" w:color="auto" w:fill="FFFFFF"/>
        </w:rPr>
        <w:t>spatial aspect ratio, and pecifies the ellipticity of the support of the Gabor function</w:t>
      </w:r>
    </w:p>
    <w:p w:rsidR="002B0A0C" w:rsidRPr="003A7C52" w:rsidRDefault="00947D98" w:rsidP="003A7C52">
      <w:pPr>
        <w:pStyle w:val="NormalWeb"/>
        <w:shd w:val="clear" w:color="auto" w:fill="FFFFFF"/>
        <w:spacing w:before="120" w:beforeAutospacing="0" w:after="120" w:afterAutospacing="0" w:line="305" w:lineRule="atLeast"/>
        <w:rPr>
          <w:rFonts w:asciiTheme="minorHAnsi" w:hAnsiTheme="minorHAnsi" w:cs="Arial"/>
          <w:b/>
          <w:color w:val="252525"/>
        </w:rPr>
      </w:pPr>
      <w:r w:rsidRPr="00DE5A85">
        <w:rPr>
          <w:rFonts w:asciiTheme="minorHAnsi" w:hAnsiTheme="minorHAnsi" w:cs="Arial"/>
          <w:b/>
          <w:color w:val="252525"/>
        </w:rPr>
        <w:lastRenderedPageBreak/>
        <w:t>Matlab code: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sigma_x = sigma;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sigma_y = sigma/gamma;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nstds = 3;</w:t>
      </w:r>
      <w:r w:rsidR="003A6354"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% range of the gaussian = -3sigma to 3sigma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xmax = max(abs(nstds*sigma_x*cos(theta)),abs(nstds*sigma_y*sin(theta)));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xmax = ceil(max(1,xmax));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ymax = max(abs(nstds*sigma_x*sin(theta)),abs(nstds*sigma_y*cos(theta)));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ymax = ceil(max(1,ymax));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xmin = -xmax; ymin = -ymax;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[x,y] = meshgrid(xmin:xmax,ymin:ymax);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x_theta=x*cos(theta)+y*sin(theta);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y_theta=-x*sin(theta)+y*cos(theta);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gb= exp(-.5*(x_theta.^2/sigma_x^2+y_theta.^2/sigma_y^2)).*cos(2*pi/lambda*x_theta+psi);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figure(1);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imshow(gb);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figure(2);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[rows, cols] = size(gb);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[x_image, y_image] = meshgrid(1:cols, 1:rows);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surf(x_image,y_image,gb</w:t>
      </w:r>
      <w:r w:rsidR="00B97C2D">
        <w:rPr>
          <w:rFonts w:ascii="Courier New" w:hAnsi="Courier New" w:cs="Courier New"/>
          <w:color w:val="000000"/>
          <w:sz w:val="20"/>
          <w:szCs w:val="20"/>
          <w:lang w:val="fi-FI"/>
        </w:rPr>
        <w:t>)</w:t>
      </w:r>
    </w:p>
    <w:p w:rsidR="002B0A0C" w:rsidRDefault="002B0A0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colorbar</w:t>
      </w:r>
    </w:p>
    <w:p w:rsidR="00FA0A8C" w:rsidRDefault="00FA0A8C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</w:p>
    <w:p w:rsidR="000B4323" w:rsidRDefault="00FA0A8C" w:rsidP="000B4323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r>
        <w:rPr>
          <w:rFonts w:cs="Arial"/>
          <w:color w:val="252525"/>
          <w:sz w:val="24"/>
          <w:szCs w:val="20"/>
          <w:shd w:val="clear" w:color="auto" w:fill="FFFFFF"/>
        </w:rPr>
        <w:t>Explanation</w:t>
      </w:r>
      <w:r w:rsidR="000B4323">
        <w:rPr>
          <w:rFonts w:cs="Arial"/>
          <w:color w:val="252525"/>
          <w:sz w:val="24"/>
          <w:szCs w:val="20"/>
          <w:shd w:val="clear" w:color="auto" w:fill="FFFFFF"/>
        </w:rPr>
        <w:t>:</w:t>
      </w:r>
    </w:p>
    <w:p w:rsidR="000B4323" w:rsidRDefault="000B4323" w:rsidP="000B43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r>
        <w:rPr>
          <w:rFonts w:cs="Arial"/>
          <w:color w:val="252525"/>
          <w:sz w:val="24"/>
          <w:szCs w:val="20"/>
          <w:shd w:val="clear" w:color="auto" w:fill="FFFFFF"/>
        </w:rPr>
        <w:t xml:space="preserve">scale sigma y to make </w:t>
      </w:r>
      <w:proofErr w:type="spellStart"/>
      <w:r>
        <w:rPr>
          <w:rFonts w:cs="Arial"/>
          <w:color w:val="252525"/>
          <w:sz w:val="24"/>
          <w:szCs w:val="20"/>
          <w:shd w:val="clear" w:color="auto" w:fill="FFFFFF"/>
        </w:rPr>
        <w:t>elipse</w:t>
      </w:r>
      <w:proofErr w:type="spellEnd"/>
    </w:p>
    <w:p w:rsidR="003C212F" w:rsidRPr="003C212F" w:rsidRDefault="0055327D" w:rsidP="005532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  <w:r w:rsidRPr="0055327D">
        <w:rPr>
          <w:rFonts w:ascii="Courier New" w:hAnsi="Courier New" w:cs="Courier New"/>
          <w:color w:val="000000"/>
          <w:sz w:val="20"/>
          <w:szCs w:val="20"/>
          <w:lang w:val="fi-FI"/>
        </w:rPr>
        <w:t>sigma_y = sigma/gamma;</w:t>
      </w:r>
    </w:p>
    <w:p w:rsidR="00FA0A8C" w:rsidRPr="0055327D" w:rsidRDefault="0042797C" w:rsidP="002B0A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r>
        <w:rPr>
          <w:rFonts w:cs="Arial"/>
          <w:color w:val="252525"/>
          <w:sz w:val="24"/>
          <w:szCs w:val="20"/>
          <w:shd w:val="clear" w:color="auto" w:fill="FFFFFF"/>
        </w:rPr>
        <w:t>find the maximum values for x and y</w:t>
      </w:r>
    </w:p>
    <w:p w:rsidR="00591D1E" w:rsidRDefault="00591D1E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rnage of gaussian = 3 sigma</w:t>
      </w:r>
    </w:p>
    <w:p w:rsidR="00591D1E" w:rsidRDefault="00591D1E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</w:p>
    <w:p w:rsidR="00654D72" w:rsidRDefault="0048039E" w:rsidP="002B0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  <w:r>
        <w:rPr>
          <w:noProof/>
        </w:rPr>
        <w:drawing>
          <wp:inline distT="0" distB="0" distL="0" distR="0" wp14:anchorId="517849CD" wp14:editId="0EB40EEC">
            <wp:extent cx="1609090" cy="201930"/>
            <wp:effectExtent l="0" t="0" r="0" b="7620"/>
            <wp:docPr id="23" name="Picture 23" descr="x' = x \cos\theta + y \sin\theta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' = x \cos\theta + y \sin\theta\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7C" w:rsidRDefault="00414303" w:rsidP="002B0A0C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proofErr w:type="gramStart"/>
      <w:r>
        <w:rPr>
          <w:rFonts w:cs="Arial"/>
          <w:color w:val="252525"/>
          <w:sz w:val="24"/>
          <w:szCs w:val="20"/>
          <w:shd w:val="clear" w:color="auto" w:fill="FFFFFF"/>
        </w:rPr>
        <w:t>so</w:t>
      </w:r>
      <w:proofErr w:type="gramEnd"/>
      <w:r>
        <w:rPr>
          <w:rFonts w:cs="Arial"/>
          <w:color w:val="252525"/>
          <w:sz w:val="24"/>
          <w:szCs w:val="20"/>
          <w:shd w:val="clear" w:color="auto" w:fill="FFFFFF"/>
        </w:rPr>
        <w:t xml:space="preserve"> take the components</w:t>
      </w:r>
    </w:p>
    <w:p w:rsidR="00613D49" w:rsidRPr="00613D49" w:rsidRDefault="00613D49" w:rsidP="00613D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nstds*sigma_x*cos(theta)</w:t>
      </w:r>
    </w:p>
    <w:p w:rsidR="00414303" w:rsidRPr="00613D49" w:rsidRDefault="00613D49" w:rsidP="00613D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n</w:t>
      </w:r>
      <w:r w:rsidRPr="00613D49">
        <w:rPr>
          <w:rFonts w:ascii="Courier New" w:hAnsi="Courier New" w:cs="Courier New"/>
          <w:color w:val="000000"/>
          <w:sz w:val="20"/>
          <w:szCs w:val="20"/>
          <w:lang w:val="fi-FI"/>
        </w:rPr>
        <w:t>stds*sigma_y*sin(theta</w:t>
      </w:r>
      <w:r>
        <w:rPr>
          <w:rFonts w:ascii="Courier New" w:hAnsi="Courier New" w:cs="Courier New"/>
          <w:color w:val="000000"/>
          <w:sz w:val="20"/>
          <w:szCs w:val="20"/>
          <w:lang w:val="fi-FI"/>
        </w:rPr>
        <w:t>)</w:t>
      </w:r>
    </w:p>
    <w:p w:rsidR="006565B6" w:rsidRDefault="006565B6" w:rsidP="002B0A0C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proofErr w:type="gramStart"/>
      <w:r>
        <w:rPr>
          <w:rFonts w:cs="Arial"/>
          <w:color w:val="252525"/>
          <w:sz w:val="24"/>
          <w:szCs w:val="20"/>
          <w:shd w:val="clear" w:color="auto" w:fill="FFFFFF"/>
        </w:rPr>
        <w:t>find</w:t>
      </w:r>
      <w:proofErr w:type="gramEnd"/>
      <w:r>
        <w:rPr>
          <w:rFonts w:cs="Arial"/>
          <w:color w:val="252525"/>
          <w:sz w:val="24"/>
          <w:szCs w:val="20"/>
          <w:shd w:val="clear" w:color="auto" w:fill="FFFFFF"/>
        </w:rPr>
        <w:t xml:space="preserve"> the maximum out of those values</w:t>
      </w:r>
    </w:p>
    <w:p w:rsidR="006565B6" w:rsidRDefault="006565B6" w:rsidP="002B0A0C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proofErr w:type="gramStart"/>
      <w:r>
        <w:rPr>
          <w:rFonts w:cs="Arial"/>
          <w:color w:val="252525"/>
          <w:sz w:val="24"/>
          <w:szCs w:val="20"/>
          <w:shd w:val="clear" w:color="auto" w:fill="FFFFFF"/>
        </w:rPr>
        <w:t>similarly</w:t>
      </w:r>
      <w:proofErr w:type="gramEnd"/>
      <w:r>
        <w:rPr>
          <w:rFonts w:cs="Arial"/>
          <w:color w:val="252525"/>
          <w:sz w:val="24"/>
          <w:szCs w:val="20"/>
          <w:shd w:val="clear" w:color="auto" w:fill="FFFFFF"/>
        </w:rPr>
        <w:t xml:space="preserve"> do for y.</w:t>
      </w:r>
    </w:p>
    <w:p w:rsidR="003C212F" w:rsidRPr="003C212F" w:rsidRDefault="006565B6" w:rsidP="003C21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r>
        <w:rPr>
          <w:rFonts w:cs="Arial"/>
          <w:color w:val="252525"/>
          <w:sz w:val="24"/>
          <w:szCs w:val="20"/>
          <w:shd w:val="clear" w:color="auto" w:fill="FFFFFF"/>
        </w:rPr>
        <w:t>min = -max</w:t>
      </w:r>
    </w:p>
    <w:p w:rsidR="006565B6" w:rsidRDefault="006565B6" w:rsidP="006565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r>
        <w:rPr>
          <w:rFonts w:cs="Arial"/>
          <w:color w:val="252525"/>
          <w:sz w:val="24"/>
          <w:szCs w:val="20"/>
          <w:shd w:val="clear" w:color="auto" w:fill="FFFFFF"/>
        </w:rPr>
        <w:t>create a mesh with all possible values of x and y in the range from min to max</w:t>
      </w:r>
    </w:p>
    <w:p w:rsidR="005512DF" w:rsidRDefault="005512DF" w:rsidP="00551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  <w:r w:rsidRPr="005512DF">
        <w:rPr>
          <w:rFonts w:ascii="Courier New" w:hAnsi="Courier New" w:cs="Courier New"/>
          <w:color w:val="000000"/>
          <w:sz w:val="20"/>
          <w:szCs w:val="20"/>
          <w:lang w:val="fi-FI"/>
        </w:rPr>
        <w:t>[x,y] = meshgrid(xmin:xmax,ymin:ymax);</w:t>
      </w:r>
    </w:p>
    <w:p w:rsidR="003C212F" w:rsidRDefault="003C212F" w:rsidP="00551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</w:p>
    <w:p w:rsidR="005512DF" w:rsidRPr="001C34AB" w:rsidRDefault="005512DF" w:rsidP="005512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find the x</w:t>
      </w:r>
      <w:r w:rsidR="00A96394">
        <w:rPr>
          <w:rFonts w:ascii="Courier New" w:hAnsi="Courier New" w:cs="Courier New"/>
          <w:color w:val="000000"/>
          <w:sz w:val="20"/>
          <w:szCs w:val="20"/>
          <w:lang w:val="fi-FI"/>
        </w:rPr>
        <w:t>’</w:t>
      </w:r>
      <w:r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and y</w:t>
      </w:r>
      <w:r w:rsidR="00A96394">
        <w:rPr>
          <w:rFonts w:ascii="Courier New" w:hAnsi="Courier New" w:cs="Courier New"/>
          <w:color w:val="000000"/>
          <w:sz w:val="20"/>
          <w:szCs w:val="20"/>
          <w:lang w:val="fi-FI"/>
        </w:rPr>
        <w:t>’</w:t>
      </w:r>
      <w:r>
        <w:rPr>
          <w:rFonts w:ascii="Courier New" w:hAnsi="Courier New" w:cs="Courier New"/>
          <w:color w:val="000000"/>
          <w:sz w:val="20"/>
          <w:szCs w:val="20"/>
          <w:lang w:val="fi-FI"/>
        </w:rPr>
        <w:t xml:space="preserve"> components for these input values</w:t>
      </w:r>
    </w:p>
    <w:p w:rsidR="001C34AB" w:rsidRPr="001C34AB" w:rsidRDefault="001C34AB" w:rsidP="001C34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 w:rsidRPr="001C34AB">
        <w:rPr>
          <w:rFonts w:ascii="Courier New" w:hAnsi="Courier New" w:cs="Courier New"/>
          <w:color w:val="000000"/>
          <w:sz w:val="20"/>
          <w:szCs w:val="20"/>
          <w:lang w:val="fi-FI"/>
        </w:rPr>
        <w:t>x_theta=x*cos(theta)+y*sin(theta);</w:t>
      </w:r>
    </w:p>
    <w:p w:rsidR="001C34AB" w:rsidRPr="001C34AB" w:rsidRDefault="001C34AB" w:rsidP="001C34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 w:rsidRPr="001C34AB">
        <w:rPr>
          <w:rFonts w:ascii="Courier New" w:hAnsi="Courier New" w:cs="Courier New"/>
          <w:color w:val="000000"/>
          <w:sz w:val="20"/>
          <w:szCs w:val="20"/>
          <w:lang w:val="fi-FI"/>
        </w:rPr>
        <w:t>y_theta=-x*sin(theta)+y*cos(theta);</w:t>
      </w:r>
    </w:p>
    <w:p w:rsidR="003C212F" w:rsidRPr="005512DF" w:rsidRDefault="003C212F" w:rsidP="005512DF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</w:p>
    <w:p w:rsidR="006565B6" w:rsidRDefault="00577844" w:rsidP="006565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  <w:r>
        <w:rPr>
          <w:rFonts w:cs="Arial"/>
          <w:color w:val="252525"/>
          <w:sz w:val="24"/>
          <w:szCs w:val="20"/>
          <w:shd w:val="clear" w:color="auto" w:fill="FFFFFF"/>
        </w:rPr>
        <w:t xml:space="preserve">calculate </w:t>
      </w:r>
      <w:proofErr w:type="spellStart"/>
      <w:r>
        <w:rPr>
          <w:rFonts w:cs="Arial"/>
          <w:color w:val="252525"/>
          <w:sz w:val="24"/>
          <w:szCs w:val="20"/>
          <w:shd w:val="clear" w:color="auto" w:fill="FFFFFF"/>
        </w:rPr>
        <w:t>gabor</w:t>
      </w:r>
      <w:proofErr w:type="spellEnd"/>
      <w:r>
        <w:rPr>
          <w:rFonts w:cs="Arial"/>
          <w:color w:val="252525"/>
          <w:sz w:val="24"/>
          <w:szCs w:val="20"/>
          <w:shd w:val="clear" w:color="auto" w:fill="FFFFFF"/>
        </w:rPr>
        <w:t xml:space="preserve"> filter with all those x and y values</w:t>
      </w:r>
    </w:p>
    <w:p w:rsidR="00577844" w:rsidRPr="00577844" w:rsidRDefault="00577844" w:rsidP="00577844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  <w:sz w:val="24"/>
          <w:szCs w:val="20"/>
          <w:shd w:val="clear" w:color="auto" w:fill="FFFFFF"/>
        </w:rPr>
      </w:pPr>
    </w:p>
    <w:p w:rsidR="00577844" w:rsidRDefault="00577844" w:rsidP="00577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gb= exp(-.5*(x_theta.^2/sigma_x^2+y_theta.^2/sigma_y^2)).*cos(2*pi/lambda*x_theta+psi);</w:t>
      </w:r>
    </w:p>
    <w:p w:rsidR="007C01F3" w:rsidRDefault="007C01F3" w:rsidP="0057784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90A33" w:rsidRDefault="00B90A33" w:rsidP="00577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noProof/>
        </w:rPr>
        <w:t>[use the real part of the gabor function]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1"/>
        <w:gridCol w:w="1632"/>
        <w:gridCol w:w="2514"/>
        <w:gridCol w:w="4851"/>
      </w:tblGrid>
      <w:tr w:rsidR="00ED5F3E" w:rsidTr="00CE645B">
        <w:tc>
          <w:tcPr>
            <w:tcW w:w="631" w:type="dxa"/>
          </w:tcPr>
          <w:p w:rsidR="00ED5F3E" w:rsidRPr="003A7C52" w:rsidRDefault="00ED5F3E" w:rsidP="003A7C52">
            <w:pPr>
              <w:autoSpaceDE w:val="0"/>
              <w:autoSpaceDN w:val="0"/>
              <w:adjustRightInd w:val="0"/>
              <w:rPr>
                <w:rFonts w:cs="Arial"/>
                <w:color w:val="252525"/>
                <w:sz w:val="24"/>
                <w:szCs w:val="20"/>
                <w:shd w:val="clear" w:color="auto" w:fill="FFFFFF"/>
              </w:rPr>
            </w:pPr>
            <w:r>
              <w:rPr>
                <w:rFonts w:cs="Arial"/>
                <w:color w:val="252525"/>
                <w:sz w:val="24"/>
                <w:szCs w:val="20"/>
                <w:shd w:val="clear" w:color="auto" w:fill="FFFFFF"/>
              </w:rPr>
              <w:lastRenderedPageBreak/>
              <w:t>test</w:t>
            </w:r>
          </w:p>
        </w:tc>
        <w:tc>
          <w:tcPr>
            <w:tcW w:w="1632" w:type="dxa"/>
          </w:tcPr>
          <w:p w:rsidR="00ED5F3E" w:rsidRPr="003A7C52" w:rsidRDefault="00ED5F3E" w:rsidP="003A7C52">
            <w:pPr>
              <w:autoSpaceDE w:val="0"/>
              <w:autoSpaceDN w:val="0"/>
              <w:adjustRightInd w:val="0"/>
              <w:rPr>
                <w:rFonts w:cs="Courier New"/>
                <w:sz w:val="24"/>
                <w:szCs w:val="24"/>
                <w:lang w:val="fi-FI"/>
              </w:rPr>
            </w:pPr>
            <w:r w:rsidRPr="003A7C52">
              <w:rPr>
                <w:rFonts w:cs="Arial"/>
                <w:color w:val="252525"/>
                <w:sz w:val="24"/>
                <w:szCs w:val="20"/>
                <w:shd w:val="clear" w:color="auto" w:fill="FFFFFF"/>
              </w:rPr>
              <w:t>parameters</w:t>
            </w:r>
          </w:p>
        </w:tc>
        <w:tc>
          <w:tcPr>
            <w:tcW w:w="2514" w:type="dxa"/>
          </w:tcPr>
          <w:p w:rsidR="00ED5F3E" w:rsidRPr="003A7C52" w:rsidRDefault="00ED5F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plot (2d)</w:t>
            </w:r>
          </w:p>
        </w:tc>
        <w:tc>
          <w:tcPr>
            <w:tcW w:w="4851" w:type="dxa"/>
          </w:tcPr>
          <w:p w:rsidR="00ED5F3E" w:rsidRPr="003A7C52" w:rsidRDefault="00ED5F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corresponding surface plot</w:t>
            </w:r>
          </w:p>
        </w:tc>
      </w:tr>
      <w:tr w:rsidR="00ED5F3E" w:rsidTr="00CE645B">
        <w:tc>
          <w:tcPr>
            <w:tcW w:w="631" w:type="dxa"/>
          </w:tcPr>
          <w:p w:rsidR="00ED5F3E" w:rsidRDefault="005121F2" w:rsidP="003A7C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2" w:type="dxa"/>
          </w:tcPr>
          <w:p w:rsidR="005121F2" w:rsidRDefault="005121F2" w:rsidP="00512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5121F2" w:rsidRDefault="005121F2" w:rsidP="00512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1;</w:t>
            </w:r>
          </w:p>
          <w:p w:rsidR="005121F2" w:rsidRDefault="005121F2" w:rsidP="00512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5121F2" w:rsidRDefault="005121F2" w:rsidP="00512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1;</w:t>
            </w:r>
          </w:p>
          <w:p w:rsidR="005121F2" w:rsidRDefault="005121F2" w:rsidP="00512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ED5F3E" w:rsidRDefault="00ED5F3E" w:rsidP="003A7C5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565EF0" w:rsidRDefault="005121F2">
            <w:r>
              <w:object w:dxaOrig="2070" w:dyaOrig="2070">
                <v:shape id="_x0000_i1287" type="#_x0000_t75" style="width:103.85pt;height:103.85pt" o:ole="">
                  <v:imagedata r:id="rId18" o:title=""/>
                </v:shape>
                <o:OLEObject Type="Embed" ProgID="PBrush" ShapeID="_x0000_i1287" DrawAspect="Content" ObjectID="_1462280445" r:id="rId19"/>
              </w:object>
            </w:r>
          </w:p>
          <w:p w:rsidR="005121F2" w:rsidRDefault="005121F2">
            <w:pPr>
              <w:rPr>
                <w:sz w:val="24"/>
                <w:szCs w:val="24"/>
                <w:lang w:val="en-US"/>
              </w:rPr>
            </w:pPr>
            <w:r>
              <w:t>19x19</w:t>
            </w:r>
          </w:p>
        </w:tc>
        <w:tc>
          <w:tcPr>
            <w:tcW w:w="4851" w:type="dxa"/>
          </w:tcPr>
          <w:p w:rsidR="00ED5F3E" w:rsidRDefault="005121F2">
            <w:pPr>
              <w:rPr>
                <w:sz w:val="24"/>
                <w:szCs w:val="24"/>
                <w:lang w:val="en-US"/>
              </w:rPr>
            </w:pPr>
            <w:r>
              <w:object w:dxaOrig="7035" w:dyaOrig="5565">
                <v:shape id="_x0000_i1288" type="#_x0000_t75" style="width:231.25pt;height:182.75pt" o:ole="">
                  <v:imagedata r:id="rId20" o:title=""/>
                </v:shape>
                <o:OLEObject Type="Embed" ProgID="PBrush" ShapeID="_x0000_i1288" DrawAspect="Content" ObjectID="_1462280446" r:id="rId21"/>
              </w:object>
            </w:r>
          </w:p>
        </w:tc>
      </w:tr>
      <w:tr w:rsidR="00ED5F3E" w:rsidTr="00CE645B">
        <w:tc>
          <w:tcPr>
            <w:tcW w:w="631" w:type="dxa"/>
          </w:tcPr>
          <w:p w:rsidR="00ED5F3E" w:rsidRDefault="00172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32" w:type="dxa"/>
          </w:tcPr>
          <w:p w:rsidR="00ED5F3E" w:rsidRDefault="001722B5" w:rsidP="0021211F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increasing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sigma.</w:t>
            </w:r>
          </w:p>
          <w:p w:rsidR="001722B5" w:rsidRDefault="001722B5" w:rsidP="001722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5;</w:t>
            </w:r>
          </w:p>
          <w:p w:rsidR="001722B5" w:rsidRDefault="001722B5" w:rsidP="001722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1;</w:t>
            </w:r>
          </w:p>
          <w:p w:rsidR="001722B5" w:rsidRDefault="001722B5" w:rsidP="001722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1722B5" w:rsidRDefault="001722B5" w:rsidP="001722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1;</w:t>
            </w:r>
          </w:p>
          <w:p w:rsidR="001722B5" w:rsidRDefault="001722B5" w:rsidP="001722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1722B5" w:rsidRDefault="001722B5" w:rsidP="0021211F">
            <w:pPr>
              <w:rPr>
                <w:sz w:val="24"/>
                <w:szCs w:val="24"/>
                <w:lang w:val="en-US"/>
              </w:rPr>
            </w:pPr>
          </w:p>
          <w:p w:rsidR="001722B5" w:rsidRDefault="001722B5" w:rsidP="002121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882177" w:rsidRDefault="001722B5">
            <w:r>
              <w:object w:dxaOrig="3375" w:dyaOrig="3390">
                <v:shape id="_x0000_i1289" type="#_x0000_t75" style="width:114.9pt;height:114.9pt" o:ole="">
                  <v:imagedata r:id="rId22" o:title=""/>
                </v:shape>
                <o:OLEObject Type="Embed" ProgID="PBrush" ShapeID="_x0000_i1289" DrawAspect="Content" ObjectID="_1462280447" r:id="rId23"/>
              </w:object>
            </w:r>
          </w:p>
          <w:p w:rsidR="001722B5" w:rsidRDefault="001722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31x31</w:t>
            </w:r>
          </w:p>
        </w:tc>
        <w:tc>
          <w:tcPr>
            <w:tcW w:w="4851" w:type="dxa"/>
          </w:tcPr>
          <w:p w:rsidR="00ED5F3E" w:rsidRDefault="001722B5">
            <w:pPr>
              <w:rPr>
                <w:sz w:val="24"/>
                <w:szCs w:val="24"/>
                <w:lang w:val="en-US"/>
              </w:rPr>
            </w:pPr>
            <w:r>
              <w:object w:dxaOrig="6975" w:dyaOrig="5700">
                <v:shape id="_x0000_i1291" type="#_x0000_t75" style="width:231.25pt;height:189pt" o:ole="">
                  <v:imagedata r:id="rId24" o:title=""/>
                </v:shape>
                <o:OLEObject Type="Embed" ProgID="PBrush" ShapeID="_x0000_i1291" DrawAspect="Content" ObjectID="_1462280448" r:id="rId25"/>
              </w:object>
            </w:r>
          </w:p>
        </w:tc>
      </w:tr>
      <w:tr w:rsidR="005121F2" w:rsidTr="00CE645B">
        <w:tc>
          <w:tcPr>
            <w:tcW w:w="631" w:type="dxa"/>
          </w:tcPr>
          <w:p w:rsidR="005121F2" w:rsidRDefault="0050006B" w:rsidP="005121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32" w:type="dxa"/>
          </w:tcPr>
          <w:p w:rsidR="005121F2" w:rsidRDefault="004E13F9" w:rsidP="005121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gamma</w:t>
            </w:r>
          </w:p>
          <w:p w:rsidR="0050006B" w:rsidRDefault="0050006B" w:rsidP="005000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50006B" w:rsidRDefault="0050006B" w:rsidP="005000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50006B" w:rsidRDefault="0050006B" w:rsidP="005000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50006B" w:rsidRDefault="0050006B" w:rsidP="005000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1;</w:t>
            </w:r>
          </w:p>
          <w:p w:rsidR="0050006B" w:rsidRDefault="0050006B" w:rsidP="005000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4E13F9" w:rsidRDefault="004E13F9" w:rsidP="005121F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5121F2" w:rsidRDefault="0050006B" w:rsidP="005121F2">
            <w:r>
              <w:object w:dxaOrig="2085" w:dyaOrig="1230">
                <v:shape id="_x0000_i1293" type="#_x0000_t75" style="width:104.55pt;height:61.6pt" o:ole="">
                  <v:imagedata r:id="rId26" o:title=""/>
                </v:shape>
                <o:OLEObject Type="Embed" ProgID="PBrush" ShapeID="_x0000_i1293" DrawAspect="Content" ObjectID="_1462280449" r:id="rId27"/>
              </w:object>
            </w:r>
          </w:p>
          <w:p w:rsidR="0050006B" w:rsidRDefault="0050006B" w:rsidP="005121F2">
            <w:r>
              <w:t>11x19</w:t>
            </w:r>
          </w:p>
        </w:tc>
        <w:tc>
          <w:tcPr>
            <w:tcW w:w="4851" w:type="dxa"/>
          </w:tcPr>
          <w:p w:rsidR="005121F2" w:rsidRDefault="0050006B" w:rsidP="005121F2">
            <w:r>
              <w:object w:dxaOrig="7035" w:dyaOrig="5535">
                <v:shape id="_x0000_i1301" type="#_x0000_t75" style="width:231.25pt;height:182.1pt" o:ole="">
                  <v:imagedata r:id="rId28" o:title=""/>
                </v:shape>
                <o:OLEObject Type="Embed" ProgID="PBrush" ShapeID="_x0000_i1301" DrawAspect="Content" ObjectID="_1462280450" r:id="rId29"/>
              </w:object>
            </w:r>
          </w:p>
        </w:tc>
      </w:tr>
      <w:tr w:rsidR="005121F2" w:rsidTr="00CE645B">
        <w:tc>
          <w:tcPr>
            <w:tcW w:w="631" w:type="dxa"/>
          </w:tcPr>
          <w:p w:rsidR="005121F2" w:rsidRDefault="0050006B" w:rsidP="00512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632" w:type="dxa"/>
          </w:tcPr>
          <w:p w:rsidR="005121F2" w:rsidRDefault="00987416" w:rsidP="005121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changing </w:t>
            </w:r>
            <w:r w:rsidR="002E254B">
              <w:rPr>
                <w:sz w:val="24"/>
                <w:szCs w:val="24"/>
                <w:lang w:val="en-US"/>
              </w:rPr>
              <w:t>psi</w:t>
            </w:r>
          </w:p>
          <w:p w:rsidR="002E254B" w:rsidRDefault="002E254B" w:rsidP="002E25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2E254B" w:rsidRDefault="002E254B" w:rsidP="002E25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2E254B" w:rsidRDefault="002E254B" w:rsidP="002E25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2E254B" w:rsidRDefault="002E254B" w:rsidP="002E25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1;</w:t>
            </w:r>
          </w:p>
          <w:p w:rsidR="002E254B" w:rsidRDefault="002E254B" w:rsidP="002E25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0.5;</w:t>
            </w:r>
          </w:p>
          <w:p w:rsidR="002E254B" w:rsidRDefault="002E254B" w:rsidP="005121F2">
            <w:pPr>
              <w:rPr>
                <w:sz w:val="24"/>
                <w:szCs w:val="24"/>
                <w:lang w:val="en-US"/>
              </w:rPr>
            </w:pPr>
          </w:p>
          <w:p w:rsidR="00987416" w:rsidRDefault="00987416" w:rsidP="005121F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5121F2" w:rsidRDefault="002E254B" w:rsidP="005121F2">
            <w:r>
              <w:object w:dxaOrig="2025" w:dyaOrig="1185">
                <v:shape id="_x0000_i1303" type="#_x0000_t75" style="width:101.1pt;height:59.55pt" o:ole="">
                  <v:imagedata r:id="rId30" o:title=""/>
                </v:shape>
                <o:OLEObject Type="Embed" ProgID="PBrush" ShapeID="_x0000_i1303" DrawAspect="Content" ObjectID="_1462280451" r:id="rId31"/>
              </w:object>
            </w:r>
          </w:p>
          <w:p w:rsidR="002E254B" w:rsidRDefault="002E254B" w:rsidP="005121F2">
            <w:pPr>
              <w:rPr>
                <w:sz w:val="24"/>
                <w:szCs w:val="24"/>
                <w:lang w:val="en-US"/>
              </w:rPr>
            </w:pPr>
            <w:r>
              <w:t>11x19</w:t>
            </w:r>
          </w:p>
        </w:tc>
        <w:tc>
          <w:tcPr>
            <w:tcW w:w="4851" w:type="dxa"/>
          </w:tcPr>
          <w:p w:rsidR="005121F2" w:rsidRDefault="00922C56" w:rsidP="005121F2">
            <w:pPr>
              <w:rPr>
                <w:sz w:val="24"/>
                <w:szCs w:val="24"/>
                <w:lang w:val="en-US"/>
              </w:rPr>
            </w:pPr>
            <w:r>
              <w:object w:dxaOrig="7125" w:dyaOrig="5550">
                <v:shape id="_x0000_i1305" type="#_x0000_t75" style="width:231.25pt;height:180.7pt" o:ole="">
                  <v:imagedata r:id="rId32" o:title=""/>
                </v:shape>
                <o:OLEObject Type="Embed" ProgID="PBrush" ShapeID="_x0000_i1305" DrawAspect="Content" ObjectID="_1462280452" r:id="rId33"/>
              </w:object>
            </w:r>
          </w:p>
        </w:tc>
      </w:tr>
      <w:tr w:rsidR="00922C56" w:rsidTr="00CE645B">
        <w:tc>
          <w:tcPr>
            <w:tcW w:w="631" w:type="dxa"/>
          </w:tcPr>
          <w:p w:rsidR="00922C56" w:rsidRDefault="00922C56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32" w:type="dxa"/>
          </w:tcPr>
          <w:p w:rsidR="00922C56" w:rsidRDefault="008A213A" w:rsidP="005121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increasing psi</w:t>
            </w:r>
          </w:p>
          <w:p w:rsidR="008A213A" w:rsidRDefault="008A213A" w:rsidP="008A21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8A213A" w:rsidRDefault="008A213A" w:rsidP="008A21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8A213A" w:rsidRDefault="008A213A" w:rsidP="008A21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8A213A" w:rsidRDefault="008A213A" w:rsidP="008A21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1;</w:t>
            </w:r>
          </w:p>
          <w:p w:rsidR="008A213A" w:rsidRDefault="008A213A" w:rsidP="008A21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1;</w:t>
            </w:r>
          </w:p>
          <w:p w:rsidR="008A213A" w:rsidRDefault="008A213A" w:rsidP="008A21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</w:p>
          <w:p w:rsidR="008A213A" w:rsidRDefault="008A213A" w:rsidP="005121F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922C56" w:rsidRDefault="008A213A" w:rsidP="005121F2">
            <w:r>
              <w:object w:dxaOrig="2085" w:dyaOrig="1215">
                <v:shape id="_x0000_i1309" type="#_x0000_t75" style="width:104.55pt;height:60.9pt" o:ole="">
                  <v:imagedata r:id="rId34" o:title=""/>
                </v:shape>
                <o:OLEObject Type="Embed" ProgID="PBrush" ShapeID="_x0000_i1309" DrawAspect="Content" ObjectID="_1462280453" r:id="rId35"/>
              </w:object>
            </w:r>
          </w:p>
          <w:p w:rsidR="008A213A" w:rsidRDefault="008A213A" w:rsidP="005121F2">
            <w:r>
              <w:t>11x19</w:t>
            </w:r>
          </w:p>
        </w:tc>
        <w:tc>
          <w:tcPr>
            <w:tcW w:w="4851" w:type="dxa"/>
          </w:tcPr>
          <w:p w:rsidR="00922C56" w:rsidRDefault="008A213A" w:rsidP="005121F2">
            <w:r>
              <w:object w:dxaOrig="7245" w:dyaOrig="5520">
                <v:shape id="_x0000_i1311" type="#_x0000_t75" style="width:231.25pt;height:176.55pt" o:ole="">
                  <v:imagedata r:id="rId36" o:title=""/>
                </v:shape>
                <o:OLEObject Type="Embed" ProgID="PBrush" ShapeID="_x0000_i1311" DrawAspect="Content" ObjectID="_1462280454" r:id="rId37"/>
              </w:object>
            </w:r>
          </w:p>
        </w:tc>
      </w:tr>
      <w:tr w:rsidR="008A213A" w:rsidTr="00CE645B">
        <w:tc>
          <w:tcPr>
            <w:tcW w:w="631" w:type="dxa"/>
          </w:tcPr>
          <w:p w:rsidR="008A213A" w:rsidRDefault="008A213A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32" w:type="dxa"/>
          </w:tcPr>
          <w:p w:rsidR="008A213A" w:rsidRDefault="004A4799" w:rsidP="00C755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changing </w:t>
            </w:r>
            <w:r w:rsidR="00C7550D">
              <w:rPr>
                <w:sz w:val="24"/>
                <w:szCs w:val="24"/>
                <w:lang w:val="en-US"/>
              </w:rPr>
              <w:t>theta</w:t>
            </w:r>
          </w:p>
          <w:p w:rsidR="00C7550D" w:rsidRDefault="00C7550D" w:rsidP="00C755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C7550D" w:rsidRDefault="00C7550D" w:rsidP="00C755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C7550D" w:rsidRDefault="00C7550D" w:rsidP="00C755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pi / 2;</w:t>
            </w:r>
          </w:p>
          <w:p w:rsidR="00C7550D" w:rsidRDefault="00C7550D" w:rsidP="00C755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1;</w:t>
            </w:r>
          </w:p>
          <w:p w:rsidR="00C7550D" w:rsidRDefault="00C7550D" w:rsidP="00C755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C7550D" w:rsidRDefault="00C7550D" w:rsidP="00C75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8A213A" w:rsidRDefault="00C7550D" w:rsidP="005121F2">
            <w:r>
              <w:object w:dxaOrig="1215" w:dyaOrig="2040">
                <v:shape id="_x0000_i1315" type="#_x0000_t75" style="width:60.9pt;height:101.75pt" o:ole="">
                  <v:imagedata r:id="rId38" o:title=""/>
                </v:shape>
                <o:OLEObject Type="Embed" ProgID="PBrush" ShapeID="_x0000_i1315" DrawAspect="Content" ObjectID="_1462280455" r:id="rId39"/>
              </w:object>
            </w:r>
          </w:p>
          <w:p w:rsidR="00C7550D" w:rsidRDefault="00C7550D" w:rsidP="005121F2">
            <w:r>
              <w:t>19x11</w:t>
            </w:r>
          </w:p>
        </w:tc>
        <w:tc>
          <w:tcPr>
            <w:tcW w:w="4851" w:type="dxa"/>
          </w:tcPr>
          <w:p w:rsidR="008A213A" w:rsidRDefault="00C7550D" w:rsidP="005121F2">
            <w:r>
              <w:object w:dxaOrig="7080" w:dyaOrig="5550">
                <v:shape id="_x0000_i1317" type="#_x0000_t75" style="width:231.25pt;height:181.4pt" o:ole="">
                  <v:imagedata r:id="rId40" o:title=""/>
                </v:shape>
                <o:OLEObject Type="Embed" ProgID="PBrush" ShapeID="_x0000_i1317" DrawAspect="Content" ObjectID="_1462280456" r:id="rId41"/>
              </w:object>
            </w:r>
          </w:p>
        </w:tc>
      </w:tr>
      <w:tr w:rsidR="00C7550D" w:rsidTr="00CE645B">
        <w:tc>
          <w:tcPr>
            <w:tcW w:w="631" w:type="dxa"/>
          </w:tcPr>
          <w:p w:rsidR="00C7550D" w:rsidRDefault="0008492F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632" w:type="dxa"/>
          </w:tcPr>
          <w:p w:rsidR="00C7550D" w:rsidRDefault="00C7550D" w:rsidP="00C755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theta</w:t>
            </w:r>
          </w:p>
          <w:p w:rsidR="009F7268" w:rsidRDefault="009F7268" w:rsidP="009F72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9F7268" w:rsidRDefault="009F7268" w:rsidP="009F72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9F7268" w:rsidRDefault="009F7268" w:rsidP="009F72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pi / 3;</w:t>
            </w:r>
          </w:p>
          <w:p w:rsidR="009F7268" w:rsidRDefault="009F7268" w:rsidP="009F72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1;</w:t>
            </w:r>
          </w:p>
          <w:p w:rsidR="009F7268" w:rsidRDefault="009F7268" w:rsidP="009F72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9F7268" w:rsidRDefault="009F7268" w:rsidP="00C75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C7550D" w:rsidRDefault="009F7268" w:rsidP="005121F2">
            <w:r>
              <w:object w:dxaOrig="1215" w:dyaOrig="1860">
                <v:shape id="_x0000_i1321" type="#_x0000_t75" style="width:60.9pt;height:92.75pt" o:ole="">
                  <v:imagedata r:id="rId42" o:title=""/>
                </v:shape>
                <o:OLEObject Type="Embed" ProgID="PBrush" ShapeID="_x0000_i1321" DrawAspect="Content" ObjectID="_1462280457" r:id="rId43"/>
              </w:object>
            </w:r>
          </w:p>
          <w:p w:rsidR="006E58F3" w:rsidRDefault="006E58F3" w:rsidP="005121F2">
            <w:r>
              <w:t>17x11</w:t>
            </w:r>
          </w:p>
        </w:tc>
        <w:tc>
          <w:tcPr>
            <w:tcW w:w="4851" w:type="dxa"/>
          </w:tcPr>
          <w:p w:rsidR="00C7550D" w:rsidRDefault="009F7268" w:rsidP="005121F2">
            <w:r>
              <w:object w:dxaOrig="7140" w:dyaOrig="5580">
                <v:shape id="_x0000_i1323" type="#_x0000_t75" style="width:231.9pt;height:181.4pt" o:ole="">
                  <v:imagedata r:id="rId44" o:title=""/>
                </v:shape>
                <o:OLEObject Type="Embed" ProgID="PBrush" ShapeID="_x0000_i1323" DrawAspect="Content" ObjectID="_1462280458" r:id="rId45"/>
              </w:object>
            </w:r>
          </w:p>
        </w:tc>
      </w:tr>
      <w:tr w:rsidR="009F7268" w:rsidTr="00CE645B">
        <w:tc>
          <w:tcPr>
            <w:tcW w:w="631" w:type="dxa"/>
          </w:tcPr>
          <w:p w:rsidR="009F7268" w:rsidRDefault="0008492F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32" w:type="dxa"/>
          </w:tcPr>
          <w:p w:rsidR="009F7268" w:rsidRDefault="009F7268" w:rsidP="00C755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theta</w:t>
            </w:r>
          </w:p>
          <w:p w:rsidR="0078023E" w:rsidRDefault="0078023E" w:rsidP="00780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78023E" w:rsidRDefault="0078023E" w:rsidP="00780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78023E" w:rsidRDefault="0078023E" w:rsidP="00780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pi / 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;</w:t>
            </w:r>
          </w:p>
          <w:p w:rsidR="0078023E" w:rsidRDefault="0078023E" w:rsidP="00780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1;</w:t>
            </w:r>
          </w:p>
          <w:p w:rsidR="0078023E" w:rsidRDefault="0078023E" w:rsidP="007802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78023E" w:rsidRDefault="0078023E" w:rsidP="00C75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9F7268" w:rsidRDefault="006E58F3" w:rsidP="005121F2">
            <w:r>
              <w:object w:dxaOrig="1830" w:dyaOrig="1215">
                <v:shape id="_x0000_i1327" type="#_x0000_t75" style="width:91.4pt;height:60.9pt" o:ole="">
                  <v:imagedata r:id="rId46" o:title=""/>
                </v:shape>
                <o:OLEObject Type="Embed" ProgID="PBrush" ShapeID="_x0000_i1327" DrawAspect="Content" ObjectID="_1462280459" r:id="rId47"/>
              </w:object>
            </w:r>
          </w:p>
          <w:p w:rsidR="006E58F3" w:rsidRDefault="006E58F3" w:rsidP="005121F2">
            <w:r>
              <w:t>11x17</w:t>
            </w:r>
          </w:p>
        </w:tc>
        <w:tc>
          <w:tcPr>
            <w:tcW w:w="4851" w:type="dxa"/>
          </w:tcPr>
          <w:p w:rsidR="009F7268" w:rsidRDefault="006E58F3" w:rsidP="005121F2">
            <w:r>
              <w:object w:dxaOrig="7170" w:dyaOrig="5760">
                <v:shape id="_x0000_i1329" type="#_x0000_t75" style="width:231.9pt;height:186.25pt" o:ole="">
                  <v:imagedata r:id="rId48" o:title=""/>
                </v:shape>
                <o:OLEObject Type="Embed" ProgID="PBrush" ShapeID="_x0000_i1329" DrawAspect="Content" ObjectID="_1462280460" r:id="rId49"/>
              </w:object>
            </w:r>
          </w:p>
        </w:tc>
      </w:tr>
      <w:tr w:rsidR="0078023E" w:rsidTr="00CE645B">
        <w:tc>
          <w:tcPr>
            <w:tcW w:w="631" w:type="dxa"/>
          </w:tcPr>
          <w:p w:rsidR="0078023E" w:rsidRDefault="0008492F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32" w:type="dxa"/>
          </w:tcPr>
          <w:p w:rsidR="0078023E" w:rsidRDefault="005C5FC9" w:rsidP="00277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showing </w:t>
            </w:r>
            <w:proofErr w:type="spellStart"/>
            <w:r>
              <w:rPr>
                <w:sz w:val="24"/>
                <w:szCs w:val="24"/>
                <w:lang w:val="en-US"/>
              </w:rPr>
              <w:t>fourier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plot for lambda</w:t>
            </w:r>
          </w:p>
        </w:tc>
        <w:tc>
          <w:tcPr>
            <w:tcW w:w="2514" w:type="dxa"/>
          </w:tcPr>
          <w:p w:rsidR="0078023E" w:rsidRDefault="00AA131F" w:rsidP="005121F2">
            <w:r>
              <w:object w:dxaOrig="2100" w:dyaOrig="1275">
                <v:shape id="_x0000_i1367" type="#_x0000_t75" style="width:105.25pt;height:63.7pt" o:ole="">
                  <v:imagedata r:id="rId50" o:title=""/>
                </v:shape>
                <o:OLEObject Type="Embed" ProgID="PBrush" ShapeID="_x0000_i1367" DrawAspect="Content" ObjectID="_1462280461" r:id="rId51"/>
              </w:object>
            </w:r>
          </w:p>
          <w:p w:rsidR="00AA131F" w:rsidRDefault="00AA131F" w:rsidP="005121F2">
            <w:r>
              <w:object w:dxaOrig="2070" w:dyaOrig="1200">
                <v:shape id="_x0000_i1369" type="#_x0000_t75" style="width:103.85pt;height:60.25pt" o:ole="">
                  <v:imagedata r:id="rId52" o:title=""/>
                </v:shape>
                <o:OLEObject Type="Embed" ProgID="PBrush" ShapeID="_x0000_i1369" DrawAspect="Content" ObjectID="_1462280462" r:id="rId53"/>
              </w:object>
            </w:r>
          </w:p>
        </w:tc>
        <w:tc>
          <w:tcPr>
            <w:tcW w:w="4851" w:type="dxa"/>
          </w:tcPr>
          <w:p w:rsidR="0078023E" w:rsidRDefault="00AA131F" w:rsidP="005121F2">
            <w:r>
              <w:object w:dxaOrig="7005" w:dyaOrig="5625">
                <v:shape id="_x0000_i1371" type="#_x0000_t75" style="width:231.25pt;height:186.25pt" o:ole="">
                  <v:imagedata r:id="rId54" o:title=""/>
                </v:shape>
                <o:OLEObject Type="Embed" ProgID="PBrush" ShapeID="_x0000_i1371" DrawAspect="Content" ObjectID="_1462280463" r:id="rId55"/>
              </w:object>
            </w:r>
          </w:p>
        </w:tc>
      </w:tr>
      <w:tr w:rsidR="00AA131F" w:rsidTr="00CE645B">
        <w:tc>
          <w:tcPr>
            <w:tcW w:w="631" w:type="dxa"/>
          </w:tcPr>
          <w:p w:rsidR="00AA131F" w:rsidRDefault="00B45B64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1632" w:type="dxa"/>
          </w:tcPr>
          <w:p w:rsidR="00E0735D" w:rsidRDefault="00B45B64" w:rsidP="00277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lambda</w:t>
            </w:r>
          </w:p>
          <w:p w:rsidR="0035576B" w:rsidRDefault="0035576B" w:rsidP="003557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35576B" w:rsidRDefault="0035576B" w:rsidP="003557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35576B" w:rsidRDefault="0035576B" w:rsidP="003557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35576B" w:rsidRDefault="0035576B" w:rsidP="003557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pi/6;</w:t>
            </w:r>
          </w:p>
          <w:p w:rsidR="0035576B" w:rsidRDefault="0035576B" w:rsidP="003557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35576B" w:rsidRDefault="0035576B" w:rsidP="002776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E0735D" w:rsidRDefault="008A36B5" w:rsidP="005121F2">
            <w:r>
              <w:object w:dxaOrig="2085" w:dyaOrig="1200">
                <v:shape id="_x0000_i1424" type="#_x0000_t75" style="width:104.55pt;height:60.25pt" o:ole="">
                  <v:imagedata r:id="rId56" o:title=""/>
                </v:shape>
                <o:OLEObject Type="Embed" ProgID="PBrush" ShapeID="_x0000_i1424" DrawAspect="Content" ObjectID="_1462280464" r:id="rId57"/>
              </w:object>
            </w:r>
          </w:p>
          <w:p w:rsidR="008A36B5" w:rsidRDefault="008A36B5" w:rsidP="005121F2">
            <w:r>
              <w:object w:dxaOrig="2025" w:dyaOrig="1185">
                <v:shape id="_x0000_i1426" type="#_x0000_t75" style="width:101.1pt;height:59.55pt" o:ole="">
                  <v:imagedata r:id="rId58" o:title=""/>
                </v:shape>
                <o:OLEObject Type="Embed" ProgID="PBrush" ShapeID="_x0000_i1426" DrawAspect="Content" ObjectID="_1462280465" r:id="rId59"/>
              </w:object>
            </w:r>
          </w:p>
        </w:tc>
        <w:tc>
          <w:tcPr>
            <w:tcW w:w="4851" w:type="dxa"/>
          </w:tcPr>
          <w:p w:rsidR="00AA131F" w:rsidRDefault="008D6CE6" w:rsidP="005121F2">
            <w:r>
              <w:object w:dxaOrig="7305" w:dyaOrig="5625">
                <v:shape id="_x0000_i1428" type="#_x0000_t75" style="width:231.25pt;height:178.6pt" o:ole="">
                  <v:imagedata r:id="rId60" o:title=""/>
                </v:shape>
                <o:OLEObject Type="Embed" ProgID="PBrush" ShapeID="_x0000_i1428" DrawAspect="Content" ObjectID="_1462280466" r:id="rId61"/>
              </w:object>
            </w:r>
          </w:p>
        </w:tc>
      </w:tr>
      <w:tr w:rsidR="00E0735D" w:rsidTr="00CE645B">
        <w:tc>
          <w:tcPr>
            <w:tcW w:w="631" w:type="dxa"/>
          </w:tcPr>
          <w:p w:rsidR="00E0735D" w:rsidRDefault="008D6CE6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32" w:type="dxa"/>
          </w:tcPr>
          <w:p w:rsidR="004B5AE8" w:rsidRDefault="008D6CE6" w:rsidP="00277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lambda</w:t>
            </w:r>
          </w:p>
          <w:p w:rsidR="009478A3" w:rsidRDefault="009478A3" w:rsidP="00947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9478A3" w:rsidRDefault="009478A3" w:rsidP="00947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9478A3" w:rsidRDefault="009478A3" w:rsidP="00947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9478A3" w:rsidRDefault="009478A3" w:rsidP="00947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pi/4;</w:t>
            </w:r>
          </w:p>
          <w:p w:rsidR="009478A3" w:rsidRDefault="009478A3" w:rsidP="009478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9478A3" w:rsidRDefault="009478A3" w:rsidP="002776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4B5AE8" w:rsidRDefault="003E2AAD" w:rsidP="005121F2">
            <w:r>
              <w:object w:dxaOrig="2070" w:dyaOrig="1185">
                <v:shape id="_x0000_i1430" type="#_x0000_t75" style="width:103.85pt;height:59.55pt" o:ole="">
                  <v:imagedata r:id="rId62" o:title=""/>
                </v:shape>
                <o:OLEObject Type="Embed" ProgID="PBrush" ShapeID="_x0000_i1430" DrawAspect="Content" ObjectID="_1462280467" r:id="rId63"/>
              </w:object>
            </w:r>
          </w:p>
          <w:p w:rsidR="003E2AAD" w:rsidRDefault="00D241CD" w:rsidP="005121F2">
            <w:r>
              <w:object w:dxaOrig="2040" w:dyaOrig="1185">
                <v:shape id="_x0000_i1434" type="#_x0000_t75" style="width:101.75pt;height:59.55pt" o:ole="">
                  <v:imagedata r:id="rId64" o:title=""/>
                </v:shape>
                <o:OLEObject Type="Embed" ProgID="PBrush" ShapeID="_x0000_i1434" DrawAspect="Content" ObjectID="_1462280468" r:id="rId65"/>
              </w:object>
            </w:r>
          </w:p>
        </w:tc>
        <w:tc>
          <w:tcPr>
            <w:tcW w:w="4851" w:type="dxa"/>
          </w:tcPr>
          <w:p w:rsidR="00E0735D" w:rsidRDefault="00D241CD" w:rsidP="005121F2">
            <w:r>
              <w:object w:dxaOrig="7200" w:dyaOrig="5580">
                <v:shape id="_x0000_i1432" type="#_x0000_t75" style="width:231.25pt;height:179.3pt" o:ole="">
                  <v:imagedata r:id="rId66" o:title=""/>
                </v:shape>
                <o:OLEObject Type="Embed" ProgID="PBrush" ShapeID="_x0000_i1432" DrawAspect="Content" ObjectID="_1462280469" r:id="rId67"/>
              </w:object>
            </w:r>
          </w:p>
        </w:tc>
      </w:tr>
      <w:tr w:rsidR="004B5AE8" w:rsidTr="00CE645B">
        <w:tc>
          <w:tcPr>
            <w:tcW w:w="631" w:type="dxa"/>
          </w:tcPr>
          <w:p w:rsidR="004B5AE8" w:rsidRDefault="00D241CD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32" w:type="dxa"/>
          </w:tcPr>
          <w:p w:rsidR="0022096F" w:rsidRDefault="00E53ECE" w:rsidP="00277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lambda</w:t>
            </w:r>
          </w:p>
          <w:p w:rsidR="00C8708D" w:rsidRDefault="00C8708D" w:rsidP="00C87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C8708D" w:rsidRDefault="00C8708D" w:rsidP="00C87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C8708D" w:rsidRDefault="00C8708D" w:rsidP="00C87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C8708D" w:rsidRDefault="00C8708D" w:rsidP="00C87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pi/3;</w:t>
            </w:r>
          </w:p>
          <w:p w:rsidR="00C8708D" w:rsidRDefault="00C8708D" w:rsidP="00C870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E53ECE" w:rsidRDefault="00E53ECE" w:rsidP="002776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000C57" w:rsidRDefault="001028C1" w:rsidP="005121F2">
            <w:r>
              <w:object w:dxaOrig="2040" w:dyaOrig="1170">
                <v:shape id="_x0000_i1436" type="#_x0000_t75" style="width:101.75pt;height:58.85pt" o:ole="">
                  <v:imagedata r:id="rId68" o:title=""/>
                </v:shape>
                <o:OLEObject Type="Embed" ProgID="PBrush" ShapeID="_x0000_i1436" DrawAspect="Content" ObjectID="_1462280470" r:id="rId69"/>
              </w:object>
            </w:r>
          </w:p>
          <w:p w:rsidR="001028C1" w:rsidRDefault="001028C1" w:rsidP="005121F2">
            <w:r>
              <w:object w:dxaOrig="2010" w:dyaOrig="1185">
                <v:shape id="_x0000_i1438" type="#_x0000_t75" style="width:100.4pt;height:59.55pt" o:ole="">
                  <v:imagedata r:id="rId70" o:title=""/>
                </v:shape>
                <o:OLEObject Type="Embed" ProgID="PBrush" ShapeID="_x0000_i1438" DrawAspect="Content" ObjectID="_1462280471" r:id="rId71"/>
              </w:object>
            </w:r>
          </w:p>
        </w:tc>
        <w:tc>
          <w:tcPr>
            <w:tcW w:w="4851" w:type="dxa"/>
          </w:tcPr>
          <w:p w:rsidR="004B5AE8" w:rsidRDefault="001028C1" w:rsidP="005121F2">
            <w:r>
              <w:object w:dxaOrig="7080" w:dyaOrig="5610">
                <v:shape id="_x0000_i1440" type="#_x0000_t75" style="width:231.25pt;height:183.45pt" o:ole="">
                  <v:imagedata r:id="rId72" o:title=""/>
                </v:shape>
                <o:OLEObject Type="Embed" ProgID="PBrush" ShapeID="_x0000_i1440" DrawAspect="Content" ObjectID="_1462280472" r:id="rId73"/>
              </w:object>
            </w:r>
          </w:p>
        </w:tc>
      </w:tr>
      <w:tr w:rsidR="00000C57" w:rsidTr="00CE645B">
        <w:tc>
          <w:tcPr>
            <w:tcW w:w="631" w:type="dxa"/>
          </w:tcPr>
          <w:p w:rsidR="00000C57" w:rsidRDefault="001028C1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1632" w:type="dxa"/>
          </w:tcPr>
          <w:p w:rsidR="00000C57" w:rsidRDefault="001028C1" w:rsidP="00277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lambda</w:t>
            </w:r>
          </w:p>
          <w:p w:rsidR="00103CD0" w:rsidRDefault="00103CD0" w:rsidP="00103C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103CD0" w:rsidRDefault="00103CD0" w:rsidP="00103C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103CD0" w:rsidRDefault="00103CD0" w:rsidP="00103C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103CD0" w:rsidRDefault="00103CD0" w:rsidP="00103C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pi/2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;</w:t>
            </w:r>
          </w:p>
          <w:p w:rsidR="00103CD0" w:rsidRDefault="00103CD0" w:rsidP="00103C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103CD0" w:rsidRDefault="00103CD0" w:rsidP="002776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AF6048" w:rsidRDefault="00110223" w:rsidP="005121F2">
            <w:r>
              <w:object w:dxaOrig="2055" w:dyaOrig="1185">
                <v:shape id="_x0000_i1442" type="#_x0000_t75" style="width:102.45pt;height:59.55pt" o:ole="">
                  <v:imagedata r:id="rId74" o:title=""/>
                </v:shape>
                <o:OLEObject Type="Embed" ProgID="PBrush" ShapeID="_x0000_i1442" DrawAspect="Content" ObjectID="_1462280473" r:id="rId75"/>
              </w:object>
            </w:r>
          </w:p>
          <w:p w:rsidR="00110223" w:rsidRDefault="00B1550D" w:rsidP="005121F2">
            <w:r>
              <w:object w:dxaOrig="2040" w:dyaOrig="1200">
                <v:shape id="_x0000_i1446" type="#_x0000_t75" style="width:101.75pt;height:60.25pt" o:ole="">
                  <v:imagedata r:id="rId76" o:title=""/>
                </v:shape>
                <o:OLEObject Type="Embed" ProgID="PBrush" ShapeID="_x0000_i1446" DrawAspect="Content" ObjectID="_1462280474" r:id="rId77"/>
              </w:object>
            </w:r>
          </w:p>
        </w:tc>
        <w:tc>
          <w:tcPr>
            <w:tcW w:w="4851" w:type="dxa"/>
          </w:tcPr>
          <w:p w:rsidR="00000C57" w:rsidRDefault="00B1550D" w:rsidP="005121F2">
            <w:r>
              <w:object w:dxaOrig="7095" w:dyaOrig="5625">
                <v:shape id="_x0000_i1444" type="#_x0000_t75" style="width:231.9pt;height:183.45pt" o:ole="">
                  <v:imagedata r:id="rId78" o:title=""/>
                </v:shape>
                <o:OLEObject Type="Embed" ProgID="PBrush" ShapeID="_x0000_i1444" DrawAspect="Content" ObjectID="_1462280475" r:id="rId79"/>
              </w:object>
            </w:r>
          </w:p>
        </w:tc>
      </w:tr>
      <w:tr w:rsidR="00AF6048" w:rsidTr="00CE645B">
        <w:tc>
          <w:tcPr>
            <w:tcW w:w="631" w:type="dxa"/>
          </w:tcPr>
          <w:p w:rsidR="00AF6048" w:rsidRDefault="009931F1" w:rsidP="005121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32" w:type="dxa"/>
          </w:tcPr>
          <w:p w:rsidR="00AF6048" w:rsidRDefault="009931F1" w:rsidP="00277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lambda</w:t>
            </w:r>
          </w:p>
          <w:p w:rsidR="002334E7" w:rsidRDefault="002334E7" w:rsidP="002334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sigma = 3;</w:t>
            </w:r>
          </w:p>
          <w:p w:rsidR="002334E7" w:rsidRDefault="002334E7" w:rsidP="002334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gamma = 2;</w:t>
            </w:r>
          </w:p>
          <w:p w:rsidR="002334E7" w:rsidRDefault="002334E7" w:rsidP="002334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theta = 0;</w:t>
            </w:r>
          </w:p>
          <w:p w:rsidR="002334E7" w:rsidRDefault="002334E7" w:rsidP="002334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lambda = 4 * pi/6;</w:t>
            </w:r>
          </w:p>
          <w:p w:rsidR="002334E7" w:rsidRDefault="002334E7" w:rsidP="002334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fi-FI"/>
              </w:rPr>
              <w:t>psi = 0;</w:t>
            </w:r>
          </w:p>
          <w:p w:rsidR="002334E7" w:rsidRDefault="002334E7" w:rsidP="002776A4">
            <w:pPr>
              <w:rPr>
                <w:sz w:val="24"/>
                <w:szCs w:val="24"/>
                <w:lang w:val="en-US"/>
              </w:rPr>
            </w:pPr>
          </w:p>
          <w:p w:rsidR="00103CD0" w:rsidRDefault="00103CD0" w:rsidP="002776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</w:tcPr>
          <w:p w:rsidR="00AF6048" w:rsidRDefault="00103CD0" w:rsidP="005121F2">
            <w:r>
              <w:object w:dxaOrig="2040" w:dyaOrig="1230">
                <v:shape id="_x0000_i1448" type="#_x0000_t75" style="width:101.75pt;height:61.6pt" o:ole="">
                  <v:imagedata r:id="rId80" o:title=""/>
                </v:shape>
                <o:OLEObject Type="Embed" ProgID="PBrush" ShapeID="_x0000_i1448" DrawAspect="Content" ObjectID="_1462280476" r:id="rId81"/>
              </w:object>
            </w:r>
          </w:p>
          <w:p w:rsidR="002334E7" w:rsidRDefault="002334E7" w:rsidP="005121F2">
            <w:r>
              <w:object w:dxaOrig="2040" w:dyaOrig="1200">
                <v:shape id="_x0000_i1450" type="#_x0000_t75" style="width:101.75pt;height:60.25pt" o:ole="">
                  <v:imagedata r:id="rId82" o:title=""/>
                </v:shape>
                <o:OLEObject Type="Embed" ProgID="PBrush" ShapeID="_x0000_i1450" DrawAspect="Content" ObjectID="_1462280477" r:id="rId83"/>
              </w:object>
            </w:r>
          </w:p>
        </w:tc>
        <w:tc>
          <w:tcPr>
            <w:tcW w:w="4851" w:type="dxa"/>
          </w:tcPr>
          <w:p w:rsidR="00AF6048" w:rsidRDefault="00657EB8" w:rsidP="005121F2">
            <w:r>
              <w:object w:dxaOrig="7155" w:dyaOrig="5670">
                <v:shape id="_x0000_i1452" type="#_x0000_t75" style="width:231.25pt;height:183.45pt" o:ole="">
                  <v:imagedata r:id="rId84" o:title=""/>
                </v:shape>
                <o:OLEObject Type="Embed" ProgID="PBrush" ShapeID="_x0000_i1452" DrawAspect="Content" ObjectID="_1462280478" r:id="rId85"/>
              </w:object>
            </w:r>
          </w:p>
        </w:tc>
      </w:tr>
    </w:tbl>
    <w:p w:rsidR="000D14AE" w:rsidRDefault="000D14AE" w:rsidP="000D14AE">
      <w:pPr>
        <w:pStyle w:val="ListParagraph"/>
        <w:rPr>
          <w:sz w:val="24"/>
          <w:szCs w:val="24"/>
          <w:lang w:val="en-US"/>
        </w:rPr>
      </w:pPr>
    </w:p>
    <w:p w:rsidR="000D14AE" w:rsidRDefault="000D14AE" w:rsidP="000D14A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plot the </w:t>
      </w:r>
      <w:proofErr w:type="spellStart"/>
      <w:r>
        <w:rPr>
          <w:sz w:val="24"/>
          <w:szCs w:val="24"/>
          <w:lang w:val="en-US"/>
        </w:rPr>
        <w:t>fourier</w:t>
      </w:r>
      <w:proofErr w:type="spellEnd"/>
      <w:r>
        <w:rPr>
          <w:sz w:val="24"/>
          <w:szCs w:val="24"/>
          <w:lang w:val="en-US"/>
        </w:rPr>
        <w:t xml:space="preserve"> transform:</w:t>
      </w:r>
    </w:p>
    <w:p w:rsidR="000D14AE" w:rsidRPr="0073166E" w:rsidRDefault="000D14AE" w:rsidP="000D14AE">
      <w:pPr>
        <w:pStyle w:val="ListParagraph"/>
        <w:rPr>
          <w:sz w:val="24"/>
          <w:szCs w:val="24"/>
          <w:lang w:val="en-US"/>
        </w:rPr>
      </w:pPr>
      <w:r w:rsidRPr="0073166E">
        <w:rPr>
          <w:rFonts w:ascii="Courier New" w:hAnsi="Courier New" w:cs="Courier New"/>
          <w:color w:val="000000"/>
          <w:sz w:val="20"/>
          <w:szCs w:val="20"/>
          <w:lang w:val="fi-FI"/>
        </w:rPr>
        <w:t>G2 = fft2(gb);</w:t>
      </w:r>
    </w:p>
    <w:p w:rsidR="000D14AE" w:rsidRPr="009E21AC" w:rsidRDefault="000D14AE" w:rsidP="000D14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 w:rsidRPr="009E21AC">
        <w:rPr>
          <w:rFonts w:ascii="Courier New" w:hAnsi="Courier New" w:cs="Courier New"/>
          <w:color w:val="000000"/>
          <w:sz w:val="20"/>
          <w:szCs w:val="20"/>
          <w:lang w:val="fi-FI"/>
        </w:rPr>
        <w:t>imshow(log(abs(fftshift(G2)) + 1), [])</w:t>
      </w:r>
    </w:p>
    <w:p w:rsidR="003A7C52" w:rsidRDefault="003A7C52">
      <w:pPr>
        <w:rPr>
          <w:sz w:val="24"/>
          <w:szCs w:val="24"/>
          <w:lang w:val="en-US"/>
        </w:rPr>
      </w:pPr>
    </w:p>
    <w:p w:rsidR="000D14AE" w:rsidRDefault="007B325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frequency</w:t>
      </w:r>
      <w:proofErr w:type="gramEnd"/>
      <w:r>
        <w:rPr>
          <w:sz w:val="24"/>
          <w:szCs w:val="24"/>
          <w:lang w:val="en-US"/>
        </w:rPr>
        <w:t xml:space="preserve"> = 1/ wavelength</w:t>
      </w:r>
    </w:p>
    <w:p w:rsidR="000D14AE" w:rsidRDefault="000D14AE">
      <w:pPr>
        <w:rPr>
          <w:sz w:val="24"/>
          <w:szCs w:val="24"/>
          <w:lang w:val="en-US"/>
        </w:rPr>
      </w:pPr>
    </w:p>
    <w:p w:rsidR="000D14AE" w:rsidRDefault="000D14AE">
      <w:pPr>
        <w:rPr>
          <w:sz w:val="24"/>
          <w:szCs w:val="24"/>
          <w:lang w:val="en-US"/>
        </w:rPr>
      </w:pPr>
    </w:p>
    <w:p w:rsidR="000D14AE" w:rsidRDefault="000D14AE">
      <w:pPr>
        <w:rPr>
          <w:sz w:val="24"/>
          <w:szCs w:val="24"/>
          <w:lang w:val="en-US"/>
        </w:rPr>
      </w:pPr>
    </w:p>
    <w:p w:rsidR="00CE3834" w:rsidRDefault="00CE38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Observations:</w:t>
      </w:r>
    </w:p>
    <w:p w:rsidR="005121F2" w:rsidRDefault="00F835A1" w:rsidP="0083645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121F2">
        <w:rPr>
          <w:sz w:val="24"/>
          <w:szCs w:val="24"/>
          <w:lang w:val="en-US"/>
        </w:rPr>
        <w:t>Looking</w:t>
      </w:r>
      <w:r w:rsidR="00BD4844" w:rsidRPr="005121F2">
        <w:rPr>
          <w:sz w:val="24"/>
          <w:szCs w:val="24"/>
          <w:lang w:val="en-US"/>
        </w:rPr>
        <w:t xml:space="preserve"> at test 1:</w:t>
      </w:r>
      <w:r w:rsidR="00AB4CCB" w:rsidRPr="005121F2">
        <w:rPr>
          <w:sz w:val="24"/>
          <w:szCs w:val="24"/>
          <w:lang w:val="en-US"/>
        </w:rPr>
        <w:t xml:space="preserve"> the sigma determines the range of the function. </w:t>
      </w:r>
      <w:proofErr w:type="gramStart"/>
      <w:r w:rsidR="00A718D8" w:rsidRPr="005121F2">
        <w:rPr>
          <w:sz w:val="24"/>
          <w:szCs w:val="24"/>
          <w:lang w:val="en-US"/>
        </w:rPr>
        <w:t>width</w:t>
      </w:r>
      <w:proofErr w:type="gramEnd"/>
      <w:r w:rsidR="00AB4CCB" w:rsidRPr="005121F2">
        <w:rPr>
          <w:sz w:val="24"/>
          <w:szCs w:val="24"/>
          <w:lang w:val="en-US"/>
        </w:rPr>
        <w:t xml:space="preserve"> of </w:t>
      </w:r>
      <w:proofErr w:type="spellStart"/>
      <w:r w:rsidR="00AB4CCB" w:rsidRPr="005121F2">
        <w:rPr>
          <w:sz w:val="24"/>
          <w:szCs w:val="24"/>
          <w:lang w:val="en-US"/>
        </w:rPr>
        <w:t>gb</w:t>
      </w:r>
      <w:proofErr w:type="spellEnd"/>
      <w:r w:rsidR="00AB4CCB" w:rsidRPr="005121F2">
        <w:rPr>
          <w:sz w:val="24"/>
          <w:szCs w:val="24"/>
          <w:lang w:val="en-US"/>
        </w:rPr>
        <w:t xml:space="preserve"> = range of Gaussian = 6 * sigma + 1</w:t>
      </w:r>
      <w:r w:rsidR="00A718D8" w:rsidRPr="005121F2">
        <w:rPr>
          <w:sz w:val="24"/>
          <w:szCs w:val="24"/>
          <w:lang w:val="en-US"/>
        </w:rPr>
        <w:t xml:space="preserve">. </w:t>
      </w:r>
    </w:p>
    <w:p w:rsidR="004256FB" w:rsidRDefault="00B76BC4" w:rsidP="004256F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121F2">
        <w:rPr>
          <w:sz w:val="24"/>
          <w:szCs w:val="24"/>
          <w:lang w:val="en-US"/>
        </w:rPr>
        <w:t>Looking at test 1 and 2</w:t>
      </w:r>
      <w:r w:rsidR="00BD4844" w:rsidRPr="005121F2">
        <w:rPr>
          <w:sz w:val="24"/>
          <w:szCs w:val="24"/>
          <w:lang w:val="en-US"/>
        </w:rPr>
        <w:t xml:space="preserve">: increasing sigma increases the width of the </w:t>
      </w:r>
      <w:proofErr w:type="spellStart"/>
      <w:proofErr w:type="gramStart"/>
      <w:r w:rsidR="00BD4844" w:rsidRPr="005121F2">
        <w:rPr>
          <w:sz w:val="24"/>
          <w:szCs w:val="24"/>
          <w:lang w:val="en-US"/>
        </w:rPr>
        <w:t>gabor</w:t>
      </w:r>
      <w:proofErr w:type="spellEnd"/>
      <w:proofErr w:type="gramEnd"/>
      <w:r w:rsidR="00BD4844" w:rsidRPr="005121F2">
        <w:rPr>
          <w:sz w:val="24"/>
          <w:szCs w:val="24"/>
          <w:lang w:val="en-US"/>
        </w:rPr>
        <w:t xml:space="preserve"> plot.</w:t>
      </w:r>
    </w:p>
    <w:p w:rsidR="004256FB" w:rsidRPr="004256FB" w:rsidRDefault="004256FB" w:rsidP="004256FB">
      <w:pPr>
        <w:rPr>
          <w:sz w:val="24"/>
          <w:szCs w:val="24"/>
          <w:lang w:val="en-US"/>
        </w:rPr>
      </w:pPr>
      <w:r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ab/>
      </w:r>
      <w:r w:rsidRPr="003A7C52">
        <w:rPr>
          <w:noProof/>
          <w:sz w:val="24"/>
          <w:szCs w:val="24"/>
        </w:rPr>
        <w:drawing>
          <wp:inline distT="0" distB="0" distL="0" distR="0" wp14:anchorId="7E52387B" wp14:editId="334DD1E7">
            <wp:extent cx="114300" cy="87630"/>
            <wp:effectExtent l="0" t="0" r="0" b="7620"/>
            <wp:docPr id="14" name="Picture 14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sig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FB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   = </w:t>
      </w:r>
      <w:r w:rsidRPr="004256FB">
        <w:rPr>
          <w:rFonts w:cs="Arial"/>
          <w:color w:val="252525"/>
          <w:sz w:val="24"/>
          <w:szCs w:val="24"/>
          <w:shd w:val="clear" w:color="auto" w:fill="FFFFFF"/>
        </w:rPr>
        <w:t xml:space="preserve">sigma/standard deviation of the Gaussian envelope </w:t>
      </w:r>
    </w:p>
    <w:p w:rsidR="004256FB" w:rsidRPr="004256FB" w:rsidRDefault="004256FB" w:rsidP="004256FB">
      <w:pPr>
        <w:rPr>
          <w:sz w:val="24"/>
          <w:szCs w:val="24"/>
          <w:lang w:val="en-US"/>
        </w:rPr>
      </w:pPr>
    </w:p>
    <w:p w:rsidR="005439BB" w:rsidRDefault="005439BB" w:rsidP="00CE383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Looking at test 1 and 3: test </w:t>
      </w:r>
      <w:r w:rsidR="00104A0C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has full Gaussian whereas as test </w:t>
      </w:r>
      <w:r w:rsidR="00104A0C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has Gaussian squashed in half of the space.</w:t>
      </w:r>
      <w:r w:rsidR="00C80ED9">
        <w:rPr>
          <w:sz w:val="24"/>
          <w:szCs w:val="24"/>
          <w:lang w:val="en-US"/>
        </w:rPr>
        <w:t xml:space="preserve"> It only changes the y component.</w:t>
      </w:r>
    </w:p>
    <w:p w:rsidR="00FD32EA" w:rsidRPr="003A7C52" w:rsidRDefault="00FD32EA" w:rsidP="00FD32EA">
      <w:pPr>
        <w:pStyle w:val="NormalWeb"/>
        <w:shd w:val="clear" w:color="auto" w:fill="FFFFFF"/>
        <w:spacing w:before="120" w:beforeAutospacing="0" w:after="0" w:afterAutospacing="0" w:line="305" w:lineRule="atLeast"/>
        <w:ind w:left="720"/>
        <w:rPr>
          <w:rFonts w:asciiTheme="minorHAnsi" w:hAnsiTheme="minorHAnsi" w:cs="Arial"/>
          <w:color w:val="252525"/>
          <w:shd w:val="clear" w:color="auto" w:fill="FFFFFF"/>
        </w:rPr>
      </w:pPr>
      <w:r>
        <w:rPr>
          <w:rFonts w:asciiTheme="minorHAnsi" w:hAnsiTheme="minorHAnsi" w:cs="Arial"/>
          <w:color w:val="252525"/>
          <w:shd w:val="clear" w:color="auto" w:fill="FFFFFF"/>
        </w:rPr>
        <w:t xml:space="preserve">    </w:t>
      </w:r>
      <w:r w:rsidRPr="003A7C52">
        <w:rPr>
          <w:rFonts w:asciiTheme="minorHAnsi" w:hAnsiTheme="minorHAnsi" w:cs="Arial"/>
          <w:color w:val="252525"/>
          <w:shd w:val="clear" w:color="auto" w:fill="FFFFFF"/>
        </w:rPr>
        <w:t xml:space="preserve">     </w:t>
      </w:r>
      <w:r w:rsidRPr="003A7C52">
        <w:rPr>
          <w:rFonts w:asciiTheme="minorHAnsi" w:hAnsiTheme="minorHAnsi"/>
          <w:noProof/>
        </w:rPr>
        <w:drawing>
          <wp:inline distT="0" distB="0" distL="0" distR="0" wp14:anchorId="56CF43BE" wp14:editId="6866AE5B">
            <wp:extent cx="105410" cy="123190"/>
            <wp:effectExtent l="0" t="0" r="8890" b="0"/>
            <wp:docPr id="15" name="Picture 15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gamm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 xml:space="preserve">    = </w:t>
      </w:r>
      <w:r w:rsidRPr="003A7C52">
        <w:rPr>
          <w:rFonts w:asciiTheme="minorHAnsi" w:hAnsiTheme="minorHAnsi" w:cs="Arial"/>
          <w:color w:val="252525"/>
          <w:shd w:val="clear" w:color="auto" w:fill="FFFFFF"/>
        </w:rPr>
        <w:t>spatial aspect ratio, and pecifies the ellipticity of the support of the Gabor function</w:t>
      </w:r>
    </w:p>
    <w:p w:rsidR="00D36EDE" w:rsidRDefault="00D36EDE" w:rsidP="00D3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sigma_y = sigma/gamma;</w:t>
      </w:r>
    </w:p>
    <w:p w:rsidR="00FD32EA" w:rsidRDefault="00D36EDE" w:rsidP="00FD32E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that’s</w:t>
      </w:r>
      <w:proofErr w:type="gramEnd"/>
      <w:r>
        <w:rPr>
          <w:sz w:val="24"/>
          <w:szCs w:val="24"/>
          <w:lang w:val="en-US"/>
        </w:rPr>
        <w:t xml:space="preserve"> why only y direction is affected by gamma</w:t>
      </w:r>
    </w:p>
    <w:p w:rsidR="00744FE4" w:rsidRPr="00FD32EA" w:rsidRDefault="00744FE4" w:rsidP="00FD32EA">
      <w:pPr>
        <w:rPr>
          <w:sz w:val="24"/>
          <w:szCs w:val="24"/>
          <w:lang w:val="en-US"/>
        </w:rPr>
      </w:pPr>
    </w:p>
    <w:p w:rsidR="002E254B" w:rsidRDefault="001F2978" w:rsidP="00CE383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Looking at 3,4,5</w:t>
      </w:r>
      <w:r w:rsidR="002E254B">
        <w:rPr>
          <w:sz w:val="24"/>
          <w:szCs w:val="24"/>
          <w:lang w:val="en-US"/>
        </w:rPr>
        <w:t>: increasing psi makes it more dimmer (more shorter)</w:t>
      </w:r>
    </w:p>
    <w:p w:rsidR="00D43BB3" w:rsidRPr="003A7C52" w:rsidRDefault="00D43BB3" w:rsidP="00D43BB3">
      <w:pPr>
        <w:pStyle w:val="NormalWeb"/>
        <w:shd w:val="clear" w:color="auto" w:fill="FFFFFF"/>
        <w:spacing w:before="120" w:beforeAutospacing="0" w:after="0" w:afterAutospacing="0" w:line="305" w:lineRule="atLeast"/>
        <w:ind w:left="567"/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</w:pPr>
      <w:r>
        <w:rPr>
          <w:noProof/>
        </w:rPr>
        <w:t xml:space="preserve"> </w:t>
      </w:r>
      <w:r>
        <w:rPr>
          <w:noProof/>
        </w:rPr>
        <w:tab/>
      </w:r>
      <w:r w:rsidRPr="00C15C39">
        <w:rPr>
          <w:noProof/>
        </w:rPr>
        <w:pict>
          <v:shape id="Picture 19" o:spid="_x0000_i1351" type="#_x0000_t75" alt="\psi" style="width:9.7pt;height:13.85pt;visibility:visible;mso-wrap-style:square" o:bullet="t">
            <v:imagedata r:id="rId86" o:title="psi"/>
          </v:shape>
        </w:pict>
      </w:r>
      <w:r w:rsidRPr="003A7C52">
        <w:rPr>
          <w:rFonts w:asciiTheme="minorHAnsi" w:hAnsiTheme="minorHAnsi" w:cs="Arial"/>
          <w:color w:val="252525"/>
        </w:rPr>
        <w:t xml:space="preserve">= </w:t>
      </w:r>
      <w:r w:rsidRPr="003A7C52">
        <w:rPr>
          <w:rFonts w:asciiTheme="minorHAnsi" w:hAnsiTheme="minorHAnsi" w:cs="Arial"/>
          <w:color w:val="252525"/>
          <w:shd w:val="clear" w:color="auto" w:fill="FFFFFF"/>
        </w:rPr>
        <w:t>phase offset,</w:t>
      </w: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</w:p>
    <w:p w:rsidR="00150C6B" w:rsidRDefault="00150C6B" w:rsidP="00150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cos(2*pi/lambda*x_theta+psi)</w:t>
      </w:r>
    </w:p>
    <w:p w:rsidR="00150C6B" w:rsidRPr="00971CA9" w:rsidRDefault="00150C6B" w:rsidP="00150C6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psi is added to the angle, </w:t>
      </w:r>
      <w:r w:rsidR="008C7C6C">
        <w:rPr>
          <w:sz w:val="24"/>
          <w:szCs w:val="24"/>
          <w:lang w:val="en-US"/>
        </w:rPr>
        <w:t xml:space="preserve">that’s why it becomes shorter. </w:t>
      </w:r>
      <w:proofErr w:type="gramStart"/>
      <w:r w:rsidR="008C7C6C">
        <w:rPr>
          <w:sz w:val="24"/>
          <w:szCs w:val="24"/>
          <w:lang w:val="en-US"/>
        </w:rPr>
        <w:t>cos</w:t>
      </w:r>
      <w:proofErr w:type="gramEnd"/>
      <w:r w:rsidR="008C7C6C">
        <w:rPr>
          <w:sz w:val="24"/>
          <w:szCs w:val="24"/>
          <w:lang w:val="en-US"/>
        </w:rPr>
        <w:t xml:space="preserve"> function is decreasing function.</w:t>
      </w:r>
    </w:p>
    <w:p w:rsidR="00EC1A4F" w:rsidRPr="00EC1A4F" w:rsidRDefault="00EC1A4F" w:rsidP="00EC1A4F">
      <w:pPr>
        <w:rPr>
          <w:sz w:val="24"/>
          <w:szCs w:val="24"/>
          <w:lang w:val="en-US"/>
        </w:rPr>
      </w:pPr>
    </w:p>
    <w:p w:rsidR="002E254B" w:rsidRDefault="0008492F" w:rsidP="00CE383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Looking at 3</w:t>
      </w:r>
      <w:proofErr w:type="gramStart"/>
      <w:r>
        <w:rPr>
          <w:sz w:val="24"/>
          <w:szCs w:val="24"/>
          <w:lang w:val="en-US"/>
        </w:rPr>
        <w:t>,6,7,8</w:t>
      </w:r>
      <w:proofErr w:type="gramEnd"/>
      <w:r>
        <w:rPr>
          <w:sz w:val="24"/>
          <w:szCs w:val="24"/>
          <w:lang w:val="en-US"/>
        </w:rPr>
        <w:t xml:space="preserve">: changing theta changes the orientation of the Gaussian. </w:t>
      </w:r>
      <w:proofErr w:type="gramStart"/>
      <w:r>
        <w:rPr>
          <w:sz w:val="24"/>
          <w:szCs w:val="24"/>
          <w:lang w:val="en-US"/>
        </w:rPr>
        <w:t>values</w:t>
      </w:r>
      <w:proofErr w:type="gramEnd"/>
      <w:r>
        <w:rPr>
          <w:sz w:val="24"/>
          <w:szCs w:val="24"/>
          <w:lang w:val="en-US"/>
        </w:rPr>
        <w:t xml:space="preserve"> other than 0 and 90 cause the shape to distort.</w:t>
      </w:r>
    </w:p>
    <w:p w:rsidR="00971CA9" w:rsidRDefault="00971CA9" w:rsidP="00971CA9">
      <w:pPr>
        <w:pStyle w:val="NormalWeb"/>
        <w:shd w:val="clear" w:color="auto" w:fill="FFFFFF"/>
        <w:spacing w:before="120" w:beforeAutospacing="0" w:after="0" w:afterAutospacing="0" w:line="305" w:lineRule="atLeast"/>
        <w:ind w:left="720"/>
        <w:rPr>
          <w:rFonts w:asciiTheme="minorHAnsi" w:hAnsiTheme="minorHAnsi" w:cs="Arial"/>
          <w:shd w:val="clear" w:color="auto" w:fill="FFFFFF"/>
        </w:rPr>
      </w:pPr>
      <w:r>
        <w:t xml:space="preserve">       </w:t>
      </w:r>
      <w:r w:rsidRPr="00C15C39">
        <w:rPr>
          <w:noProof/>
        </w:rPr>
        <w:drawing>
          <wp:inline distT="0" distB="0" distL="0" distR="0" wp14:anchorId="21C8FB34" wp14:editId="3659B8AE">
            <wp:extent cx="87630" cy="132080"/>
            <wp:effectExtent l="0" t="0" r="7620" b="1270"/>
            <wp:docPr id="17" name="Picture 17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theta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A7C52">
        <w:rPr>
          <w:rFonts w:asciiTheme="minorHAnsi" w:hAnsiTheme="minorHAnsi" w:cs="Arial"/>
          <w:color w:val="252525"/>
        </w:rPr>
        <w:t xml:space="preserve">= </w:t>
      </w:r>
      <w:r w:rsidRPr="003A7C52">
        <w:rPr>
          <w:rFonts w:asciiTheme="minorHAnsi" w:hAnsiTheme="minorHAnsi" w:cs="Arial"/>
          <w:color w:val="252525"/>
          <w:shd w:val="clear" w:color="auto" w:fill="FFFFFF"/>
        </w:rPr>
        <w:t>orientation of the normal to the parallel stripes of a</w:t>
      </w:r>
      <w:r w:rsidRPr="003A7C5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3A7C52">
        <w:rPr>
          <w:rFonts w:asciiTheme="minorHAnsi" w:hAnsiTheme="minorHAnsi" w:cs="Arial"/>
          <w:shd w:val="clear" w:color="auto" w:fill="FFFFFF"/>
        </w:rPr>
        <w:t>Gabor function</w:t>
      </w:r>
    </w:p>
    <w:p w:rsidR="007C5830" w:rsidRDefault="007C5830" w:rsidP="007C5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xmax = max(abs(nstds*sigma_x*cos(theta)),abs(nstds*sigma_y*sin(theta)));</w:t>
      </w:r>
    </w:p>
    <w:p w:rsidR="007C5830" w:rsidRDefault="007C5830" w:rsidP="007C5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x_theta=x*cos(theta)+y*sin(theta);</w:t>
      </w:r>
    </w:p>
    <w:p w:rsidR="00150C6B" w:rsidRDefault="00937EFF" w:rsidP="00937EFF">
      <w:pPr>
        <w:autoSpaceDE w:val="0"/>
        <w:autoSpaceDN w:val="0"/>
        <w:adjustRightInd w:val="0"/>
        <w:spacing w:after="0" w:line="240" w:lineRule="auto"/>
        <w:rPr>
          <w:rFonts w:cs="Arial"/>
          <w:color w:val="252525"/>
        </w:rPr>
      </w:pP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according the orientation of the curve changes.</w:t>
      </w:r>
    </w:p>
    <w:p w:rsidR="00150C6B" w:rsidRPr="003A7C52" w:rsidRDefault="00150C6B" w:rsidP="00971CA9">
      <w:pPr>
        <w:pStyle w:val="NormalWeb"/>
        <w:shd w:val="clear" w:color="auto" w:fill="FFFFFF"/>
        <w:spacing w:before="120" w:beforeAutospacing="0" w:after="0" w:afterAutospacing="0" w:line="305" w:lineRule="atLeast"/>
        <w:ind w:left="720"/>
        <w:rPr>
          <w:rFonts w:asciiTheme="minorHAnsi" w:hAnsiTheme="minorHAnsi" w:cs="Arial"/>
          <w:color w:val="252525"/>
        </w:rPr>
      </w:pPr>
    </w:p>
    <w:p w:rsidR="0008492F" w:rsidRDefault="000A49E7" w:rsidP="00CE383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Looking at </w:t>
      </w:r>
      <w:r w:rsidR="00B160F5">
        <w:rPr>
          <w:sz w:val="24"/>
          <w:szCs w:val="24"/>
          <w:lang w:val="en-US"/>
        </w:rPr>
        <w:t>9-14: changing the lambda, separates the two principle frequencies more.</w:t>
      </w:r>
    </w:p>
    <w:p w:rsidR="00F87EF9" w:rsidRDefault="000A49E7" w:rsidP="000A49E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lang w:val="fi-FI" w:eastAsia="fi-FI"/>
        </w:rPr>
        <w:drawing>
          <wp:inline distT="0" distB="0" distL="0" distR="0">
            <wp:extent cx="96520" cy="132080"/>
            <wp:effectExtent l="0" t="0" r="0" b="1270"/>
            <wp:docPr id="22" name="Picture 22" descr="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\lambda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= wavelength</w:t>
      </w:r>
    </w:p>
    <w:p w:rsidR="009E21AC" w:rsidRDefault="00F87EF9" w:rsidP="00BF2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  <w:r>
        <w:rPr>
          <w:rFonts w:ascii="Courier New" w:hAnsi="Courier New" w:cs="Courier New"/>
          <w:color w:val="000000"/>
          <w:sz w:val="20"/>
          <w:szCs w:val="20"/>
          <w:lang w:val="fi-FI"/>
        </w:rPr>
        <w:t>gb= exp(-.5*(x_theta.^2/sigma_x^2+y_theta.^2/sigma_y^2)).*cos(2*pi/lambda*x_theta+psi);</w:t>
      </w:r>
    </w:p>
    <w:p w:rsidR="00BF2019" w:rsidRDefault="00BF2019" w:rsidP="00BF2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</w:p>
    <w:p w:rsidR="00BF2019" w:rsidRDefault="00BF2019" w:rsidP="00BF2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i-FI"/>
        </w:rPr>
      </w:pPr>
    </w:p>
    <w:p w:rsidR="00BF2019" w:rsidRDefault="00BF2019" w:rsidP="00BF201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0"/>
          <w:lang w:val="fi-FI"/>
        </w:rPr>
      </w:pPr>
      <w:r>
        <w:rPr>
          <w:rFonts w:cs="Courier New"/>
          <w:color w:val="000000"/>
          <w:sz w:val="24"/>
          <w:szCs w:val="20"/>
          <w:lang w:val="fi-FI"/>
        </w:rPr>
        <w:t>Applying gabor filter on image</w:t>
      </w:r>
    </w:p>
    <w:p w:rsidR="00BF2019" w:rsidRDefault="00A36128" w:rsidP="00BF201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0"/>
          <w:lang w:val="fi-FI"/>
        </w:rPr>
      </w:pPr>
      <w:r w:rsidRPr="00A36128">
        <w:rPr>
          <w:rFonts w:cs="Courier New"/>
          <w:noProof/>
          <w:color w:val="000000"/>
          <w:sz w:val="24"/>
          <w:szCs w:val="20"/>
          <w:lang w:val="fi-FI" w:eastAsia="fi-FI"/>
        </w:rPr>
        <w:drawing>
          <wp:inline distT="0" distB="0" distL="0" distR="0">
            <wp:extent cx="2092325" cy="2092325"/>
            <wp:effectExtent l="0" t="0" r="3175" b="3175"/>
            <wp:docPr id="26" name="Picture 26" descr="E:\matlab\gabor\check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E:\matlab\gabor\checkboard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color w:val="000000"/>
          <w:sz w:val="24"/>
          <w:szCs w:val="20"/>
          <w:lang w:val="fi-FI"/>
        </w:rPr>
        <w:t xml:space="preserve">                         </w:t>
      </w:r>
      <w:r>
        <w:rPr>
          <w:rFonts w:cs="Courier New"/>
          <w:noProof/>
          <w:color w:val="000000"/>
          <w:sz w:val="24"/>
          <w:szCs w:val="20"/>
          <w:lang w:val="fi-FI" w:eastAsia="fi-FI"/>
        </w:rPr>
        <w:drawing>
          <wp:inline distT="0" distB="0" distL="0" distR="0">
            <wp:extent cx="2127885" cy="2092325"/>
            <wp:effectExtent l="0" t="0" r="571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28" w:rsidRDefault="00A36128" w:rsidP="00BF201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0"/>
          <w:lang w:val="fi-FI"/>
        </w:rPr>
      </w:pPr>
    </w:p>
    <w:p w:rsidR="00A36128" w:rsidRPr="00BF2019" w:rsidRDefault="00A36128" w:rsidP="00BF201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0"/>
          <w:lang w:val="fi-FI"/>
        </w:rPr>
      </w:pPr>
      <w:bookmarkStart w:id="0" w:name="_GoBack"/>
      <w:bookmarkEnd w:id="0"/>
    </w:p>
    <w:sectPr w:rsidR="00A36128" w:rsidRPr="00BF201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9" o:spid="_x0000_i1026" type="#_x0000_t75" alt="\lambda" style="width:7.6pt;height:10.4pt;visibility:visible;mso-wrap-style:square" o:bullet="t">
        <v:imagedata r:id="rId1" o:title="lambda"/>
      </v:shape>
    </w:pict>
  </w:numPicBullet>
  <w:numPicBullet w:numPicBulletId="1">
    <w:pict>
      <v:shape id="Picture 10" o:spid="_x0000_i1027" type="#_x0000_t75" alt="\theta" style="width:6.9pt;height:10.4pt;visibility:visible;mso-wrap-style:square" o:bullet="t">
        <v:imagedata r:id="rId2" o:title="theta"/>
      </v:shape>
    </w:pict>
  </w:numPicBullet>
  <w:numPicBullet w:numPicBulletId="2">
    <w:pict>
      <v:shape id="Picture 11" o:spid="_x0000_i1028" type="#_x0000_t75" alt="\psi" style="width:9.7pt;height:13.85pt;visibility:visible;mso-wrap-style:square" o:bullet="t">
        <v:imagedata r:id="rId3" o:title="psi"/>
      </v:shape>
    </w:pict>
  </w:numPicBullet>
  <w:numPicBullet w:numPicBulletId="3">
    <w:pict>
      <v:shape id="Picture 12" o:spid="_x0000_i1130" type="#_x0000_t75" alt="\psi" style="width:9.7pt;height:13.85pt;visibility:visible;mso-wrap-style:square" o:bullet="t">
        <v:imagedata r:id="rId3" o:title="psi"/>
      </v:shape>
    </w:pict>
  </w:numPicBullet>
  <w:numPicBullet w:numPicBulletId="4">
    <w:pict>
      <v:shape id="Picture 16" o:spid="_x0000_i1139" type="#_x0000_t75" alt="\theta" style="width:6.9pt;height:10.4pt;visibility:visible;mso-wrap-style:square" o:bullet="t">
        <v:imagedata r:id="rId2" o:title="theta"/>
      </v:shape>
    </w:pict>
  </w:numPicBullet>
  <w:numPicBullet w:numPicBulletId="5">
    <w:pict>
      <v:shape id="Picture 18" o:spid="_x0000_i1145" type="#_x0000_t75" alt="\psi" style="width:9.7pt;height:13.85pt;visibility:visible;mso-wrap-style:square" o:bullet="t">
        <v:imagedata r:id="rId3" o:title="psi"/>
      </v:shape>
    </w:pict>
  </w:numPicBullet>
  <w:numPicBullet w:numPicBulletId="6">
    <w:pict>
      <v:shape id="Picture 19" o:spid="_x0000_i1146" type="#_x0000_t75" alt="\psi" style="width:9.7pt;height:13.85pt;visibility:visible;mso-wrap-style:square" o:bullet="t">
        <v:imagedata r:id="rId3" o:title="psi"/>
      </v:shape>
    </w:pict>
  </w:numPicBullet>
  <w:abstractNum w:abstractNumId="0">
    <w:nsid w:val="00C950C0"/>
    <w:multiLevelType w:val="hybridMultilevel"/>
    <w:tmpl w:val="1F66F94C"/>
    <w:lvl w:ilvl="0" w:tplc="852C75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50C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87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5E05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6CC1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A69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984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8A2F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C6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C927C7"/>
    <w:multiLevelType w:val="hybridMultilevel"/>
    <w:tmpl w:val="73223E96"/>
    <w:lvl w:ilvl="0" w:tplc="4E8CB3B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66A9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4E46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D8FC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D0F3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285C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2EF1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6073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A836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E91FEF"/>
    <w:multiLevelType w:val="hybridMultilevel"/>
    <w:tmpl w:val="BD5603EC"/>
    <w:lvl w:ilvl="0" w:tplc="E14A874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827B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6AB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B2D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BE2E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F405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84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64EF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A2A9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A2124D2"/>
    <w:multiLevelType w:val="hybridMultilevel"/>
    <w:tmpl w:val="682A89A2"/>
    <w:lvl w:ilvl="0" w:tplc="793441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CCE5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0E7F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A42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2CD9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881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E2CA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A6CB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1854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45463D6"/>
    <w:multiLevelType w:val="hybridMultilevel"/>
    <w:tmpl w:val="F436862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51BBD"/>
    <w:multiLevelType w:val="hybridMultilevel"/>
    <w:tmpl w:val="B4A0DA24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226F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1400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02AA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279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10BC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161C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865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5CFF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10F6FDD"/>
    <w:multiLevelType w:val="hybridMultilevel"/>
    <w:tmpl w:val="84541580"/>
    <w:lvl w:ilvl="0" w:tplc="17E049CE">
      <w:start w:val="1"/>
      <w:numFmt w:val="bullet"/>
      <w:lvlText w:val=""/>
      <w:lvlPicBulletId w:val="6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C04CAD4A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5D469CD6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5EA6739A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7D886196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4484D3C8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26B66A70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A71C72DE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11460D3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7">
    <w:nsid w:val="662036D9"/>
    <w:multiLevelType w:val="hybridMultilevel"/>
    <w:tmpl w:val="B8F2CC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A37AA"/>
    <w:multiLevelType w:val="hybridMultilevel"/>
    <w:tmpl w:val="0D04C2C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D1AE0"/>
    <w:multiLevelType w:val="hybridMultilevel"/>
    <w:tmpl w:val="56AA1468"/>
    <w:lvl w:ilvl="0" w:tplc="DEB8BE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63E73"/>
    <w:multiLevelType w:val="hybridMultilevel"/>
    <w:tmpl w:val="C0C25D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5E6628"/>
    <w:multiLevelType w:val="hybridMultilevel"/>
    <w:tmpl w:val="9DF41D50"/>
    <w:lvl w:ilvl="0" w:tplc="9E7460D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A3"/>
    <w:rsid w:val="00000C57"/>
    <w:rsid w:val="0000490F"/>
    <w:rsid w:val="00011218"/>
    <w:rsid w:val="00014E1C"/>
    <w:rsid w:val="000518EF"/>
    <w:rsid w:val="0008492F"/>
    <w:rsid w:val="0009638F"/>
    <w:rsid w:val="000A2570"/>
    <w:rsid w:val="000A49E7"/>
    <w:rsid w:val="000A69EE"/>
    <w:rsid w:val="000B4323"/>
    <w:rsid w:val="000D14AE"/>
    <w:rsid w:val="000D74A5"/>
    <w:rsid w:val="001028C1"/>
    <w:rsid w:val="00103CD0"/>
    <w:rsid w:val="00104A0C"/>
    <w:rsid w:val="00110223"/>
    <w:rsid w:val="00123CA9"/>
    <w:rsid w:val="00127D10"/>
    <w:rsid w:val="00150C6B"/>
    <w:rsid w:val="001664CC"/>
    <w:rsid w:val="001722B5"/>
    <w:rsid w:val="001904EF"/>
    <w:rsid w:val="001C34AB"/>
    <w:rsid w:val="001D6CEA"/>
    <w:rsid w:val="001F2978"/>
    <w:rsid w:val="0020266B"/>
    <w:rsid w:val="0021211F"/>
    <w:rsid w:val="00217A47"/>
    <w:rsid w:val="0022096F"/>
    <w:rsid w:val="002334E7"/>
    <w:rsid w:val="002452B3"/>
    <w:rsid w:val="00262FCA"/>
    <w:rsid w:val="00264495"/>
    <w:rsid w:val="002776A4"/>
    <w:rsid w:val="002B0A0C"/>
    <w:rsid w:val="002E254B"/>
    <w:rsid w:val="0035576B"/>
    <w:rsid w:val="00376219"/>
    <w:rsid w:val="003A6354"/>
    <w:rsid w:val="003A7C52"/>
    <w:rsid w:val="003C212F"/>
    <w:rsid w:val="003C5C13"/>
    <w:rsid w:val="003E2AAD"/>
    <w:rsid w:val="00412072"/>
    <w:rsid w:val="00414303"/>
    <w:rsid w:val="004256FB"/>
    <w:rsid w:val="0042797C"/>
    <w:rsid w:val="0048039E"/>
    <w:rsid w:val="004A4799"/>
    <w:rsid w:val="004B5AE8"/>
    <w:rsid w:val="004D7B67"/>
    <w:rsid w:val="004E13F9"/>
    <w:rsid w:val="0050006B"/>
    <w:rsid w:val="005121F2"/>
    <w:rsid w:val="005439BB"/>
    <w:rsid w:val="005512DF"/>
    <w:rsid w:val="0055327D"/>
    <w:rsid w:val="00553D50"/>
    <w:rsid w:val="005616C2"/>
    <w:rsid w:val="00565EF0"/>
    <w:rsid w:val="00577844"/>
    <w:rsid w:val="00591D1E"/>
    <w:rsid w:val="00592B5C"/>
    <w:rsid w:val="005C5FC9"/>
    <w:rsid w:val="00613D49"/>
    <w:rsid w:val="00654D72"/>
    <w:rsid w:val="006565B6"/>
    <w:rsid w:val="006572CB"/>
    <w:rsid w:val="00657EB8"/>
    <w:rsid w:val="006D37BA"/>
    <w:rsid w:val="006E58F3"/>
    <w:rsid w:val="006F2AF4"/>
    <w:rsid w:val="0073166E"/>
    <w:rsid w:val="00744FE4"/>
    <w:rsid w:val="00757184"/>
    <w:rsid w:val="007600AF"/>
    <w:rsid w:val="0078023E"/>
    <w:rsid w:val="007A5A8D"/>
    <w:rsid w:val="007B3259"/>
    <w:rsid w:val="007C01F3"/>
    <w:rsid w:val="007C5830"/>
    <w:rsid w:val="007D5D42"/>
    <w:rsid w:val="00821D1D"/>
    <w:rsid w:val="00882177"/>
    <w:rsid w:val="008A213A"/>
    <w:rsid w:val="008A36B5"/>
    <w:rsid w:val="008C7C6C"/>
    <w:rsid w:val="008D1E04"/>
    <w:rsid w:val="008D4C14"/>
    <w:rsid w:val="008D6CE6"/>
    <w:rsid w:val="00921264"/>
    <w:rsid w:val="00922C56"/>
    <w:rsid w:val="00937EFF"/>
    <w:rsid w:val="009478A3"/>
    <w:rsid w:val="00947D98"/>
    <w:rsid w:val="00971CA9"/>
    <w:rsid w:val="00984193"/>
    <w:rsid w:val="00987416"/>
    <w:rsid w:val="00987FA4"/>
    <w:rsid w:val="009931F1"/>
    <w:rsid w:val="009A4D69"/>
    <w:rsid w:val="009E21AC"/>
    <w:rsid w:val="009F7268"/>
    <w:rsid w:val="00A36128"/>
    <w:rsid w:val="00A718D8"/>
    <w:rsid w:val="00A96394"/>
    <w:rsid w:val="00AA131F"/>
    <w:rsid w:val="00AB4CCB"/>
    <w:rsid w:val="00AF6048"/>
    <w:rsid w:val="00B06FA3"/>
    <w:rsid w:val="00B1550D"/>
    <w:rsid w:val="00B160F5"/>
    <w:rsid w:val="00B2139F"/>
    <w:rsid w:val="00B45B64"/>
    <w:rsid w:val="00B76BC4"/>
    <w:rsid w:val="00B90A33"/>
    <w:rsid w:val="00B97C2D"/>
    <w:rsid w:val="00BD2D97"/>
    <w:rsid w:val="00BD4844"/>
    <w:rsid w:val="00BF2019"/>
    <w:rsid w:val="00C428BA"/>
    <w:rsid w:val="00C7550D"/>
    <w:rsid w:val="00C80ED9"/>
    <w:rsid w:val="00C8708D"/>
    <w:rsid w:val="00CA2592"/>
    <w:rsid w:val="00CC78BE"/>
    <w:rsid w:val="00CE3834"/>
    <w:rsid w:val="00CE5918"/>
    <w:rsid w:val="00CE645B"/>
    <w:rsid w:val="00D21CF3"/>
    <w:rsid w:val="00D241CD"/>
    <w:rsid w:val="00D36EDE"/>
    <w:rsid w:val="00D43BB3"/>
    <w:rsid w:val="00D6773A"/>
    <w:rsid w:val="00D81230"/>
    <w:rsid w:val="00D950EE"/>
    <w:rsid w:val="00DD7724"/>
    <w:rsid w:val="00DE5A85"/>
    <w:rsid w:val="00E0735D"/>
    <w:rsid w:val="00E53ECE"/>
    <w:rsid w:val="00E81207"/>
    <w:rsid w:val="00E848FA"/>
    <w:rsid w:val="00EA48B3"/>
    <w:rsid w:val="00EC1A4F"/>
    <w:rsid w:val="00ED5F3E"/>
    <w:rsid w:val="00EE23A3"/>
    <w:rsid w:val="00F2618C"/>
    <w:rsid w:val="00F30C65"/>
    <w:rsid w:val="00F41F81"/>
    <w:rsid w:val="00F44C2B"/>
    <w:rsid w:val="00F835A1"/>
    <w:rsid w:val="00F87EF9"/>
    <w:rsid w:val="00FA0A8C"/>
    <w:rsid w:val="00FD32EA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0B947-86BF-4E23-9DBE-8C97D472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customStyle="1" w:styleId="apple-converted-space">
    <w:name w:val="apple-converted-space"/>
    <w:basedOn w:val="DefaultParagraphFont"/>
    <w:rsid w:val="00DD7724"/>
  </w:style>
  <w:style w:type="character" w:styleId="Hyperlink">
    <w:name w:val="Hyperlink"/>
    <w:basedOn w:val="DefaultParagraphFont"/>
    <w:uiPriority w:val="99"/>
    <w:semiHidden/>
    <w:unhideWhenUsed/>
    <w:rsid w:val="00DD77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C52"/>
    <w:pPr>
      <w:ind w:left="720"/>
      <w:contextualSpacing/>
    </w:pPr>
  </w:style>
  <w:style w:type="table" w:styleId="TableGrid">
    <w:name w:val="Table Grid"/>
    <w:basedOn w:val="TableNormal"/>
    <w:uiPriority w:val="39"/>
    <w:rsid w:val="003A7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oleObject" Target="embeddings/oleObject2.bin"/><Relationship Id="rId42" Type="http://schemas.openxmlformats.org/officeDocument/2006/relationships/image" Target="media/image23.png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3.bin"/><Relationship Id="rId68" Type="http://schemas.openxmlformats.org/officeDocument/2006/relationships/image" Target="media/image36.png"/><Relationship Id="rId84" Type="http://schemas.openxmlformats.org/officeDocument/2006/relationships/image" Target="media/image44.png"/><Relationship Id="rId89" Type="http://schemas.openxmlformats.org/officeDocument/2006/relationships/image" Target="media/image47.png"/><Relationship Id="rId16" Type="http://schemas.openxmlformats.org/officeDocument/2006/relationships/image" Target="media/image9.png"/><Relationship Id="rId11" Type="http://schemas.openxmlformats.org/officeDocument/2006/relationships/image" Target="media/image5.png"/><Relationship Id="rId32" Type="http://schemas.openxmlformats.org/officeDocument/2006/relationships/image" Target="media/image18.png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8.bin"/><Relationship Id="rId58" Type="http://schemas.openxmlformats.org/officeDocument/2006/relationships/image" Target="media/image31.png"/><Relationship Id="rId74" Type="http://schemas.openxmlformats.org/officeDocument/2006/relationships/image" Target="media/image39.png"/><Relationship Id="rId79" Type="http://schemas.openxmlformats.org/officeDocument/2006/relationships/oleObject" Target="embeddings/oleObject31.bin"/><Relationship Id="rId5" Type="http://schemas.openxmlformats.org/officeDocument/2006/relationships/hyperlink" Target="http://en.wikipedia.org/wiki/Dennis_Gabor" TargetMode="External"/><Relationship Id="rId90" Type="http://schemas.openxmlformats.org/officeDocument/2006/relationships/image" Target="media/image48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oleObject" Target="embeddings/oleObject5.bin"/><Relationship Id="rId30" Type="http://schemas.openxmlformats.org/officeDocument/2006/relationships/image" Target="media/image17.png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6.png"/><Relationship Id="rId56" Type="http://schemas.openxmlformats.org/officeDocument/2006/relationships/image" Target="media/image30.png"/><Relationship Id="rId64" Type="http://schemas.openxmlformats.org/officeDocument/2006/relationships/image" Target="media/image34.png"/><Relationship Id="rId69" Type="http://schemas.openxmlformats.org/officeDocument/2006/relationships/oleObject" Target="embeddings/oleObject26.bin"/><Relationship Id="rId77" Type="http://schemas.openxmlformats.org/officeDocument/2006/relationships/oleObject" Target="embeddings/oleObject30.bin"/><Relationship Id="rId8" Type="http://schemas.openxmlformats.org/officeDocument/2006/relationships/hyperlink" Target="http://en.wikipedia.org/wiki/Mammalian_brain" TargetMode="External"/><Relationship Id="rId51" Type="http://schemas.openxmlformats.org/officeDocument/2006/relationships/oleObject" Target="embeddings/oleObject17.bin"/><Relationship Id="rId72" Type="http://schemas.openxmlformats.org/officeDocument/2006/relationships/image" Target="media/image38.png"/><Relationship Id="rId80" Type="http://schemas.openxmlformats.org/officeDocument/2006/relationships/image" Target="media/image42.png"/><Relationship Id="rId85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1.png"/><Relationship Id="rId46" Type="http://schemas.openxmlformats.org/officeDocument/2006/relationships/image" Target="media/image25.png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20" Type="http://schemas.openxmlformats.org/officeDocument/2006/relationships/image" Target="media/image12.png"/><Relationship Id="rId41" Type="http://schemas.openxmlformats.org/officeDocument/2006/relationships/oleObject" Target="embeddings/oleObject12.bin"/><Relationship Id="rId54" Type="http://schemas.openxmlformats.org/officeDocument/2006/relationships/image" Target="media/image29.png"/><Relationship Id="rId62" Type="http://schemas.openxmlformats.org/officeDocument/2006/relationships/image" Target="media/image33.png"/><Relationship Id="rId70" Type="http://schemas.openxmlformats.org/officeDocument/2006/relationships/image" Target="media/image37.png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6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inear_filter" TargetMode="External"/><Relationship Id="rId15" Type="http://schemas.openxmlformats.org/officeDocument/2006/relationships/image" Target="media/image2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" Type="http://schemas.openxmlformats.org/officeDocument/2006/relationships/image" Target="media/image4.png"/><Relationship Id="rId31" Type="http://schemas.openxmlformats.org/officeDocument/2006/relationships/oleObject" Target="embeddings/oleObject7.bin"/><Relationship Id="rId44" Type="http://schemas.openxmlformats.org/officeDocument/2006/relationships/image" Target="media/image24.png"/><Relationship Id="rId52" Type="http://schemas.openxmlformats.org/officeDocument/2006/relationships/image" Target="media/image28.png"/><Relationship Id="rId60" Type="http://schemas.openxmlformats.org/officeDocument/2006/relationships/image" Target="media/image32.png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41.png"/><Relationship Id="rId81" Type="http://schemas.openxmlformats.org/officeDocument/2006/relationships/oleObject" Target="embeddings/oleObject32.bin"/><Relationship Id="rId86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uman_visual_syste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oleObject" Target="embeddings/oleObject11.bin"/><Relationship Id="rId34" Type="http://schemas.openxmlformats.org/officeDocument/2006/relationships/image" Target="media/image19.png"/><Relationship Id="rId50" Type="http://schemas.openxmlformats.org/officeDocument/2006/relationships/image" Target="media/image27.png"/><Relationship Id="rId55" Type="http://schemas.openxmlformats.org/officeDocument/2006/relationships/oleObject" Target="embeddings/oleObject19.bin"/><Relationship Id="rId76" Type="http://schemas.openxmlformats.org/officeDocument/2006/relationships/image" Target="media/image40.png"/><Relationship Id="rId7" Type="http://schemas.openxmlformats.org/officeDocument/2006/relationships/hyperlink" Target="http://en.wikipedia.org/wiki/Visual_cortex" TargetMode="External"/><Relationship Id="rId71" Type="http://schemas.openxmlformats.org/officeDocument/2006/relationships/oleObject" Target="embeddings/oleObject27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6.bin"/><Relationship Id="rId24" Type="http://schemas.openxmlformats.org/officeDocument/2006/relationships/image" Target="media/image14.png"/><Relationship Id="rId40" Type="http://schemas.openxmlformats.org/officeDocument/2006/relationships/image" Target="media/image22.png"/><Relationship Id="rId45" Type="http://schemas.openxmlformats.org/officeDocument/2006/relationships/oleObject" Target="embeddings/oleObject14.bin"/><Relationship Id="rId66" Type="http://schemas.openxmlformats.org/officeDocument/2006/relationships/image" Target="media/image35.png"/><Relationship Id="rId87" Type="http://schemas.openxmlformats.org/officeDocument/2006/relationships/image" Target="media/image45.png"/><Relationship Id="rId61" Type="http://schemas.openxmlformats.org/officeDocument/2006/relationships/oleObject" Target="embeddings/oleObject22.bin"/><Relationship Id="rId82" Type="http://schemas.openxmlformats.org/officeDocument/2006/relationships/image" Target="media/image43.png"/><Relationship Id="rId1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734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Devangini Patel</dc:creator>
  <cp:keywords/>
  <dc:description/>
  <cp:lastModifiedBy>Devangini Patel</cp:lastModifiedBy>
  <cp:revision>154</cp:revision>
  <dcterms:created xsi:type="dcterms:W3CDTF">2014-05-21T14:12:00Z</dcterms:created>
  <dcterms:modified xsi:type="dcterms:W3CDTF">2014-05-22T12:31:00Z</dcterms:modified>
</cp:coreProperties>
</file>