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6AFA2D" w14:textId="34047CB9" w:rsidR="00B074B1" w:rsidRPr="00F41FAD" w:rsidRDefault="00C145DA" w:rsidP="00C145DA">
      <w:pPr>
        <w:pStyle w:val="Title"/>
        <w:jc w:val="center"/>
      </w:pPr>
      <w:bookmarkStart w:id="0" w:name="h.13bcppp9in1x" w:colFirst="0" w:colLast="0"/>
      <w:bookmarkEnd w:id="0"/>
      <w:r w:rsidRPr="00C145DA">
        <w:rPr>
          <w:rStyle w:val="BookTitle"/>
        </w:rPr>
        <w:t>SKLTP SAD Aggregering</w:t>
      </w:r>
      <w:r w:rsidR="00F41FAD">
        <w:rPr>
          <w:rStyle w:val="BookTitle"/>
        </w:rPr>
        <w:t>splattform</w:t>
      </w:r>
    </w:p>
    <w:p w14:paraId="020C72CF" w14:textId="355C5AFB" w:rsidR="00C145DA" w:rsidRPr="0061302D" w:rsidRDefault="00F41FAD">
      <w:pPr>
        <w:rPr>
          <w:rFonts w:ascii="Arial" w:eastAsia="Arial" w:hAnsi="Arial" w:cs="Arial"/>
          <w:b/>
          <w:color w:val="000000"/>
          <w:sz w:val="36"/>
          <w:szCs w:val="36"/>
        </w:rPr>
      </w:pPr>
      <w:r w:rsidRPr="0061302D">
        <w:rPr>
          <w:rFonts w:ascii="Arial" w:hAnsi="Arial" w:cs="Arial"/>
          <w:b/>
          <w:sz w:val="36"/>
          <w:szCs w:val="36"/>
        </w:rPr>
        <w:t>Med exempel på aggregerande tjänst för tidbokning</w:t>
      </w:r>
    </w:p>
    <w:p w14:paraId="329D1663" w14:textId="7E969768" w:rsidR="00C145DA" w:rsidRDefault="00F41FAD" w:rsidP="00C145DA">
      <w:pPr>
        <w:pStyle w:val="Heading1"/>
      </w:pPr>
      <w:r>
        <w:t>Inledning</w:t>
      </w:r>
      <w:r w:rsidR="00C145DA">
        <w:tab/>
        <w:t xml:space="preserve"> </w:t>
      </w:r>
      <w:r w:rsidR="00C145DA">
        <w:tab/>
        <w:t xml:space="preserve"> </w:t>
      </w:r>
      <w:r w:rsidR="00C145DA">
        <w:tab/>
      </w:r>
    </w:p>
    <w:p w14:paraId="4F70ADBB" w14:textId="2C70025B" w:rsidR="00C145DA" w:rsidRDefault="00C145DA" w:rsidP="00C145DA">
      <w:pPr>
        <w:pStyle w:val="normal0"/>
      </w:pPr>
      <w:r>
        <w:t>Aggregerande tjänster beskrivs i T-boken (REV B). Denna SAD syftar till att beskriva ett generellt realiseringsmönster för aggregerande tjänster</w:t>
      </w:r>
      <w:r w:rsidR="00F41FAD">
        <w:t xml:space="preserve">, enligt </w:t>
      </w:r>
      <w:r>
        <w:t>T-bokens definition.</w:t>
      </w:r>
    </w:p>
    <w:p w14:paraId="30C5C0A4" w14:textId="77777777" w:rsidR="00C145DA" w:rsidRDefault="00C145DA" w:rsidP="00C145DA">
      <w:pPr>
        <w:pStyle w:val="normal0"/>
      </w:pPr>
    </w:p>
    <w:p w14:paraId="2D7C2806" w14:textId="1F772B71" w:rsidR="00C145DA" w:rsidRDefault="00C145DA" w:rsidP="00C145DA">
      <w:pPr>
        <w:pStyle w:val="normal0"/>
      </w:pPr>
      <w:r>
        <w:t xml:space="preserve">I nuvarande version är dokumentet inriktat mot realisering av en aggregerande tjänst för tidbokningar. Men detta dokument har också ett långsiktigt syfte att vara grund för en design av ett generellt mönster för aggregerande tjänster, </w:t>
      </w:r>
      <w:r w:rsidR="00F41FAD">
        <w:t>dvs.</w:t>
      </w:r>
      <w:r>
        <w:t xml:space="preserve"> när designen är prövad för tidbokning i verkligheten kan designen generaliseras till att vara allmängiltig för alla aggregerande tjänster i form av en aggregeringsplattform (SKLTP AGP) på ett liknande sätt som SKLTP idag stöttar framtagning av virtuella tjänster </w:t>
      </w:r>
      <w:r w:rsidR="00F41FAD">
        <w:t xml:space="preserve">(se </w:t>
      </w:r>
      <w:r>
        <w:t>T-boken) med sin virtualiseringsplattform, (SKLTP VP).</w:t>
      </w:r>
    </w:p>
    <w:p w14:paraId="06252DB5" w14:textId="77777777" w:rsidR="00F41FAD" w:rsidRDefault="00F41FAD" w:rsidP="00C145DA">
      <w:pPr>
        <w:pStyle w:val="normal0"/>
      </w:pPr>
    </w:p>
    <w:p w14:paraId="257F9819" w14:textId="77777777" w:rsidR="00F41FAD" w:rsidRDefault="00F41FAD" w:rsidP="00F41FAD">
      <w:pPr>
        <w:pStyle w:val="normal0"/>
        <w:keepNext/>
      </w:pPr>
      <w:r>
        <w:rPr>
          <w:rFonts w:ascii="Times" w:hAnsi="Times" w:cs="Times"/>
          <w:noProof/>
          <w:lang w:val="en-US" w:eastAsia="en-US"/>
        </w:rPr>
        <w:drawing>
          <wp:inline distT="0" distB="0" distL="0" distR="0" wp14:anchorId="522D5411" wp14:editId="554A45D8">
            <wp:extent cx="5727700" cy="3179809"/>
            <wp:effectExtent l="50800" t="50800" r="114300" b="1225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79809"/>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5B571DB1" w14:textId="5A146693" w:rsidR="00F41FAD" w:rsidRDefault="00F41FAD" w:rsidP="00F41FAD">
      <w:pPr>
        <w:pStyle w:val="Caption"/>
      </w:pPr>
      <w:proofErr w:type="spellStart"/>
      <w:r>
        <w:t>Figure</w:t>
      </w:r>
      <w:proofErr w:type="spellEnd"/>
      <w:r>
        <w:t xml:space="preserve"> </w:t>
      </w:r>
      <w:r w:rsidR="00D11AAC">
        <w:fldChar w:fldCharType="begin"/>
      </w:r>
      <w:r w:rsidR="00D11AAC">
        <w:instrText xml:space="preserve"> SEQ Figure \* ARABIC </w:instrText>
      </w:r>
      <w:r w:rsidR="00D11AAC">
        <w:fldChar w:fldCharType="separate"/>
      </w:r>
      <w:r>
        <w:rPr>
          <w:noProof/>
        </w:rPr>
        <w:t>1</w:t>
      </w:r>
      <w:r w:rsidR="00D11AAC">
        <w:rPr>
          <w:noProof/>
        </w:rPr>
        <w:fldChar w:fldCharType="end"/>
      </w:r>
      <w:r>
        <w:t>, Översikt, informationssystemvy från T-boken (REV B)</w:t>
      </w:r>
    </w:p>
    <w:p w14:paraId="409B5C93" w14:textId="5BAFFC81" w:rsidR="00C145DA" w:rsidRPr="00F41FAD" w:rsidRDefault="00C145DA" w:rsidP="00F41FAD">
      <w:pPr>
        <w:pStyle w:val="normal0"/>
      </w:pPr>
      <w:r>
        <w:t>Implementationsnära delar av detta designdokument är baserade på att Mule ESB CE (v3.3.0 eller senare) används samt att tjänsten driftsätts antigen i den nationella tjänsteplattformen (</w:t>
      </w:r>
      <w:proofErr w:type="spellStart"/>
      <w:r>
        <w:t>NTjP</w:t>
      </w:r>
      <w:proofErr w:type="spellEnd"/>
      <w:r>
        <w:t>) eller i en regional tjänsteplattform (</w:t>
      </w:r>
      <w:proofErr w:type="spellStart"/>
      <w:r>
        <w:t>RTjP</w:t>
      </w:r>
      <w:proofErr w:type="spellEnd"/>
      <w:r>
        <w:t>).</w:t>
      </w:r>
      <w:r>
        <w:rPr>
          <w:b/>
        </w:rPr>
        <w:br w:type="page"/>
      </w:r>
    </w:p>
    <w:p w14:paraId="233B49B9" w14:textId="77777777" w:rsidR="00B074B1" w:rsidRDefault="00C145DA">
      <w:pPr>
        <w:pStyle w:val="normal0"/>
      </w:pPr>
      <w:r>
        <w:rPr>
          <w:b/>
        </w:rPr>
        <w:lastRenderedPageBreak/>
        <w:t>Innehåll</w:t>
      </w:r>
    </w:p>
    <w:p w14:paraId="3487FB46" w14:textId="77777777" w:rsidR="00B074B1" w:rsidRDefault="00B074B1">
      <w:pPr>
        <w:pStyle w:val="normal0"/>
      </w:pPr>
    </w:p>
    <w:p w14:paraId="5FBF87B1" w14:textId="77777777" w:rsidR="00B074B1" w:rsidRDefault="00D11AAC">
      <w:pPr>
        <w:pStyle w:val="normal0"/>
        <w:ind w:left="360"/>
      </w:pPr>
      <w:hyperlink w:anchor="h.q2plyoce37s2">
        <w:r w:rsidR="00C145DA">
          <w:rPr>
            <w:color w:val="1155CC"/>
            <w:u w:val="single"/>
          </w:rPr>
          <w:t>Inledning</w:t>
        </w:r>
      </w:hyperlink>
    </w:p>
    <w:p w14:paraId="51C57448" w14:textId="77777777" w:rsidR="00B074B1" w:rsidRDefault="00D11AAC">
      <w:pPr>
        <w:pStyle w:val="normal0"/>
        <w:ind w:left="360"/>
      </w:pPr>
      <w:hyperlink w:anchor="h.nv5noa7lh2k1">
        <w:r w:rsidR="00C145DA">
          <w:rPr>
            <w:color w:val="1155CC"/>
            <w:u w:val="single"/>
          </w:rPr>
          <w:t>Översikt</w:t>
        </w:r>
      </w:hyperlink>
    </w:p>
    <w:p w14:paraId="1F0AC5F9" w14:textId="77777777" w:rsidR="00B074B1" w:rsidRDefault="00D11AAC">
      <w:pPr>
        <w:pStyle w:val="normal0"/>
        <w:ind w:left="360"/>
      </w:pPr>
      <w:hyperlink w:anchor="h.imoqyz81k435">
        <w:r w:rsidR="00C145DA">
          <w:rPr>
            <w:color w:val="1155CC"/>
            <w:u w:val="single"/>
          </w:rPr>
          <w:t>Arkitekturella krav</w:t>
        </w:r>
      </w:hyperlink>
    </w:p>
    <w:p w14:paraId="7B59B6CC" w14:textId="77777777" w:rsidR="00B074B1" w:rsidRDefault="00D11AAC">
      <w:pPr>
        <w:pStyle w:val="normal0"/>
        <w:ind w:left="360"/>
      </w:pPr>
      <w:hyperlink w:anchor="h.1zwqhqvxyycn">
        <w:r w:rsidR="00C145DA">
          <w:rPr>
            <w:color w:val="1155CC"/>
            <w:u w:val="single"/>
          </w:rPr>
          <w:t>Systemsamverkan</w:t>
        </w:r>
      </w:hyperlink>
    </w:p>
    <w:p w14:paraId="3BC6AC0B" w14:textId="77777777" w:rsidR="00B074B1" w:rsidRDefault="00D11AAC">
      <w:pPr>
        <w:pStyle w:val="normal0"/>
        <w:ind w:left="360"/>
      </w:pPr>
      <w:hyperlink w:anchor="h.g1z6llu75izh">
        <w:r w:rsidR="00C145DA">
          <w:rPr>
            <w:color w:val="1155CC"/>
            <w:u w:val="single"/>
          </w:rPr>
          <w:t>Användningsfall</w:t>
        </w:r>
      </w:hyperlink>
    </w:p>
    <w:p w14:paraId="4FC2E641" w14:textId="77777777" w:rsidR="00B074B1" w:rsidRDefault="00D11AAC">
      <w:pPr>
        <w:pStyle w:val="normal0"/>
        <w:ind w:left="720"/>
      </w:pPr>
      <w:hyperlink w:anchor="h.iug1gzxahzw">
        <w:r w:rsidR="00C145DA">
          <w:rPr>
            <w:color w:val="1155CC"/>
            <w:u w:val="single"/>
          </w:rPr>
          <w:t>Tjänstekonsument anropar aggregerande tjänst</w:t>
        </w:r>
      </w:hyperlink>
    </w:p>
    <w:p w14:paraId="030837AA" w14:textId="77777777" w:rsidR="00B074B1" w:rsidRDefault="00D11AAC">
      <w:pPr>
        <w:pStyle w:val="normal0"/>
        <w:ind w:left="720"/>
      </w:pPr>
      <w:hyperlink w:anchor="h.n7qeu4q1r5ev">
        <w:r w:rsidR="00C145DA">
          <w:rPr>
            <w:color w:val="1155CC"/>
            <w:u w:val="single"/>
          </w:rPr>
          <w:t xml:space="preserve">Engagemangsindex </w:t>
        </w:r>
        <w:proofErr w:type="gramStart"/>
        <w:r w:rsidR="00C145DA">
          <w:rPr>
            <w:color w:val="1155CC"/>
            <w:u w:val="single"/>
          </w:rPr>
          <w:t>notifierar</w:t>
        </w:r>
        <w:proofErr w:type="gramEnd"/>
        <w:r w:rsidR="00C145DA">
          <w:rPr>
            <w:color w:val="1155CC"/>
            <w:u w:val="single"/>
          </w:rPr>
          <w:t xml:space="preserve"> aggregerande tjänst</w:t>
        </w:r>
      </w:hyperlink>
    </w:p>
    <w:p w14:paraId="6D4C2562" w14:textId="77777777" w:rsidR="00B074B1" w:rsidRDefault="00D11AAC">
      <w:pPr>
        <w:pStyle w:val="normal0"/>
        <w:ind w:left="720"/>
      </w:pPr>
      <w:hyperlink w:anchor="h.wd9x5fxwwypv">
        <w:r w:rsidR="00C145DA">
          <w:rPr>
            <w:color w:val="1155CC"/>
            <w:u w:val="single"/>
          </w:rPr>
          <w:t>Automatisk rensning av cache</w:t>
        </w:r>
      </w:hyperlink>
    </w:p>
    <w:p w14:paraId="1D431C63" w14:textId="77777777" w:rsidR="00B074B1" w:rsidRDefault="00D11AAC">
      <w:pPr>
        <w:pStyle w:val="normal0"/>
        <w:ind w:left="720"/>
      </w:pPr>
      <w:hyperlink w:anchor="h.2ru5qjru4bqj">
        <w:r w:rsidR="00C145DA">
          <w:rPr>
            <w:color w:val="1155CC"/>
            <w:u w:val="single"/>
          </w:rPr>
          <w:t>Manuell rensning av cache</w:t>
        </w:r>
      </w:hyperlink>
    </w:p>
    <w:p w14:paraId="32A4CF38" w14:textId="77777777" w:rsidR="00B074B1" w:rsidRDefault="00D11AAC">
      <w:pPr>
        <w:pStyle w:val="normal0"/>
        <w:ind w:left="360"/>
      </w:pPr>
      <w:hyperlink w:anchor="h.hu5a0gm5j81w">
        <w:r w:rsidR="00C145DA">
          <w:rPr>
            <w:color w:val="1155CC"/>
            <w:u w:val="single"/>
          </w:rPr>
          <w:t>Logisk vy</w:t>
        </w:r>
      </w:hyperlink>
    </w:p>
    <w:p w14:paraId="77AE553B" w14:textId="77777777" w:rsidR="00B074B1" w:rsidRDefault="00D11AAC">
      <w:pPr>
        <w:pStyle w:val="normal0"/>
        <w:ind w:left="360"/>
      </w:pPr>
      <w:hyperlink w:anchor="h.lzeujnkfevg">
        <w:r w:rsidR="00C145DA">
          <w:rPr>
            <w:color w:val="1155CC"/>
            <w:u w:val="single"/>
          </w:rPr>
          <w:t>Implementations vy</w:t>
        </w:r>
      </w:hyperlink>
    </w:p>
    <w:p w14:paraId="7608B9FB" w14:textId="77777777" w:rsidR="00B074B1" w:rsidRDefault="00D11AAC">
      <w:pPr>
        <w:pStyle w:val="normal0"/>
        <w:ind w:left="720"/>
      </w:pPr>
      <w:hyperlink w:anchor="h.cjuut43azkh1">
        <w:r w:rsidR="00C145DA">
          <w:rPr>
            <w:color w:val="1155CC"/>
            <w:u w:val="single"/>
          </w:rPr>
          <w:t>Meddelandemappningar</w:t>
        </w:r>
      </w:hyperlink>
    </w:p>
    <w:p w14:paraId="47D3D4A2" w14:textId="77777777" w:rsidR="00B074B1" w:rsidRDefault="00D11AAC">
      <w:pPr>
        <w:pStyle w:val="normal0"/>
        <w:ind w:left="1080"/>
      </w:pPr>
      <w:hyperlink w:anchor="h.9rccxd5kcj2m">
        <w:r w:rsidR="00C145DA">
          <w:rPr>
            <w:color w:val="1155CC"/>
            <w:u w:val="single"/>
          </w:rPr>
          <w:t>Konsument anropar aggregerande tjänst</w:t>
        </w:r>
      </w:hyperlink>
    </w:p>
    <w:p w14:paraId="24912DD5" w14:textId="77777777" w:rsidR="00B074B1" w:rsidRDefault="00D11AAC">
      <w:pPr>
        <w:pStyle w:val="normal0"/>
        <w:ind w:left="1440"/>
      </w:pPr>
      <w:hyperlink w:anchor="h.qprisyrlzazw">
        <w:r w:rsidR="00C145DA">
          <w:rPr>
            <w:color w:val="1155CC"/>
            <w:u w:val="single"/>
          </w:rPr>
          <w:t xml:space="preserve">Mappning </w:t>
        </w:r>
        <w:proofErr w:type="spellStart"/>
        <w:r w:rsidR="00C145DA">
          <w:rPr>
            <w:color w:val="1155CC"/>
            <w:u w:val="single"/>
          </w:rPr>
          <w:t>AggregatedGetSubjectOfCareSchedule-request</w:t>
        </w:r>
        <w:proofErr w:type="spellEnd"/>
        <w:r w:rsidR="00C145DA">
          <w:rPr>
            <w:color w:val="1155CC"/>
            <w:u w:val="single"/>
          </w:rPr>
          <w:t xml:space="preserve"> till </w:t>
        </w:r>
        <w:proofErr w:type="spellStart"/>
        <w:r w:rsidR="00C145DA">
          <w:rPr>
            <w:color w:val="1155CC"/>
            <w:u w:val="single"/>
          </w:rPr>
          <w:t>FindContent-request</w:t>
        </w:r>
        <w:proofErr w:type="spellEnd"/>
      </w:hyperlink>
    </w:p>
    <w:p w14:paraId="70981C31" w14:textId="77777777" w:rsidR="00B074B1" w:rsidRDefault="00D11AAC">
      <w:pPr>
        <w:pStyle w:val="normal0"/>
        <w:ind w:left="1440"/>
      </w:pPr>
      <w:hyperlink w:anchor="h.qcac4bhbn9ap">
        <w:r w:rsidR="00C145DA">
          <w:rPr>
            <w:color w:val="1155CC"/>
            <w:u w:val="single"/>
          </w:rPr>
          <w:t xml:space="preserve">Mappning </w:t>
        </w:r>
        <w:proofErr w:type="spellStart"/>
        <w:r w:rsidR="00C145DA">
          <w:rPr>
            <w:color w:val="1155CC"/>
            <w:u w:val="single"/>
          </w:rPr>
          <w:t>FindContent-response</w:t>
        </w:r>
        <w:proofErr w:type="spellEnd"/>
        <w:r w:rsidR="00C145DA">
          <w:rPr>
            <w:color w:val="1155CC"/>
            <w:u w:val="single"/>
          </w:rPr>
          <w:t xml:space="preserve"> till </w:t>
        </w:r>
        <w:proofErr w:type="spellStart"/>
        <w:r w:rsidR="00C145DA">
          <w:rPr>
            <w:color w:val="1155CC"/>
            <w:u w:val="single"/>
          </w:rPr>
          <w:t>GetSubjectOfCareSchedule-request</w:t>
        </w:r>
        <w:proofErr w:type="spellEnd"/>
      </w:hyperlink>
    </w:p>
    <w:p w14:paraId="167E7F83" w14:textId="77777777" w:rsidR="00B074B1" w:rsidRDefault="00D11AAC">
      <w:pPr>
        <w:pStyle w:val="normal0"/>
        <w:ind w:left="1440"/>
      </w:pPr>
      <w:hyperlink w:anchor="h.76qtbgs4om8k">
        <w:r w:rsidR="00C145DA">
          <w:rPr>
            <w:color w:val="1155CC"/>
            <w:u w:val="single"/>
          </w:rPr>
          <w:t xml:space="preserve">Mappning </w:t>
        </w:r>
        <w:proofErr w:type="spellStart"/>
        <w:r w:rsidR="00C145DA">
          <w:rPr>
            <w:color w:val="1155CC"/>
            <w:u w:val="single"/>
          </w:rPr>
          <w:t>GetSubjectOfCareSchedule-response</w:t>
        </w:r>
        <w:proofErr w:type="spellEnd"/>
        <w:r w:rsidR="00C145DA">
          <w:rPr>
            <w:color w:val="1155CC"/>
            <w:u w:val="single"/>
          </w:rPr>
          <w:t xml:space="preserve"> till </w:t>
        </w:r>
        <w:proofErr w:type="spellStart"/>
        <w:r w:rsidR="00C145DA">
          <w:rPr>
            <w:color w:val="1155CC"/>
            <w:u w:val="single"/>
          </w:rPr>
          <w:t>AggregatedGetSubjectOfCareSchedule-response</w:t>
        </w:r>
        <w:proofErr w:type="spellEnd"/>
      </w:hyperlink>
    </w:p>
    <w:p w14:paraId="0DEE73DF" w14:textId="77777777" w:rsidR="00B074B1" w:rsidRDefault="00D11AAC">
      <w:pPr>
        <w:pStyle w:val="normal0"/>
        <w:ind w:left="1080"/>
      </w:pPr>
      <w:hyperlink w:anchor="h.l3a8g15i5l3c">
        <w:r w:rsidR="00C145DA">
          <w:rPr>
            <w:color w:val="1155CC"/>
            <w:u w:val="single"/>
          </w:rPr>
          <w:t>Engagemangsindex uppdaterar aggregerande tjänst</w:t>
        </w:r>
      </w:hyperlink>
    </w:p>
    <w:p w14:paraId="0FDFFD18" w14:textId="77777777" w:rsidR="00B074B1" w:rsidRDefault="00D11AAC">
      <w:pPr>
        <w:pStyle w:val="normal0"/>
        <w:ind w:left="1080"/>
      </w:pPr>
      <w:hyperlink w:anchor="h.98on5n2oc9bu">
        <w:r w:rsidR="00C145DA">
          <w:rPr>
            <w:color w:val="1155CC"/>
            <w:u w:val="single"/>
          </w:rPr>
          <w:t>Rensning av cache</w:t>
        </w:r>
      </w:hyperlink>
    </w:p>
    <w:p w14:paraId="1EFD3559" w14:textId="77777777" w:rsidR="00B074B1" w:rsidRDefault="00D11AAC">
      <w:pPr>
        <w:pStyle w:val="normal0"/>
        <w:ind w:left="360"/>
      </w:pPr>
      <w:hyperlink w:anchor="h.b6vgruu75xa0">
        <w:r w:rsidR="00C145DA">
          <w:rPr>
            <w:color w:val="1155CC"/>
            <w:u w:val="single"/>
          </w:rPr>
          <w:t>Test vy</w:t>
        </w:r>
      </w:hyperlink>
    </w:p>
    <w:p w14:paraId="72F45093" w14:textId="77777777" w:rsidR="00B074B1" w:rsidRDefault="00D11AAC">
      <w:pPr>
        <w:pStyle w:val="normal0"/>
        <w:ind w:left="360"/>
      </w:pPr>
      <w:hyperlink w:anchor="h.g0fahpx6rxie">
        <w:proofErr w:type="spellStart"/>
        <w:r w:rsidR="00C145DA">
          <w:rPr>
            <w:color w:val="1155CC"/>
            <w:u w:val="single"/>
          </w:rPr>
          <w:t>Deployment</w:t>
        </w:r>
        <w:proofErr w:type="spellEnd"/>
        <w:r w:rsidR="00C145DA">
          <w:rPr>
            <w:color w:val="1155CC"/>
            <w:u w:val="single"/>
          </w:rPr>
          <w:t xml:space="preserve"> vy</w:t>
        </w:r>
      </w:hyperlink>
    </w:p>
    <w:p w14:paraId="1D8658FB" w14:textId="2BBBE3F2" w:rsidR="00B074B1" w:rsidRDefault="00D11AAC" w:rsidP="0061302D">
      <w:pPr>
        <w:pStyle w:val="normal0"/>
        <w:ind w:left="360"/>
      </w:pPr>
      <w:hyperlink w:anchor="h.sjth5sjnspb8">
        <w:r w:rsidR="00C145DA">
          <w:rPr>
            <w:color w:val="1155CC"/>
            <w:u w:val="single"/>
          </w:rPr>
          <w:t>Referenser</w:t>
        </w:r>
      </w:hyperlink>
      <w:bookmarkStart w:id="1" w:name="h.u5pa5519ohua" w:colFirst="0" w:colLast="0"/>
      <w:bookmarkStart w:id="2" w:name="h.e0oliv8n19xp" w:colFirst="0" w:colLast="0"/>
      <w:bookmarkStart w:id="3" w:name="h.q2plyoce37s2" w:colFirst="0" w:colLast="0"/>
      <w:bookmarkStart w:id="4" w:name="h.hhqvv0vfaq0j" w:colFirst="0" w:colLast="0"/>
      <w:bookmarkEnd w:id="1"/>
      <w:bookmarkEnd w:id="2"/>
      <w:bookmarkEnd w:id="3"/>
      <w:bookmarkEnd w:id="4"/>
    </w:p>
    <w:p w14:paraId="498E59AC" w14:textId="77777777" w:rsidR="0061302D" w:rsidRDefault="0061302D">
      <w:pPr>
        <w:rPr>
          <w:rFonts w:ascii="Arial" w:eastAsia="Arial" w:hAnsi="Arial" w:cs="Arial"/>
          <w:b/>
          <w:color w:val="000000"/>
          <w:sz w:val="36"/>
        </w:rPr>
      </w:pPr>
      <w:bookmarkStart w:id="5" w:name="h.vm4s4iq49xsw" w:colFirst="0" w:colLast="0"/>
      <w:bookmarkStart w:id="6" w:name="h.nv5noa7lh2k1" w:colFirst="0" w:colLast="0"/>
      <w:bookmarkEnd w:id="5"/>
      <w:bookmarkEnd w:id="6"/>
      <w:r>
        <w:br w:type="page"/>
      </w:r>
    </w:p>
    <w:p w14:paraId="7C10726C" w14:textId="47209F5C" w:rsidR="00B074B1" w:rsidRDefault="00C145DA">
      <w:pPr>
        <w:pStyle w:val="Heading1"/>
      </w:pPr>
      <w:r>
        <w:lastRenderedPageBreak/>
        <w:t>Översikt</w:t>
      </w:r>
    </w:p>
    <w:p w14:paraId="1E02940B" w14:textId="77777777" w:rsidR="00B074B1" w:rsidRDefault="00C145DA">
      <w:pPr>
        <w:pStyle w:val="normal0"/>
      </w:pPr>
      <w:r>
        <w:t>Dokumentet är indelat i följande delar:</w:t>
      </w:r>
    </w:p>
    <w:p w14:paraId="63F638BE" w14:textId="77777777" w:rsidR="00B074B1" w:rsidRDefault="00B074B1">
      <w:pPr>
        <w:pStyle w:val="normal0"/>
      </w:pPr>
    </w:p>
    <w:p w14:paraId="77EBCD8D" w14:textId="77777777" w:rsidR="00B074B1" w:rsidRDefault="00C145DA">
      <w:pPr>
        <w:pStyle w:val="normal0"/>
        <w:numPr>
          <w:ilvl w:val="0"/>
          <w:numId w:val="3"/>
        </w:numPr>
        <w:ind w:hanging="359"/>
      </w:pPr>
      <w:r>
        <w:rPr>
          <w:b/>
        </w:rPr>
        <w:t>Arkitekturella krav</w:t>
      </w:r>
      <w:r>
        <w:rPr>
          <w:b/>
        </w:rPr>
        <w:br/>
      </w:r>
      <w:r>
        <w:t xml:space="preserve">Beskriver de arkitekturella egenskaper som är gemensamma för aggregerande tjänster. </w:t>
      </w:r>
    </w:p>
    <w:p w14:paraId="2C399615" w14:textId="77777777" w:rsidR="00B074B1" w:rsidRDefault="00B074B1">
      <w:pPr>
        <w:pStyle w:val="normal0"/>
      </w:pPr>
    </w:p>
    <w:p w14:paraId="383F60D9" w14:textId="77777777" w:rsidR="00B074B1" w:rsidRDefault="00C145DA">
      <w:pPr>
        <w:pStyle w:val="normal0"/>
        <w:numPr>
          <w:ilvl w:val="0"/>
          <w:numId w:val="3"/>
        </w:numPr>
        <w:ind w:hanging="359"/>
      </w:pPr>
      <w:r>
        <w:rPr>
          <w:b/>
        </w:rPr>
        <w:t>Systemsamverkan</w:t>
      </w:r>
      <w:r>
        <w:rPr>
          <w:b/>
        </w:rPr>
        <w:br/>
      </w:r>
      <w:r>
        <w:t>Ger en översiktlig bild av vilka system som samverkar samt dess primära roller i denna samverkan</w:t>
      </w:r>
      <w:r>
        <w:br/>
      </w:r>
    </w:p>
    <w:p w14:paraId="727327AA" w14:textId="77777777" w:rsidR="00B074B1" w:rsidRDefault="00C145DA">
      <w:pPr>
        <w:pStyle w:val="normal0"/>
        <w:numPr>
          <w:ilvl w:val="0"/>
          <w:numId w:val="3"/>
        </w:numPr>
        <w:ind w:hanging="359"/>
      </w:pPr>
      <w:r>
        <w:rPr>
          <w:b/>
        </w:rPr>
        <w:t>Användningsfall</w:t>
      </w:r>
      <w:r>
        <w:br/>
        <w:t>Beskriver de användningsfall som har störst påverkan på designen.</w:t>
      </w:r>
      <w:r>
        <w:br/>
      </w:r>
    </w:p>
    <w:p w14:paraId="46C5A5DC" w14:textId="77777777" w:rsidR="00B074B1" w:rsidRDefault="00C145DA">
      <w:pPr>
        <w:pStyle w:val="normal0"/>
        <w:numPr>
          <w:ilvl w:val="0"/>
          <w:numId w:val="3"/>
        </w:numPr>
        <w:ind w:hanging="359"/>
      </w:pPr>
      <w:r>
        <w:rPr>
          <w:b/>
        </w:rPr>
        <w:t>Logisk vy</w:t>
      </w:r>
      <w:r>
        <w:br/>
        <w:t>Beskriver designens logiska uppdelning.</w:t>
      </w:r>
      <w:r>
        <w:br/>
      </w:r>
    </w:p>
    <w:p w14:paraId="2778C190" w14:textId="77777777" w:rsidR="00B074B1" w:rsidRDefault="00C145DA">
      <w:pPr>
        <w:pStyle w:val="normal0"/>
        <w:numPr>
          <w:ilvl w:val="0"/>
          <w:numId w:val="3"/>
        </w:numPr>
        <w:ind w:hanging="359"/>
      </w:pPr>
      <w:proofErr w:type="spellStart"/>
      <w:r>
        <w:rPr>
          <w:b/>
        </w:rPr>
        <w:t>Implementationsvy</w:t>
      </w:r>
      <w:proofErr w:type="spellEnd"/>
      <w:r>
        <w:br/>
        <w:t>Beskriver centrala delar av implementationen.</w:t>
      </w:r>
      <w:r>
        <w:br/>
      </w:r>
    </w:p>
    <w:p w14:paraId="5EA68694" w14:textId="77777777" w:rsidR="00B074B1" w:rsidRDefault="00C145DA">
      <w:pPr>
        <w:pStyle w:val="normal0"/>
        <w:numPr>
          <w:ilvl w:val="0"/>
          <w:numId w:val="3"/>
        </w:numPr>
        <w:ind w:hanging="359"/>
      </w:pPr>
      <w:proofErr w:type="spellStart"/>
      <w:r>
        <w:rPr>
          <w:b/>
        </w:rPr>
        <w:t>Testvy</w:t>
      </w:r>
      <w:proofErr w:type="spellEnd"/>
      <w:r>
        <w:br/>
        <w:t xml:space="preserve">Beskriver integrationstester som behövs för att säkerställa den totala lösningens funktionalitet. </w:t>
      </w:r>
    </w:p>
    <w:p w14:paraId="3585D0BB" w14:textId="77777777" w:rsidR="00B074B1" w:rsidRDefault="00B074B1">
      <w:pPr>
        <w:pStyle w:val="normal0"/>
      </w:pPr>
    </w:p>
    <w:p w14:paraId="69A55E2A" w14:textId="77777777" w:rsidR="00B074B1" w:rsidRDefault="00C145DA">
      <w:pPr>
        <w:pStyle w:val="normal0"/>
        <w:numPr>
          <w:ilvl w:val="0"/>
          <w:numId w:val="3"/>
        </w:numPr>
        <w:ind w:hanging="359"/>
      </w:pPr>
      <w:proofErr w:type="spellStart"/>
      <w:r>
        <w:rPr>
          <w:b/>
        </w:rPr>
        <w:t>Deploymentvy</w:t>
      </w:r>
      <w:proofErr w:type="spellEnd"/>
      <w:r>
        <w:br/>
        <w:t>Beskriver hur lösningen skall driftsättas i QA och produktionsmiljöer.</w:t>
      </w:r>
      <w:r>
        <w:br/>
      </w:r>
    </w:p>
    <w:p w14:paraId="081A4EFF" w14:textId="77777777" w:rsidR="00B074B1" w:rsidRDefault="00B074B1">
      <w:pPr>
        <w:pStyle w:val="Heading1"/>
      </w:pPr>
      <w:bookmarkStart w:id="7" w:name="h.clsgzk4vqqbj" w:colFirst="0" w:colLast="0"/>
      <w:bookmarkEnd w:id="7"/>
    </w:p>
    <w:p w14:paraId="74554907" w14:textId="77777777" w:rsidR="00B074B1" w:rsidRDefault="00C145DA">
      <w:pPr>
        <w:pStyle w:val="normal0"/>
      </w:pPr>
      <w:r>
        <w:br w:type="page"/>
      </w:r>
    </w:p>
    <w:p w14:paraId="06DF7AD2" w14:textId="77777777" w:rsidR="00B074B1" w:rsidRDefault="00B074B1">
      <w:pPr>
        <w:pStyle w:val="Heading1"/>
      </w:pPr>
      <w:bookmarkStart w:id="8" w:name="h.j7ajcqe1zw9w" w:colFirst="0" w:colLast="0"/>
      <w:bookmarkEnd w:id="8"/>
    </w:p>
    <w:p w14:paraId="467785B5" w14:textId="77777777" w:rsidR="00B074B1" w:rsidRDefault="00C145DA">
      <w:pPr>
        <w:pStyle w:val="Heading1"/>
      </w:pPr>
      <w:bookmarkStart w:id="9" w:name="h.imoqyz81k435" w:colFirst="0" w:colLast="0"/>
      <w:bookmarkEnd w:id="9"/>
      <w:r>
        <w:t>Arkitekturella krav</w:t>
      </w:r>
    </w:p>
    <w:p w14:paraId="72514C2A" w14:textId="77777777" w:rsidR="00B074B1" w:rsidRDefault="00C145DA">
      <w:pPr>
        <w:pStyle w:val="normal0"/>
      </w:pPr>
      <w:r>
        <w:t>Aggregerande tjänster delar en rad egenskaper:</w:t>
      </w:r>
    </w:p>
    <w:p w14:paraId="33E3D82D" w14:textId="77777777" w:rsidR="00B074B1" w:rsidRDefault="00B074B1">
      <w:pPr>
        <w:pStyle w:val="normal0"/>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71"/>
        <w:gridCol w:w="5889"/>
      </w:tblGrid>
      <w:tr w:rsidR="00B074B1" w14:paraId="022D716F" w14:textId="77777777" w:rsidTr="00FD510F">
        <w:tc>
          <w:tcPr>
            <w:tcW w:w="3271" w:type="dxa"/>
            <w:shd w:val="clear" w:color="auto" w:fill="B0B3B2"/>
            <w:tcMar>
              <w:top w:w="80" w:type="dxa"/>
              <w:left w:w="0" w:type="dxa"/>
              <w:bottom w:w="80" w:type="dxa"/>
              <w:right w:w="0" w:type="dxa"/>
            </w:tcMar>
          </w:tcPr>
          <w:p w14:paraId="46E905FF" w14:textId="77777777" w:rsidR="00B074B1" w:rsidRDefault="00C145DA">
            <w:pPr>
              <w:pStyle w:val="normal0"/>
            </w:pPr>
            <w:r>
              <w:rPr>
                <w:b/>
                <w:shd w:val="clear" w:color="auto" w:fill="B0B3B2"/>
              </w:rPr>
              <w:t>Egenskap</w:t>
            </w:r>
          </w:p>
        </w:tc>
        <w:tc>
          <w:tcPr>
            <w:tcW w:w="5889" w:type="dxa"/>
            <w:shd w:val="clear" w:color="auto" w:fill="B0B3B2"/>
            <w:tcMar>
              <w:top w:w="80" w:type="dxa"/>
              <w:left w:w="0" w:type="dxa"/>
              <w:bottom w:w="80" w:type="dxa"/>
              <w:right w:w="0" w:type="dxa"/>
            </w:tcMar>
          </w:tcPr>
          <w:p w14:paraId="7497E4B2" w14:textId="77777777" w:rsidR="00B074B1" w:rsidRDefault="00C145DA">
            <w:pPr>
              <w:pStyle w:val="normal0"/>
            </w:pPr>
            <w:r>
              <w:rPr>
                <w:b/>
                <w:shd w:val="clear" w:color="auto" w:fill="B0B3B2"/>
              </w:rPr>
              <w:t>Beskrivning</w:t>
            </w:r>
          </w:p>
        </w:tc>
      </w:tr>
      <w:tr w:rsidR="00B074B1" w14:paraId="5396270F" w14:textId="77777777" w:rsidTr="00FD510F">
        <w:tc>
          <w:tcPr>
            <w:tcW w:w="3271" w:type="dxa"/>
            <w:shd w:val="clear" w:color="auto" w:fill="DCDEDD"/>
            <w:tcMar>
              <w:top w:w="80" w:type="dxa"/>
              <w:left w:w="0" w:type="dxa"/>
              <w:bottom w:w="80" w:type="dxa"/>
              <w:right w:w="0" w:type="dxa"/>
            </w:tcMar>
          </w:tcPr>
          <w:p w14:paraId="2465710A" w14:textId="77777777" w:rsidR="00B074B1" w:rsidRDefault="00C145DA">
            <w:pPr>
              <w:pStyle w:val="normal0"/>
            </w:pPr>
            <w:r>
              <w:rPr>
                <w:b/>
                <w:shd w:val="clear" w:color="auto" w:fill="DCDEDD"/>
              </w:rPr>
              <w:t>1. En per tjänstedomän</w:t>
            </w:r>
          </w:p>
        </w:tc>
        <w:tc>
          <w:tcPr>
            <w:tcW w:w="5889" w:type="dxa"/>
            <w:shd w:val="clear" w:color="auto" w:fill="FFFFFF"/>
            <w:tcMar>
              <w:top w:w="80" w:type="dxa"/>
              <w:left w:w="0" w:type="dxa"/>
              <w:bottom w:w="80" w:type="dxa"/>
              <w:right w:w="0" w:type="dxa"/>
            </w:tcMar>
          </w:tcPr>
          <w:p w14:paraId="62AE4B93" w14:textId="77777777" w:rsidR="00B074B1" w:rsidRDefault="00C145DA">
            <w:pPr>
              <w:pStyle w:val="normal0"/>
            </w:pPr>
            <w:r>
              <w:rPr>
                <w:highlight w:val="white"/>
              </w:rPr>
              <w:t xml:space="preserve">Typfallet är att det finns en aggregerande tjänst per tjänstedomän och att den </w:t>
            </w:r>
            <w:proofErr w:type="spellStart"/>
            <w:r>
              <w:rPr>
                <w:highlight w:val="white"/>
              </w:rPr>
              <w:t>aggregande</w:t>
            </w:r>
            <w:proofErr w:type="spellEnd"/>
            <w:r>
              <w:rPr>
                <w:highlight w:val="white"/>
              </w:rPr>
              <w:t xml:space="preserve"> tjänstens </w:t>
            </w:r>
            <w:proofErr w:type="spellStart"/>
            <w:r>
              <w:rPr>
                <w:highlight w:val="white"/>
              </w:rPr>
              <w:t>payload</w:t>
            </w:r>
            <w:proofErr w:type="spellEnd"/>
            <w:r>
              <w:rPr>
                <w:highlight w:val="white"/>
              </w:rPr>
              <w:t xml:space="preserve"> är definierad av ett befintligt tjänstekontrakt i tjänstedomänen. Ett exempel kan vara tjänstedomänen för invånarens tidbokning. Den aggregerande tjänstens resultatmeddelande består av en lista av poster vars struktur definieras av tjänstekontraktet </w:t>
            </w:r>
            <w:proofErr w:type="spellStart"/>
            <w:r>
              <w:rPr>
                <w:highlight w:val="white"/>
              </w:rPr>
              <w:t>GetSubjectOfCareShedule</w:t>
            </w:r>
            <w:proofErr w:type="spellEnd"/>
            <w:r>
              <w:rPr>
                <w:highlight w:val="white"/>
              </w:rPr>
              <w:t xml:space="preserve">. Det är också det tjänstekontrakt som den aggregerande tjänsten använder för att hämta data från </w:t>
            </w:r>
            <w:proofErr w:type="spellStart"/>
            <w:r>
              <w:rPr>
                <w:highlight w:val="white"/>
              </w:rPr>
              <w:t>källsystemen</w:t>
            </w:r>
            <w:proofErr w:type="spellEnd"/>
            <w:r>
              <w:rPr>
                <w:highlight w:val="white"/>
              </w:rPr>
              <w:t xml:space="preserve">.  </w:t>
            </w:r>
          </w:p>
        </w:tc>
      </w:tr>
      <w:tr w:rsidR="00B074B1" w14:paraId="16CA21E5" w14:textId="77777777" w:rsidTr="00FD510F">
        <w:tc>
          <w:tcPr>
            <w:tcW w:w="3271" w:type="dxa"/>
            <w:shd w:val="clear" w:color="auto" w:fill="DCDEDD"/>
            <w:tcMar>
              <w:top w:w="80" w:type="dxa"/>
              <w:left w:w="0" w:type="dxa"/>
              <w:bottom w:w="80" w:type="dxa"/>
              <w:right w:w="0" w:type="dxa"/>
            </w:tcMar>
          </w:tcPr>
          <w:p w14:paraId="4265506D" w14:textId="77777777" w:rsidR="00B074B1" w:rsidRDefault="00C145DA">
            <w:pPr>
              <w:pStyle w:val="normal0"/>
            </w:pPr>
            <w:r>
              <w:rPr>
                <w:b/>
                <w:shd w:val="clear" w:color="auto" w:fill="DCDEDD"/>
              </w:rPr>
              <w:t>2. Mellanlagrar sökresultat</w:t>
            </w:r>
          </w:p>
        </w:tc>
        <w:tc>
          <w:tcPr>
            <w:tcW w:w="5889" w:type="dxa"/>
            <w:shd w:val="clear" w:color="auto" w:fill="FFFFFF"/>
            <w:tcMar>
              <w:top w:w="80" w:type="dxa"/>
              <w:left w:w="0" w:type="dxa"/>
              <w:bottom w:w="80" w:type="dxa"/>
              <w:right w:w="0" w:type="dxa"/>
            </w:tcMar>
          </w:tcPr>
          <w:p w14:paraId="43CB479B" w14:textId="77777777" w:rsidR="00B074B1" w:rsidRDefault="00C145DA">
            <w:pPr>
              <w:pStyle w:val="normal0"/>
            </w:pPr>
            <w:r>
              <w:rPr>
                <w:highlight w:val="white"/>
              </w:rPr>
              <w:t xml:space="preserve">Aggregerande tjänster ska skydda </w:t>
            </w:r>
            <w:proofErr w:type="spellStart"/>
            <w:r>
              <w:rPr>
                <w:highlight w:val="white"/>
              </w:rPr>
              <w:t>källsystemen</w:t>
            </w:r>
            <w:proofErr w:type="spellEnd"/>
            <w:r>
              <w:rPr>
                <w:highlight w:val="white"/>
              </w:rPr>
              <w:t xml:space="preserve"> från last och minimera svarstider genom att mellanlagra (t.ex. i primärminnet) sökresultat. Det gör att endast den första sökningen på ett </w:t>
            </w:r>
            <w:proofErr w:type="spellStart"/>
            <w:r>
              <w:rPr>
                <w:highlight w:val="white"/>
              </w:rPr>
              <w:t>patientid</w:t>
            </w:r>
            <w:proofErr w:type="spellEnd"/>
            <w:r>
              <w:rPr>
                <w:highlight w:val="white"/>
              </w:rPr>
              <w:t xml:space="preserve"> kommer att resultera i att data hämtas från </w:t>
            </w:r>
            <w:proofErr w:type="spellStart"/>
            <w:r>
              <w:rPr>
                <w:highlight w:val="white"/>
              </w:rPr>
              <w:t>källsystemet</w:t>
            </w:r>
            <w:proofErr w:type="spellEnd"/>
            <w:r>
              <w:rPr>
                <w:highlight w:val="white"/>
              </w:rPr>
              <w:t xml:space="preserve">. Därefter ligger resultatet i </w:t>
            </w:r>
            <w:proofErr w:type="gramStart"/>
            <w:r>
              <w:rPr>
                <w:highlight w:val="white"/>
              </w:rPr>
              <w:t>minnet / mellanlager</w:t>
            </w:r>
            <w:proofErr w:type="gramEnd"/>
            <w:r>
              <w:rPr>
                <w:highlight w:val="white"/>
              </w:rPr>
              <w:t xml:space="preserve">. Mellanlager hålls aktuellt genom att en aggregerande tjänst prenumererar på händelser från engagemangsindex. Vid </w:t>
            </w:r>
            <w:proofErr w:type="gramStart"/>
            <w:r>
              <w:rPr>
                <w:highlight w:val="white"/>
              </w:rPr>
              <w:t>notifiering</w:t>
            </w:r>
            <w:proofErr w:type="gramEnd"/>
            <w:r>
              <w:rPr>
                <w:highlight w:val="white"/>
              </w:rPr>
              <w:t xml:space="preserve"> från engagemangsindex aktualiseras data för patienter som redan finns i mellanlagret, från de logiska adressater som notifieringen refererade. När en patients data inte efterfrågats eller uppdaterats på 30 dagar tas patienten bort från mellanlagret (cache) i syfte att hålla nere mängden data som mellanlagras.</w:t>
            </w:r>
          </w:p>
          <w:p w14:paraId="6886CF43" w14:textId="77777777" w:rsidR="00B074B1" w:rsidRDefault="00C145DA">
            <w:pPr>
              <w:pStyle w:val="normal0"/>
            </w:pPr>
            <w:r>
              <w:rPr>
                <w:highlight w:val="white"/>
              </w:rPr>
              <w:t xml:space="preserve">Om en viss tjänsteproducent inte är tillgänglig när </w:t>
            </w:r>
            <w:proofErr w:type="gramStart"/>
            <w:r>
              <w:rPr>
                <w:highlight w:val="white"/>
              </w:rPr>
              <w:t>notifiering</w:t>
            </w:r>
            <w:proofErr w:type="gramEnd"/>
            <w:r>
              <w:rPr>
                <w:highlight w:val="white"/>
              </w:rPr>
              <w:t xml:space="preserve"> inkommer, bör den aggregerande tjänsten hantera </w:t>
            </w:r>
            <w:proofErr w:type="spellStart"/>
            <w:r>
              <w:rPr>
                <w:highlight w:val="white"/>
              </w:rPr>
              <w:t>omförsök</w:t>
            </w:r>
            <w:proofErr w:type="spellEnd"/>
            <w:r>
              <w:rPr>
                <w:highlight w:val="white"/>
              </w:rPr>
              <w:t xml:space="preserve"> periodiskt tills aktuella bokningar kunnat hämtas in till mellanlagret.</w:t>
            </w:r>
          </w:p>
        </w:tc>
      </w:tr>
      <w:tr w:rsidR="00B074B1" w14:paraId="44C66C7F" w14:textId="77777777" w:rsidTr="00FD510F">
        <w:tc>
          <w:tcPr>
            <w:tcW w:w="3271" w:type="dxa"/>
            <w:shd w:val="clear" w:color="auto" w:fill="DCDEDD"/>
            <w:tcMar>
              <w:top w:w="80" w:type="dxa"/>
              <w:left w:w="0" w:type="dxa"/>
              <w:bottom w:w="80" w:type="dxa"/>
              <w:right w:w="0" w:type="dxa"/>
            </w:tcMar>
          </w:tcPr>
          <w:p w14:paraId="63831EE3" w14:textId="77777777" w:rsidR="00B074B1" w:rsidRDefault="00C145DA">
            <w:pPr>
              <w:pStyle w:val="normal0"/>
            </w:pPr>
            <w:r>
              <w:rPr>
                <w:b/>
                <w:shd w:val="clear" w:color="auto" w:fill="DCDEDD"/>
              </w:rPr>
              <w:t>3. Söker i Engagemangsindex</w:t>
            </w:r>
          </w:p>
        </w:tc>
        <w:tc>
          <w:tcPr>
            <w:tcW w:w="5889" w:type="dxa"/>
            <w:shd w:val="clear" w:color="auto" w:fill="FFFFFF"/>
            <w:tcMar>
              <w:top w:w="80" w:type="dxa"/>
              <w:left w:w="0" w:type="dxa"/>
              <w:bottom w:w="80" w:type="dxa"/>
              <w:right w:w="0" w:type="dxa"/>
            </w:tcMar>
          </w:tcPr>
          <w:p w14:paraId="3844DC5B" w14:textId="77777777" w:rsidR="00B074B1" w:rsidRDefault="00C145DA">
            <w:pPr>
              <w:pStyle w:val="normal0"/>
            </w:pPr>
            <w:r>
              <w:rPr>
                <w:highlight w:val="white"/>
              </w:rPr>
              <w:t xml:space="preserve">Aggregerande tjänster använder engagemangsindex för att veta vilka logiska adresser som håller data av aktuellt slag om patienten. När data om en patient/invånare </w:t>
            </w:r>
            <w:proofErr w:type="gramStart"/>
            <w:r>
              <w:rPr>
                <w:highlight w:val="white"/>
              </w:rPr>
              <w:t>efterfrågas  och</w:t>
            </w:r>
            <w:proofErr w:type="gramEnd"/>
            <w:r>
              <w:rPr>
                <w:highlight w:val="white"/>
              </w:rPr>
              <w:t xml:space="preserve"> patienten inte finns i mellanlagret, konsulteras EI för information om vilka logiska adressater (vårdmottagningar) som håller information.</w:t>
            </w:r>
          </w:p>
        </w:tc>
      </w:tr>
      <w:tr w:rsidR="00B074B1" w14:paraId="0BE201D4" w14:textId="77777777" w:rsidTr="00FD510F">
        <w:tc>
          <w:tcPr>
            <w:tcW w:w="3271" w:type="dxa"/>
            <w:shd w:val="clear" w:color="auto" w:fill="DCDEDD"/>
            <w:tcMar>
              <w:top w:w="80" w:type="dxa"/>
              <w:left w:w="0" w:type="dxa"/>
              <w:bottom w:w="80" w:type="dxa"/>
              <w:right w:w="0" w:type="dxa"/>
            </w:tcMar>
          </w:tcPr>
          <w:p w14:paraId="0B3D0B06" w14:textId="77777777" w:rsidR="00B074B1" w:rsidRDefault="00C145DA">
            <w:pPr>
              <w:pStyle w:val="normal0"/>
            </w:pPr>
            <w:r>
              <w:rPr>
                <w:b/>
                <w:shd w:val="clear" w:color="auto" w:fill="DCDEDD"/>
              </w:rPr>
              <w:t>4. Nationell omfattning</w:t>
            </w:r>
          </w:p>
        </w:tc>
        <w:tc>
          <w:tcPr>
            <w:tcW w:w="5889" w:type="dxa"/>
            <w:shd w:val="clear" w:color="auto" w:fill="FFFFFF"/>
            <w:tcMar>
              <w:top w:w="80" w:type="dxa"/>
              <w:left w:w="0" w:type="dxa"/>
              <w:bottom w:w="80" w:type="dxa"/>
              <w:right w:w="0" w:type="dxa"/>
            </w:tcMar>
          </w:tcPr>
          <w:p w14:paraId="3FDC9236" w14:textId="77777777" w:rsidR="00B074B1" w:rsidRDefault="00C145DA">
            <w:pPr>
              <w:pStyle w:val="normal0"/>
            </w:pPr>
            <w:r>
              <w:rPr>
                <w:highlight w:val="white"/>
              </w:rPr>
              <w:t xml:space="preserve">Aggregerande tjänster syftar till att sammanställa data från alla </w:t>
            </w:r>
            <w:proofErr w:type="spellStart"/>
            <w:r>
              <w:rPr>
                <w:highlight w:val="white"/>
              </w:rPr>
              <w:t>källsystemen</w:t>
            </w:r>
            <w:proofErr w:type="spellEnd"/>
            <w:r>
              <w:rPr>
                <w:highlight w:val="white"/>
              </w:rPr>
              <w:t xml:space="preserve"> i Sverige som stödjer tjänstedomänen </w:t>
            </w:r>
            <w:r>
              <w:rPr>
                <w:highlight w:val="white"/>
              </w:rPr>
              <w:lastRenderedPageBreak/>
              <w:t>(genom att ha tjänsteproducenter enligt domänens tjänstekontrakt). Att stödja en tjänstedomän som har en aggregerande tjänst omfattar oftast även krav på att uppdatera engagemangsindex. Det är sådana aggregerande tjänster som kravställs här, även om lösningen också ska kunna tillämpas regionalt (i en regional tjänsteplattform).</w:t>
            </w:r>
          </w:p>
        </w:tc>
      </w:tr>
      <w:tr w:rsidR="00B074B1" w14:paraId="73D02E44" w14:textId="77777777" w:rsidTr="00FD510F">
        <w:tc>
          <w:tcPr>
            <w:tcW w:w="3271" w:type="dxa"/>
            <w:shd w:val="clear" w:color="auto" w:fill="DCDEDD"/>
            <w:tcMar>
              <w:top w:w="80" w:type="dxa"/>
              <w:left w:w="0" w:type="dxa"/>
              <w:bottom w:w="80" w:type="dxa"/>
              <w:right w:w="0" w:type="dxa"/>
            </w:tcMar>
          </w:tcPr>
          <w:p w14:paraId="786CDE2E" w14:textId="77777777" w:rsidR="00B074B1" w:rsidRDefault="00C145DA">
            <w:pPr>
              <w:pStyle w:val="normal0"/>
            </w:pPr>
            <w:r>
              <w:rPr>
                <w:b/>
                <w:shd w:val="clear" w:color="auto" w:fill="DCDEDD"/>
              </w:rPr>
              <w:lastRenderedPageBreak/>
              <w:t>5. Eget tjänstekontrakt</w:t>
            </w:r>
          </w:p>
        </w:tc>
        <w:tc>
          <w:tcPr>
            <w:tcW w:w="5889" w:type="dxa"/>
            <w:shd w:val="clear" w:color="auto" w:fill="FFFFFF"/>
            <w:tcMar>
              <w:top w:w="80" w:type="dxa"/>
              <w:left w:w="0" w:type="dxa"/>
              <w:bottom w:w="80" w:type="dxa"/>
              <w:right w:w="0" w:type="dxa"/>
            </w:tcMar>
          </w:tcPr>
          <w:p w14:paraId="03948573" w14:textId="77777777" w:rsidR="00B074B1" w:rsidRDefault="00C145DA">
            <w:pPr>
              <w:pStyle w:val="normal0"/>
            </w:pPr>
            <w:r>
              <w:rPr>
                <w:highlight w:val="white"/>
              </w:rPr>
              <w:t>Varje aggregerande tjänst har en egen tjänsteinteraktion (“WSDL”). Visserligen delar det tjänstekontrakt (</w:t>
            </w:r>
            <w:proofErr w:type="spellStart"/>
            <w:proofErr w:type="gramStart"/>
            <w:r>
              <w:rPr>
                <w:highlight w:val="white"/>
              </w:rPr>
              <w:t>payload</w:t>
            </w:r>
            <w:proofErr w:type="spellEnd"/>
            <w:r>
              <w:rPr>
                <w:highlight w:val="white"/>
              </w:rPr>
              <w:t>-definition / XML-schema</w:t>
            </w:r>
            <w:proofErr w:type="gramEnd"/>
            <w:r>
              <w:rPr>
                <w:highlight w:val="white"/>
              </w:rPr>
              <w:t xml:space="preserve">) med ett av de befintliga kontrakten, men den aggregerande tjänsten ska därutöver redovisa status från de olika logiska adresserna enligt beskrivning nedan (se “Redovisning av data om anropet”). Ev. kan det vara samma WSDL, där adresseringen avgör om det är </w:t>
            </w:r>
            <w:proofErr w:type="spellStart"/>
            <w:r>
              <w:rPr>
                <w:highlight w:val="white"/>
              </w:rPr>
              <w:t>aggergering</w:t>
            </w:r>
            <w:proofErr w:type="spellEnd"/>
            <w:r>
              <w:rPr>
                <w:highlight w:val="white"/>
              </w:rPr>
              <w:t xml:space="preserve"> över alla verksamheter eller hämta från en verksamhet.</w:t>
            </w:r>
          </w:p>
        </w:tc>
      </w:tr>
      <w:tr w:rsidR="00B074B1" w14:paraId="357ED3F3" w14:textId="77777777" w:rsidTr="00FD510F">
        <w:tc>
          <w:tcPr>
            <w:tcW w:w="3271" w:type="dxa"/>
            <w:shd w:val="clear" w:color="auto" w:fill="DCDEDD"/>
            <w:tcMar>
              <w:top w:w="80" w:type="dxa"/>
              <w:left w:w="0" w:type="dxa"/>
              <w:bottom w:w="80" w:type="dxa"/>
              <w:right w:w="0" w:type="dxa"/>
            </w:tcMar>
          </w:tcPr>
          <w:p w14:paraId="148BEE54" w14:textId="77777777" w:rsidR="00B074B1" w:rsidRDefault="00C145DA">
            <w:pPr>
              <w:pStyle w:val="normal0"/>
            </w:pPr>
            <w:r>
              <w:rPr>
                <w:b/>
                <w:shd w:val="clear" w:color="auto" w:fill="DCDEDD"/>
              </w:rPr>
              <w:t xml:space="preserve">6. Patientidentitet är obligatorisk </w:t>
            </w:r>
            <w:proofErr w:type="spellStart"/>
            <w:r>
              <w:rPr>
                <w:b/>
                <w:shd w:val="clear" w:color="auto" w:fill="DCDEDD"/>
              </w:rPr>
              <w:t>sökparameter</w:t>
            </w:r>
            <w:proofErr w:type="spellEnd"/>
          </w:p>
        </w:tc>
        <w:tc>
          <w:tcPr>
            <w:tcW w:w="5889" w:type="dxa"/>
            <w:shd w:val="clear" w:color="auto" w:fill="FFFFFF"/>
            <w:tcMar>
              <w:top w:w="80" w:type="dxa"/>
              <w:left w:w="0" w:type="dxa"/>
              <w:bottom w:w="80" w:type="dxa"/>
              <w:right w:w="0" w:type="dxa"/>
            </w:tcMar>
          </w:tcPr>
          <w:p w14:paraId="5742B74C" w14:textId="77777777" w:rsidR="00B074B1" w:rsidRDefault="00C145DA">
            <w:pPr>
              <w:pStyle w:val="normal0"/>
            </w:pPr>
            <w:r>
              <w:rPr>
                <w:highlight w:val="white"/>
              </w:rPr>
              <w:t>Aggregerande tjänster kan bara användas för att hämta information om en patient. Även om det finns en cache som täcker flera patienter, får tjänsten inte användas för sammanställningar av data för flera patienter.</w:t>
            </w:r>
          </w:p>
        </w:tc>
      </w:tr>
      <w:tr w:rsidR="00B074B1" w14:paraId="06F0A844" w14:textId="77777777" w:rsidTr="00FD510F">
        <w:tc>
          <w:tcPr>
            <w:tcW w:w="3271" w:type="dxa"/>
            <w:shd w:val="clear" w:color="auto" w:fill="DCDEDD"/>
            <w:tcMar>
              <w:top w:w="80" w:type="dxa"/>
              <w:left w:w="0" w:type="dxa"/>
              <w:bottom w:w="80" w:type="dxa"/>
              <w:right w:w="0" w:type="dxa"/>
            </w:tcMar>
          </w:tcPr>
          <w:p w14:paraId="5D95D5FC" w14:textId="77777777" w:rsidR="00B074B1" w:rsidRDefault="00C145DA">
            <w:pPr>
              <w:pStyle w:val="normal0"/>
            </w:pPr>
            <w:r>
              <w:rPr>
                <w:b/>
                <w:shd w:val="clear" w:color="auto" w:fill="DCDEDD"/>
              </w:rPr>
              <w:t>7. Samtidig hämtning av data</w:t>
            </w:r>
          </w:p>
        </w:tc>
        <w:tc>
          <w:tcPr>
            <w:tcW w:w="5889" w:type="dxa"/>
            <w:shd w:val="clear" w:color="auto" w:fill="FFFFFF"/>
            <w:tcMar>
              <w:top w:w="80" w:type="dxa"/>
              <w:left w:w="0" w:type="dxa"/>
              <w:bottom w:w="80" w:type="dxa"/>
              <w:right w:w="0" w:type="dxa"/>
            </w:tcMar>
          </w:tcPr>
          <w:p w14:paraId="583F140A" w14:textId="77777777" w:rsidR="00B074B1" w:rsidRDefault="00C145DA">
            <w:pPr>
              <w:pStyle w:val="normal0"/>
            </w:pPr>
            <w:r>
              <w:rPr>
                <w:highlight w:val="white"/>
              </w:rPr>
              <w:t>Aggregerande tjänster hämtar data från flera logiska adresser (beroende av patientens engagemang). För att ge så bra svarstider som möjligt, måste logiska adressater anropas parallellt.</w:t>
            </w:r>
          </w:p>
        </w:tc>
      </w:tr>
      <w:tr w:rsidR="00B074B1" w14:paraId="78863C8C" w14:textId="77777777" w:rsidTr="00FD510F">
        <w:tc>
          <w:tcPr>
            <w:tcW w:w="3271" w:type="dxa"/>
            <w:shd w:val="clear" w:color="auto" w:fill="DCDEDD"/>
            <w:tcMar>
              <w:top w:w="80" w:type="dxa"/>
              <w:left w:w="0" w:type="dxa"/>
              <w:bottom w:w="80" w:type="dxa"/>
              <w:right w:w="0" w:type="dxa"/>
            </w:tcMar>
          </w:tcPr>
          <w:p w14:paraId="5973EA01" w14:textId="77777777" w:rsidR="00B074B1" w:rsidRDefault="00C145DA">
            <w:pPr>
              <w:pStyle w:val="normal0"/>
            </w:pPr>
            <w:r>
              <w:rPr>
                <w:b/>
                <w:shd w:val="clear" w:color="auto" w:fill="DCDEDD"/>
              </w:rPr>
              <w:t>8. Redovisning av data om anropet</w:t>
            </w:r>
          </w:p>
        </w:tc>
        <w:tc>
          <w:tcPr>
            <w:tcW w:w="5889" w:type="dxa"/>
            <w:shd w:val="clear" w:color="auto" w:fill="FFFFFF"/>
            <w:tcMar>
              <w:top w:w="80" w:type="dxa"/>
              <w:left w:w="0" w:type="dxa"/>
              <w:bottom w:w="80" w:type="dxa"/>
              <w:right w:w="0" w:type="dxa"/>
            </w:tcMar>
          </w:tcPr>
          <w:p w14:paraId="4EE51622" w14:textId="77777777" w:rsidR="00B074B1" w:rsidRDefault="00C145DA">
            <w:pPr>
              <w:pStyle w:val="normal0"/>
            </w:pPr>
            <w:r>
              <w:rPr>
                <w:highlight w:val="white"/>
              </w:rPr>
              <w:t xml:space="preserve">Tjänstekontraktet redovisar anropsstatus för varje logisk adressat. Anropsstatus anger om data kunnat levereras eller inte. Om anropet gått bra, redovisas om data kom från källan eller från cache. Om </w:t>
            </w:r>
            <w:proofErr w:type="spellStart"/>
            <w:r>
              <w:rPr>
                <w:highlight w:val="white"/>
              </w:rPr>
              <w:t>datat</w:t>
            </w:r>
            <w:proofErr w:type="spellEnd"/>
            <w:r>
              <w:rPr>
                <w:highlight w:val="white"/>
              </w:rPr>
              <w:t xml:space="preserve"> hämtades från mellanlager redovisas även tidpunkt då </w:t>
            </w:r>
            <w:proofErr w:type="spellStart"/>
            <w:r>
              <w:rPr>
                <w:highlight w:val="white"/>
              </w:rPr>
              <w:t>datat</w:t>
            </w:r>
            <w:proofErr w:type="spellEnd"/>
            <w:r>
              <w:rPr>
                <w:highlight w:val="white"/>
              </w:rPr>
              <w:t xml:space="preserve"> överfördes från </w:t>
            </w:r>
            <w:proofErr w:type="spellStart"/>
            <w:r>
              <w:rPr>
                <w:highlight w:val="white"/>
              </w:rPr>
              <w:t>källsystemet</w:t>
            </w:r>
            <w:proofErr w:type="spellEnd"/>
            <w:r>
              <w:rPr>
                <w:highlight w:val="white"/>
              </w:rPr>
              <w:t xml:space="preserve"> till mellanlagret.</w:t>
            </w:r>
          </w:p>
          <w:p w14:paraId="458EF429" w14:textId="77777777" w:rsidR="00B074B1" w:rsidRDefault="00B074B1">
            <w:pPr>
              <w:pStyle w:val="normal0"/>
            </w:pPr>
          </w:p>
          <w:p w14:paraId="1839B29F" w14:textId="77777777" w:rsidR="00B074B1" w:rsidRDefault="00C145DA">
            <w:pPr>
              <w:pStyle w:val="normal0"/>
            </w:pPr>
            <w:r>
              <w:rPr>
                <w:highlight w:val="white"/>
              </w:rPr>
              <w:t xml:space="preserve">Om anropet inte gick bra redovisas felorsak. Felorsaker anges som Timeout eller </w:t>
            </w:r>
            <w:proofErr w:type="spellStart"/>
            <w:r>
              <w:rPr>
                <w:highlight w:val="white"/>
              </w:rPr>
              <w:t>Serverfel</w:t>
            </w:r>
            <w:proofErr w:type="spellEnd"/>
            <w:r>
              <w:rPr>
                <w:highlight w:val="white"/>
              </w:rPr>
              <w:t xml:space="preserve"> (detaljer från servern rapporteras vid timeout).  </w:t>
            </w:r>
          </w:p>
        </w:tc>
      </w:tr>
      <w:tr w:rsidR="00B074B1" w14:paraId="6A910847" w14:textId="77777777" w:rsidTr="00FD510F">
        <w:tc>
          <w:tcPr>
            <w:tcW w:w="3271" w:type="dxa"/>
            <w:shd w:val="clear" w:color="auto" w:fill="DCDEDD"/>
            <w:tcMar>
              <w:top w:w="80" w:type="dxa"/>
              <w:left w:w="0" w:type="dxa"/>
              <w:bottom w:w="80" w:type="dxa"/>
              <w:right w:w="0" w:type="dxa"/>
            </w:tcMar>
          </w:tcPr>
          <w:p w14:paraId="50CDCF4E" w14:textId="77777777" w:rsidR="00B074B1" w:rsidRDefault="00C145DA">
            <w:pPr>
              <w:pStyle w:val="normal0"/>
            </w:pPr>
            <w:r>
              <w:rPr>
                <w:b/>
                <w:shd w:val="clear" w:color="auto" w:fill="DCDEDD"/>
              </w:rPr>
              <w:t>9. Behörighetskontroll</w:t>
            </w:r>
          </w:p>
        </w:tc>
        <w:tc>
          <w:tcPr>
            <w:tcW w:w="5889" w:type="dxa"/>
            <w:shd w:val="clear" w:color="auto" w:fill="FFFFFF"/>
            <w:tcMar>
              <w:top w:w="80" w:type="dxa"/>
              <w:left w:w="0" w:type="dxa"/>
              <w:bottom w:w="80" w:type="dxa"/>
              <w:right w:w="0" w:type="dxa"/>
            </w:tcMar>
          </w:tcPr>
          <w:p w14:paraId="0296B456" w14:textId="77777777" w:rsidR="00B074B1" w:rsidRDefault="00C145DA">
            <w:pPr>
              <w:pStyle w:val="normal0"/>
            </w:pPr>
            <w:r>
              <w:rPr>
                <w:highlight w:val="white"/>
              </w:rPr>
              <w:t xml:space="preserve">Den aggregerande tjänsten ingår i Tjänsteplattformen. Därför ska den inte ses som en tjänstekonsument med avseende på behörighetskontroll. När den aggregerande tjänsten anropar </w:t>
            </w:r>
            <w:proofErr w:type="spellStart"/>
            <w:r>
              <w:rPr>
                <w:highlight w:val="white"/>
              </w:rPr>
              <w:t>vitruella</w:t>
            </w:r>
            <w:proofErr w:type="spellEnd"/>
            <w:r>
              <w:rPr>
                <w:highlight w:val="white"/>
              </w:rPr>
              <w:t xml:space="preserve"> tjänster för att hämta data från </w:t>
            </w:r>
            <w:proofErr w:type="spellStart"/>
            <w:r>
              <w:rPr>
                <w:highlight w:val="white"/>
              </w:rPr>
              <w:t>källsystemen</w:t>
            </w:r>
            <w:proofErr w:type="spellEnd"/>
            <w:r>
              <w:rPr>
                <w:highlight w:val="white"/>
              </w:rPr>
              <w:t>, är det därför HSA-id från den aggregerande tjänstens tjänstekonsument som den virtuella tjänsten ska använda vid behörighetskontroll mot tjänsteadresseringskatalogen.</w:t>
            </w:r>
          </w:p>
        </w:tc>
      </w:tr>
    </w:tbl>
    <w:p w14:paraId="58F77F1C" w14:textId="77777777" w:rsidR="00B074B1" w:rsidRDefault="00B074B1">
      <w:pPr>
        <w:pStyle w:val="normal0"/>
      </w:pPr>
    </w:p>
    <w:p w14:paraId="39D72674" w14:textId="77777777" w:rsidR="00B074B1" w:rsidRDefault="00C145DA">
      <w:pPr>
        <w:pStyle w:val="Heading1"/>
      </w:pPr>
      <w:bookmarkStart w:id="10" w:name="h.oscvi6tn1lnc" w:colFirst="0" w:colLast="0"/>
      <w:bookmarkStart w:id="11" w:name="h.1zwqhqvxyycn" w:colFirst="0" w:colLast="0"/>
      <w:bookmarkEnd w:id="10"/>
      <w:bookmarkEnd w:id="11"/>
      <w:r>
        <w:lastRenderedPageBreak/>
        <w:t>Systemsamverkan</w:t>
      </w:r>
    </w:p>
    <w:p w14:paraId="0DEB05DD" w14:textId="77777777" w:rsidR="00B074B1" w:rsidRDefault="00C145DA">
      <w:pPr>
        <w:pStyle w:val="normal0"/>
      </w:pPr>
      <w:r>
        <w:t>De samverkande systemen beskrivs av följande komponentmodell samt tillhörande text:</w:t>
      </w:r>
    </w:p>
    <w:p w14:paraId="0C4C9AF9" w14:textId="77777777" w:rsidR="00B074B1" w:rsidRDefault="00C145DA">
      <w:pPr>
        <w:pStyle w:val="normal0"/>
      </w:pPr>
      <w:r>
        <w:br/>
      </w:r>
      <w:r>
        <w:rPr>
          <w:noProof/>
          <w:lang w:val="en-US" w:eastAsia="en-US"/>
        </w:rPr>
        <w:drawing>
          <wp:inline distT="0" distB="0" distL="0" distR="0" wp14:anchorId="040229E1" wp14:editId="620D52C3">
            <wp:extent cx="6762750" cy="602932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tretch>
                      <a:fillRect/>
                    </a:stretch>
                  </pic:blipFill>
                  <pic:spPr>
                    <a:xfrm>
                      <a:off x="0" y="0"/>
                      <a:ext cx="6762750" cy="6029325"/>
                    </a:xfrm>
                    <a:prstGeom prst="rect">
                      <a:avLst/>
                    </a:prstGeom>
                  </pic:spPr>
                </pic:pic>
              </a:graphicData>
            </a:graphic>
          </wp:inline>
        </w:drawing>
      </w:r>
    </w:p>
    <w:p w14:paraId="71E1F1F5" w14:textId="77777777" w:rsidR="00B074B1" w:rsidRDefault="00B074B1">
      <w:pPr>
        <w:pStyle w:val="normal0"/>
      </w:pPr>
    </w:p>
    <w:p w14:paraId="040C4A5B" w14:textId="77777777" w:rsidR="00B074B1" w:rsidRDefault="00B074B1">
      <w:pPr>
        <w:pStyle w:val="normal0"/>
      </w:pPr>
    </w:p>
    <w:p w14:paraId="668D2C65" w14:textId="77777777" w:rsidR="00B074B1" w:rsidRDefault="00B074B1">
      <w:pPr>
        <w:pStyle w:val="normal0"/>
      </w:pPr>
    </w:p>
    <w:p w14:paraId="50ED0664" w14:textId="77777777" w:rsidR="00B074B1" w:rsidRDefault="00B074B1">
      <w:pPr>
        <w:pStyle w:val="normal0"/>
      </w:pPr>
    </w:p>
    <w:p w14:paraId="301B1327" w14:textId="77777777" w:rsidR="00B074B1" w:rsidRDefault="00B074B1">
      <w:pPr>
        <w:pStyle w:val="normal0"/>
      </w:pPr>
    </w:p>
    <w:p w14:paraId="19BA9D6E" w14:textId="77777777" w:rsidR="00B074B1" w:rsidRDefault="00C145DA">
      <w:pPr>
        <w:pStyle w:val="normal0"/>
        <w:numPr>
          <w:ilvl w:val="0"/>
          <w:numId w:val="8"/>
        </w:numPr>
        <w:ind w:hanging="359"/>
      </w:pPr>
      <w:r>
        <w:rPr>
          <w:b/>
        </w:rPr>
        <w:t>Tjänstekonsument</w:t>
      </w:r>
      <w:r>
        <w:br/>
        <w:t xml:space="preserve">Frågar den aggregerande tjänsten efter tidbokningar för ett specifik </w:t>
      </w:r>
      <w:proofErr w:type="spellStart"/>
      <w:r>
        <w:t>patientid</w:t>
      </w:r>
      <w:proofErr w:type="spellEnd"/>
      <w:r>
        <w:t xml:space="preserve"> via tjänstekontraktet </w:t>
      </w:r>
      <w:proofErr w:type="spellStart"/>
      <w:r>
        <w:rPr>
          <w:rFonts w:ascii="Courier New" w:eastAsia="Courier New" w:hAnsi="Courier New" w:cs="Courier New"/>
          <w:b/>
        </w:rPr>
        <w:t>GetAggregatedSubjectOfCareSchedule</w:t>
      </w:r>
      <w:proofErr w:type="spellEnd"/>
      <w:r>
        <w:t>.</w:t>
      </w:r>
      <w:r>
        <w:br/>
      </w:r>
    </w:p>
    <w:p w14:paraId="27364BC5" w14:textId="77777777" w:rsidR="00B074B1" w:rsidRDefault="00C145DA">
      <w:pPr>
        <w:pStyle w:val="normal0"/>
        <w:numPr>
          <w:ilvl w:val="0"/>
          <w:numId w:val="8"/>
        </w:numPr>
        <w:ind w:hanging="359"/>
      </w:pPr>
      <w:r>
        <w:rPr>
          <w:b/>
        </w:rPr>
        <w:t>Engengagemangsindex</w:t>
      </w:r>
      <w:r>
        <w:rPr>
          <w:b/>
        </w:rPr>
        <w:br/>
      </w:r>
      <w:r>
        <w:t xml:space="preserve">Förser via en prenumerationstjänst (tjänstekontrakt </w:t>
      </w:r>
      <w:proofErr w:type="spellStart"/>
      <w:r>
        <w:rPr>
          <w:rFonts w:ascii="Courier New" w:eastAsia="Courier New" w:hAnsi="Courier New" w:cs="Courier New"/>
          <w:b/>
        </w:rPr>
        <w:t>ProcessNotification</w:t>
      </w:r>
      <w:proofErr w:type="spellEnd"/>
      <w:r>
        <w:t xml:space="preserve">) den </w:t>
      </w:r>
      <w:r>
        <w:lastRenderedPageBreak/>
        <w:t xml:space="preserve">aggregerande tjänsten med information om vilka vårdmottagningar som har tidbokningar för vilka patienter. </w:t>
      </w:r>
      <w:r>
        <w:br/>
        <w:t xml:space="preserve">Tillhandahåller </w:t>
      </w:r>
      <w:proofErr w:type="spellStart"/>
      <w:r>
        <w:t>oxå</w:t>
      </w:r>
      <w:proofErr w:type="spellEnd"/>
      <w:r>
        <w:t xml:space="preserve"> en frågetjänst (tjänstekontrakt </w:t>
      </w:r>
      <w:proofErr w:type="spellStart"/>
      <w:r>
        <w:rPr>
          <w:rFonts w:ascii="Courier New" w:eastAsia="Courier New" w:hAnsi="Courier New" w:cs="Courier New"/>
          <w:b/>
        </w:rPr>
        <w:t>FindContent</w:t>
      </w:r>
      <w:proofErr w:type="spellEnd"/>
      <w:r>
        <w:t>) som gör det möjligt för den aggregerande tjänsten att läsa upp index-information om en viss patients samtliga bokningar.</w:t>
      </w:r>
      <w:r>
        <w:br/>
      </w:r>
    </w:p>
    <w:p w14:paraId="690590FE" w14:textId="77777777" w:rsidR="00B074B1" w:rsidRDefault="00C145DA">
      <w:pPr>
        <w:pStyle w:val="normal0"/>
        <w:numPr>
          <w:ilvl w:val="0"/>
          <w:numId w:val="8"/>
        </w:numPr>
        <w:ind w:hanging="359"/>
      </w:pPr>
      <w:r>
        <w:rPr>
          <w:b/>
        </w:rPr>
        <w:t xml:space="preserve">Tjänsteproducent (för </w:t>
      </w:r>
      <w:proofErr w:type="spellStart"/>
      <w:r>
        <w:rPr>
          <w:b/>
        </w:rPr>
        <w:t>källsystem</w:t>
      </w:r>
      <w:proofErr w:type="spellEnd"/>
      <w:r>
        <w:rPr>
          <w:b/>
        </w:rPr>
        <w:t>)</w:t>
      </w:r>
      <w:r>
        <w:rPr>
          <w:b/>
        </w:rPr>
        <w:br/>
      </w:r>
      <w:r>
        <w:t xml:space="preserve">Tillhandahåller en tjänst, </w:t>
      </w:r>
      <w:proofErr w:type="spellStart"/>
      <w:r>
        <w:rPr>
          <w:rFonts w:ascii="Courier New" w:eastAsia="Courier New" w:hAnsi="Courier New" w:cs="Courier New"/>
          <w:b/>
        </w:rPr>
        <w:t>GetSubjectOfCareSchedule</w:t>
      </w:r>
      <w:proofErr w:type="spellEnd"/>
      <w:r>
        <w:t xml:space="preserve">, för åtkomst av tidbokningar i det specifika </w:t>
      </w:r>
      <w:proofErr w:type="spellStart"/>
      <w:r>
        <w:t>källsystemet</w:t>
      </w:r>
      <w:proofErr w:type="spellEnd"/>
      <w:r>
        <w:t>.</w:t>
      </w:r>
      <w:r>
        <w:br/>
      </w:r>
    </w:p>
    <w:p w14:paraId="1598449B" w14:textId="77777777" w:rsidR="00B074B1" w:rsidRDefault="00C145DA">
      <w:pPr>
        <w:pStyle w:val="normal0"/>
        <w:numPr>
          <w:ilvl w:val="0"/>
          <w:numId w:val="8"/>
        </w:numPr>
        <w:ind w:hanging="359"/>
      </w:pPr>
      <w:proofErr w:type="spellStart"/>
      <w:r>
        <w:rPr>
          <w:b/>
        </w:rPr>
        <w:t>NTjP</w:t>
      </w:r>
      <w:proofErr w:type="spellEnd"/>
      <w:r>
        <w:rPr>
          <w:b/>
        </w:rPr>
        <w:t xml:space="preserve"> - </w:t>
      </w:r>
      <w:proofErr w:type="spellStart"/>
      <w:r>
        <w:rPr>
          <w:b/>
        </w:rPr>
        <w:t>Virtualiseringplattformen</w:t>
      </w:r>
      <w:proofErr w:type="spellEnd"/>
      <w:r>
        <w:rPr>
          <w:b/>
        </w:rPr>
        <w:t xml:space="preserve"> (VP)</w:t>
      </w:r>
      <w:r>
        <w:rPr>
          <w:b/>
        </w:rPr>
        <w:br/>
      </w:r>
      <w:r>
        <w:t>Alla informationsutbyten mellan tjänstekonsumenter och tjänsteproducenter sker via virtuella tjänster i den nationella tjänsteplattformen.</w:t>
      </w:r>
      <w:r>
        <w:br/>
      </w:r>
    </w:p>
    <w:p w14:paraId="3F2FE28E" w14:textId="3C0653C3" w:rsidR="00B074B1" w:rsidRDefault="00C145DA" w:rsidP="00FD510F">
      <w:pPr>
        <w:pStyle w:val="normal0"/>
        <w:numPr>
          <w:ilvl w:val="0"/>
          <w:numId w:val="8"/>
        </w:numPr>
        <w:ind w:hanging="359"/>
      </w:pPr>
      <w:proofErr w:type="spellStart"/>
      <w:r>
        <w:rPr>
          <w:b/>
        </w:rPr>
        <w:t>NTjP</w:t>
      </w:r>
      <w:proofErr w:type="spellEnd"/>
      <w:r>
        <w:rPr>
          <w:b/>
        </w:rPr>
        <w:t xml:space="preserve"> - Aggregerande tjänst för Tidbokning</w:t>
      </w:r>
      <w:r>
        <w:br/>
        <w:t xml:space="preserve">Tillhandahåller aggregerande tjänst för Tidbokning till konsumenter via tjänstekontraktet </w:t>
      </w:r>
      <w:proofErr w:type="spellStart"/>
      <w:r>
        <w:rPr>
          <w:rFonts w:ascii="Courier New" w:eastAsia="Courier New" w:hAnsi="Courier New" w:cs="Courier New"/>
          <w:b/>
        </w:rPr>
        <w:t>GetAggregatedSubjectOfCareSchedule</w:t>
      </w:r>
      <w:proofErr w:type="spellEnd"/>
      <w:r>
        <w:t>.</w:t>
      </w:r>
      <w:r>
        <w:br/>
      </w:r>
      <w:r>
        <w:br/>
        <w:t xml:space="preserve">Utgående från informationen tjänsten får från det nationella </w:t>
      </w:r>
      <w:proofErr w:type="spellStart"/>
      <w:r>
        <w:t>engangagemangsindexet</w:t>
      </w:r>
      <w:proofErr w:type="spellEnd"/>
      <w:r>
        <w:t xml:space="preserve"> så kan tjänsten avgöra vilka vårdmottagningar som har tidbokningar för en patient. </w:t>
      </w:r>
      <w:r>
        <w:br/>
      </w:r>
      <w:r>
        <w:br/>
        <w:t xml:space="preserve">Med hjälp av </w:t>
      </w:r>
      <w:proofErr w:type="spellStart"/>
      <w:r>
        <w:t>NTjP</w:t>
      </w:r>
      <w:proofErr w:type="spellEnd"/>
      <w:r>
        <w:t xml:space="preserve"> - </w:t>
      </w:r>
      <w:proofErr w:type="spellStart"/>
      <w:r>
        <w:t>Virtualiseringstjänst</w:t>
      </w:r>
      <w:proofErr w:type="spellEnd"/>
      <w:r>
        <w:t xml:space="preserve"> för Tidbokning kan den aggregerande tjänsten hämta patientens bokade tider och kallelser hos var och en av de vårdmottagningar som listats av engagemangsindex. Dessa kan sedan sättas samman till ett samlat svar från den aggregerande tjänsten. Svaret </w:t>
      </w:r>
      <w:proofErr w:type="spellStart"/>
      <w:r>
        <w:t>cachas</w:t>
      </w:r>
      <w:proofErr w:type="spellEnd"/>
      <w:r>
        <w:t xml:space="preserve"> internt i den aggregerande tjänsten under en begränsad tid (30 dagar) för att avlasta </w:t>
      </w:r>
      <w:proofErr w:type="spellStart"/>
      <w:r>
        <w:t>källsystemen</w:t>
      </w:r>
      <w:proofErr w:type="spellEnd"/>
      <w:r>
        <w:t xml:space="preserve"> om tidbokningar för samma patient efterfrågas inom denna tidsperiod. Patientinformation som finns i </w:t>
      </w:r>
      <w:proofErr w:type="spellStart"/>
      <w:r>
        <w:t>cachen</w:t>
      </w:r>
      <w:proofErr w:type="spellEnd"/>
      <w:r>
        <w:t xml:space="preserve"> hålls uppdaterad med hjälp av uppdateringar från prenumerationen i </w:t>
      </w:r>
      <w:proofErr w:type="spellStart"/>
      <w:r>
        <w:t>engengagemangsindexet</w:t>
      </w:r>
      <w:proofErr w:type="spellEnd"/>
      <w:r>
        <w:t>.</w:t>
      </w:r>
      <w:bookmarkStart w:id="12" w:name="h.lj1qzloqp6di" w:colFirst="0" w:colLast="0"/>
      <w:bookmarkStart w:id="13" w:name="h.p85yahiri9p" w:colFirst="0" w:colLast="0"/>
      <w:bookmarkEnd w:id="12"/>
      <w:bookmarkEnd w:id="13"/>
    </w:p>
    <w:p w14:paraId="6EDE5676" w14:textId="77777777" w:rsidR="00FD510F" w:rsidRDefault="00FD510F">
      <w:pPr>
        <w:rPr>
          <w:rFonts w:ascii="Arial" w:eastAsia="Arial" w:hAnsi="Arial" w:cs="Arial"/>
          <w:b/>
          <w:color w:val="000000"/>
          <w:sz w:val="36"/>
        </w:rPr>
      </w:pPr>
      <w:bookmarkStart w:id="14" w:name="h.g1z6llu75izh" w:colFirst="0" w:colLast="0"/>
      <w:bookmarkEnd w:id="14"/>
      <w:r>
        <w:br w:type="page"/>
      </w:r>
    </w:p>
    <w:p w14:paraId="2B133309" w14:textId="59C8291E" w:rsidR="00B074B1" w:rsidRDefault="00C145DA">
      <w:pPr>
        <w:pStyle w:val="Heading1"/>
      </w:pPr>
      <w:r>
        <w:lastRenderedPageBreak/>
        <w:t>Användningsfall</w:t>
      </w:r>
    </w:p>
    <w:p w14:paraId="1A99A4C2" w14:textId="77777777" w:rsidR="00B074B1" w:rsidRDefault="00C145DA">
      <w:pPr>
        <w:pStyle w:val="normal0"/>
      </w:pPr>
      <w:r>
        <w:t>Tjänsten uppfyller följande användningsfall för att möta de arkitekturella kraven i referens [1]:</w:t>
      </w:r>
    </w:p>
    <w:p w14:paraId="13525AB4" w14:textId="77777777" w:rsidR="00B074B1" w:rsidRDefault="00C145DA">
      <w:pPr>
        <w:pStyle w:val="normal0"/>
        <w:numPr>
          <w:ilvl w:val="0"/>
          <w:numId w:val="2"/>
        </w:numPr>
        <w:ind w:hanging="359"/>
      </w:pPr>
      <w:r>
        <w:t>Tjänstekonsument anropar aggregerande tjänst</w:t>
      </w:r>
    </w:p>
    <w:p w14:paraId="596E7605" w14:textId="77777777" w:rsidR="00B074B1" w:rsidRDefault="00C145DA">
      <w:pPr>
        <w:pStyle w:val="normal0"/>
        <w:numPr>
          <w:ilvl w:val="0"/>
          <w:numId w:val="2"/>
        </w:numPr>
        <w:ind w:hanging="359"/>
      </w:pPr>
      <w:r>
        <w:t xml:space="preserve">Engagemangsindex </w:t>
      </w:r>
      <w:proofErr w:type="gramStart"/>
      <w:r>
        <w:t>notifierar</w:t>
      </w:r>
      <w:proofErr w:type="gramEnd"/>
      <w:r>
        <w:t xml:space="preserve"> aggregerande tjänst</w:t>
      </w:r>
    </w:p>
    <w:p w14:paraId="7DB2745B" w14:textId="77777777" w:rsidR="00B074B1" w:rsidRDefault="00C145DA">
      <w:pPr>
        <w:pStyle w:val="normal0"/>
        <w:numPr>
          <w:ilvl w:val="0"/>
          <w:numId w:val="2"/>
        </w:numPr>
        <w:ind w:hanging="359"/>
      </w:pPr>
      <w:r>
        <w:t>Automatisk rensning av cache</w:t>
      </w:r>
    </w:p>
    <w:p w14:paraId="4226BF65" w14:textId="77777777" w:rsidR="00B074B1" w:rsidRDefault="00C145DA">
      <w:pPr>
        <w:pStyle w:val="normal0"/>
        <w:numPr>
          <w:ilvl w:val="0"/>
          <w:numId w:val="2"/>
        </w:numPr>
        <w:ind w:hanging="359"/>
      </w:pPr>
      <w:r>
        <w:t>Manuell rensning av cache</w:t>
      </w:r>
    </w:p>
    <w:p w14:paraId="638954BD" w14:textId="77777777" w:rsidR="00B074B1" w:rsidRDefault="00C145DA">
      <w:pPr>
        <w:pStyle w:val="Heading2"/>
      </w:pPr>
      <w:bookmarkStart w:id="15" w:name="h.iug1gzxahzw" w:colFirst="0" w:colLast="0"/>
      <w:bookmarkEnd w:id="15"/>
      <w:r>
        <w:t>Tjänstekonsument anropar aggregerande tjänst</w:t>
      </w:r>
    </w:p>
    <w:p w14:paraId="2684C8B4" w14:textId="77777777" w:rsidR="00B074B1" w:rsidRDefault="00C145DA">
      <w:pPr>
        <w:pStyle w:val="normal0"/>
      </w:pPr>
      <w:r>
        <w:t>Användningsfallet beskrivs av följande löptext och tillhörande sekvensdiagram:</w:t>
      </w:r>
    </w:p>
    <w:p w14:paraId="4F146666" w14:textId="77777777" w:rsidR="00B074B1" w:rsidRDefault="00B074B1">
      <w:pPr>
        <w:pStyle w:val="normal0"/>
      </w:pPr>
    </w:p>
    <w:p w14:paraId="5CA93C0E" w14:textId="45638572" w:rsidR="00B074B1" w:rsidRDefault="00C145DA">
      <w:pPr>
        <w:pStyle w:val="normal0"/>
      </w:pPr>
      <w:r>
        <w:t>Då en tjänstekonsument anropar den aggreg</w:t>
      </w:r>
      <w:r w:rsidR="00E66810">
        <w:t>e</w:t>
      </w:r>
      <w:r>
        <w:t>ra</w:t>
      </w:r>
      <w:r w:rsidR="00E66810">
        <w:t>n</w:t>
      </w:r>
      <w:r>
        <w:t xml:space="preserve">de tjänsten för tidbokningar så söker den först i </w:t>
      </w:r>
      <w:proofErr w:type="spellStart"/>
      <w:r>
        <w:t>cachen</w:t>
      </w:r>
      <w:proofErr w:type="spellEnd"/>
      <w:r>
        <w:t xml:space="preserve"> på angivet </w:t>
      </w:r>
      <w:proofErr w:type="spellStart"/>
      <w:r>
        <w:t>patientId</w:t>
      </w:r>
      <w:proofErr w:type="spellEnd"/>
      <w:r>
        <w:t xml:space="preserve"> och returnerar informationen från </w:t>
      </w:r>
      <w:proofErr w:type="spellStart"/>
      <w:r>
        <w:t>cachen</w:t>
      </w:r>
      <w:proofErr w:type="spellEnd"/>
      <w:r>
        <w:t xml:space="preserve"> om sådan finns. Annars anropar tjänsten engagemangsindexet för att få redan på var nuvarande bokningar för angivet </w:t>
      </w:r>
      <w:proofErr w:type="spellStart"/>
      <w:r>
        <w:t>patientId</w:t>
      </w:r>
      <w:proofErr w:type="spellEnd"/>
      <w:r>
        <w:t xml:space="preserve"> finns, </w:t>
      </w:r>
      <w:proofErr w:type="gramStart"/>
      <w:r>
        <w:t>dvs</w:t>
      </w:r>
      <w:proofErr w:type="gramEnd"/>
      <w:r>
        <w:t xml:space="preserve"> hos vilka mottagningar. Därefter anropas respektive </w:t>
      </w:r>
      <w:proofErr w:type="spellStart"/>
      <w:r>
        <w:t>källsystem</w:t>
      </w:r>
      <w:proofErr w:type="spellEnd"/>
      <w:r>
        <w:t xml:space="preserve"> parallellt (för att minimera svarstiden) och ett aggregerat svars sätts samman. Det aggregerade svaret sparas i </w:t>
      </w:r>
      <w:proofErr w:type="spellStart"/>
      <w:r>
        <w:t>cachen</w:t>
      </w:r>
      <w:proofErr w:type="spellEnd"/>
      <w:r>
        <w:t xml:space="preserve"> samt returneras till tjänstekonsumenten. </w:t>
      </w:r>
      <w:proofErr w:type="spellStart"/>
      <w:r>
        <w:t>Cachen</w:t>
      </w:r>
      <w:proofErr w:type="spellEnd"/>
      <w:r>
        <w:t xml:space="preserve"> uppdateras också i de fall anrop misslyckats med relevant fel-information.</w:t>
      </w:r>
    </w:p>
    <w:p w14:paraId="6371DF98" w14:textId="77777777" w:rsidR="00B074B1" w:rsidRDefault="00B074B1">
      <w:pPr>
        <w:pStyle w:val="normal0"/>
      </w:pPr>
    </w:p>
    <w:p w14:paraId="229BA363" w14:textId="77777777" w:rsidR="00B074B1" w:rsidRDefault="00C145DA">
      <w:pPr>
        <w:pStyle w:val="normal0"/>
      </w:pPr>
      <w:r>
        <w:rPr>
          <w:b/>
        </w:rPr>
        <w:t xml:space="preserve">Not: </w:t>
      </w:r>
      <w:r>
        <w:t xml:space="preserve">I sekvensdiagrammet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diagrammets läsbarhet men den används i samtliga externa samband, </w:t>
      </w:r>
      <w:proofErr w:type="gramStart"/>
      <w:r>
        <w:t>dvs</w:t>
      </w:r>
      <w:proofErr w:type="gramEnd"/>
      <w:r>
        <w:t xml:space="preserve"> i anrop mellan den aggregerande tjänsten och konsumenter, engagemangsindex och </w:t>
      </w:r>
      <w:proofErr w:type="spellStart"/>
      <w:r>
        <w:t>källsystem</w:t>
      </w:r>
      <w:proofErr w:type="spellEnd"/>
      <w:r>
        <w:t>.</w:t>
      </w:r>
    </w:p>
    <w:p w14:paraId="47D7C649" w14:textId="77777777" w:rsidR="00B074B1" w:rsidRDefault="00B074B1">
      <w:pPr>
        <w:pStyle w:val="normal0"/>
      </w:pPr>
    </w:p>
    <w:p w14:paraId="3BDEB6A3" w14:textId="260CACB1" w:rsidR="00B074B1" w:rsidRDefault="00E66810">
      <w:pPr>
        <w:pStyle w:val="normal0"/>
      </w:pPr>
      <w:r>
        <w:rPr>
          <w:noProof/>
          <w:lang w:val="en-US" w:eastAsia="en-US"/>
        </w:rPr>
        <w:drawing>
          <wp:inline distT="0" distB="0" distL="0" distR="0" wp14:anchorId="4F49DB04" wp14:editId="2646E58E">
            <wp:extent cx="5829300" cy="4283476"/>
            <wp:effectExtent l="0" t="0" r="0" b="9525"/>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5829300" cy="4283476"/>
                    </a:xfrm>
                    <a:prstGeom prst="rect">
                      <a:avLst/>
                    </a:prstGeom>
                  </pic:spPr>
                </pic:pic>
              </a:graphicData>
            </a:graphic>
          </wp:inline>
        </w:drawing>
      </w:r>
    </w:p>
    <w:p w14:paraId="034C85AE" w14:textId="77777777" w:rsidR="00B074B1" w:rsidRDefault="00C145DA">
      <w:pPr>
        <w:pStyle w:val="Heading2"/>
      </w:pPr>
      <w:bookmarkStart w:id="16" w:name="h.9pydp5vekn9j" w:colFirst="0" w:colLast="0"/>
      <w:bookmarkStart w:id="17" w:name="h.7t1dolyq2l3i" w:colFirst="0" w:colLast="0"/>
      <w:bookmarkStart w:id="18" w:name="h.t4nee0283hv0" w:colFirst="0" w:colLast="0"/>
      <w:bookmarkStart w:id="19" w:name="h.n7qeu4q1r5ev" w:colFirst="0" w:colLast="0"/>
      <w:bookmarkEnd w:id="16"/>
      <w:bookmarkEnd w:id="17"/>
      <w:bookmarkEnd w:id="18"/>
      <w:bookmarkEnd w:id="19"/>
      <w:r>
        <w:lastRenderedPageBreak/>
        <w:t xml:space="preserve">Engagemangsindex </w:t>
      </w:r>
      <w:proofErr w:type="gramStart"/>
      <w:r>
        <w:t>notifierar</w:t>
      </w:r>
      <w:proofErr w:type="gramEnd"/>
      <w:r>
        <w:t xml:space="preserve"> aggregerande tjänst</w:t>
      </w:r>
    </w:p>
    <w:p w14:paraId="29B127BA" w14:textId="77777777" w:rsidR="00B074B1" w:rsidRDefault="00C145DA">
      <w:pPr>
        <w:pStyle w:val="normal0"/>
      </w:pPr>
      <w:r>
        <w:t>Användningsfallet beskrivs av följande löptext och tillhörande sekvensdiagram:</w:t>
      </w:r>
    </w:p>
    <w:p w14:paraId="0C4DC7EF" w14:textId="77777777" w:rsidR="00B074B1" w:rsidRDefault="00B074B1">
      <w:pPr>
        <w:pStyle w:val="normal0"/>
      </w:pPr>
    </w:p>
    <w:p w14:paraId="1EFBE4F5" w14:textId="77777777" w:rsidR="00B074B1" w:rsidRDefault="00C145DA">
      <w:pPr>
        <w:pStyle w:val="normal0"/>
      </w:pPr>
      <w:r>
        <w:t xml:space="preserve">Då engagemangsindex </w:t>
      </w:r>
      <w:proofErr w:type="gramStart"/>
      <w:r>
        <w:t>notifierar</w:t>
      </w:r>
      <w:proofErr w:type="gramEnd"/>
      <w:r>
        <w:t xml:space="preserve"> den aggregerande tjänsten om uppdaterad eller borttagen bokningsinformation så söker tjänsten först i </w:t>
      </w:r>
      <w:proofErr w:type="spellStart"/>
      <w:r>
        <w:t>cachen</w:t>
      </w:r>
      <w:proofErr w:type="spellEnd"/>
      <w:r>
        <w:t xml:space="preserve"> på angivet </w:t>
      </w:r>
      <w:proofErr w:type="spellStart"/>
      <w:r>
        <w:t>patientId</w:t>
      </w:r>
      <w:proofErr w:type="spellEnd"/>
      <w:r>
        <w:t xml:space="preserve">. Finns ingen information i </w:t>
      </w:r>
      <w:proofErr w:type="spellStart"/>
      <w:r>
        <w:t>cachen</w:t>
      </w:r>
      <w:proofErr w:type="spellEnd"/>
      <w:r>
        <w:t xml:space="preserve"> för angivet </w:t>
      </w:r>
      <w:proofErr w:type="spellStart"/>
      <w:r>
        <w:t>patientId</w:t>
      </w:r>
      <w:proofErr w:type="spellEnd"/>
      <w:r>
        <w:t xml:space="preserve"> så ignoreras </w:t>
      </w:r>
      <w:proofErr w:type="gramStart"/>
      <w:r>
        <w:t>notifieringen</w:t>
      </w:r>
      <w:proofErr w:type="gramEnd"/>
      <w:r>
        <w:t xml:space="preserve">. Finns information i </w:t>
      </w:r>
      <w:proofErr w:type="spellStart"/>
      <w:r>
        <w:t>cachen</w:t>
      </w:r>
      <w:proofErr w:type="spellEnd"/>
      <w:r>
        <w:t xml:space="preserve"> för angivet </w:t>
      </w:r>
      <w:proofErr w:type="spellStart"/>
      <w:r>
        <w:t>patientId</w:t>
      </w:r>
      <w:proofErr w:type="spellEnd"/>
      <w:r>
        <w:t xml:space="preserve"> så hämtas bokningar för de mottagningar som anges i </w:t>
      </w:r>
      <w:proofErr w:type="gramStart"/>
      <w:r>
        <w:t>notifieringen</w:t>
      </w:r>
      <w:proofErr w:type="gramEnd"/>
      <w:r>
        <w:t xml:space="preserve">. För att nå respektive mottagnings </w:t>
      </w:r>
      <w:proofErr w:type="spellStart"/>
      <w:r>
        <w:t>källsystem</w:t>
      </w:r>
      <w:proofErr w:type="spellEnd"/>
      <w:r>
        <w:t xml:space="preserve"> används en virtuell tjänst i </w:t>
      </w:r>
      <w:proofErr w:type="spellStart"/>
      <w:r>
        <w:t>NTjP</w:t>
      </w:r>
      <w:proofErr w:type="spellEnd"/>
      <w:r>
        <w:t xml:space="preserve">. </w:t>
      </w:r>
      <w:proofErr w:type="spellStart"/>
      <w:r>
        <w:t>Cachen</w:t>
      </w:r>
      <w:proofErr w:type="spellEnd"/>
      <w:r>
        <w:t xml:space="preserve"> uppdateras därefter med denna information eller med fel-information om anropet misslyckats.</w:t>
      </w:r>
    </w:p>
    <w:p w14:paraId="408B4945" w14:textId="77777777" w:rsidR="00B074B1" w:rsidRDefault="00C145DA">
      <w:pPr>
        <w:pStyle w:val="normal0"/>
      </w:pPr>
      <w:r>
        <w:t xml:space="preserve">Bokningar hämtas asynkront, </w:t>
      </w:r>
      <w:proofErr w:type="gramStart"/>
      <w:r>
        <w:t>dvs</w:t>
      </w:r>
      <w:proofErr w:type="gramEnd"/>
      <w:r>
        <w:t xml:space="preserve"> notifieringen från engagemangsindex bearbetas inte direkt under anropat från engagemangsindex utan läggs på en kö. För att undvika att </w:t>
      </w:r>
      <w:proofErr w:type="gramStart"/>
      <w:r>
        <w:t>notifieringar</w:t>
      </w:r>
      <w:proofErr w:type="gramEnd"/>
      <w:r>
        <w:t xml:space="preserve"> tappas bort </w:t>
      </w:r>
      <w:proofErr w:type="spellStart"/>
      <w:r>
        <w:t>pga</w:t>
      </w:r>
      <w:proofErr w:type="spellEnd"/>
      <w:r>
        <w:t xml:space="preserve"> tillfällig problem att nå </w:t>
      </w:r>
      <w:proofErr w:type="spellStart"/>
      <w:r>
        <w:t>källsystem</w:t>
      </w:r>
      <w:proofErr w:type="spellEnd"/>
      <w:r>
        <w:t xml:space="preserve"> osv så implementeras bearbetningen på ett robust sätt </w:t>
      </w:r>
      <w:proofErr w:type="spellStart"/>
      <w:r>
        <w:t>mha</w:t>
      </w:r>
      <w:proofErr w:type="spellEnd"/>
      <w:r>
        <w:t xml:space="preserve"> persistenta köer och omsändningslogik.</w:t>
      </w:r>
    </w:p>
    <w:p w14:paraId="3A86B3BC" w14:textId="77777777" w:rsidR="00B074B1" w:rsidRDefault="00B074B1">
      <w:pPr>
        <w:pStyle w:val="normal0"/>
      </w:pPr>
    </w:p>
    <w:p w14:paraId="5CA9FAB4" w14:textId="77777777" w:rsidR="00B074B1" w:rsidRDefault="00C145DA">
      <w:pPr>
        <w:pStyle w:val="normal0"/>
      </w:pPr>
      <w:r>
        <w:t xml:space="preserve">Tjänstekontraktet </w:t>
      </w:r>
      <w:proofErr w:type="spellStart"/>
      <w:r>
        <w:t>GetSubjectOfCareSchedule</w:t>
      </w:r>
      <w:proofErr w:type="spellEnd"/>
      <w:r>
        <w:t xml:space="preserve"> används istället för </w:t>
      </w:r>
      <w:proofErr w:type="spellStart"/>
      <w:r>
        <w:t>GetBookingDetails</w:t>
      </w:r>
      <w:proofErr w:type="spellEnd"/>
      <w:r>
        <w:t xml:space="preserve"> för att hämta bokningar från </w:t>
      </w:r>
      <w:proofErr w:type="spellStart"/>
      <w:r>
        <w:t>källsystemet</w:t>
      </w:r>
      <w:proofErr w:type="spellEnd"/>
      <w:r>
        <w:t xml:space="preserve"> både i fallet uppdaterad och borttagen bokningsinformation. Detta för att dels få en enklare logik för att hålla </w:t>
      </w:r>
      <w:proofErr w:type="spellStart"/>
      <w:r>
        <w:t>cachen</w:t>
      </w:r>
      <w:proofErr w:type="spellEnd"/>
      <w:r>
        <w:t xml:space="preserve"> i synk med </w:t>
      </w:r>
      <w:proofErr w:type="spellStart"/>
      <w:r>
        <w:t>källsystemet</w:t>
      </w:r>
      <w:proofErr w:type="spellEnd"/>
      <w:r>
        <w:t xml:space="preserve"> och dels för att minimera antalet anrop till </w:t>
      </w:r>
      <w:proofErr w:type="spellStart"/>
      <w:r>
        <w:t>källsystemet</w:t>
      </w:r>
      <w:proofErr w:type="spellEnd"/>
      <w:r>
        <w:t xml:space="preserve"> i de fall flera bokningar för en patient är uppdaterade.</w:t>
      </w:r>
    </w:p>
    <w:p w14:paraId="0003A934" w14:textId="77777777" w:rsidR="00B074B1" w:rsidRDefault="00B074B1">
      <w:pPr>
        <w:pStyle w:val="normal0"/>
      </w:pPr>
    </w:p>
    <w:p w14:paraId="277EF341" w14:textId="77777777" w:rsidR="00B074B1" w:rsidRDefault="00C145DA">
      <w:pPr>
        <w:pStyle w:val="normal0"/>
      </w:pPr>
      <w:r>
        <w:rPr>
          <w:b/>
        </w:rPr>
        <w:t xml:space="preserve">Not: </w:t>
      </w:r>
      <w:r>
        <w:t xml:space="preserve">I sekvensdiagrammet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diagrammets läsbarhet men den används i samtliga externa samband, </w:t>
      </w:r>
      <w:proofErr w:type="gramStart"/>
      <w:r>
        <w:t>dvs</w:t>
      </w:r>
      <w:proofErr w:type="gramEnd"/>
      <w:r>
        <w:t xml:space="preserve"> i anrop mellan den aggregerande tjänsten, engagemangsindex och </w:t>
      </w:r>
      <w:proofErr w:type="spellStart"/>
      <w:r>
        <w:t>källsystem</w:t>
      </w:r>
      <w:proofErr w:type="spellEnd"/>
      <w:r>
        <w:t>.</w:t>
      </w:r>
    </w:p>
    <w:p w14:paraId="4C46C367" w14:textId="77777777" w:rsidR="00B074B1" w:rsidRDefault="00C145DA">
      <w:pPr>
        <w:pStyle w:val="normal0"/>
      </w:pPr>
      <w:r>
        <w:rPr>
          <w:noProof/>
          <w:lang w:val="en-US" w:eastAsia="en-US"/>
        </w:rPr>
        <w:lastRenderedPageBreak/>
        <w:drawing>
          <wp:inline distT="0" distB="0" distL="0" distR="0" wp14:anchorId="48926B91" wp14:editId="34358726">
            <wp:extent cx="6696075" cy="580072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6696075" cy="5800725"/>
                    </a:xfrm>
                    <a:prstGeom prst="rect">
                      <a:avLst/>
                    </a:prstGeom>
                  </pic:spPr>
                </pic:pic>
              </a:graphicData>
            </a:graphic>
          </wp:inline>
        </w:drawing>
      </w:r>
    </w:p>
    <w:p w14:paraId="51C33653" w14:textId="77777777" w:rsidR="00B074B1" w:rsidRDefault="00B074B1">
      <w:pPr>
        <w:pStyle w:val="normal0"/>
      </w:pPr>
    </w:p>
    <w:p w14:paraId="4907DF86" w14:textId="77777777" w:rsidR="00B074B1" w:rsidRDefault="00B074B1">
      <w:pPr>
        <w:pStyle w:val="normal0"/>
      </w:pPr>
    </w:p>
    <w:p w14:paraId="4E16FB8F" w14:textId="77777777" w:rsidR="00B074B1" w:rsidRDefault="00B074B1">
      <w:pPr>
        <w:pStyle w:val="Heading2"/>
      </w:pPr>
      <w:bookmarkStart w:id="20" w:name="h.ganmvqoq4f73" w:colFirst="0" w:colLast="0"/>
      <w:bookmarkEnd w:id="20"/>
    </w:p>
    <w:p w14:paraId="62BD7BA8" w14:textId="77777777" w:rsidR="00B074B1" w:rsidRDefault="00C145DA">
      <w:pPr>
        <w:pStyle w:val="normal0"/>
      </w:pPr>
      <w:r>
        <w:br w:type="page"/>
      </w:r>
    </w:p>
    <w:p w14:paraId="1A3DCCA7" w14:textId="77777777" w:rsidR="00B074B1" w:rsidRDefault="00B074B1">
      <w:pPr>
        <w:pStyle w:val="Heading2"/>
      </w:pPr>
      <w:bookmarkStart w:id="21" w:name="h.cpyo01oq0iyz" w:colFirst="0" w:colLast="0"/>
      <w:bookmarkEnd w:id="21"/>
    </w:p>
    <w:p w14:paraId="4FE0D65E" w14:textId="77777777" w:rsidR="00B074B1" w:rsidRDefault="00C145DA">
      <w:pPr>
        <w:pStyle w:val="Heading2"/>
      </w:pPr>
      <w:bookmarkStart w:id="22" w:name="h.wd9x5fxwwypv" w:colFirst="0" w:colLast="0"/>
      <w:bookmarkEnd w:id="22"/>
      <w:r>
        <w:t>Automatisk rensning av cache</w:t>
      </w:r>
    </w:p>
    <w:p w14:paraId="7F8CBAB9" w14:textId="77777777" w:rsidR="00B074B1" w:rsidRDefault="00C145DA">
      <w:pPr>
        <w:pStyle w:val="normal0"/>
      </w:pPr>
      <w:r>
        <w:t>Användningsfallet beskrivs av följande löptext och tillhörande sekvensdiagram:</w:t>
      </w:r>
    </w:p>
    <w:p w14:paraId="54E43E98" w14:textId="77777777" w:rsidR="00B074B1" w:rsidRDefault="00B074B1">
      <w:pPr>
        <w:pStyle w:val="normal0"/>
      </w:pPr>
    </w:p>
    <w:p w14:paraId="534242EE" w14:textId="77777777" w:rsidR="00B074B1" w:rsidRDefault="00C145DA">
      <w:pPr>
        <w:pStyle w:val="normal0"/>
      </w:pPr>
      <w:r>
        <w:t xml:space="preserve">Då information om en patient varken uppdaterats eller lästs under de senaste 30 dagarna så skall tjänsten automatiskt ta bort all information om patienten ur </w:t>
      </w:r>
      <w:proofErr w:type="spellStart"/>
      <w:r>
        <w:t>cachen</w:t>
      </w:r>
      <w:proofErr w:type="spellEnd"/>
      <w:r>
        <w:t>.</w:t>
      </w:r>
    </w:p>
    <w:p w14:paraId="300E8C03" w14:textId="77777777" w:rsidR="00B074B1" w:rsidRDefault="00C145DA">
      <w:pPr>
        <w:pStyle w:val="normal0"/>
      </w:pPr>
      <w:r>
        <w:rPr>
          <w:noProof/>
          <w:lang w:val="en-US" w:eastAsia="en-US"/>
        </w:rPr>
        <w:drawing>
          <wp:inline distT="0" distB="0" distL="0" distR="0" wp14:anchorId="048E7EBF" wp14:editId="69A112DE">
            <wp:extent cx="6610350" cy="2590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6610350" cy="2590800"/>
                    </a:xfrm>
                    <a:prstGeom prst="rect">
                      <a:avLst/>
                    </a:prstGeom>
                  </pic:spPr>
                </pic:pic>
              </a:graphicData>
            </a:graphic>
          </wp:inline>
        </w:drawing>
      </w:r>
    </w:p>
    <w:p w14:paraId="391E29FB" w14:textId="77777777" w:rsidR="00B074B1" w:rsidRDefault="00C145DA">
      <w:pPr>
        <w:pStyle w:val="Heading2"/>
      </w:pPr>
      <w:bookmarkStart w:id="23" w:name="h.2ru5qjru4bqj" w:colFirst="0" w:colLast="0"/>
      <w:bookmarkEnd w:id="23"/>
      <w:r>
        <w:t>Manuell rensning av cache</w:t>
      </w:r>
    </w:p>
    <w:p w14:paraId="553D4252" w14:textId="77777777" w:rsidR="00B074B1" w:rsidRDefault="00C145DA">
      <w:pPr>
        <w:pStyle w:val="normal0"/>
      </w:pPr>
      <w:r>
        <w:t>Användningsfallet beskrivs av följande löptext och tillhörande sekvensdiagram:</w:t>
      </w:r>
    </w:p>
    <w:p w14:paraId="2A263036" w14:textId="77777777" w:rsidR="00B074B1" w:rsidRDefault="00B074B1">
      <w:pPr>
        <w:pStyle w:val="normal0"/>
      </w:pPr>
    </w:p>
    <w:p w14:paraId="16145B17" w14:textId="77777777" w:rsidR="00B074B1" w:rsidRDefault="00C145DA">
      <w:pPr>
        <w:pStyle w:val="normal0"/>
      </w:pPr>
      <w:r>
        <w:t xml:space="preserve">Vid behov kan en administratör manuellt rensa hela eller delar av </w:t>
      </w:r>
      <w:proofErr w:type="spellStart"/>
      <w:r>
        <w:t>cachen</w:t>
      </w:r>
      <w:proofErr w:type="spellEnd"/>
      <w:r>
        <w:t xml:space="preserve">. Partiell rensning kan göras för ett </w:t>
      </w:r>
      <w:proofErr w:type="spellStart"/>
      <w:r>
        <w:t>patientId</w:t>
      </w:r>
      <w:proofErr w:type="spellEnd"/>
      <w:r>
        <w:t xml:space="preserve"> eller en vårdmottagnings </w:t>
      </w:r>
      <w:proofErr w:type="spellStart"/>
      <w:r>
        <w:t>logicalAddress</w:t>
      </w:r>
      <w:proofErr w:type="spellEnd"/>
      <w:r>
        <w:t>.</w:t>
      </w:r>
    </w:p>
    <w:p w14:paraId="25F7422C" w14:textId="77777777" w:rsidR="00B074B1" w:rsidRDefault="00C145DA">
      <w:pPr>
        <w:pStyle w:val="normal0"/>
      </w:pPr>
      <w:r>
        <w:rPr>
          <w:noProof/>
          <w:lang w:val="en-US" w:eastAsia="en-US"/>
        </w:rPr>
        <w:drawing>
          <wp:inline distT="0" distB="0" distL="0" distR="0" wp14:anchorId="635DB24D" wp14:editId="1C8E2425">
            <wp:extent cx="6657975" cy="26098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6657975" cy="2609850"/>
                    </a:xfrm>
                    <a:prstGeom prst="rect">
                      <a:avLst/>
                    </a:prstGeom>
                  </pic:spPr>
                </pic:pic>
              </a:graphicData>
            </a:graphic>
          </wp:inline>
        </w:drawing>
      </w:r>
      <w:r>
        <w:br w:type="page"/>
      </w:r>
    </w:p>
    <w:p w14:paraId="19B24A09" w14:textId="77777777" w:rsidR="00B074B1" w:rsidRDefault="00C145DA">
      <w:pPr>
        <w:pStyle w:val="Heading1"/>
      </w:pPr>
      <w:bookmarkStart w:id="24" w:name="h.hu5a0gm5j81w" w:colFirst="0" w:colLast="0"/>
      <w:bookmarkEnd w:id="24"/>
      <w:r>
        <w:lastRenderedPageBreak/>
        <w:t>Logisk vy</w:t>
      </w:r>
    </w:p>
    <w:p w14:paraId="67CEE9A6" w14:textId="77777777" w:rsidR="00B074B1" w:rsidRDefault="00C145DA">
      <w:pPr>
        <w:pStyle w:val="normal0"/>
      </w:pPr>
      <w:r>
        <w:t>Den aggregerande tjänsten är uppbyggd av ett antal logiska komponenter. De beskrivs av nedanstående komponentmodell samt efterföljande textuella beskrivning av respektive komponent.</w:t>
      </w:r>
    </w:p>
    <w:p w14:paraId="07E66FDB" w14:textId="77777777" w:rsidR="00B074B1" w:rsidRDefault="00B074B1">
      <w:pPr>
        <w:pStyle w:val="normal0"/>
      </w:pPr>
    </w:p>
    <w:p w14:paraId="2E5DE346" w14:textId="77777777" w:rsidR="00B074B1" w:rsidRDefault="00C145DA">
      <w:pPr>
        <w:pStyle w:val="normal0"/>
      </w:pPr>
      <w:r>
        <w:rPr>
          <w:b/>
        </w:rPr>
        <w:t xml:space="preserve">Not: </w:t>
      </w:r>
      <w:r>
        <w:t xml:space="preserve">I komponentmodellen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bildens läsbarhet men den används i samtliga externa samband, </w:t>
      </w:r>
      <w:proofErr w:type="gramStart"/>
      <w:r>
        <w:t>dvs</w:t>
      </w:r>
      <w:proofErr w:type="gramEnd"/>
      <w:r>
        <w:t xml:space="preserve"> i anrop mellan den aggregerande tjänsten och konsumenter, engagemangsindex och </w:t>
      </w:r>
      <w:proofErr w:type="spellStart"/>
      <w:r>
        <w:t>källsystem</w:t>
      </w:r>
      <w:proofErr w:type="spellEnd"/>
      <w:r>
        <w:t>.</w:t>
      </w:r>
    </w:p>
    <w:p w14:paraId="62E4CF8A" w14:textId="77777777" w:rsidR="00B074B1" w:rsidRDefault="00C145DA">
      <w:pPr>
        <w:pStyle w:val="normal0"/>
      </w:pPr>
      <w:r>
        <w:rPr>
          <w:noProof/>
          <w:lang w:val="en-US" w:eastAsia="en-US"/>
        </w:rPr>
        <w:drawing>
          <wp:inline distT="0" distB="0" distL="0" distR="0" wp14:anchorId="140D4FB3" wp14:editId="5DB7389A">
            <wp:extent cx="6677025" cy="52578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6677025" cy="5257800"/>
                    </a:xfrm>
                    <a:prstGeom prst="rect">
                      <a:avLst/>
                    </a:prstGeom>
                  </pic:spPr>
                </pic:pic>
              </a:graphicData>
            </a:graphic>
          </wp:inline>
        </w:drawing>
      </w:r>
    </w:p>
    <w:p w14:paraId="7EFADC89" w14:textId="77777777" w:rsidR="00B074B1" w:rsidRDefault="00C145DA">
      <w:pPr>
        <w:pStyle w:val="normal0"/>
      </w:pPr>
      <w:r>
        <w:t xml:space="preserve"> </w:t>
      </w:r>
    </w:p>
    <w:p w14:paraId="78EB7A30" w14:textId="77777777" w:rsidR="00B074B1" w:rsidRDefault="00B074B1">
      <w:pPr>
        <w:pStyle w:val="normal0"/>
      </w:pPr>
    </w:p>
    <w:p w14:paraId="7CBB7E8B" w14:textId="77777777" w:rsidR="00B074B1" w:rsidRDefault="00B074B1">
      <w:pPr>
        <w:pStyle w:val="normal0"/>
      </w:pPr>
    </w:p>
    <w:p w14:paraId="3FF2851F" w14:textId="77777777" w:rsidR="00B074B1" w:rsidRDefault="00B074B1">
      <w:pPr>
        <w:pStyle w:val="normal0"/>
      </w:pPr>
    </w:p>
    <w:p w14:paraId="55E9BC05" w14:textId="77777777" w:rsidR="00B074B1" w:rsidRDefault="00C145DA">
      <w:pPr>
        <w:pStyle w:val="normal0"/>
      </w:pPr>
      <w:r>
        <w:rPr>
          <w:b/>
        </w:rPr>
        <w:t>Komponenter i den aggregerande tjänsten:</w:t>
      </w:r>
    </w:p>
    <w:p w14:paraId="02DEE9C8" w14:textId="77777777" w:rsidR="00B074B1" w:rsidRDefault="00B074B1">
      <w:pPr>
        <w:pStyle w:val="normal0"/>
      </w:pPr>
    </w:p>
    <w:p w14:paraId="3CBB4897" w14:textId="77777777" w:rsidR="00B074B1" w:rsidRDefault="00C145DA">
      <w:pPr>
        <w:pStyle w:val="normal0"/>
        <w:numPr>
          <w:ilvl w:val="0"/>
          <w:numId w:val="7"/>
        </w:numPr>
        <w:ind w:hanging="359"/>
      </w:pPr>
      <w:r>
        <w:rPr>
          <w:b/>
        </w:rPr>
        <w:t xml:space="preserve">Cache-flöde, </w:t>
      </w:r>
      <w:r>
        <w:rPr>
          <w:rFonts w:ascii="Courier New" w:eastAsia="Courier New" w:hAnsi="Courier New" w:cs="Courier New"/>
          <w:b/>
        </w:rPr>
        <w:t>cache-</w:t>
      </w:r>
      <w:proofErr w:type="spellStart"/>
      <w:r>
        <w:rPr>
          <w:rFonts w:ascii="Courier New" w:eastAsia="Courier New" w:hAnsi="Courier New" w:cs="Courier New"/>
          <w:b/>
        </w:rPr>
        <w:t>flow</w:t>
      </w:r>
      <w:proofErr w:type="spellEnd"/>
      <w:r>
        <w:rPr>
          <w:b/>
        </w:rPr>
        <w:br/>
      </w:r>
      <w:r>
        <w:t xml:space="preserve">Synkront Mule flöde som ansvarar för att exponera </w:t>
      </w:r>
      <w:proofErr w:type="spellStart"/>
      <w:r>
        <w:t>tidbokningstjänsten</w:t>
      </w:r>
      <w:proofErr w:type="spellEnd"/>
      <w:r>
        <w:t>.</w:t>
      </w:r>
      <w:r>
        <w:br/>
        <w:t xml:space="preserve">Söker i cache efter information och returnerar den om den finns. Saknas information i cache anropas </w:t>
      </w:r>
      <w:proofErr w:type="spellStart"/>
      <w:r>
        <w:t>main-flow</w:t>
      </w:r>
      <w:proofErr w:type="spellEnd"/>
      <w:r>
        <w:t>.</w:t>
      </w:r>
    </w:p>
    <w:p w14:paraId="77DCA5C4" w14:textId="77777777" w:rsidR="00B074B1" w:rsidRDefault="00B074B1">
      <w:pPr>
        <w:pStyle w:val="normal0"/>
      </w:pPr>
    </w:p>
    <w:p w14:paraId="66D04A09" w14:textId="77777777" w:rsidR="00B074B1" w:rsidRDefault="00C145DA">
      <w:pPr>
        <w:pStyle w:val="normal0"/>
        <w:numPr>
          <w:ilvl w:val="0"/>
          <w:numId w:val="7"/>
        </w:numPr>
        <w:ind w:hanging="359"/>
      </w:pPr>
      <w:r>
        <w:rPr>
          <w:b/>
        </w:rPr>
        <w:t>Cache</w:t>
      </w:r>
      <w:r>
        <w:rPr>
          <w:b/>
        </w:rPr>
        <w:br/>
      </w:r>
      <w:r>
        <w:t>Mule ESB EE komponent (v3.3 eller senare), delvis specialiserad för att möta specifika behov som den aggregerande tjänsten har. Lagrar bokningsinformation per patient då den efterfrågas första gången. Håller bokningsinformationen per patient i upp till 30 dagar sedan den senast uppdaterats eller efterfrågats.</w:t>
      </w:r>
    </w:p>
    <w:p w14:paraId="5FB52298" w14:textId="77777777" w:rsidR="00B074B1" w:rsidRDefault="00B074B1">
      <w:pPr>
        <w:pStyle w:val="normal0"/>
      </w:pPr>
    </w:p>
    <w:p w14:paraId="42FD0D91" w14:textId="77777777" w:rsidR="00B074B1" w:rsidRDefault="00C145DA">
      <w:pPr>
        <w:pStyle w:val="normal0"/>
        <w:numPr>
          <w:ilvl w:val="0"/>
          <w:numId w:val="7"/>
        </w:numPr>
        <w:ind w:hanging="359"/>
      </w:pPr>
      <w:r>
        <w:rPr>
          <w:b/>
        </w:rPr>
        <w:t xml:space="preserve">Huvud flöde, </w:t>
      </w:r>
      <w:proofErr w:type="spellStart"/>
      <w:r>
        <w:rPr>
          <w:rFonts w:ascii="Courier New" w:eastAsia="Courier New" w:hAnsi="Courier New" w:cs="Courier New"/>
          <w:b/>
        </w:rPr>
        <w:t>main-flow</w:t>
      </w:r>
      <w:proofErr w:type="spellEnd"/>
      <w:r>
        <w:rPr>
          <w:b/>
        </w:rPr>
        <w:br/>
      </w:r>
      <w:r>
        <w:t xml:space="preserve">Synkront Mule flöde som hämtar index-information från engagemangsindex och splitterkomponenten anropas varefter flödet ställer sig och väntar på svar från </w:t>
      </w:r>
      <w:proofErr w:type="spellStart"/>
      <w:r>
        <w:t>aggregeringskomponenten</w:t>
      </w:r>
      <w:proofErr w:type="spellEnd"/>
      <w:r>
        <w:t xml:space="preserve"> innan svar returneras till anropande konsument. Svar från </w:t>
      </w:r>
      <w:proofErr w:type="spellStart"/>
      <w:r>
        <w:t>aggregerings</w:t>
      </w:r>
      <w:proofErr w:type="spellEnd"/>
      <w:r>
        <w:t>-komponenten måste komma inom en konfigurerbar timeout-tid annars returnerar flödet ett timeout-fel tillbaka till konsumenten.</w:t>
      </w:r>
    </w:p>
    <w:p w14:paraId="00FE402F" w14:textId="77777777" w:rsidR="00B074B1" w:rsidRDefault="00B074B1" w:rsidP="00E66810">
      <w:pPr>
        <w:pStyle w:val="normal0"/>
        <w:ind w:left="720"/>
      </w:pPr>
    </w:p>
    <w:p w14:paraId="34F0E9A5" w14:textId="77777777" w:rsidR="00B074B1" w:rsidRDefault="00C145DA">
      <w:pPr>
        <w:pStyle w:val="normal0"/>
        <w:numPr>
          <w:ilvl w:val="0"/>
          <w:numId w:val="7"/>
        </w:numPr>
        <w:ind w:hanging="359"/>
      </w:pPr>
      <w:r>
        <w:rPr>
          <w:b/>
        </w:rPr>
        <w:t xml:space="preserve">Splitterkomponent, </w:t>
      </w:r>
      <w:r>
        <w:rPr>
          <w:rFonts w:ascii="Courier New" w:eastAsia="Courier New" w:hAnsi="Courier New" w:cs="Courier New"/>
          <w:b/>
        </w:rPr>
        <w:t>splitter-</w:t>
      </w:r>
      <w:proofErr w:type="spellStart"/>
      <w:r>
        <w:rPr>
          <w:rFonts w:ascii="Courier New" w:eastAsia="Courier New" w:hAnsi="Courier New" w:cs="Courier New"/>
          <w:b/>
        </w:rPr>
        <w:t>flow</w:t>
      </w:r>
      <w:proofErr w:type="spellEnd"/>
      <w:r>
        <w:rPr>
          <w:b/>
        </w:rPr>
        <w:br/>
      </w:r>
      <w:r>
        <w:t xml:space="preserve">Asynkront Mule flöde som ansvarar för </w:t>
      </w:r>
      <w:proofErr w:type="gramStart"/>
      <w:r>
        <w:t>fördela</w:t>
      </w:r>
      <w:proofErr w:type="gramEnd"/>
      <w:r>
        <w:t xml:space="preserve"> anropen till </w:t>
      </w:r>
      <w:proofErr w:type="spellStart"/>
      <w:r>
        <w:t>källsystem</w:t>
      </w:r>
      <w:proofErr w:type="spellEnd"/>
      <w:r>
        <w:t xml:space="preserve"> på ett antal instanser av </w:t>
      </w:r>
      <w:proofErr w:type="spellStart"/>
      <w:r>
        <w:t>workerkomponenten</w:t>
      </w:r>
      <w:proofErr w:type="spellEnd"/>
      <w:r>
        <w:t xml:space="preserve"> som arbetar parallellt. Flödet ansvarar också för att märka meddelande till </w:t>
      </w:r>
      <w:proofErr w:type="spellStart"/>
      <w:r>
        <w:t>workerkomponenterna</w:t>
      </w:r>
      <w:proofErr w:type="spellEnd"/>
      <w:r>
        <w:t xml:space="preserve"> med ett och samma </w:t>
      </w:r>
      <w:proofErr w:type="spellStart"/>
      <w:r>
        <w:t>correlation</w:t>
      </w:r>
      <w:proofErr w:type="spellEnd"/>
      <w:r>
        <w:t xml:space="preserve">-id så att </w:t>
      </w:r>
      <w:proofErr w:type="spellStart"/>
      <w:r>
        <w:t>aggregeringskomponenten</w:t>
      </w:r>
      <w:proofErr w:type="spellEnd"/>
      <w:r>
        <w:t xml:space="preserve"> kan gruppera inkommande svar till respektive väntande konsument (blir speciellt viktigt i de fall två eller fler konsumenter samtidigt söker efter patientinformation som inte finns i </w:t>
      </w:r>
      <w:proofErr w:type="spellStart"/>
      <w:r>
        <w:t>cachen</w:t>
      </w:r>
      <w:proofErr w:type="spellEnd"/>
      <w:r>
        <w:t xml:space="preserve">). På meddelande till </w:t>
      </w:r>
      <w:proofErr w:type="spellStart"/>
      <w:r>
        <w:t>workerkomponenterna</w:t>
      </w:r>
      <w:proofErr w:type="spellEnd"/>
      <w:r>
        <w:t xml:space="preserve"> anges också antalet förväntade svar så att </w:t>
      </w:r>
      <w:proofErr w:type="spellStart"/>
      <w:r>
        <w:t>aggregeringskomponenten</w:t>
      </w:r>
      <w:proofErr w:type="spellEnd"/>
      <w:r>
        <w:t xml:space="preserve"> kan returnera ett svar så fort alla svar kommit in, </w:t>
      </w:r>
      <w:proofErr w:type="gramStart"/>
      <w:r>
        <w:t>dvs</w:t>
      </w:r>
      <w:proofErr w:type="gramEnd"/>
      <w:r>
        <w:t xml:space="preserve"> inte behöva vänta tills timeouten slår till.</w:t>
      </w:r>
      <w:r>
        <w:br/>
      </w:r>
    </w:p>
    <w:p w14:paraId="19403CFB" w14:textId="77777777" w:rsidR="00B074B1" w:rsidRDefault="00C145DA">
      <w:pPr>
        <w:pStyle w:val="normal0"/>
        <w:numPr>
          <w:ilvl w:val="0"/>
          <w:numId w:val="7"/>
        </w:numPr>
        <w:ind w:hanging="359"/>
      </w:pPr>
      <w:proofErr w:type="spellStart"/>
      <w:r>
        <w:rPr>
          <w:b/>
        </w:rPr>
        <w:t>Workerkomponent</w:t>
      </w:r>
      <w:proofErr w:type="spellEnd"/>
      <w:r>
        <w:rPr>
          <w:b/>
        </w:rPr>
        <w:t xml:space="preserve">, </w:t>
      </w:r>
      <w:proofErr w:type="spellStart"/>
      <w:r>
        <w:rPr>
          <w:rFonts w:ascii="Courier New" w:eastAsia="Courier New" w:hAnsi="Courier New" w:cs="Courier New"/>
          <w:b/>
        </w:rPr>
        <w:t>worker-flow</w:t>
      </w:r>
      <w:proofErr w:type="spellEnd"/>
      <w:r>
        <w:rPr>
          <w:b/>
        </w:rPr>
        <w:br/>
      </w:r>
      <w:r>
        <w:t xml:space="preserve">Asynkront Mule flöde som anropar ett </w:t>
      </w:r>
      <w:proofErr w:type="spellStart"/>
      <w:r>
        <w:t>källsystem</w:t>
      </w:r>
      <w:proofErr w:type="spellEnd"/>
      <w:r>
        <w:t xml:space="preserve">, väntar på svar och förmedlar det vidare till </w:t>
      </w:r>
      <w:proofErr w:type="spellStart"/>
      <w:r>
        <w:t>aggregeringskomponenten</w:t>
      </w:r>
      <w:proofErr w:type="spellEnd"/>
      <w:r>
        <w:t xml:space="preserve">. Flödet väntar på svar från </w:t>
      </w:r>
      <w:proofErr w:type="spellStart"/>
      <w:r>
        <w:t>källsystemet</w:t>
      </w:r>
      <w:proofErr w:type="spellEnd"/>
      <w:r>
        <w:t xml:space="preserve"> upp till en konfigurerbar timeout-tid. Kommer inget svar inom den tiden skickar den vidare ett </w:t>
      </w:r>
      <w:proofErr w:type="spellStart"/>
      <w:r>
        <w:t>timout</w:t>
      </w:r>
      <w:proofErr w:type="spellEnd"/>
      <w:r>
        <w:t xml:space="preserve">-svar till </w:t>
      </w:r>
      <w:proofErr w:type="spellStart"/>
      <w:r>
        <w:t>aggregeringskomponenten</w:t>
      </w:r>
      <w:proofErr w:type="spellEnd"/>
      <w:r>
        <w:t xml:space="preserve">. Uppstår det något fel i samband med anropet till </w:t>
      </w:r>
      <w:proofErr w:type="spellStart"/>
      <w:r>
        <w:t>källsystemet</w:t>
      </w:r>
      <w:proofErr w:type="spellEnd"/>
      <w:r>
        <w:t xml:space="preserve"> så skickar flödet vidare ett svar med felinformation till </w:t>
      </w:r>
      <w:proofErr w:type="spellStart"/>
      <w:r>
        <w:t>aggregeringskomponenten</w:t>
      </w:r>
      <w:proofErr w:type="spellEnd"/>
      <w:r>
        <w:t xml:space="preserve">. </w:t>
      </w:r>
    </w:p>
    <w:p w14:paraId="50702696" w14:textId="77777777" w:rsidR="00B074B1" w:rsidRDefault="00B074B1">
      <w:pPr>
        <w:pStyle w:val="normal0"/>
      </w:pPr>
    </w:p>
    <w:p w14:paraId="79852FED" w14:textId="77777777" w:rsidR="00B074B1" w:rsidRDefault="00C145DA">
      <w:pPr>
        <w:pStyle w:val="normal0"/>
        <w:numPr>
          <w:ilvl w:val="0"/>
          <w:numId w:val="7"/>
        </w:numPr>
        <w:ind w:hanging="359"/>
      </w:pPr>
      <w:proofErr w:type="spellStart"/>
      <w:r>
        <w:rPr>
          <w:b/>
        </w:rPr>
        <w:t>Aggregeringskomponent</w:t>
      </w:r>
      <w:proofErr w:type="spellEnd"/>
      <w:r>
        <w:rPr>
          <w:b/>
        </w:rPr>
        <w:t xml:space="preserve">, </w:t>
      </w:r>
      <w:r>
        <w:rPr>
          <w:rFonts w:ascii="Courier New" w:eastAsia="Courier New" w:hAnsi="Courier New" w:cs="Courier New"/>
          <w:b/>
        </w:rPr>
        <w:t>aggregator-</w:t>
      </w:r>
      <w:proofErr w:type="spellStart"/>
      <w:r>
        <w:rPr>
          <w:rFonts w:ascii="Courier New" w:eastAsia="Courier New" w:hAnsi="Courier New" w:cs="Courier New"/>
          <w:b/>
        </w:rPr>
        <w:t>flow</w:t>
      </w:r>
      <w:proofErr w:type="spellEnd"/>
      <w:r>
        <w:rPr>
          <w:b/>
        </w:rPr>
        <w:br/>
      </w:r>
      <w:r>
        <w:t xml:space="preserve">Samlar in svar från de olika </w:t>
      </w:r>
      <w:proofErr w:type="spellStart"/>
      <w:r>
        <w:t>worker-flow</w:t>
      </w:r>
      <w:proofErr w:type="spellEnd"/>
      <w:r>
        <w:t xml:space="preserve"> instanserna, gruppera svaren per </w:t>
      </w:r>
      <w:proofErr w:type="spellStart"/>
      <w:r>
        <w:t>correlationId</w:t>
      </w:r>
      <w:proofErr w:type="spellEnd"/>
      <w:r>
        <w:t xml:space="preserve"> (satt av </w:t>
      </w:r>
      <w:proofErr w:type="spellStart"/>
      <w:r>
        <w:t>splitterkomponenenten</w:t>
      </w:r>
      <w:proofErr w:type="spellEnd"/>
      <w:r>
        <w:t xml:space="preserve">) och skickar ett aggregerat svar tillbaka till </w:t>
      </w:r>
      <w:proofErr w:type="spellStart"/>
      <w:r>
        <w:t>tidboknings</w:t>
      </w:r>
      <w:proofErr w:type="spellEnd"/>
      <w:r>
        <w:t>- komponenten när alla svar kommit in eller en konfigurerbar timeout-tid uppnåtts.</w:t>
      </w:r>
    </w:p>
    <w:p w14:paraId="058CA11F" w14:textId="77777777" w:rsidR="00B074B1" w:rsidRDefault="00B074B1">
      <w:pPr>
        <w:pStyle w:val="normal0"/>
      </w:pPr>
    </w:p>
    <w:p w14:paraId="7F0DC5D9" w14:textId="77777777" w:rsidR="00B074B1" w:rsidRDefault="00C145DA">
      <w:pPr>
        <w:pStyle w:val="normal0"/>
        <w:numPr>
          <w:ilvl w:val="0"/>
          <w:numId w:val="7"/>
        </w:numPr>
        <w:ind w:hanging="359"/>
      </w:pPr>
      <w:proofErr w:type="gramStart"/>
      <w:r>
        <w:rPr>
          <w:b/>
        </w:rPr>
        <w:t>Notifieringstjänst</w:t>
      </w:r>
      <w:proofErr w:type="gramEnd"/>
      <w:r>
        <w:rPr>
          <w:b/>
        </w:rPr>
        <w:t xml:space="preserve">, </w:t>
      </w:r>
      <w:r>
        <w:rPr>
          <w:rFonts w:ascii="Courier New" w:eastAsia="Courier New" w:hAnsi="Courier New" w:cs="Courier New"/>
          <w:b/>
        </w:rPr>
        <w:t>process-</w:t>
      </w:r>
      <w:proofErr w:type="spellStart"/>
      <w:r>
        <w:rPr>
          <w:rFonts w:ascii="Courier New" w:eastAsia="Courier New" w:hAnsi="Courier New" w:cs="Courier New"/>
          <w:b/>
        </w:rPr>
        <w:t>notification</w:t>
      </w:r>
      <w:proofErr w:type="spellEnd"/>
      <w:r>
        <w:rPr>
          <w:rFonts w:ascii="Courier New" w:eastAsia="Courier New" w:hAnsi="Courier New" w:cs="Courier New"/>
          <w:b/>
        </w:rPr>
        <w:t>-</w:t>
      </w:r>
      <w:proofErr w:type="spellStart"/>
      <w:r>
        <w:rPr>
          <w:rFonts w:ascii="Courier New" w:eastAsia="Courier New" w:hAnsi="Courier New" w:cs="Courier New"/>
          <w:b/>
        </w:rPr>
        <w:t>flow</w:t>
      </w:r>
      <w:proofErr w:type="spellEnd"/>
      <w:r>
        <w:rPr>
          <w:b/>
        </w:rPr>
        <w:br/>
      </w:r>
      <w:r>
        <w:t xml:space="preserve">Synkront Mule flöde som ansvarar för att exponera </w:t>
      </w:r>
      <w:proofErr w:type="spellStart"/>
      <w:r>
        <w:t>processNotification</w:t>
      </w:r>
      <w:proofErr w:type="spellEnd"/>
      <w:r>
        <w:t>-tjänsten och genom den ta emot uppdateringar från engagemangsindex enligt användningsfallet “</w:t>
      </w:r>
      <w:r>
        <w:rPr>
          <w:i/>
        </w:rPr>
        <w:t>Engagemangsindex uppdaterar aggregerande tjänst</w:t>
      </w:r>
      <w:r>
        <w:t>”.</w:t>
      </w:r>
    </w:p>
    <w:p w14:paraId="4E6C20C0" w14:textId="77777777" w:rsidR="00B074B1" w:rsidRDefault="00B074B1">
      <w:pPr>
        <w:pStyle w:val="normal0"/>
      </w:pPr>
    </w:p>
    <w:p w14:paraId="25313699" w14:textId="77777777" w:rsidR="00B074B1" w:rsidRDefault="00C145DA">
      <w:pPr>
        <w:pStyle w:val="normal0"/>
        <w:numPr>
          <w:ilvl w:val="0"/>
          <w:numId w:val="7"/>
        </w:numPr>
        <w:ind w:hanging="359"/>
      </w:pPr>
      <w:r>
        <w:rPr>
          <w:b/>
        </w:rPr>
        <w:t xml:space="preserve">Administrationsapplikation, </w:t>
      </w:r>
      <w:proofErr w:type="spellStart"/>
      <w:r>
        <w:rPr>
          <w:rFonts w:ascii="Courier New" w:eastAsia="Courier New" w:hAnsi="Courier New" w:cs="Courier New"/>
          <w:b/>
        </w:rPr>
        <w:t>admin-app</w:t>
      </w:r>
      <w:proofErr w:type="spellEnd"/>
      <w:r>
        <w:br/>
        <w:t xml:space="preserve">Gör det möjligt en administratör att rensa hela eller delar av </w:t>
      </w:r>
      <w:proofErr w:type="spellStart"/>
      <w:r>
        <w:t>cachen</w:t>
      </w:r>
      <w:proofErr w:type="spellEnd"/>
      <w:r>
        <w:t>.</w:t>
      </w:r>
    </w:p>
    <w:p w14:paraId="6C08650B" w14:textId="77777777" w:rsidR="00B074B1" w:rsidRDefault="00C145DA">
      <w:pPr>
        <w:pStyle w:val="Heading1"/>
      </w:pPr>
      <w:bookmarkStart w:id="25" w:name="h.lzeujnkfevg" w:colFirst="0" w:colLast="0"/>
      <w:bookmarkEnd w:id="25"/>
      <w:r>
        <w:lastRenderedPageBreak/>
        <w:t>Implementations vy</w:t>
      </w:r>
    </w:p>
    <w:p w14:paraId="1919528E" w14:textId="77777777" w:rsidR="00B074B1" w:rsidRDefault="00C145DA">
      <w:pPr>
        <w:pStyle w:val="normal0"/>
      </w:pPr>
      <w:r>
        <w:t xml:space="preserve">Mule flödena är implementerade </w:t>
      </w:r>
      <w:proofErr w:type="spellStart"/>
      <w:r>
        <w:t>mha</w:t>
      </w:r>
      <w:proofErr w:type="spellEnd"/>
      <w:r>
        <w:t xml:space="preserve"> Mule Studio och återges nedan som </w:t>
      </w:r>
      <w:proofErr w:type="spellStart"/>
      <w:r>
        <w:t>skärmdumpar</w:t>
      </w:r>
      <w:proofErr w:type="spellEnd"/>
      <w:r>
        <w:t xml:space="preserve"> från verktyget:</w:t>
      </w:r>
    </w:p>
    <w:p w14:paraId="7B80D94A" w14:textId="77777777" w:rsidR="00B074B1" w:rsidRDefault="00B074B1">
      <w:pPr>
        <w:pStyle w:val="normal0"/>
      </w:pPr>
    </w:p>
    <w:p w14:paraId="191CE592" w14:textId="77777777" w:rsidR="00B074B1" w:rsidRDefault="00C145DA">
      <w:pPr>
        <w:pStyle w:val="normal0"/>
      </w:pPr>
      <w:r>
        <w:rPr>
          <w:noProof/>
          <w:lang w:val="en-US" w:eastAsia="en-US"/>
        </w:rPr>
        <w:drawing>
          <wp:inline distT="0" distB="0" distL="0" distR="0" wp14:anchorId="59035D16" wp14:editId="7116F978">
            <wp:extent cx="6696075" cy="42005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6696075" cy="4200525"/>
                    </a:xfrm>
                    <a:prstGeom prst="rect">
                      <a:avLst/>
                    </a:prstGeom>
                  </pic:spPr>
                </pic:pic>
              </a:graphicData>
            </a:graphic>
          </wp:inline>
        </w:drawing>
      </w:r>
    </w:p>
    <w:p w14:paraId="049FC4EB" w14:textId="77777777" w:rsidR="00B074B1" w:rsidRDefault="00B074B1">
      <w:pPr>
        <w:pStyle w:val="normal0"/>
      </w:pPr>
    </w:p>
    <w:p w14:paraId="00522BAA" w14:textId="77777777" w:rsidR="00B074B1" w:rsidRDefault="00C145DA">
      <w:pPr>
        <w:pStyle w:val="normal0"/>
      </w:pPr>
      <w:r>
        <w:rPr>
          <w:noProof/>
          <w:lang w:val="en-US" w:eastAsia="en-US"/>
        </w:rPr>
        <w:lastRenderedPageBreak/>
        <w:drawing>
          <wp:inline distT="0" distB="0" distL="0" distR="0" wp14:anchorId="196D60B0" wp14:editId="14230F97">
            <wp:extent cx="6172200" cy="54102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6172200" cy="5410200"/>
                    </a:xfrm>
                    <a:prstGeom prst="rect">
                      <a:avLst/>
                    </a:prstGeom>
                  </pic:spPr>
                </pic:pic>
              </a:graphicData>
            </a:graphic>
          </wp:inline>
        </w:drawing>
      </w:r>
    </w:p>
    <w:p w14:paraId="6B61C663" w14:textId="77777777" w:rsidR="00B074B1" w:rsidRDefault="00C145DA">
      <w:pPr>
        <w:pStyle w:val="Heading2"/>
      </w:pPr>
      <w:bookmarkStart w:id="26" w:name="h.dphjsaqskoyu" w:colFirst="0" w:colLast="0"/>
      <w:bookmarkEnd w:id="26"/>
      <w:r>
        <w:t>Mekanismer</w:t>
      </w:r>
    </w:p>
    <w:p w14:paraId="2104B58F" w14:textId="77777777" w:rsidR="00B074B1" w:rsidRDefault="00C145DA">
      <w:pPr>
        <w:pStyle w:val="normal0"/>
      </w:pPr>
      <w:r>
        <w:t xml:space="preserve">TODO: Beskriv hantering timeouter och </w:t>
      </w:r>
      <w:proofErr w:type="spellStart"/>
      <w:r>
        <w:t>cachning</w:t>
      </w:r>
      <w:proofErr w:type="spellEnd"/>
      <w:r>
        <w:t xml:space="preserve"> samt konfigurerbara </w:t>
      </w:r>
      <w:proofErr w:type="spellStart"/>
      <w:r>
        <w:t>parametrer</w:t>
      </w:r>
      <w:proofErr w:type="spellEnd"/>
      <w:r>
        <w:t xml:space="preserve"> för detta:</w:t>
      </w:r>
    </w:p>
    <w:p w14:paraId="4CB5FEE6" w14:textId="77777777" w:rsidR="00B074B1" w:rsidRDefault="00B074B1">
      <w:pPr>
        <w:pStyle w:val="normal0"/>
      </w:pPr>
    </w:p>
    <w:p w14:paraId="7D00901F" w14:textId="77777777" w:rsidR="00B074B1" w:rsidRDefault="00C145DA">
      <w:pPr>
        <w:pStyle w:val="normal0"/>
      </w:pPr>
      <w:r>
        <w:t xml:space="preserve"># Default timeout for </w:t>
      </w:r>
      <w:proofErr w:type="spellStart"/>
      <w:r>
        <w:t>synchronous</w:t>
      </w:r>
      <w:proofErr w:type="spellEnd"/>
      <w:r>
        <w:t xml:space="preserve"> services</w:t>
      </w:r>
    </w:p>
    <w:p w14:paraId="19A5FBE9" w14:textId="77777777" w:rsidR="00B074B1" w:rsidRDefault="00C145DA">
      <w:pPr>
        <w:pStyle w:val="normal0"/>
      </w:pPr>
      <w:r>
        <w:t>SERVICE_TIMEOUT_MS=4000</w:t>
      </w:r>
    </w:p>
    <w:p w14:paraId="0FBDDCDC" w14:textId="77777777" w:rsidR="00B074B1" w:rsidRDefault="00C145DA">
      <w:pPr>
        <w:pStyle w:val="normal0"/>
      </w:pPr>
      <w:r>
        <w:t>AGGREGATE_TIMEOUT_MS=4500</w:t>
      </w:r>
    </w:p>
    <w:p w14:paraId="01CE94C7" w14:textId="77777777" w:rsidR="00B074B1" w:rsidRDefault="00C145DA">
      <w:pPr>
        <w:pStyle w:val="normal0"/>
      </w:pPr>
      <w:r>
        <w:t>AGGREGATED_SERVICE_TIMEOUT_MS=5000</w:t>
      </w:r>
    </w:p>
    <w:p w14:paraId="6D2E5A40" w14:textId="77777777" w:rsidR="00B074B1" w:rsidRDefault="00B074B1">
      <w:pPr>
        <w:pStyle w:val="normal0"/>
      </w:pPr>
    </w:p>
    <w:p w14:paraId="26493FCA" w14:textId="77777777" w:rsidR="00B074B1" w:rsidRDefault="00C145DA">
      <w:pPr>
        <w:pStyle w:val="normal0"/>
      </w:pPr>
      <w:r>
        <w:t xml:space="preserve"># Cache </w:t>
      </w:r>
      <w:proofErr w:type="spellStart"/>
      <w:r>
        <w:t>properties</w:t>
      </w:r>
      <w:proofErr w:type="spellEnd"/>
    </w:p>
    <w:p w14:paraId="63210092" w14:textId="77777777" w:rsidR="00B074B1" w:rsidRDefault="00C145DA">
      <w:pPr>
        <w:pStyle w:val="normal0"/>
      </w:pPr>
      <w:r>
        <w:t>CACHE_MAX_ENTRIES=1000</w:t>
      </w:r>
    </w:p>
    <w:p w14:paraId="041FD93A" w14:textId="77777777" w:rsidR="00B074B1" w:rsidRDefault="00C145DA">
      <w:pPr>
        <w:pStyle w:val="normal0"/>
      </w:pPr>
      <w:r>
        <w:t>CACHE_TTL_MS=5000</w:t>
      </w:r>
    </w:p>
    <w:p w14:paraId="54DD4708" w14:textId="77777777" w:rsidR="00B074B1" w:rsidRDefault="00C145DA">
      <w:pPr>
        <w:pStyle w:val="normal0"/>
      </w:pPr>
      <w:r>
        <w:t>CACHE_EXPIRATION_INTERVAL_MS=1000</w:t>
      </w:r>
    </w:p>
    <w:p w14:paraId="47FAEA41" w14:textId="77777777" w:rsidR="00B074B1" w:rsidRDefault="00B074B1">
      <w:pPr>
        <w:pStyle w:val="normal0"/>
      </w:pPr>
    </w:p>
    <w:p w14:paraId="7FF98C1D" w14:textId="77777777" w:rsidR="00B074B1" w:rsidRDefault="00B074B1">
      <w:pPr>
        <w:pStyle w:val="normal0"/>
      </w:pPr>
    </w:p>
    <w:p w14:paraId="23811FD6" w14:textId="77777777" w:rsidR="00B074B1" w:rsidRDefault="00C145DA">
      <w:pPr>
        <w:pStyle w:val="Heading2"/>
      </w:pPr>
      <w:bookmarkStart w:id="27" w:name="h.cjuut43azkh1" w:colFirst="0" w:colLast="0"/>
      <w:bookmarkEnd w:id="27"/>
      <w:r>
        <w:t>Meddelandemappningar</w:t>
      </w:r>
    </w:p>
    <w:p w14:paraId="2BAF0C6A" w14:textId="77777777" w:rsidR="00B074B1" w:rsidRDefault="00C145DA">
      <w:pPr>
        <w:pStyle w:val="normal0"/>
      </w:pPr>
      <w:r>
        <w:lastRenderedPageBreak/>
        <w:t>I detta kapitel beskrivs de mappningar som behöver göras mellan meddelanden i respektive användningsfall.</w:t>
      </w:r>
    </w:p>
    <w:p w14:paraId="757C16C5" w14:textId="77777777" w:rsidR="00B074B1" w:rsidRDefault="00C145DA">
      <w:pPr>
        <w:pStyle w:val="Heading3"/>
      </w:pPr>
      <w:bookmarkStart w:id="28" w:name="h.9rccxd5kcj2m" w:colFirst="0" w:colLast="0"/>
      <w:bookmarkEnd w:id="28"/>
      <w:r>
        <w:t>Konsument anropar aggregerande tjänst</w:t>
      </w:r>
    </w:p>
    <w:p w14:paraId="348282B9" w14:textId="77777777" w:rsidR="00B074B1" w:rsidRDefault="00C145DA">
      <w:pPr>
        <w:pStyle w:val="normal0"/>
      </w:pPr>
      <w:r>
        <w:t xml:space="preserve">Tre mappningar </w:t>
      </w:r>
      <w:proofErr w:type="spellStart"/>
      <w:r>
        <w:t>behövar</w:t>
      </w:r>
      <w:proofErr w:type="spellEnd"/>
      <w:r>
        <w:t xml:space="preserve"> göras för detta användningsfall, se tillhörande sekvensdiagram för överblick:</w:t>
      </w:r>
    </w:p>
    <w:p w14:paraId="0DDDB021" w14:textId="77777777" w:rsidR="00B074B1" w:rsidRDefault="00B074B1">
      <w:pPr>
        <w:pStyle w:val="normal0"/>
      </w:pPr>
    </w:p>
    <w:p w14:paraId="0CBA88F4" w14:textId="77777777" w:rsidR="00B074B1" w:rsidRDefault="00C145DA">
      <w:pPr>
        <w:pStyle w:val="normal0"/>
        <w:numPr>
          <w:ilvl w:val="0"/>
          <w:numId w:val="5"/>
        </w:numPr>
        <w:ind w:hanging="359"/>
      </w:pPr>
      <w:r>
        <w:t xml:space="preserve">Mappning </w:t>
      </w:r>
      <w:proofErr w:type="spellStart"/>
      <w:r>
        <w:t>AggregatedGetSubjectOfCareSchedule-request</w:t>
      </w:r>
      <w:proofErr w:type="spellEnd"/>
      <w:r>
        <w:t xml:space="preserve"> till </w:t>
      </w:r>
      <w:proofErr w:type="spellStart"/>
      <w:r>
        <w:t>FindContent-request</w:t>
      </w:r>
      <w:proofErr w:type="spellEnd"/>
    </w:p>
    <w:p w14:paraId="6B24BD7F" w14:textId="77777777" w:rsidR="00B074B1" w:rsidRDefault="00C145DA">
      <w:pPr>
        <w:pStyle w:val="normal0"/>
        <w:numPr>
          <w:ilvl w:val="0"/>
          <w:numId w:val="5"/>
        </w:numPr>
        <w:ind w:hanging="359"/>
      </w:pPr>
      <w:r>
        <w:t xml:space="preserve">Mappning </w:t>
      </w:r>
      <w:proofErr w:type="spellStart"/>
      <w:r>
        <w:t>FindContent-response</w:t>
      </w:r>
      <w:proofErr w:type="spellEnd"/>
      <w:r>
        <w:t xml:space="preserve"> till </w:t>
      </w:r>
      <w:proofErr w:type="spellStart"/>
      <w:r>
        <w:t>GetSubjectOfCareSchedule-request</w:t>
      </w:r>
      <w:proofErr w:type="spellEnd"/>
    </w:p>
    <w:p w14:paraId="7B86AE90" w14:textId="77777777" w:rsidR="00B074B1" w:rsidRDefault="00C145DA">
      <w:pPr>
        <w:pStyle w:val="normal0"/>
        <w:numPr>
          <w:ilvl w:val="0"/>
          <w:numId w:val="5"/>
        </w:numPr>
        <w:ind w:hanging="359"/>
      </w:pPr>
      <w:r>
        <w:t xml:space="preserve">Mappning </w:t>
      </w:r>
      <w:proofErr w:type="spellStart"/>
      <w:r>
        <w:t>GetSubjectOfCareSchedule-response</w:t>
      </w:r>
      <w:proofErr w:type="spellEnd"/>
      <w:r>
        <w:t xml:space="preserve"> till </w:t>
      </w:r>
      <w:proofErr w:type="spellStart"/>
      <w:r>
        <w:t>AggregatedGetSubjectOfCareSchedule-response</w:t>
      </w:r>
      <w:proofErr w:type="spellEnd"/>
    </w:p>
    <w:p w14:paraId="78E3CD36" w14:textId="77777777" w:rsidR="00B074B1" w:rsidRDefault="00B074B1">
      <w:pPr>
        <w:pStyle w:val="normal0"/>
      </w:pPr>
    </w:p>
    <w:p w14:paraId="5644770B" w14:textId="77777777" w:rsidR="00B074B1" w:rsidRDefault="00C145DA">
      <w:pPr>
        <w:pStyle w:val="normal0"/>
      </w:pPr>
      <w:r>
        <w:t xml:space="preserve">De tre mappningarna implementeras av respektive </w:t>
      </w:r>
      <w:proofErr w:type="spellStart"/>
      <w:r>
        <w:t>transformeringklass</w:t>
      </w:r>
      <w:proofErr w:type="spellEnd"/>
      <w:r>
        <w:t>:</w:t>
      </w:r>
    </w:p>
    <w:p w14:paraId="1B97C687" w14:textId="77777777" w:rsidR="00B074B1" w:rsidRDefault="00C145DA">
      <w:pPr>
        <w:pStyle w:val="normal0"/>
        <w:numPr>
          <w:ilvl w:val="0"/>
          <w:numId w:val="1"/>
        </w:numPr>
        <w:ind w:hanging="359"/>
      </w:pPr>
      <w:r>
        <w:t>se.skl.tp.at.tidbokning.engagemangsindex</w:t>
      </w:r>
      <w:proofErr w:type="gramStart"/>
      <w:r>
        <w:t>.FindContentRequestTransformer</w:t>
      </w:r>
      <w:proofErr w:type="gramEnd"/>
    </w:p>
    <w:p w14:paraId="28A7E13E" w14:textId="77777777" w:rsidR="00B074B1" w:rsidRDefault="00C145DA">
      <w:pPr>
        <w:pStyle w:val="normal0"/>
        <w:numPr>
          <w:ilvl w:val="0"/>
          <w:numId w:val="1"/>
        </w:numPr>
        <w:ind w:hanging="359"/>
      </w:pPr>
      <w:proofErr w:type="spellStart"/>
      <w:r>
        <w:t>se.skl.tp.at.tidbokning.tidbokning</w:t>
      </w:r>
      <w:proofErr w:type="gramStart"/>
      <w:r>
        <w:t>.TidbokningRequestTransformer</w:t>
      </w:r>
      <w:proofErr w:type="spellEnd"/>
      <w:proofErr w:type="gramEnd"/>
    </w:p>
    <w:p w14:paraId="4B78C3D7" w14:textId="77777777" w:rsidR="00B074B1" w:rsidRDefault="00C145DA">
      <w:pPr>
        <w:pStyle w:val="normal0"/>
        <w:numPr>
          <w:ilvl w:val="0"/>
          <w:numId w:val="1"/>
        </w:numPr>
        <w:ind w:hanging="359"/>
      </w:pPr>
      <w:r>
        <w:t>se.skl.tp.at.tidbokning.tidbokning</w:t>
      </w:r>
      <w:proofErr w:type="gramStart"/>
      <w:r>
        <w:t>.TidbokningResponseTransformer</w:t>
      </w:r>
      <w:proofErr w:type="gramEnd"/>
    </w:p>
    <w:p w14:paraId="72FDF169" w14:textId="77777777" w:rsidR="00B074B1" w:rsidRDefault="00B074B1">
      <w:pPr>
        <w:pStyle w:val="normal0"/>
      </w:pPr>
    </w:p>
    <w:p w14:paraId="13232EFA" w14:textId="77777777" w:rsidR="00B074B1" w:rsidRDefault="00C145DA">
      <w:pPr>
        <w:pStyle w:val="normal0"/>
      </w:pPr>
      <w:r>
        <w:t xml:space="preserve">Variabler som används i mappningarna nedan är </w:t>
      </w:r>
      <w:proofErr w:type="spellStart"/>
      <w:r>
        <w:t>prefixade</w:t>
      </w:r>
      <w:proofErr w:type="spellEnd"/>
      <w:r>
        <w:t xml:space="preserve"> med </w:t>
      </w:r>
      <w:proofErr w:type="spellStart"/>
      <w:r>
        <w:t>id’n</w:t>
      </w:r>
      <w:proofErr w:type="spellEnd"/>
      <w:r>
        <w:t xml:space="preserve"> för tillhörande tjänst:</w:t>
      </w:r>
    </w:p>
    <w:p w14:paraId="47CDDA9A" w14:textId="77777777" w:rsidR="00B074B1" w:rsidRDefault="00C145DA">
      <w:pPr>
        <w:pStyle w:val="normal0"/>
        <w:numPr>
          <w:ilvl w:val="0"/>
          <w:numId w:val="6"/>
        </w:numPr>
        <w:ind w:hanging="359"/>
      </w:pPr>
      <w:r>
        <w:rPr>
          <w:b/>
        </w:rPr>
        <w:t>at</w:t>
      </w:r>
      <w:r>
        <w:t xml:space="preserve">: Variabel för </w:t>
      </w:r>
      <w:proofErr w:type="spellStart"/>
      <w:r>
        <w:rPr>
          <w:b/>
        </w:rPr>
        <w:t>a</w:t>
      </w:r>
      <w:r>
        <w:t>ggregerings</w:t>
      </w:r>
      <w:r>
        <w:rPr>
          <w:b/>
        </w:rPr>
        <w:t>t</w:t>
      </w:r>
      <w:r>
        <w:t>jänsten</w:t>
      </w:r>
      <w:proofErr w:type="spellEnd"/>
      <w:r>
        <w:t xml:space="preserve"> </w:t>
      </w:r>
      <w:proofErr w:type="spellStart"/>
      <w:r>
        <w:t>GetSubjectOfCareAggregatedSchedule</w:t>
      </w:r>
      <w:proofErr w:type="spellEnd"/>
    </w:p>
    <w:p w14:paraId="3F481F1C" w14:textId="77777777" w:rsidR="00B074B1" w:rsidRDefault="00C145DA">
      <w:pPr>
        <w:pStyle w:val="normal0"/>
        <w:numPr>
          <w:ilvl w:val="0"/>
          <w:numId w:val="6"/>
        </w:numPr>
        <w:ind w:hanging="359"/>
      </w:pPr>
      <w:proofErr w:type="spellStart"/>
      <w:r>
        <w:rPr>
          <w:b/>
        </w:rPr>
        <w:t>ei</w:t>
      </w:r>
      <w:proofErr w:type="spellEnd"/>
      <w:r>
        <w:t xml:space="preserve">: </w:t>
      </w:r>
      <w:proofErr w:type="spellStart"/>
      <w:r>
        <w:t>Variebel</w:t>
      </w:r>
      <w:proofErr w:type="spellEnd"/>
      <w:r>
        <w:t xml:space="preserve"> för </w:t>
      </w:r>
      <w:r>
        <w:rPr>
          <w:b/>
        </w:rPr>
        <w:t>e</w:t>
      </w:r>
      <w:r>
        <w:t>ngagemangs</w:t>
      </w:r>
      <w:r>
        <w:rPr>
          <w:b/>
        </w:rPr>
        <w:t>i</w:t>
      </w:r>
      <w:r>
        <w:t xml:space="preserve">ndex tjänsten </w:t>
      </w:r>
      <w:proofErr w:type="spellStart"/>
      <w:r>
        <w:t>FindContent</w:t>
      </w:r>
      <w:proofErr w:type="spellEnd"/>
      <w:r>
        <w:t xml:space="preserve"> </w:t>
      </w:r>
    </w:p>
    <w:p w14:paraId="4CDE54DB" w14:textId="77777777" w:rsidR="00B074B1" w:rsidRDefault="00C145DA">
      <w:pPr>
        <w:pStyle w:val="normal0"/>
        <w:numPr>
          <w:ilvl w:val="0"/>
          <w:numId w:val="6"/>
        </w:numPr>
        <w:ind w:hanging="359"/>
      </w:pPr>
      <w:proofErr w:type="spellStart"/>
      <w:r>
        <w:rPr>
          <w:b/>
        </w:rPr>
        <w:t>ks</w:t>
      </w:r>
      <w:proofErr w:type="spellEnd"/>
      <w:r>
        <w:t xml:space="preserve">: </w:t>
      </w:r>
      <w:proofErr w:type="spellStart"/>
      <w:r>
        <w:t>Variable</w:t>
      </w:r>
      <w:proofErr w:type="spellEnd"/>
      <w:r>
        <w:t xml:space="preserve"> för </w:t>
      </w:r>
      <w:proofErr w:type="spellStart"/>
      <w:r>
        <w:rPr>
          <w:b/>
        </w:rPr>
        <w:t>k</w:t>
      </w:r>
      <w:r>
        <w:t>äll</w:t>
      </w:r>
      <w:r>
        <w:rPr>
          <w:b/>
        </w:rPr>
        <w:t>s</w:t>
      </w:r>
      <w:r>
        <w:t>ystemens</w:t>
      </w:r>
      <w:proofErr w:type="spellEnd"/>
      <w:r>
        <w:t xml:space="preserve"> tjänst </w:t>
      </w:r>
      <w:proofErr w:type="spellStart"/>
      <w:r>
        <w:t>GetSubjectOfCareSchedule</w:t>
      </w:r>
      <w:proofErr w:type="spellEnd"/>
    </w:p>
    <w:p w14:paraId="086A2DAE" w14:textId="77777777" w:rsidR="00B074B1" w:rsidRDefault="00C145DA">
      <w:pPr>
        <w:pStyle w:val="Heading4"/>
      </w:pPr>
      <w:bookmarkStart w:id="29" w:name="h.qprisyrlzazw" w:colFirst="0" w:colLast="0"/>
      <w:bookmarkEnd w:id="29"/>
      <w:r>
        <w:t xml:space="preserve">Mappning </w:t>
      </w:r>
      <w:proofErr w:type="spellStart"/>
      <w:r>
        <w:t>AggregatedGetSubjectOfCareSchedule-request</w:t>
      </w:r>
      <w:proofErr w:type="spellEnd"/>
      <w:r>
        <w:t xml:space="preserve"> till </w:t>
      </w:r>
      <w:proofErr w:type="spellStart"/>
      <w:r>
        <w:t>FindContent-request</w:t>
      </w:r>
      <w:proofErr w:type="spellEnd"/>
    </w:p>
    <w:p w14:paraId="6C6710B3" w14:textId="77777777" w:rsidR="00B074B1" w:rsidRDefault="00B074B1">
      <w:pPr>
        <w:pStyle w:val="normal0"/>
      </w:pPr>
    </w:p>
    <w:p w14:paraId="48F88E79" w14:textId="77777777" w:rsidR="00B074B1" w:rsidRDefault="00C145DA">
      <w:pPr>
        <w:pStyle w:val="normal0"/>
      </w:pPr>
      <w:proofErr w:type="spellStart"/>
      <w:r>
        <w:rPr>
          <w:b/>
        </w:rPr>
        <w:t>GetSubjectOfCareAggregatedSchedule</w:t>
      </w:r>
      <w:proofErr w:type="spellEnd"/>
      <w:r>
        <w:rPr>
          <w:b/>
        </w:rPr>
        <w:t xml:space="preserve"> in-parametrar:</w:t>
      </w:r>
    </w:p>
    <w:p w14:paraId="027EA415" w14:textId="77777777" w:rsidR="00B074B1" w:rsidRDefault="00B074B1">
      <w:pPr>
        <w:pStyle w:val="normal0"/>
      </w:pPr>
    </w:p>
    <w:p w14:paraId="4F69713A" w14:textId="77777777" w:rsidR="00B074B1" w:rsidRDefault="00C145DA">
      <w:pPr>
        <w:pStyle w:val="normal0"/>
      </w:pPr>
      <w:proofErr w:type="gramStart"/>
      <w:r>
        <w:t>-</w:t>
      </w:r>
      <w:proofErr w:type="gramEnd"/>
      <w:r>
        <w:t xml:space="preserve"> </w:t>
      </w:r>
      <w:proofErr w:type="spellStart"/>
      <w:r>
        <w:t>at.in.logicalAdress</w:t>
      </w:r>
      <w:proofErr w:type="spellEnd"/>
      <w:r>
        <w:t xml:space="preserve"> = </w:t>
      </w:r>
      <w:proofErr w:type="spellStart"/>
      <w:r>
        <w:t>hsa</w:t>
      </w:r>
      <w:proofErr w:type="spellEnd"/>
      <w:r>
        <w:t xml:space="preserve">-id för </w:t>
      </w:r>
      <w:proofErr w:type="spellStart"/>
      <w:r>
        <w:t>aggr</w:t>
      </w:r>
      <w:proofErr w:type="spellEnd"/>
      <w:r>
        <w:t xml:space="preserve"> tjänst</w:t>
      </w:r>
    </w:p>
    <w:p w14:paraId="1B298F5F" w14:textId="77777777" w:rsidR="00B074B1" w:rsidRDefault="00C145DA">
      <w:pPr>
        <w:pStyle w:val="normal0"/>
      </w:pPr>
      <w:proofErr w:type="gramStart"/>
      <w:r>
        <w:t>-</w:t>
      </w:r>
      <w:proofErr w:type="gramEnd"/>
      <w:r>
        <w:t xml:space="preserve"> </w:t>
      </w:r>
      <w:proofErr w:type="spellStart"/>
      <w:r>
        <w:t>at.in.actor</w:t>
      </w:r>
      <w:proofErr w:type="spellEnd"/>
      <w:r>
        <w:t xml:space="preserve"> = SUBJECT_OF_CARE eller SUBJECT_OF_CARE_AGENT</w:t>
      </w:r>
    </w:p>
    <w:p w14:paraId="246DFD11" w14:textId="77777777" w:rsidR="00B074B1" w:rsidRDefault="00C145DA">
      <w:pPr>
        <w:pStyle w:val="normal0"/>
      </w:pPr>
      <w:proofErr w:type="gramStart"/>
      <w:r>
        <w:t>-</w:t>
      </w:r>
      <w:proofErr w:type="gramEnd"/>
      <w:r>
        <w:t xml:space="preserve"> </w:t>
      </w:r>
      <w:proofErr w:type="spellStart"/>
      <w:r>
        <w:t>at.in.subject_of_care</w:t>
      </w:r>
      <w:proofErr w:type="spellEnd"/>
      <w:r>
        <w:t xml:space="preserve"> = personnummer för patienten i fråga</w:t>
      </w:r>
    </w:p>
    <w:p w14:paraId="2A922894" w14:textId="77777777" w:rsidR="00B074B1" w:rsidRDefault="00B074B1">
      <w:pPr>
        <w:pStyle w:val="normal0"/>
      </w:pPr>
    </w:p>
    <w:p w14:paraId="442B8078" w14:textId="77777777" w:rsidR="00B074B1" w:rsidRDefault="00C145DA">
      <w:pPr>
        <w:pStyle w:val="normal0"/>
      </w:pPr>
      <w:proofErr w:type="spellStart"/>
      <w:r>
        <w:rPr>
          <w:b/>
        </w:rPr>
        <w:t>FindContent</w:t>
      </w:r>
      <w:proofErr w:type="spellEnd"/>
      <w:r>
        <w:rPr>
          <w:b/>
        </w:rPr>
        <w:t xml:space="preserve"> in-parametrar </w:t>
      </w:r>
      <w:proofErr w:type="spellStart"/>
      <w:r>
        <w:rPr>
          <w:b/>
        </w:rPr>
        <w:t>mappas</w:t>
      </w:r>
      <w:proofErr w:type="spellEnd"/>
      <w:r>
        <w:rPr>
          <w:b/>
        </w:rPr>
        <w:t xml:space="preserve"> enligt:</w:t>
      </w:r>
    </w:p>
    <w:p w14:paraId="53EC591A" w14:textId="77777777" w:rsidR="00B074B1" w:rsidRDefault="00B074B1">
      <w:pPr>
        <w:pStyle w:val="normal0"/>
      </w:pPr>
    </w:p>
    <w:p w14:paraId="2D232EA9" w14:textId="77777777" w:rsidR="00B074B1" w:rsidRDefault="00C145DA">
      <w:pPr>
        <w:pStyle w:val="normal0"/>
      </w:pPr>
      <w:proofErr w:type="gramStart"/>
      <w:r>
        <w:t>-</w:t>
      </w:r>
      <w:proofErr w:type="gramEnd"/>
      <w:r>
        <w:t xml:space="preserve"> </w:t>
      </w:r>
      <w:proofErr w:type="spellStart"/>
      <w:r>
        <w:t>ei.in.logicalAdress</w:t>
      </w:r>
      <w:proofErr w:type="spellEnd"/>
      <w:r>
        <w:t xml:space="preserve"> = </w:t>
      </w:r>
      <w:proofErr w:type="spellStart"/>
      <w:r>
        <w:t>hsa</w:t>
      </w:r>
      <w:proofErr w:type="spellEnd"/>
      <w:r>
        <w:t>-id för nationellt EI</w:t>
      </w:r>
    </w:p>
    <w:p w14:paraId="39C1D8AB" w14:textId="77777777" w:rsidR="00B074B1" w:rsidRDefault="00C145DA">
      <w:pPr>
        <w:pStyle w:val="normal0"/>
      </w:pPr>
      <w:proofErr w:type="gramStart"/>
      <w:r>
        <w:t>-</w:t>
      </w:r>
      <w:proofErr w:type="gramEnd"/>
      <w:r>
        <w:t xml:space="preserve"> </w:t>
      </w:r>
      <w:proofErr w:type="spellStart"/>
      <w:r>
        <w:t>ei.in.registeredResidentIdentification</w:t>
      </w:r>
      <w:proofErr w:type="spellEnd"/>
      <w:r>
        <w:t xml:space="preserve"> = </w:t>
      </w:r>
      <w:proofErr w:type="spellStart"/>
      <w:r>
        <w:t>at.in.subject_of_care</w:t>
      </w:r>
      <w:proofErr w:type="spellEnd"/>
    </w:p>
    <w:p w14:paraId="5CA1F8B4" w14:textId="77777777" w:rsidR="00B074B1" w:rsidRDefault="00C145DA">
      <w:pPr>
        <w:pStyle w:val="normal0"/>
      </w:pPr>
      <w:proofErr w:type="gramStart"/>
      <w:r>
        <w:t>-</w:t>
      </w:r>
      <w:proofErr w:type="gramEnd"/>
      <w:r>
        <w:t xml:space="preserve"> </w:t>
      </w:r>
      <w:proofErr w:type="spellStart"/>
      <w:r>
        <w:t>ei.in.serviceDomain</w:t>
      </w:r>
      <w:proofErr w:type="spellEnd"/>
      <w:r>
        <w:t xml:space="preserve"> = ”</w:t>
      </w:r>
      <w:proofErr w:type="spellStart"/>
      <w:r>
        <w:t>riv:crm:scheduling</w:t>
      </w:r>
      <w:proofErr w:type="spellEnd"/>
      <w:r>
        <w:t>”</w:t>
      </w:r>
    </w:p>
    <w:p w14:paraId="4CCEF066" w14:textId="77777777" w:rsidR="00B074B1" w:rsidRDefault="00B074B1">
      <w:pPr>
        <w:pStyle w:val="normal0"/>
      </w:pPr>
    </w:p>
    <w:p w14:paraId="39E95F2F" w14:textId="77777777" w:rsidR="00B074B1" w:rsidRDefault="00C145DA">
      <w:pPr>
        <w:pStyle w:val="normal0"/>
      </w:pPr>
      <w:r>
        <w:rPr>
          <w:b/>
        </w:rPr>
        <w:t>Not</w:t>
      </w:r>
      <w:r>
        <w:t xml:space="preserve">: Övriga element i </w:t>
      </w:r>
      <w:proofErr w:type="spellStart"/>
      <w:r>
        <w:t>FindContent</w:t>
      </w:r>
      <w:proofErr w:type="spellEnd"/>
      <w:r>
        <w:t xml:space="preserve"> </w:t>
      </w:r>
      <w:proofErr w:type="spellStart"/>
      <w:r>
        <w:t>requestet</w:t>
      </w:r>
      <w:proofErr w:type="spellEnd"/>
      <w:r>
        <w:t xml:space="preserve"> utelämnas och antas ge wildcard-</w:t>
      </w:r>
      <w:proofErr w:type="spellStart"/>
      <w:r>
        <w:t>funktionelitet</w:t>
      </w:r>
      <w:proofErr w:type="spellEnd"/>
      <w:r>
        <w:t xml:space="preserve">, t ex </w:t>
      </w:r>
      <w:proofErr w:type="spellStart"/>
      <w:r>
        <w:t>Categorization</w:t>
      </w:r>
      <w:proofErr w:type="spellEnd"/>
      <w:r>
        <w:t xml:space="preserve"> och </w:t>
      </w:r>
      <w:commentRangeStart w:id="30"/>
      <w:proofErr w:type="spellStart"/>
      <w:r>
        <w:t>MostRecentChange</w:t>
      </w:r>
      <w:commentRangeEnd w:id="30"/>
      <w:proofErr w:type="spellEnd"/>
      <w:r>
        <w:commentReference w:id="30"/>
      </w:r>
      <w:r>
        <w:t>.</w:t>
      </w:r>
    </w:p>
    <w:p w14:paraId="48F557A7" w14:textId="77777777" w:rsidR="00B074B1" w:rsidRDefault="00B074B1">
      <w:pPr>
        <w:pStyle w:val="Heading3"/>
      </w:pPr>
      <w:bookmarkStart w:id="31" w:name="h.3iwei5n1z769" w:colFirst="0" w:colLast="0"/>
      <w:bookmarkEnd w:id="31"/>
    </w:p>
    <w:p w14:paraId="073089BF" w14:textId="77777777" w:rsidR="00B074B1" w:rsidRDefault="00C145DA">
      <w:pPr>
        <w:pStyle w:val="normal0"/>
      </w:pPr>
      <w:r>
        <w:br w:type="page"/>
      </w:r>
    </w:p>
    <w:p w14:paraId="6C212353" w14:textId="77777777" w:rsidR="00B074B1" w:rsidRDefault="00B074B1">
      <w:pPr>
        <w:pStyle w:val="Heading3"/>
      </w:pPr>
      <w:bookmarkStart w:id="32" w:name="h.u231xma5ropg" w:colFirst="0" w:colLast="0"/>
      <w:bookmarkEnd w:id="32"/>
    </w:p>
    <w:p w14:paraId="4E55172B" w14:textId="77777777" w:rsidR="00B074B1" w:rsidRDefault="00C145DA">
      <w:pPr>
        <w:pStyle w:val="Heading4"/>
      </w:pPr>
      <w:bookmarkStart w:id="33" w:name="h.qcac4bhbn9ap" w:colFirst="0" w:colLast="0"/>
      <w:bookmarkEnd w:id="33"/>
      <w:r>
        <w:t xml:space="preserve">Mappning </w:t>
      </w:r>
      <w:proofErr w:type="spellStart"/>
      <w:r>
        <w:t>FindContent-response</w:t>
      </w:r>
      <w:proofErr w:type="spellEnd"/>
      <w:r>
        <w:t xml:space="preserve"> till </w:t>
      </w:r>
      <w:proofErr w:type="spellStart"/>
      <w:r>
        <w:t>GetSubjectOfCareSchedule-request</w:t>
      </w:r>
      <w:proofErr w:type="spellEnd"/>
    </w:p>
    <w:p w14:paraId="3166BBBE" w14:textId="77777777" w:rsidR="00B074B1" w:rsidRDefault="00B074B1">
      <w:pPr>
        <w:pStyle w:val="normal0"/>
      </w:pPr>
    </w:p>
    <w:p w14:paraId="4D3D29CF" w14:textId="77777777" w:rsidR="00B074B1" w:rsidRDefault="00C145DA">
      <w:pPr>
        <w:pStyle w:val="normal0"/>
      </w:pPr>
      <w:proofErr w:type="spellStart"/>
      <w:r>
        <w:rPr>
          <w:b/>
        </w:rPr>
        <w:t>FindContent</w:t>
      </w:r>
      <w:proofErr w:type="spellEnd"/>
      <w:r>
        <w:rPr>
          <w:b/>
        </w:rPr>
        <w:t xml:space="preserve"> ut-parametrar:</w:t>
      </w:r>
    </w:p>
    <w:p w14:paraId="3E79D679" w14:textId="77777777" w:rsidR="00B074B1" w:rsidRDefault="00B074B1">
      <w:pPr>
        <w:pStyle w:val="normal0"/>
      </w:pPr>
    </w:p>
    <w:p w14:paraId="6325A57D" w14:textId="77777777" w:rsidR="00B074B1" w:rsidRDefault="00C145DA">
      <w:pPr>
        <w:pStyle w:val="normal0"/>
      </w:pPr>
      <w:proofErr w:type="gramStart"/>
      <w:r>
        <w:t>-</w:t>
      </w:r>
      <w:proofErr w:type="gramEnd"/>
      <w:r>
        <w:t xml:space="preserve"> </w:t>
      </w:r>
      <w:proofErr w:type="spellStart"/>
      <w:r>
        <w:t>ei.ut.engagement</w:t>
      </w:r>
      <w:proofErr w:type="spellEnd"/>
      <w:r>
        <w:t xml:space="preserve">-list, ett element i listan per </w:t>
      </w:r>
      <w:proofErr w:type="spellStart"/>
      <w:r>
        <w:t>logical-address</w:t>
      </w:r>
      <w:proofErr w:type="spellEnd"/>
      <w:r>
        <w:t xml:space="preserve"> som har </w:t>
      </w:r>
      <w:proofErr w:type="spellStart"/>
      <w:r>
        <w:t>tidbokningsinfo</w:t>
      </w:r>
      <w:proofErr w:type="spellEnd"/>
      <w:r>
        <w:t xml:space="preserve"> för patienten i fråga</w:t>
      </w:r>
    </w:p>
    <w:p w14:paraId="364A9BD4" w14:textId="77777777" w:rsidR="00B074B1" w:rsidRDefault="00B074B1">
      <w:pPr>
        <w:pStyle w:val="normal0"/>
      </w:pPr>
    </w:p>
    <w:p w14:paraId="6748F1AD" w14:textId="77777777" w:rsidR="00B074B1" w:rsidRDefault="00B074B1">
      <w:pPr>
        <w:pStyle w:val="normal0"/>
      </w:pPr>
    </w:p>
    <w:p w14:paraId="746C55A2" w14:textId="77777777" w:rsidR="00B074B1" w:rsidRDefault="00C145DA">
      <w:pPr>
        <w:pStyle w:val="normal0"/>
      </w:pPr>
      <w:r>
        <w:rPr>
          <w:b/>
        </w:rPr>
        <w:t>Not</w:t>
      </w:r>
      <w:r>
        <w:t xml:space="preserve">: Istället för att anropa </w:t>
      </w:r>
      <w:proofErr w:type="spellStart"/>
      <w:r>
        <w:t>GetBookingDetail</w:t>
      </w:r>
      <w:proofErr w:type="spellEnd"/>
      <w:r>
        <w:t xml:space="preserve"> en gång per bokning så anropas </w:t>
      </w:r>
      <w:proofErr w:type="spellStart"/>
      <w:r>
        <w:t>GetSubjectOfCareSchedule</w:t>
      </w:r>
      <w:proofErr w:type="spellEnd"/>
      <w:r>
        <w:t xml:space="preserve"> en gång per </w:t>
      </w:r>
      <w:proofErr w:type="spellStart"/>
      <w:r>
        <w:t>logical-address</w:t>
      </w:r>
      <w:proofErr w:type="spellEnd"/>
      <w:r>
        <w:t>.</w:t>
      </w:r>
    </w:p>
    <w:p w14:paraId="7B1E153E" w14:textId="77777777" w:rsidR="00B074B1" w:rsidRDefault="00C145DA">
      <w:pPr>
        <w:pStyle w:val="normal0"/>
      </w:pPr>
      <w:r>
        <w:t xml:space="preserve">Finns det två eller fler bokningar för en patient på en och samma </w:t>
      </w:r>
      <w:proofErr w:type="spellStart"/>
      <w:r>
        <w:t>logical-address</w:t>
      </w:r>
      <w:proofErr w:type="spellEnd"/>
      <w:r>
        <w:t xml:space="preserve"> så innebär det färre anrop till </w:t>
      </w:r>
      <w:proofErr w:type="spellStart"/>
      <w:r>
        <w:t>källsystemet</w:t>
      </w:r>
      <w:proofErr w:type="spellEnd"/>
      <w:r>
        <w:t xml:space="preserve">, </w:t>
      </w:r>
      <w:proofErr w:type="gramStart"/>
      <w:r>
        <w:t>dvs</w:t>
      </w:r>
      <w:proofErr w:type="gramEnd"/>
      <w:r>
        <w:t xml:space="preserve"> en prestandavinst och lägre last på </w:t>
      </w:r>
      <w:proofErr w:type="spellStart"/>
      <w:r>
        <w:t>källsystemen</w:t>
      </w:r>
      <w:proofErr w:type="spellEnd"/>
      <w:r>
        <w:t>.</w:t>
      </w:r>
    </w:p>
    <w:p w14:paraId="4C21F338" w14:textId="77777777" w:rsidR="00B074B1" w:rsidRDefault="00B074B1">
      <w:pPr>
        <w:pStyle w:val="normal0"/>
      </w:pPr>
    </w:p>
    <w:p w14:paraId="4D7C8362" w14:textId="77777777" w:rsidR="00B074B1" w:rsidRDefault="00C145DA">
      <w:pPr>
        <w:pStyle w:val="normal0"/>
      </w:pPr>
      <w:proofErr w:type="spellStart"/>
      <w:r>
        <w:rPr>
          <w:b/>
        </w:rPr>
        <w:t>GetSubjectOfCareSchedule</w:t>
      </w:r>
      <w:proofErr w:type="spellEnd"/>
      <w:r>
        <w:rPr>
          <w:b/>
        </w:rPr>
        <w:t xml:space="preserve"> in-parametrar </w:t>
      </w:r>
      <w:proofErr w:type="spellStart"/>
      <w:r>
        <w:rPr>
          <w:b/>
        </w:rPr>
        <w:t>mappas</w:t>
      </w:r>
      <w:proofErr w:type="spellEnd"/>
      <w:r>
        <w:rPr>
          <w:b/>
        </w:rPr>
        <w:t xml:space="preserve"> enligt:</w:t>
      </w:r>
    </w:p>
    <w:p w14:paraId="3CC930DA" w14:textId="77777777" w:rsidR="00B074B1" w:rsidRDefault="00B074B1">
      <w:pPr>
        <w:pStyle w:val="normal0"/>
      </w:pPr>
    </w:p>
    <w:p w14:paraId="0D63E467" w14:textId="77777777" w:rsidR="00B074B1" w:rsidRDefault="00C145DA">
      <w:pPr>
        <w:pStyle w:val="normal0"/>
      </w:pPr>
      <w:proofErr w:type="gramStart"/>
      <w:r>
        <w:t>-</w:t>
      </w:r>
      <w:proofErr w:type="gramEnd"/>
      <w:r>
        <w:t xml:space="preserve"> </w:t>
      </w:r>
      <w:proofErr w:type="spellStart"/>
      <w:r>
        <w:t>ks.in.logicalAdress</w:t>
      </w:r>
      <w:proofErr w:type="spellEnd"/>
      <w:r>
        <w:t xml:space="preserve"> = </w:t>
      </w:r>
      <w:proofErr w:type="spellStart"/>
      <w:r>
        <w:t>ei.ut.engagement-list.row.logicalAddress</w:t>
      </w:r>
      <w:proofErr w:type="spellEnd"/>
    </w:p>
    <w:p w14:paraId="4C3E08A7" w14:textId="77777777" w:rsidR="00B074B1" w:rsidRDefault="00C145DA">
      <w:pPr>
        <w:pStyle w:val="normal0"/>
      </w:pPr>
      <w:proofErr w:type="gramStart"/>
      <w:r>
        <w:t>-</w:t>
      </w:r>
      <w:proofErr w:type="gramEnd"/>
      <w:r>
        <w:t xml:space="preserve"> </w:t>
      </w:r>
      <w:proofErr w:type="spellStart"/>
      <w:r>
        <w:t>ks.in.actor</w:t>
      </w:r>
      <w:proofErr w:type="spellEnd"/>
      <w:r>
        <w:t xml:space="preserve"> = </w:t>
      </w:r>
      <w:proofErr w:type="spellStart"/>
      <w:r>
        <w:t>at.in.actor</w:t>
      </w:r>
      <w:proofErr w:type="spellEnd"/>
    </w:p>
    <w:p w14:paraId="02DEC238" w14:textId="77777777" w:rsidR="00B074B1" w:rsidRDefault="00C145DA">
      <w:pPr>
        <w:pStyle w:val="normal0"/>
      </w:pPr>
      <w:proofErr w:type="gramStart"/>
      <w:r>
        <w:t>-</w:t>
      </w:r>
      <w:proofErr w:type="gramEnd"/>
      <w:r>
        <w:t xml:space="preserve"> </w:t>
      </w:r>
      <w:proofErr w:type="spellStart"/>
      <w:r>
        <w:t>ks.in.healthcare_facility</w:t>
      </w:r>
      <w:proofErr w:type="spellEnd"/>
      <w:r>
        <w:t xml:space="preserve"> = </w:t>
      </w:r>
      <w:proofErr w:type="spellStart"/>
      <w:r>
        <w:t>ei.ut.engagement-list.row.logicalAddress</w:t>
      </w:r>
      <w:proofErr w:type="spellEnd"/>
    </w:p>
    <w:p w14:paraId="36CD7FC3" w14:textId="77777777" w:rsidR="00B074B1" w:rsidRDefault="00C145DA">
      <w:pPr>
        <w:pStyle w:val="normal0"/>
      </w:pPr>
      <w:proofErr w:type="gramStart"/>
      <w:r>
        <w:t>-</w:t>
      </w:r>
      <w:proofErr w:type="gramEnd"/>
      <w:r>
        <w:t xml:space="preserve"> </w:t>
      </w:r>
      <w:proofErr w:type="spellStart"/>
      <w:r>
        <w:t>ks.in.subject_of_care</w:t>
      </w:r>
      <w:proofErr w:type="spellEnd"/>
      <w:r>
        <w:t xml:space="preserve"> = </w:t>
      </w:r>
      <w:proofErr w:type="spellStart"/>
      <w:r>
        <w:t>ei.ut.engagement-list.row.registeredResidentIdentification</w:t>
      </w:r>
      <w:proofErr w:type="spellEnd"/>
    </w:p>
    <w:p w14:paraId="04AB3622" w14:textId="77777777" w:rsidR="00B074B1" w:rsidRDefault="00B074B1">
      <w:pPr>
        <w:pStyle w:val="normal0"/>
      </w:pPr>
    </w:p>
    <w:p w14:paraId="37487C1C" w14:textId="77777777" w:rsidR="00B074B1" w:rsidRDefault="00C145DA">
      <w:pPr>
        <w:pStyle w:val="Heading4"/>
      </w:pPr>
      <w:bookmarkStart w:id="34" w:name="h.76qtbgs4om8k" w:colFirst="0" w:colLast="0"/>
      <w:bookmarkEnd w:id="34"/>
      <w:r>
        <w:t xml:space="preserve">Mappning </w:t>
      </w:r>
      <w:proofErr w:type="spellStart"/>
      <w:r>
        <w:t>GetSubjectOfCareSchedule-response</w:t>
      </w:r>
      <w:proofErr w:type="spellEnd"/>
      <w:r>
        <w:t xml:space="preserve"> till </w:t>
      </w:r>
      <w:proofErr w:type="spellStart"/>
      <w:r>
        <w:t>AggregatedGetSubjectOfCareSchedule-response</w:t>
      </w:r>
      <w:proofErr w:type="spellEnd"/>
    </w:p>
    <w:p w14:paraId="72CE1C21" w14:textId="77777777" w:rsidR="00B074B1" w:rsidRDefault="00B074B1">
      <w:pPr>
        <w:pStyle w:val="normal0"/>
      </w:pPr>
    </w:p>
    <w:p w14:paraId="681A15A6" w14:textId="77777777" w:rsidR="00B074B1" w:rsidRDefault="00C145DA">
      <w:pPr>
        <w:pStyle w:val="normal0"/>
      </w:pPr>
      <w:proofErr w:type="spellStart"/>
      <w:r>
        <w:rPr>
          <w:b/>
        </w:rPr>
        <w:t>GetSubjectOfCareSchedule</w:t>
      </w:r>
      <w:proofErr w:type="spellEnd"/>
      <w:r>
        <w:rPr>
          <w:b/>
        </w:rPr>
        <w:t xml:space="preserve"> ut-parametrar:</w:t>
      </w:r>
    </w:p>
    <w:p w14:paraId="4BBD5E4A" w14:textId="77777777" w:rsidR="00B074B1" w:rsidRDefault="00B074B1">
      <w:pPr>
        <w:pStyle w:val="normal0"/>
      </w:pPr>
    </w:p>
    <w:p w14:paraId="3AD726AF" w14:textId="77777777" w:rsidR="00B074B1" w:rsidRDefault="00C145DA">
      <w:pPr>
        <w:pStyle w:val="normal0"/>
      </w:pPr>
      <w:proofErr w:type="gramStart"/>
      <w:r>
        <w:t>-</w:t>
      </w:r>
      <w:proofErr w:type="gramEnd"/>
      <w:r>
        <w:t xml:space="preserve"> </w:t>
      </w:r>
      <w:proofErr w:type="spellStart"/>
      <w:r>
        <w:t>ks.ut.timeSlotDetail</w:t>
      </w:r>
      <w:proofErr w:type="spellEnd"/>
      <w:r>
        <w:t xml:space="preserve">-list, ett element in listan per bokning för avsedd </w:t>
      </w:r>
      <w:proofErr w:type="spellStart"/>
      <w:r>
        <w:t>logical-address</w:t>
      </w:r>
      <w:proofErr w:type="spellEnd"/>
      <w:r>
        <w:t xml:space="preserve"> för patienten i fråga</w:t>
      </w:r>
    </w:p>
    <w:p w14:paraId="6AF3CD55" w14:textId="77777777" w:rsidR="00B074B1" w:rsidRDefault="00B074B1">
      <w:pPr>
        <w:pStyle w:val="normal0"/>
      </w:pPr>
    </w:p>
    <w:p w14:paraId="261913D7" w14:textId="77777777" w:rsidR="00B074B1" w:rsidRDefault="00C145DA">
      <w:pPr>
        <w:pStyle w:val="normal0"/>
      </w:pPr>
      <w:r>
        <w:t xml:space="preserve">Svaren från respektive </w:t>
      </w:r>
      <w:proofErr w:type="spellStart"/>
      <w:r>
        <w:t>logical-address</w:t>
      </w:r>
      <w:proofErr w:type="spellEnd"/>
      <w:r>
        <w:t xml:space="preserve"> läggs samman till ett aggregerat svar.</w:t>
      </w:r>
    </w:p>
    <w:p w14:paraId="2B1AF08E" w14:textId="77777777" w:rsidR="00B074B1" w:rsidRDefault="00B074B1">
      <w:pPr>
        <w:pStyle w:val="normal0"/>
      </w:pPr>
    </w:p>
    <w:p w14:paraId="438B3C12" w14:textId="77777777" w:rsidR="00B074B1" w:rsidRDefault="00C145DA">
      <w:pPr>
        <w:pStyle w:val="normal0"/>
      </w:pPr>
      <w:proofErr w:type="spellStart"/>
      <w:r>
        <w:rPr>
          <w:b/>
        </w:rPr>
        <w:t>GetSubjectOfCareAggregatedSchedule</w:t>
      </w:r>
      <w:proofErr w:type="spellEnd"/>
      <w:r>
        <w:rPr>
          <w:b/>
        </w:rPr>
        <w:t xml:space="preserve"> ut-parametrar </w:t>
      </w:r>
      <w:proofErr w:type="spellStart"/>
      <w:r>
        <w:rPr>
          <w:b/>
        </w:rPr>
        <w:t>mappas</w:t>
      </w:r>
      <w:proofErr w:type="spellEnd"/>
      <w:r>
        <w:rPr>
          <w:b/>
        </w:rPr>
        <w:t xml:space="preserve"> enligt:</w:t>
      </w:r>
    </w:p>
    <w:p w14:paraId="4F8C5920" w14:textId="77777777" w:rsidR="00B074B1" w:rsidRDefault="00B074B1">
      <w:pPr>
        <w:pStyle w:val="normal0"/>
      </w:pPr>
    </w:p>
    <w:p w14:paraId="5644119E" w14:textId="77777777" w:rsidR="00B074B1" w:rsidRDefault="00C145DA">
      <w:pPr>
        <w:pStyle w:val="normal0"/>
      </w:pPr>
      <w:proofErr w:type="gramStart"/>
      <w:r>
        <w:t>-</w:t>
      </w:r>
      <w:proofErr w:type="gramEnd"/>
      <w:r>
        <w:t xml:space="preserve"> </w:t>
      </w:r>
      <w:proofErr w:type="spellStart"/>
      <w:r>
        <w:t>ks.ut.timeSlotDetail</w:t>
      </w:r>
      <w:proofErr w:type="spellEnd"/>
      <w:r>
        <w:t xml:space="preserve">-list, summan av alla inkomna svar från </w:t>
      </w:r>
      <w:proofErr w:type="spellStart"/>
      <w:r>
        <w:t>källsystemen</w:t>
      </w:r>
      <w:proofErr w:type="spellEnd"/>
      <w:r>
        <w:t>.</w:t>
      </w:r>
    </w:p>
    <w:p w14:paraId="0C64B0F2" w14:textId="77777777" w:rsidR="00B074B1" w:rsidRDefault="00C145DA">
      <w:pPr>
        <w:pStyle w:val="Heading3"/>
      </w:pPr>
      <w:bookmarkStart w:id="35" w:name="h.l3a8g15i5l3c" w:colFirst="0" w:colLast="0"/>
      <w:bookmarkEnd w:id="35"/>
      <w:r>
        <w:t>Engagemangsindex uppdaterar aggregerande tjänst</w:t>
      </w:r>
    </w:p>
    <w:p w14:paraId="0DE4DF87" w14:textId="77777777" w:rsidR="00B074B1" w:rsidRDefault="00C145DA">
      <w:pPr>
        <w:pStyle w:val="normal0"/>
      </w:pPr>
      <w:r>
        <w:rPr>
          <w:b/>
          <w:color w:val="FF0000"/>
        </w:rPr>
        <w:t>TBD</w:t>
      </w:r>
    </w:p>
    <w:p w14:paraId="205FE695" w14:textId="77777777" w:rsidR="00B074B1" w:rsidRDefault="00C145DA">
      <w:pPr>
        <w:pStyle w:val="Heading3"/>
      </w:pPr>
      <w:bookmarkStart w:id="36" w:name="h.98on5n2oc9bu" w:colFirst="0" w:colLast="0"/>
      <w:bookmarkEnd w:id="36"/>
      <w:r>
        <w:t>Rensning av cache</w:t>
      </w:r>
    </w:p>
    <w:p w14:paraId="1A1D9FDF" w14:textId="77777777" w:rsidR="00B074B1" w:rsidRDefault="00C145DA">
      <w:pPr>
        <w:pStyle w:val="normal0"/>
      </w:pPr>
      <w:r>
        <w:rPr>
          <w:b/>
          <w:color w:val="FF0000"/>
        </w:rPr>
        <w:t>TBD</w:t>
      </w:r>
    </w:p>
    <w:p w14:paraId="7D8AFB42" w14:textId="77777777" w:rsidR="00B074B1" w:rsidRDefault="00B074B1">
      <w:pPr>
        <w:pStyle w:val="Heading1"/>
      </w:pPr>
      <w:bookmarkStart w:id="37" w:name="h.io8o0myfhffx" w:colFirst="0" w:colLast="0"/>
      <w:bookmarkEnd w:id="37"/>
    </w:p>
    <w:p w14:paraId="57D61D98" w14:textId="77777777" w:rsidR="00B074B1" w:rsidRDefault="00C145DA">
      <w:pPr>
        <w:pStyle w:val="Heading1"/>
      </w:pPr>
      <w:bookmarkStart w:id="38" w:name="h.b6vgruu75xa0" w:colFirst="0" w:colLast="0"/>
      <w:bookmarkEnd w:id="38"/>
      <w:r>
        <w:lastRenderedPageBreak/>
        <w:t>Test vy</w:t>
      </w:r>
    </w:p>
    <w:p w14:paraId="4C3A2B8E" w14:textId="77777777" w:rsidR="00B074B1" w:rsidRDefault="00C145DA">
      <w:pPr>
        <w:pStyle w:val="normal0"/>
      </w:pPr>
      <w:r>
        <w:t xml:space="preserve">De tre mappningarna testas av respektive </w:t>
      </w:r>
      <w:proofErr w:type="spellStart"/>
      <w:r>
        <w:t>unit</w:t>
      </w:r>
      <w:proofErr w:type="spellEnd"/>
      <w:r>
        <w:t>-tester-klasser:</w:t>
      </w:r>
    </w:p>
    <w:p w14:paraId="6EA5D088" w14:textId="77777777" w:rsidR="00B074B1" w:rsidRDefault="00C145DA">
      <w:pPr>
        <w:pStyle w:val="normal0"/>
        <w:numPr>
          <w:ilvl w:val="0"/>
          <w:numId w:val="4"/>
        </w:numPr>
        <w:ind w:hanging="359"/>
      </w:pPr>
      <w:r>
        <w:t>se.skl.tp.at.tidbokning.engagemangsindex</w:t>
      </w:r>
      <w:proofErr w:type="gramStart"/>
      <w:r>
        <w:t>.FindContentRequestTransformerTes</w:t>
      </w:r>
      <w:proofErr w:type="gramEnd"/>
      <w:r>
        <w:t>t</w:t>
      </w:r>
    </w:p>
    <w:p w14:paraId="6A3DEB76" w14:textId="77777777" w:rsidR="00B074B1" w:rsidRDefault="00C145DA">
      <w:pPr>
        <w:pStyle w:val="normal0"/>
        <w:numPr>
          <w:ilvl w:val="0"/>
          <w:numId w:val="4"/>
        </w:numPr>
        <w:ind w:hanging="359"/>
      </w:pPr>
      <w:r>
        <w:t>se.skl.tp.at.tidbokning.tidbokning</w:t>
      </w:r>
      <w:proofErr w:type="gramStart"/>
      <w:r>
        <w:t>.TidbokningRequestTransformerTest</w:t>
      </w:r>
      <w:proofErr w:type="gramEnd"/>
    </w:p>
    <w:p w14:paraId="647F0A05" w14:textId="77777777" w:rsidR="00B074B1" w:rsidRDefault="00C145DA">
      <w:pPr>
        <w:pStyle w:val="normal0"/>
        <w:numPr>
          <w:ilvl w:val="0"/>
          <w:numId w:val="4"/>
        </w:numPr>
        <w:ind w:hanging="359"/>
      </w:pPr>
      <w:r>
        <w:t>se.skl.tp.at.tidbokning.tidbokning</w:t>
      </w:r>
      <w:proofErr w:type="gramStart"/>
      <w:r>
        <w:t>.TidbokningResponseTransformerTes</w:t>
      </w:r>
      <w:proofErr w:type="gramEnd"/>
      <w:r>
        <w:t>t</w:t>
      </w:r>
    </w:p>
    <w:p w14:paraId="78B06131" w14:textId="77777777" w:rsidR="00B074B1" w:rsidRDefault="00B074B1">
      <w:pPr>
        <w:pStyle w:val="normal0"/>
      </w:pPr>
    </w:p>
    <w:p w14:paraId="218D8CEA" w14:textId="77777777" w:rsidR="00B074B1" w:rsidRDefault="00C145DA">
      <w:pPr>
        <w:pStyle w:val="normal0"/>
      </w:pPr>
      <w:r>
        <w:t>Integrationstester skall realiseras såväl som automatiska integrationstester som vara körbara i en test/</w:t>
      </w:r>
      <w:proofErr w:type="spellStart"/>
      <w:r>
        <w:t>qa</w:t>
      </w:r>
      <w:proofErr w:type="spellEnd"/>
      <w:r>
        <w:t xml:space="preserve"> miljö mot skarpa samverkande testsystem.</w:t>
      </w:r>
    </w:p>
    <w:p w14:paraId="4E63A714" w14:textId="77777777" w:rsidR="00B074B1" w:rsidRDefault="00C145DA">
      <w:pPr>
        <w:pStyle w:val="normal0"/>
      </w:pPr>
      <w:r>
        <w:br/>
        <w:t xml:space="preserve">Följande integrationstester behövs för att säkerställa den totala lösningens funktionalitet. </w:t>
      </w:r>
    </w:p>
    <w:p w14:paraId="600D7B56" w14:textId="77777777" w:rsidR="00B074B1" w:rsidRDefault="00B074B1">
      <w:pPr>
        <w:pStyle w:val="normal0"/>
      </w:pPr>
    </w:p>
    <w:p w14:paraId="0041809E" w14:textId="77777777" w:rsidR="00B074B1" w:rsidRDefault="00C145DA">
      <w:pPr>
        <w:pStyle w:val="normal0"/>
      </w:pPr>
      <w:r>
        <w:rPr>
          <w:b/>
        </w:rPr>
        <w:t>TBD</w:t>
      </w:r>
    </w:p>
    <w:p w14:paraId="6BEFCFDD" w14:textId="77777777" w:rsidR="00B074B1" w:rsidRDefault="00B074B1">
      <w:pPr>
        <w:pStyle w:val="Heading1"/>
      </w:pPr>
      <w:bookmarkStart w:id="39" w:name="h.pkj1obmrmbqt" w:colFirst="0" w:colLast="0"/>
      <w:bookmarkEnd w:id="39"/>
    </w:p>
    <w:p w14:paraId="6A064067" w14:textId="77777777" w:rsidR="00B074B1" w:rsidRDefault="00C145DA">
      <w:pPr>
        <w:pStyle w:val="normal0"/>
      </w:pPr>
      <w:r>
        <w:br w:type="page"/>
      </w:r>
    </w:p>
    <w:p w14:paraId="0CE1A608" w14:textId="77777777" w:rsidR="00B074B1" w:rsidRDefault="00B074B1">
      <w:pPr>
        <w:pStyle w:val="Heading1"/>
      </w:pPr>
      <w:bookmarkStart w:id="40" w:name="h.s3v31qe54yvh" w:colFirst="0" w:colLast="0"/>
      <w:bookmarkEnd w:id="40"/>
    </w:p>
    <w:p w14:paraId="47AB48FD" w14:textId="77777777" w:rsidR="00B074B1" w:rsidRDefault="00C145DA">
      <w:pPr>
        <w:pStyle w:val="Heading1"/>
      </w:pPr>
      <w:bookmarkStart w:id="41" w:name="h.g0fahpx6rxie" w:colFirst="0" w:colLast="0"/>
      <w:bookmarkEnd w:id="41"/>
      <w:proofErr w:type="spellStart"/>
      <w:r>
        <w:t>Deployment</w:t>
      </w:r>
      <w:proofErr w:type="spellEnd"/>
      <w:r>
        <w:t xml:space="preserve"> vy</w:t>
      </w:r>
    </w:p>
    <w:p w14:paraId="111BE1B6" w14:textId="77777777" w:rsidR="00B074B1" w:rsidRDefault="00C145DA">
      <w:pPr>
        <w:pStyle w:val="normal0"/>
      </w:pPr>
      <w:r>
        <w:t xml:space="preserve">Tjänsten skall driftsättas i befintlig infrastruktur för den nationella tjänsteplattformen, </w:t>
      </w:r>
      <w:proofErr w:type="spellStart"/>
      <w:r>
        <w:t>NTjP</w:t>
      </w:r>
      <w:proofErr w:type="spellEnd"/>
      <w:r>
        <w:t>.</w:t>
      </w:r>
      <w:r>
        <w:br/>
        <w:t xml:space="preserve">Tjänsten paketeras och </w:t>
      </w:r>
      <w:proofErr w:type="spellStart"/>
      <w:r>
        <w:t>deployas</w:t>
      </w:r>
      <w:proofErr w:type="spellEnd"/>
      <w:r>
        <w:t xml:space="preserve"> som en standard Mule applikation på samma Mule instans som </w:t>
      </w:r>
      <w:proofErr w:type="spellStart"/>
      <w:r>
        <w:t>Virtualiseringsplattformen</w:t>
      </w:r>
      <w:proofErr w:type="spellEnd"/>
      <w:r>
        <w:t xml:space="preserve"> (VP) exekverar på.</w:t>
      </w:r>
      <w:r>
        <w:br/>
      </w:r>
      <w:r>
        <w:br/>
      </w:r>
      <w:r>
        <w:rPr>
          <w:b/>
        </w:rPr>
        <w:t xml:space="preserve">Not: </w:t>
      </w:r>
      <w:r>
        <w:t xml:space="preserve">I dagsläget stöttar VP bara den gamla Mule 2 </w:t>
      </w:r>
      <w:proofErr w:type="spellStart"/>
      <w:r>
        <w:t>deploymodellen</w:t>
      </w:r>
      <w:proofErr w:type="spellEnd"/>
      <w:r>
        <w:t xml:space="preserve"> och inte Mule 3’s nya Mule Applikations koncept, </w:t>
      </w:r>
      <w:proofErr w:type="gramStart"/>
      <w:r>
        <w:t>dvs</w:t>
      </w:r>
      <w:proofErr w:type="gramEnd"/>
      <w:r>
        <w:t xml:space="preserve"> utan möjlighet att </w:t>
      </w:r>
      <w:proofErr w:type="spellStart"/>
      <w:r>
        <w:t>deploya</w:t>
      </w:r>
      <w:proofErr w:type="spellEnd"/>
      <w:r>
        <w:t xml:space="preserve"> och </w:t>
      </w:r>
      <w:proofErr w:type="spellStart"/>
      <w:r>
        <w:t>omdeploya</w:t>
      </w:r>
      <w:proofErr w:type="spellEnd"/>
      <w:r>
        <w:t xml:space="preserve"> enskilda Mule applikationer (t ex nationella tjänster). Detta måste åtgärdas för att denna tjänst skall kunna driftsättas i </w:t>
      </w:r>
      <w:proofErr w:type="spellStart"/>
      <w:r>
        <w:t>NTjP’s</w:t>
      </w:r>
      <w:proofErr w:type="spellEnd"/>
      <w:r>
        <w:t xml:space="preserve"> miljö.</w:t>
      </w:r>
    </w:p>
    <w:p w14:paraId="75AEC7C0" w14:textId="77777777" w:rsidR="00B074B1" w:rsidRDefault="00B074B1">
      <w:pPr>
        <w:pStyle w:val="normal0"/>
      </w:pPr>
    </w:p>
    <w:p w14:paraId="4D31F946" w14:textId="77777777" w:rsidR="00B074B1" w:rsidRDefault="00C145DA">
      <w:pPr>
        <w:pStyle w:val="normal0"/>
      </w:pPr>
      <w:proofErr w:type="spellStart"/>
      <w:r>
        <w:t>Översiktbil</w:t>
      </w:r>
      <w:proofErr w:type="spellEnd"/>
      <w:r>
        <w:t xml:space="preserve"> av </w:t>
      </w:r>
      <w:proofErr w:type="spellStart"/>
      <w:r>
        <w:t>NTjP’s</w:t>
      </w:r>
      <w:proofErr w:type="spellEnd"/>
      <w:r>
        <w:t xml:space="preserve"> QA och produktionsmiljö med aggregerande tjänst för tidbokning driftsatt:</w:t>
      </w:r>
    </w:p>
    <w:p w14:paraId="1134DB42" w14:textId="77777777" w:rsidR="00B074B1" w:rsidRDefault="00C145DA">
      <w:pPr>
        <w:pStyle w:val="normal0"/>
      </w:pPr>
      <w:r>
        <w:rPr>
          <w:noProof/>
          <w:lang w:val="en-US" w:eastAsia="en-US"/>
        </w:rPr>
        <w:drawing>
          <wp:inline distT="0" distB="0" distL="0" distR="0" wp14:anchorId="2019CA8E" wp14:editId="187C73FE">
            <wp:extent cx="6591300" cy="4819650"/>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tretch>
                      <a:fillRect/>
                    </a:stretch>
                  </pic:blipFill>
                  <pic:spPr>
                    <a:xfrm>
                      <a:off x="0" y="0"/>
                      <a:ext cx="6591300" cy="4819650"/>
                    </a:xfrm>
                    <a:prstGeom prst="rect">
                      <a:avLst/>
                    </a:prstGeom>
                  </pic:spPr>
                </pic:pic>
              </a:graphicData>
            </a:graphic>
          </wp:inline>
        </w:drawing>
      </w:r>
    </w:p>
    <w:p w14:paraId="33CC2AE0" w14:textId="77777777" w:rsidR="00B074B1" w:rsidRDefault="00B074B1">
      <w:pPr>
        <w:pStyle w:val="normal0"/>
      </w:pPr>
    </w:p>
    <w:p w14:paraId="35F51D6F" w14:textId="77777777" w:rsidR="00D11AAC" w:rsidRDefault="00D11AAC">
      <w:pPr>
        <w:rPr>
          <w:rFonts w:ascii="Arial" w:eastAsia="Arial" w:hAnsi="Arial" w:cs="Arial"/>
          <w:b/>
          <w:color w:val="000000"/>
          <w:sz w:val="36"/>
        </w:rPr>
      </w:pPr>
      <w:bookmarkStart w:id="42" w:name="h.sjth5sjnspb8" w:colFirst="0" w:colLast="0"/>
      <w:bookmarkEnd w:id="42"/>
      <w:r>
        <w:br w:type="page"/>
      </w:r>
    </w:p>
    <w:p w14:paraId="1D664D0E" w14:textId="3CB6BF3D" w:rsidR="00D11AAC" w:rsidRPr="00D11AAC" w:rsidRDefault="00C145DA" w:rsidP="00D11AAC">
      <w:pPr>
        <w:pStyle w:val="Heading1"/>
      </w:pPr>
      <w:r>
        <w:lastRenderedPageBreak/>
        <w:t>Referenser</w:t>
      </w:r>
      <w:bookmarkStart w:id="43" w:name="_GoBack"/>
      <w:bookmarkEnd w:id="43"/>
    </w:p>
    <w:p w14:paraId="1848C981" w14:textId="26FC6B8D" w:rsidR="00B074B1" w:rsidRDefault="00D11AAC" w:rsidP="00D11AAC">
      <w:pPr>
        <w:pStyle w:val="normal0"/>
        <w:numPr>
          <w:ilvl w:val="0"/>
          <w:numId w:val="9"/>
        </w:numPr>
      </w:pPr>
      <w:r>
        <w:t xml:space="preserve">T-boken (REV B) - </w:t>
      </w:r>
      <w:hyperlink r:id="rId17" w:history="1">
        <w:r w:rsidRPr="001E4063">
          <w:rPr>
            <w:rStyle w:val="Hyperlink"/>
          </w:rPr>
          <w:t>http://www.cehis.se/arkitektur_regelverk/teknisk_arkitektur/</w:t>
        </w:r>
      </w:hyperlink>
    </w:p>
    <w:p w14:paraId="3DC538E3" w14:textId="77777777" w:rsidR="00D11AAC" w:rsidRDefault="00D11AAC" w:rsidP="00D11AAC">
      <w:pPr>
        <w:pStyle w:val="normal0"/>
        <w:ind w:left="360"/>
      </w:pPr>
    </w:p>
    <w:sectPr w:rsidR="00D11AAC" w:rsidSect="00C33E60">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 w:initials="">
    <w:p w14:paraId="797A98E8" w14:textId="77777777" w:rsidR="00C145DA" w:rsidRDefault="00C145DA">
      <w:pPr>
        <w:pStyle w:val="normal0"/>
        <w:spacing w:line="240" w:lineRule="auto"/>
      </w:pPr>
      <w:r>
        <w:t xml:space="preserve">Johan </w:t>
      </w:r>
      <w:proofErr w:type="spellStart"/>
      <w:r>
        <w:t>Eltes</w:t>
      </w:r>
      <w:proofErr w:type="spellEnd"/>
      <w:r>
        <w:t>:</w:t>
      </w:r>
    </w:p>
    <w:p w14:paraId="6F4900FA" w14:textId="77777777" w:rsidR="00C145DA" w:rsidRDefault="00C145DA">
      <w:pPr>
        <w:pStyle w:val="normal0"/>
        <w:spacing w:line="240" w:lineRule="auto"/>
      </w:pPr>
      <w:r>
        <w:t xml:space="preserve">Vi kanske skulle </w:t>
      </w:r>
      <w:proofErr w:type="spellStart"/>
      <w:r>
        <w:t>speca</w:t>
      </w:r>
      <w:proofErr w:type="spellEnd"/>
      <w:r>
        <w:t xml:space="preserve"> att en aggregerande tjänst kan </w:t>
      </w:r>
      <w:proofErr w:type="spellStart"/>
      <w:r>
        <w:t>parameteriseras</w:t>
      </w:r>
      <w:proofErr w:type="spellEnd"/>
      <w:r>
        <w:t xml:space="preserve"> (konfigureras) med ett datum för </w:t>
      </w:r>
      <w:proofErr w:type="spellStart"/>
      <w:r>
        <w:t>MostRecentChange</w:t>
      </w:r>
      <w:proofErr w:type="spellEnd"/>
      <w:r>
        <w:t xml:space="preserve"> och för antal dagar i </w:t>
      </w:r>
      <w:proofErr w:type="spellStart"/>
      <w:r>
        <w:t>cachen</w:t>
      </w:r>
      <w:proofErr w:type="spellEnd"/>
      <w:r>
        <w:t>. Till exempel kanske tidbokningar i dåtid inte är intressant, mer än någon månad tillbaka...</w:t>
      </w:r>
    </w:p>
    <w:p w14:paraId="5EB76B08" w14:textId="77777777" w:rsidR="00C145DA" w:rsidRDefault="00C145DA">
      <w:pPr>
        <w:pStyle w:val="normal0"/>
        <w:pBdr>
          <w:top w:val="single" w:sz="4" w:space="1" w:color="auto"/>
        </w:pBdr>
      </w:pPr>
    </w:p>
    <w:p w14:paraId="3D92079E" w14:textId="77777777" w:rsidR="00C145DA" w:rsidRDefault="00C145DA">
      <w:pPr>
        <w:pStyle w:val="normal0"/>
        <w:spacing w:line="240" w:lineRule="auto"/>
      </w:pPr>
      <w:r>
        <w:t>Magnus Larsson:</w:t>
      </w:r>
    </w:p>
    <w:p w14:paraId="263B1FF4" w14:textId="77777777" w:rsidR="00C145DA" w:rsidRDefault="00C145DA">
      <w:pPr>
        <w:pStyle w:val="normal0"/>
        <w:spacing w:line="240" w:lineRule="auto"/>
      </w:pPr>
      <w:r>
        <w:t>Låter rimligt, låter kommentaren stå kvar så får vi se var den kommer 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188"/>
    <w:multiLevelType w:val="multilevel"/>
    <w:tmpl w:val="E834C7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B14197"/>
    <w:multiLevelType w:val="multilevel"/>
    <w:tmpl w:val="EB4671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148D088B"/>
    <w:multiLevelType w:val="multilevel"/>
    <w:tmpl w:val="C01A2B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60C0709"/>
    <w:multiLevelType w:val="multilevel"/>
    <w:tmpl w:val="2F6E09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5CA704C"/>
    <w:multiLevelType w:val="multilevel"/>
    <w:tmpl w:val="C12AE3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28E014D"/>
    <w:multiLevelType w:val="hybridMultilevel"/>
    <w:tmpl w:val="95AC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B1131"/>
    <w:multiLevelType w:val="multilevel"/>
    <w:tmpl w:val="8E54B40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4B12A67"/>
    <w:multiLevelType w:val="multilevel"/>
    <w:tmpl w:val="F8EAD8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DB21FCB"/>
    <w:multiLevelType w:val="multilevel"/>
    <w:tmpl w:val="D346E5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6"/>
  </w:num>
  <w:num w:numId="3">
    <w:abstractNumId w:val="3"/>
  </w:num>
  <w:num w:numId="4">
    <w:abstractNumId w:val="0"/>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isplayBackgroundShape/>
  <w:proofState w:spelling="clean" w:grammar="clean"/>
  <w:defaultTabStop w:val="720"/>
  <w:characterSpacingControl w:val="doNotCompress"/>
  <w:compat>
    <w:useFELayout/>
    <w:compatSetting w:name="compatibilityMode" w:uri="http://schemas.microsoft.com/office/word" w:val="14"/>
  </w:compat>
  <w:rsids>
    <w:rsidRoot w:val="00B074B1"/>
    <w:rsid w:val="0061302D"/>
    <w:rsid w:val="00B074B1"/>
    <w:rsid w:val="00C145DA"/>
    <w:rsid w:val="00C33E60"/>
    <w:rsid w:val="00D11AAC"/>
    <w:rsid w:val="00E66810"/>
    <w:rsid w:val="00F41FAD"/>
    <w:rsid w:val="00FD51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 w:type="character" w:styleId="Hyperlink">
    <w:name w:val="Hyperlink"/>
    <w:basedOn w:val="DefaultParagraphFont"/>
    <w:uiPriority w:val="99"/>
    <w:unhideWhenUsed/>
    <w:rsid w:val="00D11A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 w:type="character" w:styleId="Hyperlink">
    <w:name w:val="Hyperlink"/>
    <w:basedOn w:val="DefaultParagraphFont"/>
    <w:uiPriority w:val="99"/>
    <w:unhideWhenUsed/>
    <w:rsid w:val="00D11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comments" Target="comments.xml"/><Relationship Id="rId16" Type="http://schemas.openxmlformats.org/officeDocument/2006/relationships/image" Target="media/image10.png"/><Relationship Id="rId17" Type="http://schemas.openxmlformats.org/officeDocument/2006/relationships/hyperlink" Target="http://www.cehis.se/arkitektur_regelverk/teknisk_arkitektu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3136</Words>
  <Characters>17877</Characters>
  <Application>Microsoft Macintosh Word</Application>
  <DocSecurity>0</DocSecurity>
  <Lines>148</Lines>
  <Paragraphs>41</Paragraphs>
  <ScaleCrop>false</ScaleCrop>
  <Company>Callista Enterprise AB</Company>
  <LinksUpToDate>false</LinksUpToDate>
  <CharactersWithSpaces>20972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NTjP - SAD - Aggregerande tjänst för Tidbokning.docx</dc:title>
  <cp:lastModifiedBy>Magnus Larsson</cp:lastModifiedBy>
  <cp:revision>8</cp:revision>
  <cp:lastPrinted>2013-03-01T05:51:00Z</cp:lastPrinted>
  <dcterms:created xsi:type="dcterms:W3CDTF">2013-03-01T05:32:00Z</dcterms:created>
  <dcterms:modified xsi:type="dcterms:W3CDTF">2013-03-01T06:09:00Z</dcterms:modified>
</cp:coreProperties>
</file>