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B64FE" w14:textId="77777777" w:rsidR="008F4E42" w:rsidRPr="008F4E42" w:rsidRDefault="008F4E42" w:rsidP="008F4E42">
      <w:pPr>
        <w:rPr>
          <w:b/>
          <w:sz w:val="56"/>
          <w:szCs w:val="56"/>
        </w:rPr>
      </w:pPr>
      <w:r w:rsidRPr="008F4E42">
        <w:rPr>
          <w:b/>
          <w:sz w:val="56"/>
          <w:szCs w:val="56"/>
        </w:rPr>
        <w:t>React Learning Journal - Day 15</w:t>
      </w:r>
    </w:p>
    <w:p w14:paraId="0FFE3B1E" w14:textId="77777777" w:rsidR="008F4E42" w:rsidRDefault="008F4E42" w:rsidP="008F4E42"/>
    <w:p w14:paraId="272EB562" w14:textId="77777777" w:rsidR="008F4E42" w:rsidRDefault="008F4E42" w:rsidP="008F4E42">
      <w:r>
        <w:t>Date: [14th Feb 2024]</w:t>
      </w:r>
    </w:p>
    <w:p w14:paraId="45F12F04" w14:textId="77777777" w:rsidR="008F4E42" w:rsidRDefault="008F4E42" w:rsidP="008F4E42"/>
    <w:p w14:paraId="50A5920E" w14:textId="77777777" w:rsidR="008F4E42" w:rsidRDefault="008F4E42" w:rsidP="008F4E42">
      <w:r>
        <w:t>1. Advanced React Hooks:</w:t>
      </w:r>
    </w:p>
    <w:p w14:paraId="7AE1089C" w14:textId="77777777" w:rsidR="008F4E42" w:rsidRDefault="008F4E42" w:rsidP="008F4E42">
      <w:r>
        <w:t xml:space="preserve">   - Delved into advanced React hooks such as `</w:t>
      </w:r>
      <w:proofErr w:type="spellStart"/>
      <w:r>
        <w:t>useMemo</w:t>
      </w:r>
      <w:proofErr w:type="spellEnd"/>
      <w:r>
        <w:t>`, `</w:t>
      </w:r>
      <w:proofErr w:type="spellStart"/>
      <w:r>
        <w:t>useCallback</w:t>
      </w:r>
      <w:proofErr w:type="spellEnd"/>
      <w:r>
        <w:t>`, and `</w:t>
      </w:r>
      <w:proofErr w:type="spellStart"/>
      <w:r>
        <w:t>useEffect</w:t>
      </w:r>
      <w:proofErr w:type="spellEnd"/>
      <w:r>
        <w:t>` optimizations for better performance and cleaner code.</w:t>
      </w:r>
    </w:p>
    <w:p w14:paraId="26144D99" w14:textId="77777777" w:rsidR="008F4E42" w:rsidRDefault="008F4E42" w:rsidP="008F4E42">
      <w:r>
        <w:t xml:space="preserve">   - Explored use cases where these hooks can significantly improve the efficiency of React components.</w:t>
      </w:r>
    </w:p>
    <w:p w14:paraId="73F1A30C" w14:textId="77777777" w:rsidR="008F4E42" w:rsidRDefault="008F4E42" w:rsidP="008F4E42"/>
    <w:p w14:paraId="1808F39B" w14:textId="77777777" w:rsidR="008F4E42" w:rsidRDefault="008F4E42" w:rsidP="008F4E42">
      <w:r>
        <w:t>2. Context API in React:</w:t>
      </w:r>
    </w:p>
    <w:p w14:paraId="2A7638AF" w14:textId="77777777" w:rsidR="008F4E42" w:rsidRDefault="008F4E42" w:rsidP="008F4E42">
      <w:r>
        <w:t xml:space="preserve">   - Explored the Context API as a mechanism for passing data through the component tree without prop drilling.</w:t>
      </w:r>
    </w:p>
    <w:p w14:paraId="14694DF8" w14:textId="77777777" w:rsidR="008F4E42" w:rsidRDefault="008F4E42" w:rsidP="008F4E42">
      <w:r>
        <w:t xml:space="preserve">   - Implemented context providers and consumers to manage and share state across components.</w:t>
      </w:r>
    </w:p>
    <w:p w14:paraId="26E0E602" w14:textId="77777777" w:rsidR="008F4E42" w:rsidRDefault="008F4E42" w:rsidP="008F4E42"/>
    <w:p w14:paraId="1CE49612" w14:textId="77777777" w:rsidR="008F4E42" w:rsidRDefault="008F4E42" w:rsidP="008F4E42">
      <w:r>
        <w:t>3. Testing React Applications:</w:t>
      </w:r>
    </w:p>
    <w:p w14:paraId="085E04FD" w14:textId="77777777" w:rsidR="008F4E42" w:rsidRDefault="008F4E42" w:rsidP="008F4E42">
      <w:r>
        <w:t xml:space="preserve">   - Started the journey into testing React applications.</w:t>
      </w:r>
    </w:p>
    <w:p w14:paraId="19F20639" w14:textId="77777777" w:rsidR="008F4E42" w:rsidRDefault="008F4E42" w:rsidP="008F4E42">
      <w:r>
        <w:t xml:space="preserve">   - Covered the basics of unit testing with tools like Jest and Enzyme, focusing on testing components, state, and interactions.</w:t>
      </w:r>
    </w:p>
    <w:p w14:paraId="74E587E7" w14:textId="77777777" w:rsidR="008F4E42" w:rsidRDefault="008F4E42" w:rsidP="008F4E42"/>
    <w:p w14:paraId="6C012F51" w14:textId="77777777" w:rsidR="008F4E42" w:rsidRDefault="008F4E42" w:rsidP="008F4E42">
      <w:bookmarkStart w:id="0" w:name="_GoBack"/>
      <w:bookmarkEnd w:id="0"/>
    </w:p>
    <w:p w14:paraId="04812E04" w14:textId="77777777" w:rsidR="006E59F2" w:rsidRDefault="006E59F2" w:rsidP="008F4E42"/>
    <w:sectPr w:rsidR="006E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42"/>
    <w:rsid w:val="004A5661"/>
    <w:rsid w:val="006E59F2"/>
    <w:rsid w:val="008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3C5B"/>
  <w15:chartTrackingRefBased/>
  <w15:docId w15:val="{496CBC15-B360-4F16-A259-46A20AF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65524D3F36749B2BE03FBA9F384C3" ma:contentTypeVersion="15" ma:contentTypeDescription="Create a new document." ma:contentTypeScope="" ma:versionID="790f5b046451576d1737783b634c074a">
  <xsd:schema xmlns:xsd="http://www.w3.org/2001/XMLSchema" xmlns:xs="http://www.w3.org/2001/XMLSchema" xmlns:p="http://schemas.microsoft.com/office/2006/metadata/properties" xmlns:ns3="379f86ee-bdb6-41d7-b2e5-81663b55a56a" xmlns:ns4="86eda7a0-abee-4386-aeb3-e09724c1b76b" targetNamespace="http://schemas.microsoft.com/office/2006/metadata/properties" ma:root="true" ma:fieldsID="860cd440b07ff1acd05a7f4cbbd4d86c" ns3:_="" ns4:_="">
    <xsd:import namespace="379f86ee-bdb6-41d7-b2e5-81663b55a56a"/>
    <xsd:import namespace="86eda7a0-abee-4386-aeb3-e09724c1b7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86ee-bdb6-41d7-b2e5-81663b55a5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a7a0-abee-4386-aeb3-e09724c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86ee-bdb6-41d7-b2e5-81663b55a56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284038-DA12-4A69-B2A7-E84410FCB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86ee-bdb6-41d7-b2e5-81663b55a56a"/>
    <ds:schemaRef ds:uri="86eda7a0-abee-4386-aeb3-e09724c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56D55-ECC9-4EF5-9330-FF71F488B92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86eda7a0-abee-4386-aeb3-e09724c1b76b"/>
    <ds:schemaRef ds:uri="http://schemas.microsoft.com/office/infopath/2007/PartnerControls"/>
    <ds:schemaRef ds:uri="http://purl.org/dc/terms/"/>
    <ds:schemaRef ds:uri="http://schemas.microsoft.com/office/2006/metadata/properties"/>
    <ds:schemaRef ds:uri="379f86ee-bdb6-41d7-b2e5-81663b55a56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025CD6-7F55-4B26-A3B8-CFD40A7305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>TML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2</cp:revision>
  <dcterms:created xsi:type="dcterms:W3CDTF">2024-02-16T03:52:00Z</dcterms:created>
  <dcterms:modified xsi:type="dcterms:W3CDTF">2024-02-16T03:56:00Z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0x010100DB965524D3F36749B2BE03FBA9F384C3</vt:lpwstr>
  </property>
</Properties>
</file>