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EDB1D6">
      <w:pPr>
        <w:spacing w:after="360"/>
        <w:rPr>
          <w:rFonts w:hint="default" w:ascii="Segoe UI" w:hAnsi="Segoe UI" w:cs="Segoe UI"/>
          <w:b/>
          <w:color w:val="FF636C"/>
          <w:sz w:val="48"/>
          <w:lang w:val="en-US"/>
        </w:rPr>
      </w:pPr>
      <w:bookmarkStart w:id="0" w:name="_GoBack"/>
      <w:bookmarkEnd w:id="0"/>
      <w:r>
        <w:rPr>
          <w:rFonts w:hint="default" w:ascii="Segoe UI" w:hAnsi="Segoe UI" w:cs="Segoe UI"/>
          <w:b/>
          <w:color w:val="FF636C"/>
          <w:sz w:val="48"/>
          <w:lang w:val="en-US"/>
        </w:rPr>
        <w:t>Project Planning</w:t>
      </w:r>
    </w:p>
    <w:p w14:paraId="44DD4DB1">
      <w:pPr>
        <w:spacing w:before="240" w:after="120"/>
        <w:rPr>
          <w:rFonts w:hint="default" w:ascii="Segoe UI" w:hAnsi="Segoe UI" w:cs="Segoe UI"/>
          <w:b/>
          <w:color w:val="FF636C"/>
          <w:sz w:val="36"/>
          <w:lang w:val="en-US"/>
        </w:rPr>
      </w:pPr>
      <w:r>
        <w:rPr>
          <w:rFonts w:hint="default" w:ascii="Segoe UI" w:hAnsi="Segoe UI" w:cs="Segoe UI"/>
          <w:b/>
          <w:color w:val="FF636C"/>
          <w:sz w:val="36"/>
          <w:lang w:val="en-US"/>
        </w:rPr>
        <w:t>1. Sprint Schedule and Milestones</w:t>
      </w:r>
    </w:p>
    <w:p w14:paraId="0171A168">
      <w:pPr>
        <w:spacing w:after="120"/>
        <w:rPr>
          <w:rFonts w:hint="default" w:ascii="Segoe UI" w:hAnsi="Segoe UI" w:cs="Segoe UI"/>
          <w:b w:val="0"/>
          <w:color w:val="333333"/>
          <w:sz w:val="22"/>
          <w:lang w:val="en-US"/>
        </w:rPr>
      </w:pPr>
      <w:r>
        <w:rPr>
          <w:rFonts w:hint="default" w:ascii="Segoe UI" w:hAnsi="Segoe UI" w:cs="Segoe UI"/>
          <w:b w:val="0"/>
          <w:color w:val="333333"/>
          <w:sz w:val="22"/>
          <w:lang w:val="en-US"/>
        </w:rPr>
        <w:t>The development schedule was planned across consecutive sprints following Agile methodologies:</w:t>
      </w:r>
    </w:p>
    <w:p w14:paraId="66D748DD">
      <w:pPr>
        <w:rPr>
          <w:rFonts w:hint="default"/>
          <w:lang w:val="en-US"/>
        </w:rPr>
      </w:pPr>
    </w:p>
    <w:tbl>
      <w:tblPr>
        <w:tblStyle w:val="4"/>
        <w:tblW w:w="0" w:type="auto"/>
        <w:tblInd w:w="0" w:type="dxa"/>
        <w:tblLayout w:type="fixed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3C88EB01">
        <w:tblPrEx>
          <w:tblCellMar>
            <w:left w:w="108" w:type="dxa"/>
            <w:right w:w="108" w:type="dxa"/>
          </w:tblCellMar>
        </w:tblPrEx>
        <w:tc>
          <w:tcPr>
            <w:tcW w:w="2840" w:type="dxa"/>
            <w:shd w:val="clear" w:color="auto" w:fill="322016"/>
          </w:tcPr>
          <w:p w14:paraId="7E2672B6">
            <w:pPr>
              <w:rPr>
                <w:rFonts w:hint="default" w:ascii="Segoe UI" w:hAnsi="Segoe UI" w:cs="Segoe UI"/>
                <w:b/>
                <w:color w:val="FFFFFF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b/>
                <w:color w:val="FFFFFF"/>
                <w:vertAlign w:val="baseline"/>
                <w:lang w:val="en-US"/>
              </w:rPr>
              <w:t>Sprint Phase</w:t>
            </w:r>
          </w:p>
        </w:tc>
        <w:tc>
          <w:tcPr>
            <w:tcW w:w="2841" w:type="dxa"/>
            <w:shd w:val="clear" w:color="auto" w:fill="322016"/>
          </w:tcPr>
          <w:p w14:paraId="27BD0834">
            <w:pPr>
              <w:rPr>
                <w:rFonts w:hint="default" w:ascii="Segoe UI" w:hAnsi="Segoe UI" w:cs="Segoe UI"/>
                <w:b/>
                <w:color w:val="FFFFFF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b/>
                <w:color w:val="FFFFFF"/>
                <w:vertAlign w:val="baseline"/>
                <w:lang w:val="en-US"/>
              </w:rPr>
              <w:t>Activities Completed</w:t>
            </w:r>
          </w:p>
        </w:tc>
        <w:tc>
          <w:tcPr>
            <w:tcW w:w="2841" w:type="dxa"/>
            <w:shd w:val="clear" w:color="auto" w:fill="322016"/>
          </w:tcPr>
          <w:p w14:paraId="01E22450">
            <w:pPr>
              <w:rPr>
                <w:rFonts w:hint="default" w:ascii="Segoe UI" w:hAnsi="Segoe UI" w:cs="Segoe UI"/>
                <w:b/>
                <w:color w:val="FFFFFF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b/>
                <w:color w:val="FFFFFF"/>
                <w:vertAlign w:val="baseline"/>
                <w:lang w:val="en-US"/>
              </w:rPr>
              <w:t>Deliverables</w:t>
            </w:r>
          </w:p>
        </w:tc>
      </w:tr>
      <w:tr w14:paraId="406AFAE6">
        <w:tblPrEx>
          <w:tblCellMar>
            <w:left w:w="108" w:type="dxa"/>
            <w:right w:w="108" w:type="dxa"/>
          </w:tblCellMar>
        </w:tblPrEx>
        <w:tc>
          <w:tcPr>
            <w:tcW w:w="2840" w:type="dxa"/>
            <w:shd w:val="clear" w:color="auto" w:fill="F6F4F3"/>
          </w:tcPr>
          <w:p w14:paraId="3B019A41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Sprint 1: Auditing</w:t>
            </w:r>
          </w:p>
        </w:tc>
        <w:tc>
          <w:tcPr>
            <w:tcW w:w="2841" w:type="dxa"/>
            <w:shd w:val="clear" w:color="auto" w:fill="F6F4F3"/>
          </w:tcPr>
          <w:p w14:paraId="04D8B8AC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Codebase audit &amp; Bandit scans</w:t>
            </w:r>
          </w:p>
        </w:tc>
        <w:tc>
          <w:tcPr>
            <w:tcW w:w="2841" w:type="dxa"/>
            <w:shd w:val="clear" w:color="auto" w:fill="F6F4F3"/>
          </w:tcPr>
          <w:p w14:paraId="1D6154BB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PROJECT_AUDIT.md</w:t>
            </w:r>
          </w:p>
        </w:tc>
      </w:tr>
      <w:tr w14:paraId="6E607CA1">
        <w:tblPrEx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8AEC2BE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Sprint 2: Styling</w:t>
            </w:r>
          </w:p>
        </w:tc>
        <w:tc>
          <w:tcPr>
            <w:tcW w:w="2841" w:type="dxa"/>
          </w:tcPr>
          <w:p w14:paraId="52C13B9A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Tokenized CSS variables &amp; Layouts</w:t>
            </w:r>
          </w:p>
        </w:tc>
        <w:tc>
          <w:tcPr>
            <w:tcW w:w="2841" w:type="dxa"/>
          </w:tcPr>
          <w:p w14:paraId="03563254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DESIGN_SYSTEM.md</w:t>
            </w:r>
          </w:p>
        </w:tc>
      </w:tr>
      <w:tr w14:paraId="3F76B2DB">
        <w:tblPrEx>
          <w:tblCellMar>
            <w:left w:w="108" w:type="dxa"/>
            <w:right w:w="108" w:type="dxa"/>
          </w:tblCellMar>
        </w:tblPrEx>
        <w:tc>
          <w:tcPr>
            <w:tcW w:w="2840" w:type="dxa"/>
            <w:shd w:val="clear" w:color="auto" w:fill="F6F4F3"/>
          </w:tcPr>
          <w:p w14:paraId="2B207420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Sprint 3: Modeling</w:t>
            </w:r>
          </w:p>
        </w:tc>
        <w:tc>
          <w:tcPr>
            <w:tcW w:w="2841" w:type="dxa"/>
            <w:shd w:val="clear" w:color="auto" w:fill="F6F4F3"/>
          </w:tcPr>
          <w:p w14:paraId="0E709093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Model registry, training, and explainability</w:t>
            </w:r>
          </w:p>
        </w:tc>
        <w:tc>
          <w:tcPr>
            <w:tcW w:w="2841" w:type="dxa"/>
            <w:shd w:val="clear" w:color="auto" w:fill="F6F4F3"/>
          </w:tcPr>
          <w:p w14:paraId="619D094B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best_model.pkl</w:t>
            </w:r>
          </w:p>
        </w:tc>
      </w:tr>
      <w:tr w14:paraId="4733FE71">
        <w:tblPrEx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A5E5D7F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Sprint 4: Security</w:t>
            </w:r>
          </w:p>
        </w:tc>
        <w:tc>
          <w:tcPr>
            <w:tcW w:w="2841" w:type="dxa"/>
          </w:tcPr>
          <w:p w14:paraId="36331677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Auth controllers, sessions, user tables</w:t>
            </w:r>
          </w:p>
        </w:tc>
        <w:tc>
          <w:tcPr>
            <w:tcW w:w="2841" w:type="dxa"/>
          </w:tcPr>
          <w:p w14:paraId="366BC61B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auth_smoke_test.py</w:t>
            </w:r>
          </w:p>
        </w:tc>
      </w:tr>
      <w:tr w14:paraId="0BB12F78">
        <w:tblPrEx>
          <w:tblCellMar>
            <w:left w:w="108" w:type="dxa"/>
            <w:right w:w="108" w:type="dxa"/>
          </w:tblCellMar>
        </w:tblPrEx>
        <w:tc>
          <w:tcPr>
            <w:tcW w:w="2840" w:type="dxa"/>
            <w:shd w:val="clear" w:color="auto" w:fill="F6F4F3"/>
          </w:tcPr>
          <w:p w14:paraId="137DE7EA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Sprint 5: Deploy</w:t>
            </w:r>
          </w:p>
        </w:tc>
        <w:tc>
          <w:tcPr>
            <w:tcW w:w="2841" w:type="dxa"/>
            <w:shd w:val="clear" w:color="auto" w:fill="F6F4F3"/>
          </w:tcPr>
          <w:p w14:paraId="42811069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Vercel configuration &amp; temporary directory routing</w:t>
            </w:r>
          </w:p>
        </w:tc>
        <w:tc>
          <w:tcPr>
            <w:tcW w:w="2841" w:type="dxa"/>
            <w:shd w:val="clear" w:color="auto" w:fill="F6F4F3"/>
          </w:tcPr>
          <w:p w14:paraId="4A9D01CE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index.py</w:t>
            </w:r>
          </w:p>
        </w:tc>
      </w:tr>
    </w:tbl>
    <w:p w14:paraId="0CED3225">
      <w:pPr>
        <w:rPr>
          <w:rFonts w:hint="default"/>
          <w:lang w:val="en-US"/>
        </w:rPr>
      </w:pPr>
    </w:p>
    <w:p w14:paraId="227C3484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36088A"/>
    <w:rsid w:val="3A360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2026-07-05T08:07:00Z</dcterms:created>
  <dc:creator>Lenovo</dc:creator>
  <cp:lastModifiedBy>Lenovo</cp:lastModifiedBy>
  <dcterms:modified xsi:type="dcterms:W3CDTF">2026-07-05T08:07:20Z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6764C7C3F71F4979876488C021FCA416_11</vt:lpwstr>
  </property>
</Properties>
</file>