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80ED"/>
          <w:sz w:val="68"/>
        </w:rPr>
        <w:t>OPSVERA</w:t>
      </w:r>
    </w:p>
    <w:p>
      <w:pPr>
        <w:jc w:val="center"/>
      </w:pPr>
      <w:r>
        <w:rPr>
          <w:b/>
          <w:color w:val="111827"/>
          <w:sz w:val="44"/>
        </w:rPr>
        <w:t>UI/UX Blueprint</w:t>
      </w:r>
    </w:p>
    <w:p>
      <w:pPr>
        <w:jc w:val="center"/>
      </w:pPr>
      <w:r>
        <w:rPr>
          <w:color w:val="6B7280"/>
          <w:sz w:val="22"/>
        </w:rPr>
        <w:t>Information architecture, flows, screen specifications, components and design system</w:t>
      </w:r>
    </w:p>
    <w:p>
      <w:pPr>
        <w:spacing w:before="320"/>
        <w:jc w:val="center"/>
      </w:pPr>
      <w:r>
        <w:rPr>
          <w:b/>
          <w:color w:val="111827"/>
          <w:sz w:val="22"/>
        </w:rPr>
        <w:t>People  •  Work  •  Projects  •  Money  •  Intelligence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FF6F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b/>
                <w:color w:val="2F80ED"/>
                <w:sz w:val="22"/>
              </w:rPr>
              <w:t>Purpose</w:t>
              <w:br/>
            </w:r>
            <w:r>
              <w:rPr>
                <w:color w:val="111827"/>
                <w:sz w:val="19"/>
              </w:rPr>
              <w:t>This document defines the product experience for a multi-tenant SaaS Business Operations OS. It is intended for the product owner, UI/UX designer and front-end developer. OPSVERA is a working name and can be changed without changing the architecture.</w:t>
            </w:r>
          </w:p>
        </w:tc>
      </w:tr>
    </w:tbl>
    <w:p/>
    <w:p>
      <w:pPr>
        <w:pStyle w:val="Heading1"/>
      </w:pPr>
      <w:r>
        <w:t>1. Experience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18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Principle</w:t>
            </w:r>
          </w:p>
        </w:tc>
        <w:tc>
          <w:tcPr>
            <w:tcW w:type="dxa" w:w="5112"/>
            <w:shd w:fill="1118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Design implication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One system, not many modules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Use shared entities and consistent patterns. A Project should expose people, time, cost, invoices and risk without forcing users into unrelated screens.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Decision-first dashboards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Show what needs attention before showing raw data. Every dashboard should answer: What changed? What is risky? What action is next?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Low-friction employee experience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Clock-in, timer, leave, expense and daily update must be usable in seconds on mobile.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Privacy by design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Monitoring must be transparent, configurable, role-limited and auditable.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Progressive complexity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Basic companies see simple screens; advanced finance, AI and controls appear only when enabled.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Mobile for action, web for analysis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Mobile handles attendance, approvals and quick updates; web handles planning, finance, projects and reporting.</w:t>
            </w:r>
          </w:p>
        </w:tc>
      </w:tr>
    </w:tbl>
    <w:p/>
    <w:p>
      <w:pPr>
        <w:pStyle w:val="Heading1"/>
      </w:pPr>
      <w:r>
        <w:t>2. Primary Personas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118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Persona</w:t>
            </w:r>
          </w:p>
        </w:tc>
        <w:tc>
          <w:tcPr>
            <w:tcW w:type="dxa" w:w="3408"/>
            <w:shd w:fill="1118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Primary goals</w:t>
            </w:r>
          </w:p>
        </w:tc>
        <w:tc>
          <w:tcPr>
            <w:tcW w:type="dxa" w:w="3408"/>
            <w:shd w:fill="1118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Most-used surfaces</w:t>
            </w:r>
          </w:p>
        </w:tc>
      </w:tr>
      <w:tr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CEO / Director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Business health, cash, margin, capacity, risk, approvals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Executive Dashboard, Insights, Money, Projects</w:t>
            </w:r>
          </w:p>
        </w:tc>
      </w:tr>
      <w:tr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HR / Admin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Attendance, leave, payroll inputs, employee records, policies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People, Attendance, Leave, Payroll</w:t>
            </w:r>
          </w:p>
        </w:tc>
      </w:tr>
      <w:tr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Project Manager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Deliver on time and budget; manage team and changes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Projects, Tasks, Resources, Deliverables, Timesheets</w:t>
            </w:r>
          </w:p>
        </w:tc>
      </w:tr>
      <w:tr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Finance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Invoices, expenses, vendor bills, collections, payroll handoff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Money, Reports, Approvals</w:t>
            </w:r>
          </w:p>
        </w:tc>
      </w:tr>
      <w:tr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Team Lead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Daily work, reviews, timesheet and task approvals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Work, Tasks, Team View</w:t>
            </w:r>
          </w:p>
        </w:tc>
      </w:tr>
      <w:tr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Employee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Clock-in, tasks, timer, leave, expense, payslip, updates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Mobile App, Desktop Agent</w:t>
            </w:r>
          </w:p>
        </w:tc>
      </w:tr>
      <w:tr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Client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Progress, approvals, documents, invoices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Client Portal</w:t>
            </w:r>
          </w:p>
        </w:tc>
      </w:tr>
    </w:tbl>
    <w:p/>
    <w:p>
      <w:pPr>
        <w:pStyle w:val="Heading1"/>
      </w:pPr>
      <w:r>
        <w:t>3. Product Information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18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Navigation</w:t>
            </w:r>
          </w:p>
        </w:tc>
        <w:tc>
          <w:tcPr>
            <w:tcW w:type="dxa" w:w="5112"/>
            <w:shd w:fill="1118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Key pages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Home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Executive Dashboard, My Work, Notifications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People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Employees, Attendance, Leave, Shifts, Payroll, Assets, Documents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Work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Timesheets, Activity, Productivity, Screenshots, Apps &amp; URLs, Daily Updates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Projects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Projects, Tasks, Milestones, Resource Planner, Capacity, Deliverables, Issues, Changes, Documents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Sales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Leads, Opportunities, Clients, Proposals, Quotations, Contracts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Money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Expenses, Invoices, Receivables, Vendor Bills, Purchase Orders, Banking, Reports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Insights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Profitability, Utilization, Capacity, Forecasting, Risks, AI Assistant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Admin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Company, Roles, Locations, Policies, Integrations, Audit Logs</w:t>
            </w:r>
          </w:p>
        </w:tc>
      </w:tr>
    </w:tbl>
    <w:p/>
    <w:p>
      <w:pPr>
        <w:pStyle w:val="Heading1"/>
      </w:pPr>
      <w:r>
        <w:t>4. Global App Shell</w:t>
      </w:r>
    </w:p>
    <w:p>
      <w:pPr>
        <w:spacing w:after="100"/>
      </w:pPr>
      <w:r>
        <w:t>Desktop layout: 240px collapsible left navigation, top command/search bar, content area with 12-column grid, sticky contextual actions, and right-side drawers for quick edit/approval workflows.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18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Region</w:t>
            </w:r>
          </w:p>
        </w:tc>
        <w:tc>
          <w:tcPr>
            <w:tcW w:type="dxa" w:w="5112"/>
            <w:shd w:fill="1118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UX specification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Left sidebar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Logo + workspace switcher, navigation groups, active state, collapse icon, Help and Admin at bottom.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Top bar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Global search, + Create, AI Ask, notifications, approvals badge, user profile.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Page header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Breadcrumb, title, status chip, primary CTA, overflow menu.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Content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Summary cards first, then charts/tables, then deeper details.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Right drawer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Use for create/edit, quick approvals and entity previews to avoid unnecessary page changes.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Command palette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Ctrl/Cmd+K search for employee, project, client, invoice, task, report or action.</w:t>
            </w:r>
          </w:p>
        </w:tc>
      </w:tr>
    </w:tbl>
    <w:p/>
    <w:p>
      <w:pPr>
        <w:pStyle w:val="Heading1"/>
      </w:pPr>
      <w:r>
        <w:t>5. Design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18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Token</w:t>
            </w:r>
          </w:p>
        </w:tc>
        <w:tc>
          <w:tcPr>
            <w:tcW w:type="dxa" w:w="5112"/>
            <w:shd w:fill="1118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Recommendation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Visual direction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Clean international B2B SaaS; quiet interface; high information density without looking like accounting software.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Primary accent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Blue #2F80ED. Use mainly for primary actions, links and selected navigation.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Neutrals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Dark #111827, muted #6B7280, surface #FFFFFF, background #F6F8FB, border #E5E7EB.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Status colors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Green success, amber warning, red risk, cyan information. Never use color as the only status cue.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Typography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Inter / Aptos / system sans. 14–16px body, 12px metadata, 24–32px page titles.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Radius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8px controls; 12px cards; avoid excessive rounded “consumer app” styling.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Spacing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4px base unit; common gaps 8/12/16/24/32.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Tables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Sticky header, column chooser, saved views, filters, export, bulk actions.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Charts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Use only when trends/comparison matter; show exact values and table alternative.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Accessibility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WCAG AA contrast, keyboard navigation, visible focus, text labels for icons, 44px mobile tap targets.</w:t>
            </w:r>
          </w:p>
        </w:tc>
      </w:tr>
    </w:tbl>
    <w:p/>
    <w:p>
      <w:pPr>
        <w:pStyle w:val="Heading1"/>
      </w:pPr>
      <w:r>
        <w:t>6. Core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18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5112"/>
            <w:shd w:fill="1118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Required behavior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Metric Card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Label, value, trend, comparison period, optional alert state, click-through destination.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Status Chip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Text + icon + semantic color; examples: On Track, At Risk, Overdue, Pending Approval.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Data Table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Search, filters, sort, pin, resize, saved view, bulk select, export, pagination/infinite scroll.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Entity Drawer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Preview employee/project/client/invoice without losing current context.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Approval Card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Requester, amount/type, context, policy warning, Approve/Reject/Ask Question.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Timeline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Human-readable event log grouped by date, with actor and object links.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AI Insight Card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Finding, evidence, impact, recommended action, confidence/source link.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Empty State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Explain why the page matters and provide one clear action.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Wizard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Step indicator, autosave, back/next, validation, summary before commit.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Universal Create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Single +Create menu for Employee, Project, Task, Expense, Invoice, Lead, Client.</w:t>
            </w:r>
          </w:p>
        </w:tc>
      </w:tr>
    </w:tbl>
    <w:p/>
    <w:p>
      <w:pPr>
        <w:pStyle w:val="Heading1"/>
      </w:pPr>
      <w:r>
        <w:t>7. Screen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18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5112"/>
            <w:shd w:fill="1118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Screens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Authentication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Sign in, MFA, Forgot password, SSO, Workspace select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Onboarding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Company setup, industry template, work week, locations, departments, attendance policy, integrations, invite team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Home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CEO dashboard, Manager dashboard, Employee “My Day”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People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Employee list, Employee 360, attendance board, leave calendar, shift roster, payroll run, assets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Work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Timesheet list, activity timeline, productivity, screenshots, apps/URLs, daily update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Projects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Project list, Project 360, task board, Gantt, resource planner, capacity, deliverables, change orders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Sales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Pipeline board, lead detail, client 360, quote builder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Money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Expense inbox, invoice list/detail, receivables, vendor bills, PO, finance dashboard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Insights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Profitability, utilization, capacity forecast, risks, AI assistant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Admin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Roles, policies, integrations, audit, billing/subscription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Mobile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Home, clock, work, attendance, leave, expense, approvals, profile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Client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Client home, project, deliverables, approvals, invoices, documents</w:t>
            </w:r>
          </w:p>
        </w:tc>
      </w:tr>
    </w:tbl>
    <w:p/>
    <w:p>
      <w:pPr>
        <w:pStyle w:val="Heading1"/>
      </w:pPr>
      <w:r>
        <w:t>8. Detailed Screen Specifications</w:t>
      </w:r>
    </w:p>
    <w:p>
      <w:pPr>
        <w:pStyle w:val="Heading2"/>
      </w:pPr>
      <w:r>
        <w:t>8.1 CEO / Executive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18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Zone</w:t>
            </w:r>
          </w:p>
        </w:tc>
        <w:tc>
          <w:tcPr>
            <w:tcW w:type="dxa" w:w="5112"/>
            <w:shd w:fill="1118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Contents / actions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Header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Date range, company/location filter, Customize dashboard, Ask AI.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KPI row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Employees present, billable utilization, active projects, at-risk projects, revenue MTD, cost MTD, projected margin, overdue receivables.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Attention feed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Top 5 items requiring action: budget overrun, overdue invoice, capacity shortage, approval, deadline risk.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Business trend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Revenue vs cost vs margin over time.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Project health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On Track / Watch / At Risk with contract, completion, budget burn and margin.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People &amp; capacity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Team utilization and next 30/60/90-day capacity.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Cash &amp; receivables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Aging buckets, expected collections, upcoming payroll/large outflows.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AI brief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Short daily executive narrative with evidence links.</w:t>
            </w:r>
          </w:p>
        </w:tc>
      </w:tr>
    </w:tbl>
    <w:p/>
    <w:p>
      <w:pPr>
        <w:pStyle w:val="Heading2"/>
      </w:pPr>
      <w:r>
        <w:t>8.2 Employee Directory &amp; Employee 360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18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Page</w:t>
            </w:r>
          </w:p>
        </w:tc>
        <w:tc>
          <w:tcPr>
            <w:tcW w:type="dxa" w:w="5112"/>
            <w:shd w:fill="1118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Key UI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Directory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Search; filters by status, department, location, manager, skill; table/cards; bulk assign; invite; export.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Employee 360 header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Avatar, name, role, status, location, manager, current project(s), clock state, quick actions.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Overview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Today status, utilization, current allocation, pending approvals, recent activity.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Tabs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Profile, Attendance, Leave, Work, Projects, Skills, Assets, Payroll, Documents, Timeline.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Sensitive data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Salary and monitoring data protected by explicit permission; audit access.</w:t>
            </w:r>
          </w:p>
        </w:tc>
      </w:tr>
    </w:tbl>
    <w:p/>
    <w:p>
      <w:pPr>
        <w:pStyle w:val="Heading2"/>
      </w:pPr>
      <w:r>
        <w:t>8.3 Attendance 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18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Zone</w:t>
            </w:r>
          </w:p>
        </w:tc>
        <w:tc>
          <w:tcPr>
            <w:tcW w:type="dxa" w:w="5112"/>
            <w:shd w:fill="1118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UX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Summary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Present, absent, late, WFH, leave, not clocked-in.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Live board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Employee, clock-in, location/method, shift, hours today, anomaly/status.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Filters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Location, department, shift, status, date.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Map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Optional geofence overview only for authorized admins; not default.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Corrections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Regularization drawer with reason, evidence, approver and audit trail.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Policy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Visible calculation explanation for late/half-day/overtime results.</w:t>
            </w:r>
          </w:p>
        </w:tc>
      </w:tr>
    </w:tbl>
    <w:p/>
    <w:p>
      <w:pPr>
        <w:pStyle w:val="Heading2"/>
      </w:pPr>
      <w:r>
        <w:t>8.4 Work / Timesheet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18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Zone</w:t>
            </w:r>
          </w:p>
        </w:tc>
        <w:tc>
          <w:tcPr>
            <w:tcW w:type="dxa" w:w="5112"/>
            <w:shd w:fill="1118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UX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Week view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Rows by project/task; columns by day; planned vs tracked vs submitted hours.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Suggested entries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AI-assisted entries built from timer/activity/calendar; employee confirms or edits.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Approval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Status per row/day; comments and rejection reasons.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Context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For each entry show project, task, billable flag, rate visibility based on permission.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Guardrail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Never silently submit activity-derived timesheets; user confirmation required unless company has a clearly configured policy.</w:t>
            </w:r>
          </w:p>
        </w:tc>
      </w:tr>
    </w:tbl>
    <w:p/>
    <w:p>
      <w:pPr>
        <w:pStyle w:val="Heading2"/>
      </w:pPr>
      <w:r>
        <w:t>8.5 Project List &amp; Project 360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18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Zone</w:t>
            </w:r>
          </w:p>
        </w:tc>
        <w:tc>
          <w:tcPr>
            <w:tcW w:type="dxa" w:w="5112"/>
            <w:shd w:fill="1118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Contents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Project list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Saved views: Active, At Risk, My Projects, Closing Soon, Over Budget. Columns: client, PM, value, progress, budget burn, margin, deadline, health.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Project header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Name/code, client, PM, dates, status, contract, progress, health chip, Create Change/Invoice.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Overview cards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Contract value, invoiced, received, actual cost, projected final cost, margin, hours, budget burn.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Tabs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Overview, Tasks, Team, Timesheets, Deliverables, Documents, Issues, Changes, Expenses, Invoices, Profitability, Timeline.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Risk area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Evidence-based reasons such as hours vs progress, delayed approvals, scope changes, overdue tasks.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Activity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Unified project timeline of work, approvals, revisions, expenses, invoices and payments.</w:t>
            </w:r>
          </w:p>
        </w:tc>
      </w:tr>
    </w:tbl>
    <w:p/>
    <w:p>
      <w:r>
        <w:br w:type="page"/>
      </w:r>
    </w:p>
    <w:p>
      <w:pPr>
        <w:pStyle w:val="Heading2"/>
      </w:pPr>
      <w:r>
        <w:t>8.6 Resource Planner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18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5112"/>
            <w:shd w:fill="1118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UX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Grid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Employees as rows; weekly timeline as columns; colored allocation blocks.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Controls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Department/skill/location filter, zoom day/week/month, utilization threshold, show leave.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Drag allocation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Drag project allocation across dates with validation.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Right panel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Employee capacity, hourly internal cost, skills, current projects, upcoming leave.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Conflict warning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Over-allocation, missing skill, leave overlap or excessive weekly hours.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Scenario mode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Create tentative pipeline allocations without changing live plan.</w:t>
            </w:r>
          </w:p>
        </w:tc>
      </w:tr>
    </w:tbl>
    <w:p/>
    <w:p>
      <w:pPr>
        <w:pStyle w:val="Heading2"/>
      </w:pPr>
      <w:r>
        <w:t>8.7 Sales Pipeline &amp; Quote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18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Page</w:t>
            </w:r>
          </w:p>
        </w:tc>
        <w:tc>
          <w:tcPr>
            <w:tcW w:type="dxa" w:w="5112"/>
            <w:shd w:fill="1118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UX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Pipeline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Kanban stages + list; value, probability, expected close, owner, service, required start date.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Opportunity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Client, scope, expected value, resource demand, files, activity, next action.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Capacity check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Before marking Won, show expected resource/capacity impact.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Quote builder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Reusable scope blocks, deliverables, exclusions, commercials, milestones, taxes, terms and e-acceptance.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Win action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Accepted quote can create project with budget, milestones and billing plan prefilled.</w:t>
            </w:r>
          </w:p>
        </w:tc>
      </w:tr>
    </w:tbl>
    <w:p/>
    <w:p>
      <w:pPr>
        <w:pStyle w:val="Heading2"/>
      </w:pPr>
      <w:r>
        <w:t>8.8 Money: Expenses, Invoices, Receivables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18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Screen</w:t>
            </w:r>
          </w:p>
        </w:tc>
        <w:tc>
          <w:tcPr>
            <w:tcW w:type="dxa" w:w="5112"/>
            <w:shd w:fill="1118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UX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Expense inbox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Receipt preview + OCR fields, employee/project/client, billable toggle, policy flags, approval.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Invoice list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Status, client, project, due date, amount, outstanding, aging; quick reminders.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Invoice detail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Line items, taxes, linked milestones/timesheets/expenses/change orders, payment timeline.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Receivables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Aging buckets, client risk, promised dates, follow-up history, collection owner.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Profitability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Project/client/department margin with drill-down to time, payroll cost, vendor cost and expenses.</w:t>
            </w:r>
          </w:p>
        </w:tc>
      </w:tr>
    </w:tbl>
    <w:p/>
    <w:p>
      <w:pPr>
        <w:pStyle w:val="Heading2"/>
      </w:pPr>
      <w:r>
        <w:t>8.9 AI Assistant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18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5112"/>
            <w:shd w:fill="1118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UX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Entry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Persistent Ask AI button + dedicated Insights page.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Prompts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Natural questions about projects, people, money and capacity.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Answer format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Direct answer, metric/evidence cards, source links, recommended next actions.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Actions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Draft reminder, open risk, create task, prepare report, suggest resource plan. User confirms consequential actions.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History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Searchable conversation per workspace; permission-aware results only.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Trust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State data period, filters and assumptions; never fabricate missing numbers.</w:t>
            </w:r>
          </w:p>
        </w:tc>
      </w:tr>
    </w:tbl>
    <w:p/>
    <w:p>
      <w:pPr>
        <w:pStyle w:val="Heading1"/>
      </w:pPr>
      <w:r>
        <w:t>9. Employee Mobile App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18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Screen</w:t>
            </w:r>
          </w:p>
        </w:tc>
        <w:tc>
          <w:tcPr>
            <w:tcW w:type="dxa" w:w="5112"/>
            <w:shd w:fill="1118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Primary content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Home / My Day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Clock state, shift, today tasks, current timer, hours, announcements, quick actions.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Attendance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Clock in/out, break, location/method, history, regularization.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Work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Project/task timer, suggested timesheet, daily update.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Leave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Balances, request, team calendar if permitted.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Expense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Camera receipt, OCR, project, amount, submit.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Approvals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Leave, timesheet, expense, quote/change approvals for managers.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Profile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Payslips, documents, assets, policies, settings.</w:t>
            </w:r>
          </w:p>
        </w:tc>
      </w:tr>
    </w:tbl>
    <w:p/>
    <w:p>
      <w:pPr>
        <w:pStyle w:val="Heading1"/>
      </w:pPr>
      <w:r>
        <w:t>10. Desktop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18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State</w:t>
            </w:r>
          </w:p>
        </w:tc>
        <w:tc>
          <w:tcPr>
            <w:tcW w:type="dxa" w:w="5112"/>
            <w:shd w:fill="1118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Behavior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Idle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Shows clock state and “Start Work”.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Working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Project, task, timer, pause/break/change task, compact always-on-top option.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No project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Allow internal/non-billable category or ask user to choose.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Offline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Cache encrypted events and sync later.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Privacy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Clearly indicate tracking is active and show what categories are collected.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Screenshot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If enabled, visible policy; blur/interval controlled by company; protected apps excluded.</w:t>
            </w:r>
          </w:p>
        </w:tc>
      </w:tr>
    </w:tbl>
    <w:p/>
    <w:p>
      <w:r>
        <w:br w:type="page"/>
      </w:r>
    </w:p>
    <w:p>
      <w:pPr>
        <w:pStyle w:val="Heading1"/>
      </w:pPr>
      <w:r>
        <w:t>11. Client Portal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18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Page</w:t>
            </w:r>
          </w:p>
        </w:tc>
        <w:tc>
          <w:tcPr>
            <w:tcW w:type="dxa" w:w="5112"/>
            <w:shd w:fill="1118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Visible information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Home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Active projects, pending approvals, recent submissions, outstanding invoices.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Project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Progress, milestones, approved timeline, deliverables, documents, issues shared with client.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Approval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Approve/reject/comment on deliverable or change request.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Finance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Invoices, payment status, statements, receipts.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Security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Client sees only explicitly shared project data; never internal margin, salary, activity or screenshots.</w:t>
            </w:r>
          </w:p>
        </w:tc>
      </w:tr>
    </w:tbl>
    <w:p/>
    <w:p>
      <w:pPr>
        <w:pStyle w:val="Heading1"/>
      </w:pPr>
      <w:r>
        <w:t>12. Key User Flows</w:t>
      </w:r>
    </w:p>
    <w:p>
      <w:pPr>
        <w:pStyle w:val="ListNumber"/>
        <w:spacing w:after="40"/>
      </w:pPr>
      <w:r>
        <w:t>Company onboarding → choose industry template → configure locations/work week → invite admins → import employees → configure attendance policy → create first project.</w:t>
      </w:r>
    </w:p>
    <w:p>
      <w:pPr>
        <w:pStyle w:val="ListNumber"/>
        <w:spacing w:after="40"/>
      </w:pPr>
      <w:r>
        <w:t>Employee joins → HR profile → role/department/manager → salary/cost inputs → attendance method → assets → app invite → project allocation.</w:t>
      </w:r>
    </w:p>
    <w:p>
      <w:pPr>
        <w:pStyle w:val="ListNumber"/>
        <w:spacing w:after="40"/>
      </w:pPr>
      <w:r>
        <w:t>Lead → opportunity → quote → capacity check → approval → client acceptance → project creation → resource allocation.</w:t>
      </w:r>
    </w:p>
    <w:p>
      <w:pPr>
        <w:pStyle w:val="ListNumber"/>
        <w:spacing w:after="40"/>
      </w:pPr>
      <w:r>
        <w:t>Clock-in → project/task timer → work activity → suggested timesheet → employee confirm → manager approve → project cost and billable hours update.</w:t>
      </w:r>
    </w:p>
    <w:p>
      <w:pPr>
        <w:pStyle w:val="ListNumber"/>
        <w:spacing w:after="40"/>
      </w:pPr>
      <w:r>
        <w:t>Expense capture → OCR → project/client mapping → policy check → approval → project cost → reimbursement/vendor payable.</w:t>
      </w:r>
    </w:p>
    <w:p>
      <w:pPr>
        <w:pStyle w:val="ListNumber"/>
        <w:spacing w:after="40"/>
      </w:pPr>
      <w:r>
        <w:t>Scope change detected → PM reviews evidence → change request → internal approval → client variation → project budget update → invoice.</w:t>
      </w:r>
    </w:p>
    <w:p>
      <w:pPr>
        <w:pStyle w:val="ListNumber"/>
        <w:spacing w:after="40"/>
      </w:pPr>
      <w:r>
        <w:t>Invoice → sent → viewed → reminder → partial/full payment → receivable aging and cash dashboard update.</w:t>
      </w:r>
    </w:p>
    <w:p>
      <w:pPr>
        <w:pStyle w:val="Heading1"/>
      </w:pPr>
      <w:r>
        <w:t>13. Responsive Rules</w:t>
      </w:r>
    </w:p>
    <w:p>
      <w:pPr>
        <w:pStyle w:val="ListBullet"/>
        <w:spacing w:after="40"/>
      </w:pPr>
      <w:r>
        <w:t>Desktop ≥1280px: full sidebar + multi-column dashboards + dense tables.</w:t>
      </w:r>
    </w:p>
    <w:p>
      <w:pPr>
        <w:pStyle w:val="ListBullet"/>
        <w:spacing w:after="40"/>
      </w:pPr>
      <w:r>
        <w:t>Tablet 768–1279px: collapsed sidebar; 2-column cards; tables use horizontal scroll or card alternative.</w:t>
      </w:r>
    </w:p>
    <w:p>
      <w:pPr>
        <w:pStyle w:val="ListBullet"/>
        <w:spacing w:after="40"/>
      </w:pPr>
      <w:r>
        <w:t>Mobile &lt;768px: action-first; no dense financial tables; use summaries and drill-down lists.</w:t>
      </w:r>
    </w:p>
    <w:p>
      <w:pPr>
        <w:pStyle w:val="ListBullet"/>
        <w:spacing w:after="40"/>
      </w:pPr>
      <w:r>
        <w:t>Critical mobile actions must be reachable within two taps from Home.</w:t>
      </w:r>
    </w:p>
    <w:p>
      <w:pPr>
        <w:pStyle w:val="ListBullet"/>
        <w:spacing w:after="40"/>
      </w:pPr>
      <w:r>
        <w:t>Client portal must be fully responsive; finance/admin heavy features may remain web-first.</w:t>
      </w:r>
    </w:p>
    <w:p>
      <w:pPr>
        <w:pStyle w:val="Heading1"/>
      </w:pPr>
      <w:r>
        <w:t>14. Prototype Acceptance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18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5112"/>
            <w:shd w:fill="1118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Prototype must demonstrate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Navigation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Switch between Dashboard, People, Attendance, Projects, Resource Planner, Money, AI.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Dashboard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KPI cards, attention list, project health, capacity and receivables.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Project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At least one Project 360 view showing work → cost → margin connection.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Resource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Allocation grid and over-capacity warning.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Money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Invoice/receivable view linked back to project.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AI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Example questions and evidence-based response pattern.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Responsive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5"/>
              </w:rPr>
              <w:t>Basic usable layout at desktop and mobile widths.</w:t>
            </w:r>
          </w:p>
        </w:tc>
      </w:tr>
    </w:tbl>
    <w:p/>
    <w:p>
      <w:pPr>
        <w:pStyle w:val="Heading1"/>
      </w:pPr>
      <w:r>
        <w:t>15. Designer Deliverables</w:t>
      </w:r>
    </w:p>
    <w:p>
      <w:pPr>
        <w:pStyle w:val="ListBullet"/>
        <w:spacing w:after="40"/>
      </w:pPr>
      <w:r>
        <w:t>Figma foundations: color, type, spacing, grid, icons, radius, elevation.</w:t>
      </w:r>
    </w:p>
    <w:p>
      <w:pPr>
        <w:pStyle w:val="ListBullet"/>
        <w:spacing w:after="40"/>
      </w:pPr>
      <w:r>
        <w:t>Component library with states: default, hover, focus, disabled, loading, error, empty.</w:t>
      </w:r>
    </w:p>
    <w:p>
      <w:pPr>
        <w:pStyle w:val="ListBullet"/>
        <w:spacing w:after="40"/>
      </w:pPr>
      <w:r>
        <w:t>High-fidelity desktop flows for Dashboard, Employee 360, Attendance, Project 360, Resource Planner, Money and AI.</w:t>
      </w:r>
    </w:p>
    <w:p>
      <w:pPr>
        <w:pStyle w:val="ListBullet"/>
        <w:spacing w:after="40"/>
      </w:pPr>
      <w:r>
        <w:t>High-fidelity mobile flows for clock-in, timer, leave, expense, timesheet and approvals.</w:t>
      </w:r>
    </w:p>
    <w:p>
      <w:pPr>
        <w:pStyle w:val="ListBullet"/>
        <w:spacing w:after="40"/>
      </w:pPr>
      <w:r>
        <w:t>Clickable prototype for onboarding → project → work → approval → invoice path.</w:t>
      </w:r>
    </w:p>
    <w:p>
      <w:pPr>
        <w:pStyle w:val="ListBullet"/>
        <w:spacing w:after="40"/>
      </w:pPr>
      <w:r>
        <w:t>Dev-mode specs with spacing, tokens, component variants and responsive behavior.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5"/>
      </w:rPr>
      <w:t xml:space="preserve">Working product name — replaceable before launch   |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B7280"/>
        <w:sz w:val="15"/>
      </w:rPr>
      <w:t>OPSVERA  •  PRODUCT DESIGN &amp;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80E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1182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Muted">
    <w:name w:val="Small Muted"/>
    <w:rPr>
      <w:rFonts w:ascii="Aptos" w:hAnsi="Aptos"/>
      <w:color w:val="6B728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