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539" w:rsidRDefault="00AE72F6" w:rsidP="00F01043">
      <w:pPr>
        <w:jc w:val="center"/>
        <w:rPr>
          <w:color w:val="000099"/>
        </w:rPr>
      </w:pPr>
      <w:bookmarkStart w:id="0" w:name="_GoBack"/>
      <w:bookmarkEnd w:id="0"/>
      <w:r>
        <w:rPr>
          <w:noProof/>
          <w:color w:val="000099"/>
        </w:rPr>
        <w:pict>
          <v:rect id="Rectangle 2484" o:spid="_x0000_s1027" style="position:absolute;left:0;text-align:left;margin-left:6pt;margin-top:-5.25pt;width:149.05pt;height:36.2pt;z-index:251785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" strokecolor="white [3212]">
            <v:textbox style="mso-next-textbox:#Rectangle 2484">
              <w:txbxContent>
                <w:p w:rsidR="009633D0" w:rsidRPr="00BD3276" w:rsidRDefault="009633D0" w:rsidP="009E1C34">
                  <w:pPr>
                    <w:jc w:val="center"/>
                    <w:rPr>
                      <w:sz w:val="22"/>
                    </w:rPr>
                  </w:pPr>
                  <w:r w:rsidRPr="00BD3276">
                    <w:rPr>
                      <w:sz w:val="22"/>
                    </w:rPr>
                    <w:t>National Board of Revenue</w:t>
                  </w:r>
                </w:p>
                <w:p w:rsidR="009633D0" w:rsidRPr="00BD3276" w:rsidRDefault="009633D0" w:rsidP="009E1C34">
                  <w:pPr>
                    <w:jc w:val="center"/>
                    <w:rPr>
                      <w:sz w:val="22"/>
                    </w:rPr>
                  </w:pPr>
                  <w:r w:rsidRPr="00BD3276">
                    <w:rPr>
                      <w:sz w:val="22"/>
                    </w:rPr>
                    <w:t>www.nbr.gov.bd</w:t>
                  </w:r>
                </w:p>
              </w:txbxContent>
            </v:textbox>
          </v:rect>
        </w:pict>
      </w:r>
      <w:r>
        <w:rPr>
          <w:noProof/>
          <w:color w:val="000099"/>
        </w:rPr>
        <w:pict>
          <v:rect id="Rectangle 2333" o:spid="_x0000_s1026" style="position:absolute;left:0;text-align:left;margin-left:377pt;margin-top:-5.25pt;width:95.15pt;height:22.55pt;z-index:251853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" strokecolor="white [3212]">
            <v:textbox>
              <w:txbxContent>
                <w:p w:rsidR="0078686C" w:rsidRPr="00641745" w:rsidRDefault="00F94B93" w:rsidP="0078686C">
                  <w:pPr>
                    <w:jc w:val="right"/>
                    <w:rPr>
                      <w:b/>
                      <w:sz w:val="22"/>
                      <w:szCs w:val="22"/>
                    </w:rPr>
                  </w:pPr>
                  <w:r w:rsidRPr="00641745">
                    <w:rPr>
                      <w:b/>
                      <w:sz w:val="22"/>
                      <w:szCs w:val="22"/>
                    </w:rPr>
                    <w:t>IT-10</w:t>
                  </w:r>
                  <w:r w:rsidR="00A927A1" w:rsidRPr="00641745">
                    <w:rPr>
                      <w:b/>
                      <w:sz w:val="22"/>
                      <w:szCs w:val="22"/>
                    </w:rPr>
                    <w:t>B</w:t>
                  </w:r>
                  <w:r w:rsidR="00D71B3F" w:rsidRPr="00641745">
                    <w:rPr>
                      <w:b/>
                      <w:sz w:val="22"/>
                      <w:szCs w:val="22"/>
                    </w:rPr>
                    <w:t>2016</w:t>
                  </w:r>
                </w:p>
              </w:txbxContent>
            </v:textbox>
          </v:rect>
        </w:pict>
      </w:r>
    </w:p>
    <w:p w:rsidR="009E1C34" w:rsidRPr="00A3184E" w:rsidRDefault="009E1C34" w:rsidP="009D20C6">
      <w:pPr>
        <w:pStyle w:val="Heading4"/>
        <w:rPr>
          <w:rFonts w:ascii="Times New Roman" w:hAnsi="Times New Roman"/>
          <w:color w:val="000099"/>
          <w:sz w:val="14"/>
        </w:rPr>
      </w:pPr>
    </w:p>
    <w:p w:rsidR="009E1C34" w:rsidRDefault="009E1C34" w:rsidP="009D20C6">
      <w:pPr>
        <w:pStyle w:val="Heading4"/>
        <w:rPr>
          <w:rFonts w:ascii="Times New Roman" w:hAnsi="Times New Roman"/>
          <w:color w:val="000099"/>
        </w:rPr>
      </w:pPr>
    </w:p>
    <w:p w:rsidR="00421045" w:rsidRPr="00A3184E" w:rsidRDefault="00421045" w:rsidP="00421045">
      <w:pPr>
        <w:pStyle w:val="Heading4"/>
        <w:rPr>
          <w:rFonts w:ascii="Times New Roman" w:hAnsi="Times New Roman"/>
          <w:color w:val="000099"/>
          <w:sz w:val="8"/>
        </w:rPr>
      </w:pPr>
      <w:r>
        <w:rPr>
          <w:rFonts w:ascii="Times New Roman" w:hAnsi="Times New Roman"/>
          <w:color w:val="000099"/>
        </w:rPr>
        <w:softHyphen/>
      </w:r>
      <w:r>
        <w:rPr>
          <w:rFonts w:ascii="Times New Roman" w:hAnsi="Times New Roman"/>
          <w:color w:val="000099"/>
        </w:rPr>
        <w:softHyphen/>
      </w:r>
      <w:r>
        <w:rPr>
          <w:rFonts w:ascii="Times New Roman" w:hAnsi="Times New Roman"/>
          <w:color w:val="000099"/>
        </w:rPr>
        <w:softHyphen/>
      </w:r>
      <w:r>
        <w:rPr>
          <w:rFonts w:ascii="Times New Roman" w:hAnsi="Times New Roman"/>
          <w:color w:val="000099"/>
        </w:rPr>
        <w:softHyphen/>
      </w:r>
      <w:r>
        <w:rPr>
          <w:rFonts w:ascii="Times New Roman" w:hAnsi="Times New Roman"/>
          <w:color w:val="000099"/>
        </w:rPr>
        <w:softHyphen/>
      </w:r>
      <w:r>
        <w:rPr>
          <w:rFonts w:ascii="Times New Roman" w:hAnsi="Times New Roman"/>
          <w:color w:val="000099"/>
        </w:rPr>
        <w:softHyphen/>
      </w:r>
    </w:p>
    <w:p w:rsidR="00B3798F" w:rsidRPr="007D49EE" w:rsidRDefault="00D926FB" w:rsidP="00B3798F">
      <w:pPr>
        <w:jc w:val="center"/>
        <w:rPr>
          <w:b/>
          <w:color w:val="000000" w:themeColor="text1"/>
          <w:sz w:val="24"/>
          <w:szCs w:val="24"/>
        </w:rPr>
      </w:pPr>
      <w:r w:rsidRPr="007D49EE">
        <w:rPr>
          <w:b/>
          <w:color w:val="000000" w:themeColor="text1"/>
          <w:sz w:val="24"/>
          <w:szCs w:val="24"/>
        </w:rPr>
        <w:t>STATEMENT OF ASSETS, LIABILIT</w:t>
      </w:r>
      <w:r w:rsidR="00D46AF8" w:rsidRPr="007D49EE">
        <w:rPr>
          <w:b/>
          <w:color w:val="000000" w:themeColor="text1"/>
          <w:sz w:val="24"/>
          <w:szCs w:val="24"/>
        </w:rPr>
        <w:t>I</w:t>
      </w:r>
      <w:r w:rsidRPr="007D49EE">
        <w:rPr>
          <w:b/>
          <w:color w:val="000000" w:themeColor="text1"/>
          <w:sz w:val="24"/>
          <w:szCs w:val="24"/>
        </w:rPr>
        <w:t xml:space="preserve">ES AND EXPENSES </w:t>
      </w:r>
    </w:p>
    <w:p w:rsidR="00F41F12" w:rsidRPr="00F41F12" w:rsidRDefault="00F41F12" w:rsidP="00F41F12">
      <w:pPr>
        <w:pStyle w:val="Heading4"/>
        <w:rPr>
          <w:rFonts w:ascii="Times New Roman" w:hAnsi="Times New Roman"/>
          <w:b w:val="0"/>
          <w:szCs w:val="18"/>
        </w:rPr>
      </w:pPr>
      <w:r w:rsidRPr="00F41F12">
        <w:rPr>
          <w:rFonts w:ascii="Times New Roman" w:hAnsi="Times New Roman"/>
          <w:b w:val="0"/>
          <w:szCs w:val="18"/>
        </w:rPr>
        <w:t>under section 80(1)</w:t>
      </w:r>
      <w:r w:rsidR="00B0414F">
        <w:rPr>
          <w:rFonts w:ascii="Times New Roman" w:hAnsi="Times New Roman"/>
          <w:b w:val="0"/>
          <w:szCs w:val="18"/>
        </w:rPr>
        <w:t xml:space="preserve"> </w:t>
      </w:r>
      <w:r w:rsidRPr="00F41F12">
        <w:rPr>
          <w:rFonts w:ascii="Times New Roman" w:hAnsi="Times New Roman"/>
          <w:b w:val="0"/>
          <w:szCs w:val="18"/>
        </w:rPr>
        <w:t xml:space="preserve">of the Income Tax Ordinance, 1984 </w:t>
      </w:r>
      <w:r w:rsidRPr="00F41F12">
        <w:rPr>
          <w:rFonts w:ascii="Times New Roman" w:hAnsi="Times New Roman"/>
          <w:b w:val="0"/>
          <w:spacing w:val="-4"/>
          <w:szCs w:val="18"/>
        </w:rPr>
        <w:t>(XXXVI of 1984)</w:t>
      </w:r>
    </w:p>
    <w:p w:rsidR="00347B57" w:rsidRPr="00421045" w:rsidRDefault="00347B57" w:rsidP="00B3798F">
      <w:pPr>
        <w:pStyle w:val="Heading2"/>
        <w:spacing w:before="0"/>
        <w:jc w:val="center"/>
        <w:rPr>
          <w:rFonts w:ascii="Times New Roman" w:eastAsia="Nikosh" w:hAnsi="Times New Roman" w:cs="Times New Roman"/>
          <w:color w:val="auto"/>
          <w:sz w:val="14"/>
          <w:szCs w:val="14"/>
          <w:lang w:bidi="bn-BD"/>
        </w:rPr>
      </w:pPr>
    </w:p>
    <w:tbl>
      <w:tblPr>
        <w:tblStyle w:val="TableGrid"/>
        <w:tblW w:w="5090" w:type="pct"/>
        <w:tblLook w:val="04A0" w:firstRow="1" w:lastRow="0" w:firstColumn="1" w:lastColumn="0" w:noHBand="0" w:noVBand="1"/>
      </w:tblPr>
      <w:tblGrid>
        <w:gridCol w:w="9558"/>
      </w:tblGrid>
      <w:tr w:rsidR="008A4269" w:rsidRPr="00EB3C31" w:rsidTr="00D80D74">
        <w:tc>
          <w:tcPr>
            <w:tcW w:w="5000" w:type="pct"/>
          </w:tcPr>
          <w:p w:rsidR="00F41F12" w:rsidRPr="00554322" w:rsidRDefault="00F41F12" w:rsidP="00F41F12">
            <w:pPr>
              <w:pStyle w:val="ListParagraph"/>
              <w:numPr>
                <w:ilvl w:val="0"/>
                <w:numId w:val="21"/>
              </w:numPr>
              <w:jc w:val="both"/>
              <w:rPr>
                <w:i/>
                <w:sz w:val="22"/>
                <w:szCs w:val="22"/>
              </w:rPr>
            </w:pPr>
            <w:r w:rsidRPr="00554322">
              <w:rPr>
                <w:bCs/>
                <w:i/>
                <w:spacing w:val="-2"/>
                <w:sz w:val="22"/>
                <w:szCs w:val="22"/>
              </w:rPr>
              <w:t>Mention the amount of assets and liabilities that you have at the last date of the income year. All items shall be at cost value include legal, registration and all other related costs;</w:t>
            </w:r>
          </w:p>
          <w:p w:rsidR="00F41F12" w:rsidRPr="00554322" w:rsidRDefault="00F41F12" w:rsidP="00F41F12">
            <w:pPr>
              <w:pStyle w:val="ListParagraph"/>
              <w:numPr>
                <w:ilvl w:val="0"/>
                <w:numId w:val="21"/>
              </w:numPr>
              <w:jc w:val="both"/>
              <w:rPr>
                <w:i/>
                <w:sz w:val="22"/>
                <w:szCs w:val="22"/>
              </w:rPr>
            </w:pPr>
            <w:r w:rsidRPr="00554322">
              <w:rPr>
                <w:bCs/>
                <w:i/>
                <w:spacing w:val="-2"/>
                <w:sz w:val="22"/>
                <w:szCs w:val="22"/>
              </w:rPr>
              <w:t xml:space="preserve">If your spouse or  minor children and dependent(s) are not assessee, you have to include their assets and liabilities in your statement;  </w:t>
            </w:r>
          </w:p>
          <w:p w:rsidR="008A4269" w:rsidRPr="00F41F12" w:rsidRDefault="00F41F12" w:rsidP="00F41F12">
            <w:pPr>
              <w:pStyle w:val="ListParagraph"/>
              <w:numPr>
                <w:ilvl w:val="0"/>
                <w:numId w:val="21"/>
              </w:numPr>
              <w:jc w:val="both"/>
              <w:rPr>
                <w:i/>
                <w:sz w:val="18"/>
                <w:szCs w:val="18"/>
              </w:rPr>
            </w:pPr>
            <w:r w:rsidRPr="00554322">
              <w:rPr>
                <w:bCs/>
                <w:i/>
                <w:spacing w:val="-2"/>
                <w:sz w:val="22"/>
                <w:szCs w:val="22"/>
              </w:rPr>
              <w:t>Schedule 25 is the integral part of this Statement if you have business capital or agriculture or non-agricultural property. Provide additional papers if necessary.</w:t>
            </w:r>
          </w:p>
        </w:tc>
      </w:tr>
    </w:tbl>
    <w:p w:rsidR="008A4269" w:rsidRPr="00EB3C31" w:rsidRDefault="008A4269" w:rsidP="008A4269">
      <w:pPr>
        <w:rPr>
          <w:rFonts w:eastAsia="Nikosh"/>
          <w:sz w:val="8"/>
          <w:szCs w:val="22"/>
          <w:lang w:bidi="bn-BD"/>
        </w:rPr>
      </w:pPr>
    </w:p>
    <w:p w:rsidR="00B3798F" w:rsidRPr="00F304C1" w:rsidRDefault="00B3798F" w:rsidP="00B3798F">
      <w:pPr>
        <w:rPr>
          <w:rFonts w:eastAsia="Nikosh"/>
          <w:color w:val="000000" w:themeColor="text1"/>
          <w:sz w:val="10"/>
          <w:szCs w:val="10"/>
          <w:lang w:bidi="bn-BD"/>
        </w:rPr>
      </w:pPr>
    </w:p>
    <w:tbl>
      <w:tblPr>
        <w:tblW w:w="50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
        <w:gridCol w:w="4079"/>
        <w:gridCol w:w="572"/>
        <w:gridCol w:w="4372"/>
      </w:tblGrid>
      <w:tr w:rsidR="00F66E33" w:rsidRPr="00F304C1" w:rsidTr="00D80D74">
        <w:trPr>
          <w:trHeight w:val="720"/>
        </w:trPr>
        <w:tc>
          <w:tcPr>
            <w:tcW w:w="280" w:type="pct"/>
            <w:shd w:val="clear" w:color="auto" w:fill="auto"/>
          </w:tcPr>
          <w:p w:rsidR="00F66E33" w:rsidRPr="00F304C1" w:rsidRDefault="00F66E33" w:rsidP="00B93B5B">
            <w:pPr>
              <w:jc w:val="both"/>
              <w:rPr>
                <w:rFonts w:eastAsia="Nikosh"/>
                <w:color w:val="000000" w:themeColor="text1"/>
                <w:sz w:val="24"/>
                <w:szCs w:val="24"/>
                <w:lang w:bidi="bn-BD"/>
              </w:rPr>
            </w:pPr>
            <w:r w:rsidRPr="00F304C1">
              <w:rPr>
                <w:rFonts w:eastAsia="Nikosh"/>
                <w:color w:val="000000" w:themeColor="text1"/>
                <w:sz w:val="24"/>
                <w:szCs w:val="24"/>
                <w:lang w:bidi="bn-BD"/>
              </w:rPr>
              <w:t>01</w:t>
            </w:r>
          </w:p>
          <w:p w:rsidR="00F66E33" w:rsidRPr="00F304C1" w:rsidRDefault="00F66E33" w:rsidP="00B93B5B">
            <w:pPr>
              <w:jc w:val="both"/>
              <w:rPr>
                <w:rFonts w:eastAsia="Nikosh"/>
                <w:color w:val="000000" w:themeColor="text1"/>
                <w:sz w:val="24"/>
                <w:szCs w:val="24"/>
                <w:lang w:bidi="bn-BD"/>
              </w:rPr>
            </w:pPr>
          </w:p>
        </w:tc>
        <w:tc>
          <w:tcPr>
            <w:tcW w:w="2134" w:type="pct"/>
            <w:shd w:val="clear" w:color="auto" w:fill="auto"/>
          </w:tcPr>
          <w:p w:rsidR="00F66E33" w:rsidRPr="00F304C1" w:rsidRDefault="00F66E33" w:rsidP="00B93B5B">
            <w:pPr>
              <w:pStyle w:val="BodyTextIndent"/>
              <w:tabs>
                <w:tab w:val="left" w:pos="0"/>
              </w:tabs>
              <w:spacing w:after="0"/>
              <w:ind w:left="0"/>
              <w:rPr>
                <w:color w:val="000000" w:themeColor="text1"/>
                <w:sz w:val="24"/>
                <w:szCs w:val="24"/>
              </w:rPr>
            </w:pPr>
            <w:r w:rsidRPr="00F304C1">
              <w:rPr>
                <w:color w:val="000000" w:themeColor="text1"/>
                <w:sz w:val="24"/>
                <w:szCs w:val="24"/>
              </w:rPr>
              <w:t>Assessment Year</w:t>
            </w:r>
          </w:p>
          <w:p w:rsidR="00F66E33" w:rsidRPr="00F304C1" w:rsidRDefault="00AE72F6" w:rsidP="00B93B5B">
            <w:pPr>
              <w:rPr>
                <w:rFonts w:eastAsia="Nikosh"/>
                <w:color w:val="000000" w:themeColor="text1"/>
                <w:sz w:val="24"/>
                <w:szCs w:val="24"/>
                <w:lang w:bidi="bn-BD"/>
              </w:rPr>
            </w:pPr>
            <w:r>
              <w:rPr>
                <w:noProof/>
                <w:color w:val="000000" w:themeColor="text1"/>
                <w:sz w:val="24"/>
                <w:szCs w:val="24"/>
              </w:rPr>
              <w:pict>
                <v:group id="Group 2792" o:spid="_x0000_s1223" style="position:absolute;margin-left:1.6pt;margin-top:1.55pt;width:172.6pt;height:21.75pt;z-index:251944960" coordorigin="3398,3631" coordsize="2356,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">
                  <v:group id="Group 2793" o:spid="_x0000_s1224" style="position:absolute;left:3398;top:3631;width:1300;height:351" coordorigin="3398,3631" coordsize="1300,3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lYwwAAANwAAAAP&#10;AAAAAAAAAAAAAAAAAKoCAABkcnMvZG93bnJldi54bWxQSwUGAAAAAAQABAD6AAAAmgMAAAAA&#10;">
                    <v:shapetype id="_x0000_t202" coordsize="21600,21600" o:spt="202" path="m,l,21600r21600,l21600,xe">
                      <v:stroke joinstyle="miter"/>
                      <v:path gradientshapeok="t" o:connecttype="rect"/>
                    </v:shapetype>
                    <v:shape id="Text Box 2794" o:spid="_x0000_s1225" type="#_x0000_t202" style="position:absolute;left:3398;top:3631;width:304;height:3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87EsMA&#10;AADcAAAADwAAAGRycy9kb3ducmV2LnhtbESPwWrDMBBE74X+g9hCbo3choTUjWxCocRXp/mAxdrY&#10;ItLKsVTbzddHhUKPw8y8YXbl7KwYaQjGs4KXZQaCuPHacKvg9PX5vAURIrJG65kU/FCAsnh82GGu&#10;/cQ1jcfYigThkKOCLsY+lzI0HTkMS98TJ+/sB4cxyaGVesApwZ2Vr1m2kQ4Np4UOe/roqLkcv50C&#10;P42njbwebKjqW32u3sx+ZY1Si6d5/w4i0hz/w3/tSitYr1fweyYdAVn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687EsMAAADcAAAADwAAAAAAAAAAAAAAAACYAgAAZHJzL2Rv&#10;d25yZXYueG1sUEsFBgAAAAAEAAQA9QAAAIgDAAAAAA==&#10;" strokecolor="#7f7f7f [1612]">
                      <v:textbox style="mso-next-textbox:#Text Box 2794">
                        <w:txbxContent>
                          <w:p w:rsidR="004B27D4" w:rsidRPr="00642C4F" w:rsidRDefault="00D80D74" w:rsidP="00D335D9">
                            <w:pPr>
                              <w:ind w:left="-90"/>
                              <w:rPr>
                                <w:b/>
                                <w:sz w:val="24"/>
                                <w:szCs w:val="24"/>
                              </w:rPr>
                            </w:pPr>
                            <w:r>
                              <w:rPr>
                                <w:b/>
                                <w:sz w:val="24"/>
                                <w:szCs w:val="24"/>
                              </w:rPr>
                              <w:t>2</w:t>
                            </w:r>
                          </w:p>
                        </w:txbxContent>
                      </v:textbox>
                    </v:shape>
                    <v:shape id="Text Box 2795" o:spid="_x0000_s1226" type="#_x0000_t202" style="position:absolute;left:4064;top:3631;width:304;height:3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ajZsMA&#10;AADcAAAADwAAAGRycy9kb3ducmV2LnhtbESPUWvCMBSF34X9h3AHvmm6OWWrRpHBsK9Vf8ClubbB&#10;5KZrsrb6681gsMfDOec7nM1udFb01AXjWcHLPANBXHltuFZwPn3N3kGEiKzReiYFNwqw2z5NNphr&#10;P3BJ/THWIkE45KigibHNpQxVQw7D3LfEybv4zmFMsqul7nBIcGfla5atpEPDaaHBlj4bqq7HH6fA&#10;D/15Jb8PNhTlvbwUH2a/sEap6fO4X4OINMb/8F+70AqWyzf4PZOOgN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ajZsMAAADcAAAADwAAAAAAAAAAAAAAAACYAgAAZHJzL2Rv&#10;d25yZXYueG1sUEsFBgAAAAAEAAQA9QAAAIgDAAAAAA==&#10;" strokecolor="#7f7f7f [1612]">
                      <v:textbox style="mso-next-textbox:#Text Box 2795">
                        <w:txbxContent>
                          <w:p w:rsidR="00B17E2E" w:rsidRPr="00642C4F" w:rsidRDefault="00B17E2E" w:rsidP="00B17E2E">
                            <w:pPr>
                              <w:ind w:hanging="90"/>
                              <w:rPr>
                                <w:b/>
                                <w:color w:val="000000" w:themeColor="text1"/>
                                <w:sz w:val="24"/>
                                <w:szCs w:val="24"/>
                              </w:rPr>
                            </w:pPr>
                          </w:p>
                        </w:txbxContent>
                      </v:textbox>
                    </v:shape>
                    <v:shape id="Text Box 2796" o:spid="_x0000_s1227" type="#_x0000_t202" style="position:absolute;left:3728;top:3631;width:304;height:3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oG/cMA&#10;AADcAAAADwAAAGRycy9kb3ducmV2LnhtbESPUWvCMBSF3wf+h3CFvc3UjcpWjSLCsK91/oBLc22D&#10;yU1tYlv365fBYI+Hc853OJvd5KwYqA/Gs4LlIgNBXHttuFFw/vp8eQcRIrJG65kUPCjAbjt72mCh&#10;/cgVDafYiAThUKCCNsaukDLULTkMC98RJ+/ie4cxyb6RuscxwZ2Vr1m2kg4Np4UWOzq0VF9Pd6fA&#10;j8N5JW9HG8rqu7qUH2b/Zo1Sz/NpvwYRaYr/4b92qRXkeQ6/Z9IR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oG/cMAAADcAAAADwAAAAAAAAAAAAAAAACYAgAAZHJzL2Rv&#10;d25yZXYueG1sUEsFBgAAAAAEAAQA9QAAAIgDAAAAAA==&#10;" strokecolor="#7f7f7f [1612]">
                      <v:textbox style="mso-next-textbox:#Text Box 2796">
                        <w:txbxContent>
                          <w:p w:rsidR="004B27D4" w:rsidRPr="00642C4F" w:rsidRDefault="00D80D74" w:rsidP="00D335D9">
                            <w:pPr>
                              <w:ind w:left="-90"/>
                              <w:rPr>
                                <w:b/>
                                <w:sz w:val="24"/>
                                <w:szCs w:val="24"/>
                              </w:rPr>
                            </w:pPr>
                            <w:r>
                              <w:rPr>
                                <w:b/>
                                <w:sz w:val="24"/>
                                <w:szCs w:val="24"/>
                              </w:rPr>
                              <w:t>0</w:t>
                            </w:r>
                          </w:p>
                        </w:txbxContent>
                      </v:textbox>
                    </v:shape>
                    <v:shape id="Text Box 2797" o:spid="_x0000_s1228" type="#_x0000_t202" style="position:absolute;left:4394;top:3631;width:304;height:3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iYisMA&#10;AADcAAAADwAAAGRycy9kb3ducmV2LnhtbESPUWvCMBSF3wf+h3CFvc3UDctWjSLCsK91/oBLc22D&#10;yU1tYlv365fBYI+Hc853OJvd5KwYqA/Gs4LlIgNBXHttuFFw/vp8eQcRIrJG65kUPCjAbjt72mCh&#10;/cgVDafYiAThUKCCNsaukDLULTkMC98RJ+/ie4cxyb6RuscxwZ2Vr1mWS4eG00KLHR1aqq+nu1Pg&#10;x+Gcy9vRhrL6ri7lh9m/WaPU83zar0FEmuJ/+K9dagWrVQ6/Z9IR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iYisMAAADcAAAADwAAAAAAAAAAAAAAAACYAgAAZHJzL2Rv&#10;d25yZXYueG1sUEsFBgAAAAAEAAQA9QAAAIgDAAAAAA==&#10;" strokecolor="#7f7f7f [1612]">
                      <v:textbox style="mso-next-textbox:#Text Box 2797">
                        <w:txbxContent>
                          <w:p w:rsidR="00B17E2E" w:rsidRPr="00642C4F" w:rsidRDefault="00B17E2E" w:rsidP="00B17E2E">
                            <w:pPr>
                              <w:ind w:left="-90"/>
                              <w:rPr>
                                <w:b/>
                                <w:sz w:val="24"/>
                                <w:szCs w:val="24"/>
                              </w:rPr>
                            </w:pPr>
                          </w:p>
                        </w:txbxContent>
                      </v:textbox>
                    </v:shape>
                  </v:group>
                  <v:group id="Group 2798" o:spid="_x0000_s1229" style="position:absolute;left:5120;top:3631;width:634;height:351" coordorigin="4895,3631" coordsize="634,3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BGBLMUAAADcAAAADwAAAGRycy9kb3ducmV2LnhtbESPT2vCQBTE7wW/w/KE&#10;3uomllSJriKi4kEK/gHx9sg+k2D2bciuSfz23UKhx2FmfsPMl72pREuNKy0riEcRCOLM6pJzBZfz&#10;9mMKwnlkjZVlUvAiB8vF4G2OqbYdH6k9+VwECLsUFRTe16mULivIoBvZmjh4d9sY9EE2udQNdgFu&#10;KjmOoi9psOSwUGBN64Kyx+lpFOw67Faf8aY9PO7r1+2cfF8PMSn1PuxXMxCeev8f/mvvtYIkmc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RgSzFAAAA3AAA&#10;AA8AAAAAAAAAAAAAAAAAqgIAAGRycy9kb3ducmV2LnhtbFBLBQYAAAAABAAEAPoAAACcAwAAAAA=&#10;">
                    <v:shape id="Text Box 2799" o:spid="_x0000_s1230" type="#_x0000_t202" style="position:absolute;left:4895;top:3631;width:304;height:3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upY78A&#10;AADcAAAADwAAAGRycy9kb3ducmV2LnhtbERP3WrCMBS+F3yHcAa703QTRatRZCD2tuoDHJpjG5ac&#10;dE1s655+uRh4+fH97w6js6KnLhjPCj7mGQjiymvDtYLb9TRbgwgRWaP1TAqeFOCwn052mGs/cEn9&#10;JdYihXDIUUETY5tLGaqGHIa5b4kTd/edw5hgV0vd4ZDCnZWfWbaSDg2nhgZb+mqo+r48nAI/9LeV&#10;/DnbUJS/5b3YmOPCGqXe38bjFkSkMb7E/+5CK1gu09p0Jh0Buf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C6ljvwAAANwAAAAPAAAAAAAAAAAAAAAAAJgCAABkcnMvZG93bnJl&#10;di54bWxQSwUGAAAAAAQABAD1AAAAhAMAAAAA&#10;" strokecolor="#7f7f7f [1612]">
                      <v:textbox style="mso-next-textbox:#Text Box 2799">
                        <w:txbxContent>
                          <w:p w:rsidR="00B17E2E" w:rsidRPr="00642C4F" w:rsidRDefault="00B17E2E" w:rsidP="00B17E2E">
                            <w:pPr>
                              <w:ind w:hanging="90"/>
                              <w:rPr>
                                <w:b/>
                                <w:color w:val="000000" w:themeColor="text1"/>
                                <w:sz w:val="24"/>
                                <w:szCs w:val="24"/>
                              </w:rPr>
                            </w:pPr>
                          </w:p>
                        </w:txbxContent>
                      </v:textbox>
                    </v:shape>
                    <v:shape id="Text Box 2800" o:spid="_x0000_s1231" type="#_x0000_t202" style="position:absolute;left:5225;top:3631;width:304;height:3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M+MIA&#10;AADcAAAADwAAAGRycy9kb3ducmV2LnhtbESPUWvCMBSF34X9h3AHvmnqRNHOKDIY62vVH3Bprm1Y&#10;clObrO326xdB8PFwzvkOZ3cYnRU9dcF4VrCYZyCIK68N1wou58/ZBkSIyBqtZ1LwSwEO+5fJDnPt&#10;By6pP8VaJAiHHBU0Mba5lKFqyGGY+5Y4eVffOYxJdrXUHQ4J7qx8y7K1dGg4LTTY0kdD1ffpxynw&#10;Q39Zy9uXDUX5V16LrTkurVFq+joe30FEGuMz/GgXWsFqtYX7mXQE5P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Rwz4wgAAANwAAAAPAAAAAAAAAAAAAAAAAJgCAABkcnMvZG93&#10;bnJldi54bWxQSwUGAAAAAAQABAD1AAAAhwMAAAAA&#10;" strokecolor="#7f7f7f [1612]">
                      <v:textbox style="mso-next-textbox:#Text Box 2800">
                        <w:txbxContent>
                          <w:p w:rsidR="00B17E2E" w:rsidRPr="00642C4F" w:rsidRDefault="00B17E2E" w:rsidP="00B17E2E">
                            <w:pPr>
                              <w:ind w:left="-90"/>
                              <w:rPr>
                                <w:b/>
                                <w:sz w:val="24"/>
                                <w:szCs w:val="24"/>
                              </w:rPr>
                            </w:pPr>
                          </w:p>
                        </w:txbxContent>
                      </v:textbox>
                    </v:shape>
                  </v:group>
                  <v:shape id="Text Box 2801" o:spid="_x0000_s1232" type="#_x0000_t202" style="position:absolute;left:4764;top:3631;width:304;height:3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Y2vcMA&#10;AADcAAAADwAAAGRycy9kb3ducmV2LnhtbERPTWvCQBC9F/wPywje6sZSg6auIpYGL1JMi/Y4Zsck&#10;mJ0N2TXG/vruoeDx8b4Xq97UoqPWVZYVTMYRCOLc6ooLBd9fH88zEM4ja6wtk4I7OVgtB08LTLS9&#10;8Z66zBcihLBLUEHpfZNI6fKSDLqxbYgDd7atQR9gW0jd4i2Em1q+RFEsDVYcGkpsaFNSfsmuRoHL&#10;o/jw+ZodjieZ0u9c6/efdKfUaNiv30B46v1D/O/eagXTOMwPZ8IR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Y2vcMAAADcAAAADwAAAAAAAAAAAAAAAACYAgAAZHJzL2Rv&#10;d25yZXYueG1sUEsFBgAAAAAEAAQA9QAAAIgDAAAAAA==&#10;" strokecolor="white [3212]">
                    <v:textbox style="mso-next-textbox:#Text Box 2801">
                      <w:txbxContent>
                        <w:p w:rsidR="004B27D4" w:rsidRPr="00642C4F" w:rsidRDefault="00B17E2E" w:rsidP="00D335D9">
                          <w:pPr>
                            <w:ind w:left="-90" w:right="13"/>
                            <w:rPr>
                              <w:b/>
                              <w:color w:val="000000" w:themeColor="text1"/>
                              <w:sz w:val="24"/>
                              <w:szCs w:val="24"/>
                            </w:rPr>
                          </w:pPr>
                          <w:r w:rsidRPr="00642C4F">
                            <w:rPr>
                              <w:b/>
                              <w:color w:val="000000" w:themeColor="text1"/>
                              <w:sz w:val="24"/>
                              <w:szCs w:val="24"/>
                            </w:rPr>
                            <w:t>-</w:t>
                          </w:r>
                          <w:r w:rsidR="004B27D4" w:rsidRPr="00642C4F">
                            <w:rPr>
                              <w:b/>
                              <w:color w:val="000000" w:themeColor="text1"/>
                              <w:sz w:val="24"/>
                              <w:szCs w:val="24"/>
                            </w:rPr>
                            <w:t>-</w:t>
                          </w:r>
                        </w:p>
                      </w:txbxContent>
                    </v:textbox>
                  </v:shape>
                </v:group>
              </w:pict>
            </w:r>
          </w:p>
          <w:p w:rsidR="00F66E33" w:rsidRPr="00F304C1" w:rsidRDefault="00F66E33" w:rsidP="00B93B5B">
            <w:pPr>
              <w:rPr>
                <w:rFonts w:eastAsia="Nikosh"/>
                <w:color w:val="000000" w:themeColor="text1"/>
                <w:sz w:val="24"/>
                <w:szCs w:val="24"/>
                <w:lang w:bidi="bn-BD"/>
              </w:rPr>
            </w:pPr>
          </w:p>
        </w:tc>
        <w:tc>
          <w:tcPr>
            <w:tcW w:w="299" w:type="pct"/>
            <w:shd w:val="clear" w:color="auto" w:fill="auto"/>
          </w:tcPr>
          <w:p w:rsidR="00F66E33" w:rsidRPr="00F304C1" w:rsidRDefault="00F66E33" w:rsidP="00B93B5B">
            <w:pPr>
              <w:jc w:val="both"/>
              <w:rPr>
                <w:rFonts w:eastAsia="Nikosh"/>
                <w:color w:val="000000" w:themeColor="text1"/>
                <w:sz w:val="24"/>
                <w:szCs w:val="24"/>
                <w:lang w:bidi="bn-BD"/>
              </w:rPr>
            </w:pPr>
            <w:r w:rsidRPr="00F304C1">
              <w:rPr>
                <w:rFonts w:eastAsia="Nikosh"/>
                <w:color w:val="000000" w:themeColor="text1"/>
                <w:sz w:val="24"/>
                <w:szCs w:val="24"/>
                <w:lang w:bidi="bn-BD"/>
              </w:rPr>
              <w:t>02</w:t>
            </w:r>
          </w:p>
          <w:p w:rsidR="00F66E33" w:rsidRPr="00F304C1" w:rsidRDefault="00F66E33" w:rsidP="00B93B5B">
            <w:pPr>
              <w:rPr>
                <w:rFonts w:eastAsia="Nikosh"/>
                <w:color w:val="000000" w:themeColor="text1"/>
                <w:sz w:val="24"/>
                <w:szCs w:val="24"/>
                <w:lang w:bidi="bn-BD"/>
              </w:rPr>
            </w:pPr>
          </w:p>
          <w:p w:rsidR="00F66E33" w:rsidRPr="00F304C1" w:rsidRDefault="00F66E33" w:rsidP="00B93B5B">
            <w:pPr>
              <w:rPr>
                <w:rFonts w:eastAsia="Nikosh"/>
                <w:color w:val="000000" w:themeColor="text1"/>
                <w:sz w:val="24"/>
                <w:szCs w:val="24"/>
                <w:lang w:bidi="bn-BD"/>
              </w:rPr>
            </w:pPr>
          </w:p>
        </w:tc>
        <w:tc>
          <w:tcPr>
            <w:tcW w:w="2287" w:type="pct"/>
            <w:shd w:val="clear" w:color="auto" w:fill="auto"/>
          </w:tcPr>
          <w:p w:rsidR="00F66E33" w:rsidRPr="00BD3276" w:rsidRDefault="00F66E33" w:rsidP="000341A4">
            <w:pPr>
              <w:rPr>
                <w:rFonts w:eastAsia="Nikosh"/>
                <w:sz w:val="18"/>
                <w:szCs w:val="18"/>
                <w:lang w:bidi="bn-BD"/>
              </w:rPr>
            </w:pPr>
            <w:r w:rsidRPr="0099601A">
              <w:rPr>
                <w:rFonts w:eastAsia="Nikosh"/>
                <w:color w:val="000000" w:themeColor="text1"/>
                <w:sz w:val="24"/>
                <w:szCs w:val="24"/>
                <w:lang w:bidi="bn-BD"/>
              </w:rPr>
              <w:t>Statement as on</w:t>
            </w:r>
            <w:r w:rsidR="0099601A" w:rsidRPr="0099601A">
              <w:rPr>
                <w:rFonts w:eastAsia="Nikosh"/>
                <w:color w:val="7F7F7F" w:themeColor="text1" w:themeTint="80"/>
                <w:sz w:val="18"/>
                <w:szCs w:val="18"/>
                <w:lang w:bidi="bn-BD"/>
              </w:rPr>
              <w:t xml:space="preserve"> </w:t>
            </w:r>
            <w:r w:rsidR="0099601A" w:rsidRPr="00BD3276">
              <w:rPr>
                <w:rFonts w:eastAsia="Nikosh"/>
                <w:sz w:val="18"/>
                <w:szCs w:val="18"/>
                <w:lang w:bidi="bn-BD"/>
              </w:rPr>
              <w:t>(DD</w:t>
            </w:r>
            <w:r w:rsidR="00D80D74" w:rsidRPr="00BD3276">
              <w:rPr>
                <w:rFonts w:eastAsia="Nikosh"/>
                <w:sz w:val="18"/>
                <w:szCs w:val="18"/>
                <w:lang w:bidi="bn-BD"/>
              </w:rPr>
              <w:t>-</w:t>
            </w:r>
            <w:r w:rsidR="0099601A" w:rsidRPr="00BD3276">
              <w:rPr>
                <w:rFonts w:eastAsia="Nikosh"/>
                <w:sz w:val="18"/>
                <w:szCs w:val="18"/>
                <w:lang w:bidi="bn-BD"/>
              </w:rPr>
              <w:t>MM</w:t>
            </w:r>
            <w:r w:rsidR="00D80D74" w:rsidRPr="00BD3276">
              <w:rPr>
                <w:rFonts w:eastAsia="Nikosh"/>
                <w:sz w:val="18"/>
                <w:szCs w:val="18"/>
                <w:lang w:bidi="bn-BD"/>
              </w:rPr>
              <w:t>-</w:t>
            </w:r>
            <w:r w:rsidR="0099601A" w:rsidRPr="00BD3276">
              <w:rPr>
                <w:rFonts w:eastAsia="Nikosh"/>
                <w:sz w:val="18"/>
                <w:szCs w:val="18"/>
                <w:lang w:bidi="bn-BD"/>
              </w:rPr>
              <w:t>YYYY)</w:t>
            </w:r>
          </w:p>
          <w:p w:rsidR="00F66E33" w:rsidRPr="0099601A" w:rsidRDefault="00AE72F6" w:rsidP="000341A4">
            <w:pPr>
              <w:rPr>
                <w:rFonts w:eastAsia="Nikosh"/>
                <w:color w:val="7F7F7F" w:themeColor="text1" w:themeTint="80"/>
                <w:sz w:val="18"/>
                <w:szCs w:val="18"/>
                <w:lang w:bidi="bn-BD"/>
              </w:rPr>
            </w:pPr>
            <w:r>
              <w:rPr>
                <w:rFonts w:eastAsia="Nikosh"/>
                <w:noProof/>
                <w:color w:val="7F7F7F" w:themeColor="text1" w:themeTint="80"/>
                <w:sz w:val="18"/>
                <w:szCs w:val="18"/>
              </w:rPr>
              <w:pict>
                <v:group id="Group 685" o:spid="_x0000_s1233" style="position:absolute;margin-left:2.85pt;margin-top:3.5pt;width:166.5pt;height:19.8pt;z-index:251945984" coordsize="15309,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">
                  <v:group id="Group 682" o:spid="_x0000_s1234" style="position:absolute;width:3594;height:2857" coordsize="359410,2857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SNvj8QAAADcAAAADwAAAGRycy9kb3ducmV2LnhtbESPT4vCMBTE78J+h/AW&#10;vGlaZUW6RhFR8SCCf0D29miebbF5KU1s67c3C4LHYWZ+w8wWnSlFQ7UrLCuIhxEI4tTqgjMFl/Nm&#10;MAXhPLLG0jIpeJKDxfyrN8NE25aP1Jx8JgKEXYIKcu+rREqX5mTQDW1FHLybrQ36IOtM6hrbADel&#10;HEXRRBosOCzkWNEqp/R+ehgF2xbb5TheN/v7bfX8O/8crvuYlOp/d8tfEJ46/wm/2zutYDIdwf+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SNvj8QAAADcAAAA&#10;DwAAAAAAAAAAAAAAAACqAgAAZHJzL2Rvd25yZXYueG1sUEsFBgAAAAAEAAQA+gAAAJsDAAAAAA==&#10;">
                    <v:shape id="Text Box 2521" o:spid="_x0000_s1235" type="#_x0000_t202" style="position:absolute;width:178435;height:285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VnM8UA&#10;AADcAAAADwAAAGRycy9kb3ducmV2LnhtbESPQUvDQBSE74L/YXmCN7tRSwhpt8WKoUK9uPbQ42v2&#10;mQSzb8PumsZ/3y0IPQ4z8w2zXE+2FyP50DlW8DjLQBDXznTcKNh/VQ8FiBCRDfaOScEfBVivbm+W&#10;WBp34k8adWxEgnAoUUEb41BKGeqWLIaZG4iT9+28xZikb6TxeEpw28unLMulxY7TQosDvbZU/+hf&#10;q6DSWlfjZsyP/mN72G52b8VcZkrd300vCxCRpngN/7ffjYK8eIbLmXQE5Oo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1WczxQAAANwAAAAPAAAAAAAAAAAAAAAAAJgCAABkcnMv&#10;ZG93bnJldi54bWxQSwUGAAAAAAQABAD1AAAAigMAAAAA&#10;" strokecolor="gray [1629]">
                      <v:textbox style="mso-next-textbox:#Text Box 2521">
                        <w:txbxContent>
                          <w:p w:rsidR="00F66E33" w:rsidRPr="00BD3276" w:rsidRDefault="00F66E33" w:rsidP="0099601A">
                            <w:pPr>
                              <w:rPr>
                                <w:sz w:val="24"/>
                                <w:szCs w:val="24"/>
                              </w:rPr>
                            </w:pPr>
                          </w:p>
                        </w:txbxContent>
                      </v:textbox>
                    </v:shape>
                    <v:shape id="Text Box 2521" o:spid="_x0000_s1236" type="#_x0000_t202" style="position:absolute;left:180975;width:178435;height:285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z/R8UA&#10;AADcAAAADwAAAGRycy9kb3ducmV2LnhtbESPwWrDMBBE74H8g9hAb4ncEoxxo4QmxKTQXKr00OPW&#10;2tqm1spIquP+fVUI9DjMzBtms5tsL0byoXOs4H6VgSCunem4UfB2qZYFiBCRDfaOScEPBdht57MN&#10;lsZd+ZVGHRuRIBxKVNDGOJRShroli2HlBuLkfTpvMSbpG2k8XhPc9vIhy3JpseO00OJAh5bqL/1t&#10;FVRa62rcj/mHP5/eT/uXY7GWmVJ3i+npEUSkKf6Hb+1noyAv1vB3Jh0Bu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PP9HxQAAANwAAAAPAAAAAAAAAAAAAAAAAJgCAABkcnMv&#10;ZG93bnJldi54bWxQSwUGAAAAAAQABAD1AAAAigMAAAAA&#10;" strokecolor="gray [1629]">
                      <v:textbox>
                        <w:txbxContent>
                          <w:p w:rsidR="00F66E33" w:rsidRPr="00BD3276" w:rsidRDefault="00F66E33" w:rsidP="0099601A">
                            <w:pPr>
                              <w:rPr>
                                <w:sz w:val="24"/>
                                <w:szCs w:val="24"/>
                              </w:rPr>
                            </w:pPr>
                          </w:p>
                        </w:txbxContent>
                      </v:textbox>
                    </v:shape>
                  </v:group>
                  <v:group id="Group 679" o:spid="_x0000_s1237" style="position:absolute;left:4000;width:3594;height:2857" coordsize="359410,2857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lKN2cYAAADcAAAADwAAAGRycy9kb3ducmV2LnhtbESPQWvCQBSE7wX/w/IE&#10;b3UTxWijq4jY0kMoVAult0f2mQSzb0N2TeK/dwuFHoeZ+YbZ7AZTi45aV1lWEE8jEMS51RUXCr7O&#10;r88rEM4ja6wtk4I7OdhtR08bTLXt+ZO6ky9EgLBLUUHpfZNK6fKSDLqpbYiDd7GtQR9kW0jdYh/g&#10;ppazKEqkwYrDQokNHUrKr6ebUfDWY7+fx8cuu14O95/z4uM7i0mpyXjYr0F4Gvx/+K/9rhUkyx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CUo3ZxgAAANwA&#10;AAAPAAAAAAAAAAAAAAAAAKoCAABkcnMvZG93bnJldi54bWxQSwUGAAAAAAQABAD6AAAAnQMAAAAA&#10;">
                    <v:shape id="Text Box 2521" o:spid="_x0000_s1238" type="#_x0000_t202" style="position:absolute;width:178435;height:285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f5RMIA&#10;AADcAAAADwAAAGRycy9kb3ducmV2LnhtbERPz2vCMBS+D/wfwhO8zdQhpXRGUbE42C6LO+z41jzb&#10;YvNSkqx2//1yGOz48f3e7Cbbi5F86BwrWC0zEMS1Mx03Cj4u1WMBIkRkg71jUvBDAXbb2cMGS+Pu&#10;/E6jjo1IIRxKVNDGOJRShroli2HpBuLEXZ23GBP0jTQe7ync9vIpy3JpsePU0OJAx5bqm/62Ciqt&#10;dTUexvzLv50/z4fXU7GWmVKL+bR/BhFpiv/iP/eLUZAXaX46k46A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B/lEwgAAANwAAAAPAAAAAAAAAAAAAAAAAJgCAABkcnMvZG93&#10;bnJldi54bWxQSwUGAAAAAAQABAD1AAAAhwMAAAAA&#10;" strokecolor="gray [1629]">
                      <v:textbox>
                        <w:txbxContent>
                          <w:p w:rsidR="00F66E33" w:rsidRPr="00BD3276" w:rsidRDefault="00F66E33" w:rsidP="0099601A">
                            <w:pPr>
                              <w:rPr>
                                <w:sz w:val="24"/>
                                <w:szCs w:val="24"/>
                              </w:rPr>
                            </w:pPr>
                          </w:p>
                        </w:txbxContent>
                      </v:textbox>
                    </v:shape>
                    <v:shape id="Text Box 2521" o:spid="_x0000_s1239" type="#_x0000_t202" style="position:absolute;left:180975;width:178435;height:285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tc38UA&#10;AADcAAAADwAAAGRycy9kb3ducmV2LnhtbESPwWrDMBBE74H+g9hCb4mcEoxxo4Sm1KTQXqL00OPW&#10;2tqm1spIiuP8fVQo5DjMzBtmvZ1sL0byoXOsYLnIQBDXznTcKPg8VvMCRIjIBnvHpOBCAbabu9ka&#10;S+POfKBRx0YkCIcSFbQxDqWUoW7JYli4gTh5P85bjEn6RhqP5wS3vXzMslxa7DgttDjQS0v1rz5Z&#10;BZXWuhp3Y/7tP/Zf+937a7GSmVIP99PzE4hIU7yF/9tvRkFeLOHvTDoCcnM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S1zfxQAAANwAAAAPAAAAAAAAAAAAAAAAAJgCAABkcnMv&#10;ZG93bnJldi54bWxQSwUGAAAAAAQABAD1AAAAigMAAAAA&#10;" strokecolor="gray [1629]">
                      <v:textbox>
                        <w:txbxContent>
                          <w:p w:rsidR="00F66E33" w:rsidRPr="00BD3276" w:rsidRDefault="00F66E33" w:rsidP="00F66E33">
                            <w:pPr>
                              <w:ind w:left="-90"/>
                              <w:rPr>
                                <w:sz w:val="24"/>
                                <w:szCs w:val="24"/>
                              </w:rPr>
                            </w:pPr>
                          </w:p>
                        </w:txbxContent>
                      </v:textbox>
                    </v:shape>
                  </v:group>
                  <v:group id="Group 674" o:spid="_x0000_s1240" style="position:absolute;left:8096;width:7213;height:2857" coordsize="7213,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FMiR8YAAADcAAAADwAAAGRycy9kb3ducmV2LnhtbESPQWvCQBSE74L/YXlC&#10;b3UTa22JWUVEpQcpVAvF2yP7TEKyb0N2TeK/7xYKHoeZ+YZJ14OpRUetKy0riKcRCOLM6pJzBd/n&#10;/fM7COeRNdaWScGdHKxX41GKibY9f1F38rkIEHYJKii8bxIpXVaQQTe1DXHwrrY16INsc6lb7APc&#10;1HIWRQtpsOSwUGBD24Ky6nQzCg499puXeNcdq+v2fjm/fv4cY1LqaTJsliA8Df4R/m9/aAWLtzn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UyJHxgAAANwA&#10;AAAPAAAAAAAAAAAAAAAAAKoCAABkcnMvZG93bnJldi54bWxQSwUGAAAAAAQABAD6AAAAnQMAAAAA&#10;">
                    <v:shape id="Text Box 2521" o:spid="_x0000_s1241" type="#_x0000_t202" style="position:absolute;width:1784;height:28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q+8YA&#10;AADcAAAADwAAAGRycy9kb3ducmV2LnhtbESPQUvDQBSE74L/YXlCb3ajaFrSbosVQwt6cdtDj6/Z&#10;ZxLMvg272zT++64geBxm5htmuR5tJwbyoXWs4GGagSCunGm5VnDYl/dzECEiG+wck4IfCrBe3d4s&#10;sTDuwp806FiLBOFQoIImxr6QMlQNWQxT1xMn78t5izFJX0vj8ZLgtpOPWZZLiy2nhQZ7em2o+tZn&#10;q6DUWpfDZshP/mN73G7e3+ZPMlNqcje+LEBEGuN/+K+9Mwry2TP8nk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qUq+8YAAADcAAAADwAAAAAAAAAAAAAAAACYAgAAZHJz&#10;L2Rvd25yZXYueG1sUEsFBgAAAAAEAAQA9QAAAIsDAAAAAA==&#10;" strokecolor="gray [1629]">
                      <v:textbox>
                        <w:txbxContent>
                          <w:p w:rsidR="00F66E33" w:rsidRPr="00BD3276" w:rsidRDefault="00A52787" w:rsidP="00F66E33">
                            <w:pPr>
                              <w:ind w:left="-90"/>
                              <w:rPr>
                                <w:sz w:val="24"/>
                                <w:szCs w:val="24"/>
                              </w:rPr>
                            </w:pPr>
                            <w:r w:rsidRPr="00BD3276">
                              <w:rPr>
                                <w:sz w:val="24"/>
                                <w:szCs w:val="24"/>
                              </w:rPr>
                              <w:t>2</w:t>
                            </w:r>
                          </w:p>
                        </w:txbxContent>
                      </v:textbox>
                    </v:shape>
                    <v:shape id="Text Box 2521" o:spid="_x0000_s1242" type="#_x0000_t202" style="position:absolute;left:1809;width:1785;height:28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e0jMUA&#10;AADcAAAADwAAAGRycy9kb3ducmV2LnhtbESPQWvCQBSE74X+h+UVvNVNi6QSXaUWg4X20q0Hj8/s&#10;Mwlm34bdNab/vlsoeBxm5htmuR5tJwbyoXWs4GmagSCunGm5VrD/Lh/nIEJENtg5JgU/FGC9ur9b&#10;YmHclb9o0LEWCcKhQAVNjH0hZagashimridO3sl5izFJX0vj8ZrgtpPPWZZLiy2nhQZ7emuoOuuL&#10;VVBqrcthM+RH/7k77DYf2/lMZkpNHsbXBYhIY7yF/9vvRkH+ksPfmXQ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d7SMxQAAANwAAAAPAAAAAAAAAAAAAAAAAJgCAABkcnMv&#10;ZG93bnJldi54bWxQSwUGAAAAAAQABAD1AAAAigMAAAAA&#10;" strokecolor="gray [1629]">
                      <v:textbox>
                        <w:txbxContent>
                          <w:p w:rsidR="00F66E33" w:rsidRPr="00BD3276" w:rsidRDefault="00A52787" w:rsidP="00F66E33">
                            <w:pPr>
                              <w:ind w:left="-90"/>
                              <w:rPr>
                                <w:sz w:val="24"/>
                                <w:szCs w:val="24"/>
                              </w:rPr>
                            </w:pPr>
                            <w:r w:rsidRPr="00BD3276">
                              <w:rPr>
                                <w:sz w:val="24"/>
                                <w:szCs w:val="24"/>
                              </w:rPr>
                              <w:t>0</w:t>
                            </w:r>
                          </w:p>
                        </w:txbxContent>
                      </v:textbox>
                    </v:shape>
                    <v:shape id="Text Box 2521" o:spid="_x0000_s1243" type="#_x0000_t202" style="position:absolute;left:3619;width:1784;height:28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sRF8YA&#10;AADcAAAADwAAAGRycy9kb3ducmV2LnhtbESPQWvCQBSE74X+h+UVequbFokSXUVLg0J76bYHj8/s&#10;Mwlm34bdNab/3i0Uehxm5htmuR5tJwbyoXWs4HmSgSCunGm5VvD9VT7NQYSIbLBzTAp+KMB6dX+3&#10;xMK4K3/SoGMtEoRDgQqaGPtCylA1ZDFMXE+cvJPzFmOSvpbG4zXBbSdfsiyXFltOCw329NpQddYX&#10;q6DUWpfDdsiP/mN32G3f3+ZTmSn1+DBuFiAijfE//NfeGwX5bAa/Z9IR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TsRF8YAAADcAAAADwAAAAAAAAAAAAAAAACYAgAAZHJz&#10;L2Rvd25yZXYueG1sUEsFBgAAAAAEAAQA9QAAAIsDAAAAAA==&#10;" strokecolor="gray [1629]">
                      <v:textbox>
                        <w:txbxContent>
                          <w:p w:rsidR="00F66E33" w:rsidRPr="00BD3276" w:rsidRDefault="00F66E33" w:rsidP="00F66E33">
                            <w:pPr>
                              <w:ind w:left="-90"/>
                              <w:rPr>
                                <w:sz w:val="24"/>
                                <w:szCs w:val="24"/>
                              </w:rPr>
                            </w:pPr>
                          </w:p>
                        </w:txbxContent>
                      </v:textbox>
                    </v:shape>
                    <v:shape id="Text Box 2521" o:spid="_x0000_s1244" type="#_x0000_t202" style="position:absolute;left:5429;width:1784;height:28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SFZcIA&#10;AADcAAAADwAAAGRycy9kb3ducmV2LnhtbERPz2vCMBS+D/wfwhN2m+nGqNIZZY4VBb0s8+DxrXlr&#10;y5qXkmS1/vfmIHj8+H4v16PtxEA+tI4VPM8yEMSVMy3XCo7f5dMCRIjIBjvHpOBCAdarycMSC+PO&#10;/EWDjrVIIRwKVNDE2BdShqohi2HmeuLE/TpvMSboa2k8nlO47eRLluXSYsupocGePhqq/vS/VVBq&#10;rcthM+Q//rA9bTf7z8WrzJR6nI7vbyAijfEuvrl3RkE+T2vTmXQE5Oo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pIVlwgAAANwAAAAPAAAAAAAAAAAAAAAAAJgCAABkcnMvZG93&#10;bnJldi54bWxQSwUGAAAAAAQABAD1AAAAhwMAAAAA&#10;" strokecolor="gray [1629]">
                      <v:textbox>
                        <w:txbxContent>
                          <w:p w:rsidR="00F66E33" w:rsidRPr="00BD3276" w:rsidRDefault="00F66E33" w:rsidP="00F66E33">
                            <w:pPr>
                              <w:ind w:left="-90"/>
                              <w:rPr>
                                <w:sz w:val="24"/>
                                <w:szCs w:val="24"/>
                              </w:rPr>
                            </w:pPr>
                          </w:p>
                        </w:txbxContent>
                      </v:textbox>
                    </v:shape>
                  </v:group>
                </v:group>
              </w:pict>
            </w:r>
          </w:p>
          <w:p w:rsidR="00F66E33" w:rsidRPr="0099601A" w:rsidRDefault="00F66E33" w:rsidP="000341A4">
            <w:pPr>
              <w:rPr>
                <w:rFonts w:eastAsia="Nikosh"/>
                <w:color w:val="7F7F7F" w:themeColor="text1" w:themeTint="80"/>
                <w:sz w:val="18"/>
                <w:szCs w:val="18"/>
                <w:lang w:bidi="bn-BD"/>
              </w:rPr>
            </w:pPr>
          </w:p>
          <w:p w:rsidR="00F66E33" w:rsidRPr="0099601A" w:rsidRDefault="00F66E33" w:rsidP="000341A4">
            <w:pPr>
              <w:rPr>
                <w:rFonts w:eastAsia="Nikosh"/>
                <w:color w:val="7F7F7F" w:themeColor="text1" w:themeTint="80"/>
                <w:sz w:val="18"/>
                <w:szCs w:val="18"/>
                <w:lang w:bidi="bn-BD"/>
              </w:rPr>
            </w:pPr>
          </w:p>
        </w:tc>
      </w:tr>
      <w:tr w:rsidR="00C736AC" w:rsidRPr="00F304C1" w:rsidTr="00D80D74">
        <w:trPr>
          <w:trHeight w:val="720"/>
        </w:trPr>
        <w:tc>
          <w:tcPr>
            <w:tcW w:w="280" w:type="pct"/>
            <w:shd w:val="clear" w:color="auto" w:fill="auto"/>
          </w:tcPr>
          <w:p w:rsidR="00C736AC" w:rsidRPr="00F304C1" w:rsidRDefault="00C736AC" w:rsidP="00B93B5B">
            <w:pPr>
              <w:jc w:val="both"/>
              <w:rPr>
                <w:rFonts w:eastAsia="Nikosh"/>
                <w:color w:val="000000" w:themeColor="text1"/>
                <w:sz w:val="24"/>
                <w:szCs w:val="24"/>
                <w:lang w:bidi="bn-BD"/>
              </w:rPr>
            </w:pPr>
            <w:r w:rsidRPr="00F304C1">
              <w:rPr>
                <w:rFonts w:eastAsia="Nikosh"/>
                <w:color w:val="000000" w:themeColor="text1"/>
                <w:sz w:val="24"/>
                <w:szCs w:val="24"/>
                <w:lang w:bidi="bn-BD"/>
              </w:rPr>
              <w:t>03</w:t>
            </w:r>
          </w:p>
        </w:tc>
        <w:tc>
          <w:tcPr>
            <w:tcW w:w="2134" w:type="pct"/>
            <w:shd w:val="clear" w:color="auto" w:fill="auto"/>
          </w:tcPr>
          <w:p w:rsidR="00C736AC" w:rsidRPr="00F304C1" w:rsidRDefault="00C736AC" w:rsidP="00B93B5B">
            <w:pPr>
              <w:rPr>
                <w:rFonts w:eastAsia="Nikosh"/>
                <w:color w:val="000000" w:themeColor="text1"/>
                <w:sz w:val="24"/>
                <w:szCs w:val="24"/>
                <w:lang w:bidi="bn-BD"/>
              </w:rPr>
            </w:pPr>
            <w:r w:rsidRPr="00F304C1">
              <w:rPr>
                <w:rFonts w:eastAsia="Nikosh"/>
                <w:color w:val="000000" w:themeColor="text1"/>
                <w:sz w:val="24"/>
                <w:szCs w:val="24"/>
                <w:lang w:bidi="bn-BD"/>
              </w:rPr>
              <w:t>Name of the Assessee</w:t>
            </w:r>
          </w:p>
        </w:tc>
        <w:tc>
          <w:tcPr>
            <w:tcW w:w="299" w:type="pct"/>
            <w:shd w:val="clear" w:color="auto" w:fill="auto"/>
          </w:tcPr>
          <w:p w:rsidR="00C736AC" w:rsidRPr="00F304C1" w:rsidRDefault="00C736AC" w:rsidP="00B93B5B">
            <w:pPr>
              <w:rPr>
                <w:rFonts w:eastAsia="Nikosh"/>
                <w:color w:val="000000" w:themeColor="text1"/>
                <w:sz w:val="24"/>
                <w:szCs w:val="24"/>
                <w:lang w:bidi="bn-BD"/>
              </w:rPr>
            </w:pPr>
            <w:r>
              <w:rPr>
                <w:rFonts w:eastAsia="Nikosh"/>
                <w:color w:val="000000" w:themeColor="text1"/>
                <w:sz w:val="24"/>
                <w:szCs w:val="24"/>
                <w:lang w:bidi="bn-BD"/>
              </w:rPr>
              <w:t>04</w:t>
            </w:r>
          </w:p>
        </w:tc>
        <w:tc>
          <w:tcPr>
            <w:tcW w:w="2287" w:type="pct"/>
            <w:shd w:val="clear" w:color="auto" w:fill="auto"/>
          </w:tcPr>
          <w:p w:rsidR="00C736AC" w:rsidRPr="00F304C1" w:rsidRDefault="00C736AC" w:rsidP="00B93B5B">
            <w:pPr>
              <w:rPr>
                <w:rFonts w:eastAsia="Nikosh"/>
                <w:color w:val="000000" w:themeColor="text1"/>
                <w:sz w:val="24"/>
                <w:szCs w:val="24"/>
                <w:lang w:bidi="bn-BD"/>
              </w:rPr>
            </w:pPr>
            <w:r w:rsidRPr="00F304C1">
              <w:rPr>
                <w:rFonts w:eastAsia="Nikosh"/>
                <w:color w:val="000000" w:themeColor="text1"/>
                <w:sz w:val="24"/>
                <w:szCs w:val="24"/>
                <w:lang w:bidi="bn-BD"/>
              </w:rPr>
              <w:t>TIN</w:t>
            </w:r>
          </w:p>
        </w:tc>
      </w:tr>
    </w:tbl>
    <w:p w:rsidR="00F4628D" w:rsidRDefault="00F4628D"/>
    <w:tbl>
      <w:tblPr>
        <w:tblW w:w="50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631"/>
        <w:gridCol w:w="1787"/>
        <w:gridCol w:w="2145"/>
        <w:gridCol w:w="2391"/>
        <w:gridCol w:w="2070"/>
      </w:tblGrid>
      <w:tr w:rsidR="00410C39" w:rsidRPr="00FD2A5B" w:rsidTr="00D80D74">
        <w:trPr>
          <w:trHeight w:val="461"/>
          <w:tblHeader/>
        </w:trPr>
        <w:tc>
          <w:tcPr>
            <w:tcW w:w="3917" w:type="pct"/>
            <w:gridSpan w:val="5"/>
            <w:shd w:val="clear" w:color="auto" w:fill="auto"/>
          </w:tcPr>
          <w:p w:rsidR="00410C39" w:rsidRPr="00F41F12" w:rsidRDefault="00410C39" w:rsidP="00491440">
            <w:pPr>
              <w:jc w:val="both"/>
              <w:rPr>
                <w:rFonts w:eastAsia="Nikosh"/>
                <w:color w:val="000000" w:themeColor="text1"/>
                <w:sz w:val="24"/>
                <w:szCs w:val="24"/>
                <w:lang w:bidi="bn-BD"/>
              </w:rPr>
            </w:pPr>
            <w:r w:rsidRPr="00F41F12">
              <w:rPr>
                <w:rFonts w:eastAsia="Nikosh"/>
                <w:color w:val="000000" w:themeColor="text1"/>
                <w:sz w:val="24"/>
                <w:szCs w:val="24"/>
                <w:lang w:bidi="bn-BD"/>
              </w:rPr>
              <w:t xml:space="preserve">Particulars </w:t>
            </w:r>
          </w:p>
        </w:tc>
        <w:tc>
          <w:tcPr>
            <w:tcW w:w="1083" w:type="pct"/>
            <w:shd w:val="clear" w:color="auto" w:fill="auto"/>
          </w:tcPr>
          <w:p w:rsidR="00410C39" w:rsidRPr="00F41F12" w:rsidRDefault="00FD2A5B" w:rsidP="00D80D74">
            <w:pPr>
              <w:jc w:val="center"/>
              <w:rPr>
                <w:rFonts w:eastAsia="Nikosh"/>
                <w:color w:val="000000" w:themeColor="text1"/>
                <w:sz w:val="24"/>
                <w:szCs w:val="24"/>
                <w:lang w:bidi="bn-BD"/>
              </w:rPr>
            </w:pPr>
            <w:r w:rsidRPr="00F41F12">
              <w:rPr>
                <w:sz w:val="24"/>
                <w:szCs w:val="24"/>
              </w:rPr>
              <w:t xml:space="preserve">Amount </w:t>
            </w:r>
            <w:r w:rsidRPr="00F41F12">
              <w:rPr>
                <w:rFonts w:cs="NikoshBAN"/>
                <w:spacing w:val="-6"/>
                <w:sz w:val="24"/>
                <w:szCs w:val="24"/>
                <w:cs/>
                <w:lang w:bidi="bn-IN"/>
              </w:rPr>
              <w:t>৳</w:t>
            </w:r>
          </w:p>
        </w:tc>
      </w:tr>
      <w:tr w:rsidR="00F6116C" w:rsidRPr="006F6891" w:rsidTr="00D80D74">
        <w:trPr>
          <w:trHeight w:val="432"/>
        </w:trPr>
        <w:tc>
          <w:tcPr>
            <w:tcW w:w="279" w:type="pct"/>
            <w:vMerge w:val="restart"/>
            <w:shd w:val="clear" w:color="auto" w:fill="auto"/>
          </w:tcPr>
          <w:p w:rsidR="00F6116C" w:rsidRPr="006F6891" w:rsidRDefault="00F6116C" w:rsidP="006F4D53">
            <w:pPr>
              <w:rPr>
                <w:color w:val="000000" w:themeColor="text1"/>
                <w:sz w:val="24"/>
                <w:szCs w:val="24"/>
              </w:rPr>
            </w:pPr>
            <w:r w:rsidRPr="006F6891">
              <w:rPr>
                <w:color w:val="000000" w:themeColor="text1"/>
                <w:sz w:val="24"/>
                <w:szCs w:val="24"/>
              </w:rPr>
              <w:t>0</w:t>
            </w:r>
            <w:r w:rsidR="00593844">
              <w:rPr>
                <w:color w:val="000000" w:themeColor="text1"/>
                <w:sz w:val="24"/>
                <w:szCs w:val="24"/>
              </w:rPr>
              <w:t>5</w:t>
            </w:r>
          </w:p>
        </w:tc>
        <w:tc>
          <w:tcPr>
            <w:tcW w:w="3638" w:type="pct"/>
            <w:gridSpan w:val="4"/>
            <w:shd w:val="clear" w:color="auto" w:fill="auto"/>
          </w:tcPr>
          <w:p w:rsidR="00F6116C" w:rsidRPr="006F6891" w:rsidRDefault="00F6116C" w:rsidP="00593844">
            <w:pPr>
              <w:jc w:val="both"/>
              <w:rPr>
                <w:rFonts w:eastAsia="Nikosh"/>
                <w:color w:val="000000" w:themeColor="text1"/>
                <w:sz w:val="24"/>
                <w:szCs w:val="24"/>
                <w:lang w:bidi="bn-BD"/>
              </w:rPr>
            </w:pPr>
            <w:r w:rsidRPr="006F6891">
              <w:rPr>
                <w:rFonts w:eastAsia="Nikosh"/>
                <w:color w:val="000000" w:themeColor="text1"/>
                <w:sz w:val="24"/>
                <w:szCs w:val="24"/>
                <w:lang w:bidi="bn-BD"/>
              </w:rPr>
              <w:t xml:space="preserve">Business </w:t>
            </w:r>
            <w:r w:rsidR="004B617A">
              <w:rPr>
                <w:rFonts w:eastAsia="Nikosh"/>
                <w:color w:val="000000" w:themeColor="text1"/>
                <w:sz w:val="24"/>
                <w:szCs w:val="24"/>
                <w:lang w:bidi="bn-BD"/>
              </w:rPr>
              <w:t>c</w:t>
            </w:r>
            <w:r w:rsidRPr="006F6891">
              <w:rPr>
                <w:rFonts w:eastAsia="Nikosh"/>
                <w:color w:val="000000" w:themeColor="text1"/>
                <w:sz w:val="24"/>
                <w:szCs w:val="24"/>
                <w:lang w:bidi="bn-BD"/>
              </w:rPr>
              <w:t xml:space="preserve">apital </w:t>
            </w:r>
            <w:r w:rsidRPr="00226FBC">
              <w:rPr>
                <w:rFonts w:eastAsia="Nikosh"/>
                <w:color w:val="000000" w:themeColor="text1"/>
                <w:sz w:val="22"/>
                <w:szCs w:val="22"/>
                <w:lang w:bidi="bn-BD"/>
              </w:rPr>
              <w:t>(0</w:t>
            </w:r>
            <w:r w:rsidR="00593844" w:rsidRPr="00226FBC">
              <w:rPr>
                <w:rFonts w:eastAsia="Nikosh"/>
                <w:color w:val="000000" w:themeColor="text1"/>
                <w:sz w:val="22"/>
                <w:szCs w:val="22"/>
                <w:lang w:bidi="bn-BD"/>
              </w:rPr>
              <w:t>5</w:t>
            </w:r>
            <w:r w:rsidRPr="00226FBC">
              <w:rPr>
                <w:rFonts w:eastAsia="Nikosh"/>
                <w:color w:val="000000" w:themeColor="text1"/>
                <w:sz w:val="22"/>
                <w:szCs w:val="22"/>
                <w:lang w:bidi="bn-BD"/>
              </w:rPr>
              <w:t>A+0</w:t>
            </w:r>
            <w:r w:rsidR="00593844" w:rsidRPr="00226FBC">
              <w:rPr>
                <w:rFonts w:eastAsia="Nikosh"/>
                <w:color w:val="000000" w:themeColor="text1"/>
                <w:sz w:val="22"/>
                <w:szCs w:val="22"/>
                <w:lang w:bidi="bn-BD"/>
              </w:rPr>
              <w:t>5</w:t>
            </w:r>
            <w:r w:rsidRPr="00226FBC">
              <w:rPr>
                <w:rFonts w:eastAsia="Nikosh"/>
                <w:color w:val="000000" w:themeColor="text1"/>
                <w:sz w:val="22"/>
                <w:szCs w:val="22"/>
                <w:lang w:bidi="bn-BD"/>
              </w:rPr>
              <w:t>B)</w:t>
            </w:r>
            <w:r w:rsidR="000F348B" w:rsidRPr="006F6891">
              <w:rPr>
                <w:rFonts w:eastAsia="Nikosh"/>
                <w:color w:val="000000" w:themeColor="text1"/>
                <w:sz w:val="24"/>
                <w:szCs w:val="24"/>
                <w:lang w:bidi="bn-BD"/>
              </w:rPr>
              <w:t xml:space="preserve"> </w:t>
            </w:r>
          </w:p>
        </w:tc>
        <w:tc>
          <w:tcPr>
            <w:tcW w:w="1083" w:type="pct"/>
            <w:shd w:val="clear" w:color="auto" w:fill="auto"/>
          </w:tcPr>
          <w:p w:rsidR="00F6116C" w:rsidRPr="006F6891" w:rsidRDefault="00F6116C" w:rsidP="00B93B5B">
            <w:pPr>
              <w:jc w:val="both"/>
              <w:rPr>
                <w:rFonts w:eastAsia="Nikosh"/>
                <w:color w:val="000000" w:themeColor="text1"/>
                <w:sz w:val="24"/>
                <w:szCs w:val="24"/>
                <w:lang w:bidi="bn-BD"/>
              </w:rPr>
            </w:pPr>
          </w:p>
        </w:tc>
      </w:tr>
      <w:tr w:rsidR="00F6116C" w:rsidRPr="006F6891" w:rsidTr="00D80D74">
        <w:trPr>
          <w:trHeight w:val="432"/>
        </w:trPr>
        <w:tc>
          <w:tcPr>
            <w:tcW w:w="279" w:type="pct"/>
            <w:vMerge/>
            <w:shd w:val="clear" w:color="auto" w:fill="auto"/>
          </w:tcPr>
          <w:p w:rsidR="00F6116C" w:rsidRPr="006F6891" w:rsidRDefault="00F6116C" w:rsidP="006F4D53">
            <w:pPr>
              <w:rPr>
                <w:rFonts w:eastAsia="Nikosh"/>
                <w:color w:val="000000" w:themeColor="text1"/>
                <w:sz w:val="24"/>
                <w:szCs w:val="24"/>
                <w:lang w:bidi="bn-BD"/>
              </w:rPr>
            </w:pPr>
          </w:p>
        </w:tc>
        <w:tc>
          <w:tcPr>
            <w:tcW w:w="330" w:type="pct"/>
            <w:shd w:val="clear" w:color="auto" w:fill="auto"/>
          </w:tcPr>
          <w:p w:rsidR="00F6116C" w:rsidRPr="00DB3339" w:rsidRDefault="00593844" w:rsidP="00B93B5B">
            <w:pPr>
              <w:jc w:val="both"/>
              <w:rPr>
                <w:color w:val="000000" w:themeColor="text1"/>
                <w:sz w:val="22"/>
                <w:szCs w:val="22"/>
              </w:rPr>
            </w:pPr>
            <w:r w:rsidRPr="00DB3339">
              <w:rPr>
                <w:color w:val="000000" w:themeColor="text1"/>
                <w:sz w:val="22"/>
                <w:szCs w:val="22"/>
              </w:rPr>
              <w:t>05</w:t>
            </w:r>
            <w:r w:rsidR="00F6116C" w:rsidRPr="00DB3339">
              <w:rPr>
                <w:color w:val="000000" w:themeColor="text1"/>
                <w:sz w:val="22"/>
                <w:szCs w:val="22"/>
              </w:rPr>
              <w:t>A</w:t>
            </w:r>
          </w:p>
        </w:tc>
        <w:tc>
          <w:tcPr>
            <w:tcW w:w="3308" w:type="pct"/>
            <w:gridSpan w:val="3"/>
            <w:shd w:val="clear" w:color="auto" w:fill="auto"/>
          </w:tcPr>
          <w:p w:rsidR="00F6116C" w:rsidRPr="00DB3339" w:rsidRDefault="00F6116C" w:rsidP="001A6612">
            <w:pPr>
              <w:jc w:val="both"/>
              <w:rPr>
                <w:color w:val="000000" w:themeColor="text1"/>
                <w:sz w:val="22"/>
                <w:szCs w:val="22"/>
              </w:rPr>
            </w:pPr>
            <w:r w:rsidRPr="00DB3339">
              <w:rPr>
                <w:sz w:val="22"/>
                <w:szCs w:val="22"/>
              </w:rPr>
              <w:t xml:space="preserve">Business </w:t>
            </w:r>
            <w:r w:rsidR="001A6612" w:rsidRPr="00DB3339">
              <w:rPr>
                <w:sz w:val="22"/>
                <w:szCs w:val="22"/>
              </w:rPr>
              <w:t>c</w:t>
            </w:r>
            <w:r w:rsidRPr="00DB3339">
              <w:rPr>
                <w:sz w:val="22"/>
                <w:szCs w:val="22"/>
              </w:rPr>
              <w:t>apital</w:t>
            </w:r>
            <w:r w:rsidR="009930B8" w:rsidRPr="00DB3339">
              <w:rPr>
                <w:sz w:val="22"/>
                <w:szCs w:val="22"/>
              </w:rPr>
              <w:t xml:space="preserve"> other than 05</w:t>
            </w:r>
            <w:r w:rsidRPr="00DB3339">
              <w:rPr>
                <w:sz w:val="22"/>
                <w:szCs w:val="22"/>
              </w:rPr>
              <w:t>B</w:t>
            </w:r>
          </w:p>
        </w:tc>
        <w:tc>
          <w:tcPr>
            <w:tcW w:w="1083" w:type="pct"/>
            <w:shd w:val="clear" w:color="auto" w:fill="auto"/>
          </w:tcPr>
          <w:p w:rsidR="00F6116C" w:rsidRPr="00DB3339" w:rsidRDefault="00F6116C" w:rsidP="00B93B5B">
            <w:pPr>
              <w:jc w:val="both"/>
              <w:rPr>
                <w:rFonts w:eastAsia="Nikosh"/>
                <w:color w:val="000000" w:themeColor="text1"/>
                <w:sz w:val="22"/>
                <w:szCs w:val="22"/>
                <w:lang w:bidi="bn-BD"/>
              </w:rPr>
            </w:pPr>
          </w:p>
        </w:tc>
      </w:tr>
      <w:tr w:rsidR="00F6116C" w:rsidRPr="006F6891" w:rsidTr="00D80D74">
        <w:trPr>
          <w:trHeight w:val="432"/>
        </w:trPr>
        <w:tc>
          <w:tcPr>
            <w:tcW w:w="279" w:type="pct"/>
            <w:vMerge/>
            <w:shd w:val="clear" w:color="auto" w:fill="auto"/>
          </w:tcPr>
          <w:p w:rsidR="00F6116C" w:rsidRPr="006F6891" w:rsidRDefault="00F6116C" w:rsidP="006F4D53">
            <w:pPr>
              <w:rPr>
                <w:rFonts w:eastAsia="Nikosh"/>
                <w:color w:val="000000" w:themeColor="text1"/>
                <w:sz w:val="24"/>
                <w:szCs w:val="24"/>
                <w:lang w:bidi="bn-BD"/>
              </w:rPr>
            </w:pPr>
          </w:p>
        </w:tc>
        <w:tc>
          <w:tcPr>
            <w:tcW w:w="330" w:type="pct"/>
            <w:shd w:val="clear" w:color="auto" w:fill="auto"/>
          </w:tcPr>
          <w:p w:rsidR="00F6116C" w:rsidRPr="00DB3339" w:rsidRDefault="00593844" w:rsidP="006F4D53">
            <w:pPr>
              <w:jc w:val="both"/>
              <w:rPr>
                <w:color w:val="000000" w:themeColor="text1"/>
                <w:sz w:val="22"/>
                <w:szCs w:val="22"/>
              </w:rPr>
            </w:pPr>
            <w:r w:rsidRPr="00DB3339">
              <w:rPr>
                <w:color w:val="000000" w:themeColor="text1"/>
                <w:sz w:val="22"/>
                <w:szCs w:val="22"/>
              </w:rPr>
              <w:t>05</w:t>
            </w:r>
            <w:r w:rsidR="00F6116C" w:rsidRPr="00DB3339">
              <w:rPr>
                <w:color w:val="000000" w:themeColor="text1"/>
                <w:sz w:val="22"/>
                <w:szCs w:val="22"/>
              </w:rPr>
              <w:t>B</w:t>
            </w:r>
          </w:p>
        </w:tc>
        <w:tc>
          <w:tcPr>
            <w:tcW w:w="3308" w:type="pct"/>
            <w:gridSpan w:val="3"/>
            <w:shd w:val="clear" w:color="auto" w:fill="auto"/>
          </w:tcPr>
          <w:p w:rsidR="00F6116C" w:rsidRPr="00DB3339" w:rsidRDefault="009930B8" w:rsidP="009930B8">
            <w:pPr>
              <w:jc w:val="both"/>
              <w:rPr>
                <w:color w:val="000000" w:themeColor="text1"/>
                <w:sz w:val="22"/>
                <w:szCs w:val="22"/>
              </w:rPr>
            </w:pPr>
            <w:r w:rsidRPr="00DB3339">
              <w:rPr>
                <w:spacing w:val="-2"/>
                <w:sz w:val="22"/>
                <w:szCs w:val="22"/>
              </w:rPr>
              <w:t>Director’s s</w:t>
            </w:r>
            <w:r w:rsidR="00617C39" w:rsidRPr="00DB3339">
              <w:rPr>
                <w:spacing w:val="-2"/>
                <w:sz w:val="22"/>
                <w:szCs w:val="22"/>
              </w:rPr>
              <w:t>hareholdings in l</w:t>
            </w:r>
            <w:r w:rsidR="00F6116C" w:rsidRPr="00DB3339">
              <w:rPr>
                <w:spacing w:val="-2"/>
                <w:sz w:val="22"/>
                <w:szCs w:val="22"/>
              </w:rPr>
              <w:t xml:space="preserve">imited </w:t>
            </w:r>
            <w:r w:rsidR="00617C39" w:rsidRPr="00DB3339">
              <w:rPr>
                <w:spacing w:val="-2"/>
                <w:sz w:val="22"/>
                <w:szCs w:val="22"/>
              </w:rPr>
              <w:t>c</w:t>
            </w:r>
            <w:r w:rsidR="00F6116C" w:rsidRPr="00DB3339">
              <w:rPr>
                <w:spacing w:val="-2"/>
                <w:sz w:val="22"/>
                <w:szCs w:val="22"/>
              </w:rPr>
              <w:t xml:space="preserve">ompanies </w:t>
            </w:r>
            <w:r w:rsidR="001A6612" w:rsidRPr="00DB3339">
              <w:rPr>
                <w:rFonts w:eastAsia="Nikosh"/>
                <w:color w:val="000000" w:themeColor="text1"/>
                <w:sz w:val="22"/>
                <w:szCs w:val="22"/>
                <w:u w:val="single"/>
                <w:lang w:bidi="bn-BD"/>
              </w:rPr>
              <w:t>(a</w:t>
            </w:r>
            <w:r w:rsidR="00715CCC" w:rsidRPr="00DB3339">
              <w:rPr>
                <w:rFonts w:eastAsia="Nikosh"/>
                <w:color w:val="000000" w:themeColor="text1"/>
                <w:sz w:val="22"/>
                <w:szCs w:val="22"/>
                <w:u w:val="single"/>
                <w:lang w:bidi="bn-BD"/>
              </w:rPr>
              <w:t xml:space="preserve">s </w:t>
            </w:r>
            <w:r w:rsidRPr="00DB3339">
              <w:rPr>
                <w:rFonts w:eastAsia="Nikosh"/>
                <w:color w:val="000000" w:themeColor="text1"/>
                <w:sz w:val="22"/>
                <w:szCs w:val="22"/>
                <w:u w:val="single"/>
                <w:lang w:bidi="bn-BD"/>
              </w:rPr>
              <w:t xml:space="preserve">in </w:t>
            </w:r>
            <w:r w:rsidR="001A6612" w:rsidRPr="00DB3339">
              <w:rPr>
                <w:rFonts w:eastAsia="Nikosh"/>
                <w:color w:val="000000" w:themeColor="text1"/>
                <w:sz w:val="22"/>
                <w:szCs w:val="22"/>
                <w:u w:val="single"/>
                <w:lang w:bidi="bn-BD"/>
              </w:rPr>
              <w:t>Schedule</w:t>
            </w:r>
            <w:r w:rsidR="00F41F12">
              <w:rPr>
                <w:rFonts w:eastAsia="Nikosh"/>
                <w:color w:val="000000" w:themeColor="text1"/>
                <w:sz w:val="22"/>
                <w:szCs w:val="22"/>
                <w:u w:val="single"/>
                <w:lang w:bidi="bn-BD"/>
              </w:rPr>
              <w:t xml:space="preserve"> 25</w:t>
            </w:r>
            <w:r w:rsidR="001A6612" w:rsidRPr="00DB3339">
              <w:rPr>
                <w:rFonts w:eastAsia="Nikosh"/>
                <w:color w:val="000000" w:themeColor="text1"/>
                <w:sz w:val="22"/>
                <w:szCs w:val="22"/>
                <w:u w:val="single"/>
                <w:lang w:bidi="bn-BD"/>
              </w:rPr>
              <w:t>)</w:t>
            </w:r>
          </w:p>
        </w:tc>
        <w:tc>
          <w:tcPr>
            <w:tcW w:w="1083" w:type="pct"/>
            <w:shd w:val="clear" w:color="auto" w:fill="auto"/>
          </w:tcPr>
          <w:p w:rsidR="00F6116C" w:rsidRPr="00DB3339" w:rsidRDefault="00F6116C" w:rsidP="006F4D53">
            <w:pPr>
              <w:jc w:val="both"/>
              <w:rPr>
                <w:rFonts w:eastAsia="Nikosh"/>
                <w:color w:val="000000" w:themeColor="text1"/>
                <w:sz w:val="22"/>
                <w:szCs w:val="22"/>
                <w:lang w:bidi="bn-BD"/>
              </w:rPr>
            </w:pPr>
          </w:p>
        </w:tc>
      </w:tr>
      <w:tr w:rsidR="004C1FC6" w:rsidRPr="006F6891" w:rsidTr="00D80D74">
        <w:trPr>
          <w:trHeight w:val="432"/>
        </w:trPr>
        <w:tc>
          <w:tcPr>
            <w:tcW w:w="279" w:type="pct"/>
            <w:vMerge w:val="restart"/>
            <w:shd w:val="clear" w:color="auto" w:fill="auto"/>
          </w:tcPr>
          <w:p w:rsidR="004C1FC6" w:rsidRPr="006F6891" w:rsidRDefault="004C1FC6" w:rsidP="00B93B5B">
            <w:pPr>
              <w:rPr>
                <w:sz w:val="24"/>
                <w:szCs w:val="24"/>
              </w:rPr>
            </w:pPr>
            <w:r w:rsidRPr="006F6891">
              <w:rPr>
                <w:sz w:val="24"/>
                <w:szCs w:val="24"/>
              </w:rPr>
              <w:t>0</w:t>
            </w:r>
            <w:r w:rsidR="00593844">
              <w:rPr>
                <w:sz w:val="24"/>
                <w:szCs w:val="24"/>
              </w:rPr>
              <w:t>6</w:t>
            </w:r>
          </w:p>
        </w:tc>
        <w:tc>
          <w:tcPr>
            <w:tcW w:w="330" w:type="pct"/>
            <w:shd w:val="clear" w:color="auto" w:fill="auto"/>
          </w:tcPr>
          <w:p w:rsidR="004C1FC6" w:rsidRPr="006F6891" w:rsidRDefault="00EB76EE" w:rsidP="00593844">
            <w:pPr>
              <w:jc w:val="both"/>
              <w:rPr>
                <w:rFonts w:eastAsia="Nikosh"/>
                <w:sz w:val="24"/>
                <w:szCs w:val="24"/>
                <w:lang w:bidi="bn-BD"/>
              </w:rPr>
            </w:pPr>
            <w:r>
              <w:rPr>
                <w:rFonts w:eastAsia="Nikosh"/>
                <w:sz w:val="24"/>
                <w:szCs w:val="24"/>
                <w:lang w:bidi="bn-BD"/>
              </w:rPr>
              <w:t>0</w:t>
            </w:r>
            <w:r w:rsidR="00593844">
              <w:rPr>
                <w:rFonts w:eastAsia="Nikosh"/>
                <w:sz w:val="24"/>
                <w:szCs w:val="24"/>
                <w:lang w:bidi="bn-BD"/>
              </w:rPr>
              <w:t>6</w:t>
            </w:r>
            <w:r w:rsidR="004C1FC6">
              <w:rPr>
                <w:rFonts w:eastAsia="Nikosh"/>
                <w:sz w:val="24"/>
                <w:szCs w:val="24"/>
                <w:lang w:bidi="bn-BD"/>
              </w:rPr>
              <w:t>A</w:t>
            </w:r>
          </w:p>
        </w:tc>
        <w:tc>
          <w:tcPr>
            <w:tcW w:w="3308" w:type="pct"/>
            <w:gridSpan w:val="3"/>
            <w:shd w:val="clear" w:color="auto" w:fill="auto"/>
          </w:tcPr>
          <w:p w:rsidR="004C1FC6" w:rsidRPr="006F6891" w:rsidRDefault="004C1FC6" w:rsidP="00953B6C">
            <w:pPr>
              <w:jc w:val="both"/>
              <w:rPr>
                <w:rFonts w:eastAsia="Nikosh"/>
                <w:sz w:val="24"/>
                <w:szCs w:val="24"/>
                <w:lang w:bidi="bn-BD"/>
              </w:rPr>
            </w:pPr>
            <w:r w:rsidRPr="006F6891">
              <w:rPr>
                <w:rFonts w:eastAsia="Nikosh"/>
                <w:sz w:val="24"/>
                <w:szCs w:val="24"/>
                <w:lang w:bidi="bn-BD"/>
              </w:rPr>
              <w:t xml:space="preserve">Non-agricultural </w:t>
            </w:r>
            <w:r>
              <w:rPr>
                <w:rFonts w:eastAsia="Nikosh"/>
                <w:sz w:val="24"/>
                <w:szCs w:val="24"/>
                <w:lang w:bidi="bn-BD"/>
              </w:rPr>
              <w:t>p</w:t>
            </w:r>
            <w:r w:rsidRPr="006F6891">
              <w:rPr>
                <w:rFonts w:eastAsia="Nikosh"/>
                <w:sz w:val="24"/>
                <w:szCs w:val="24"/>
                <w:lang w:bidi="bn-BD"/>
              </w:rPr>
              <w:t xml:space="preserve">roperty </w:t>
            </w:r>
            <w:r w:rsidRPr="009930B8">
              <w:rPr>
                <w:rFonts w:eastAsia="Nikosh"/>
                <w:sz w:val="24"/>
                <w:szCs w:val="24"/>
                <w:u w:val="single"/>
                <w:lang w:bidi="bn-BD"/>
              </w:rPr>
              <w:t>(a</w:t>
            </w:r>
            <w:r w:rsidR="00715CCC" w:rsidRPr="009930B8">
              <w:rPr>
                <w:rFonts w:eastAsia="Nikosh"/>
                <w:sz w:val="24"/>
                <w:szCs w:val="24"/>
                <w:u w:val="single"/>
                <w:lang w:bidi="bn-BD"/>
              </w:rPr>
              <w:t xml:space="preserve">s </w:t>
            </w:r>
            <w:r w:rsidR="009930B8">
              <w:rPr>
                <w:rFonts w:eastAsia="Nikosh"/>
                <w:sz w:val="24"/>
                <w:szCs w:val="24"/>
                <w:u w:val="single"/>
                <w:lang w:bidi="bn-BD"/>
              </w:rPr>
              <w:t xml:space="preserve">in </w:t>
            </w:r>
            <w:r w:rsidRPr="009930B8">
              <w:rPr>
                <w:rFonts w:eastAsia="Nikosh"/>
                <w:sz w:val="24"/>
                <w:szCs w:val="24"/>
                <w:u w:val="single"/>
                <w:lang w:bidi="bn-BD"/>
              </w:rPr>
              <w:t>Schedule</w:t>
            </w:r>
            <w:r w:rsidR="00F41F12">
              <w:rPr>
                <w:rFonts w:eastAsia="Nikosh"/>
                <w:sz w:val="24"/>
                <w:szCs w:val="24"/>
                <w:u w:val="single"/>
                <w:lang w:bidi="bn-BD"/>
              </w:rPr>
              <w:t xml:space="preserve"> 25</w:t>
            </w:r>
            <w:r w:rsidRPr="009930B8">
              <w:rPr>
                <w:rFonts w:eastAsia="Nikosh"/>
                <w:sz w:val="24"/>
                <w:szCs w:val="24"/>
                <w:u w:val="single"/>
                <w:lang w:bidi="bn-BD"/>
              </w:rPr>
              <w:t>)</w:t>
            </w:r>
          </w:p>
        </w:tc>
        <w:tc>
          <w:tcPr>
            <w:tcW w:w="1083" w:type="pct"/>
            <w:shd w:val="clear" w:color="auto" w:fill="auto"/>
          </w:tcPr>
          <w:p w:rsidR="004C1FC6" w:rsidRPr="006F6891" w:rsidRDefault="004C1FC6" w:rsidP="00B93B5B">
            <w:pPr>
              <w:jc w:val="both"/>
              <w:rPr>
                <w:rFonts w:eastAsia="Nikosh"/>
                <w:sz w:val="24"/>
                <w:szCs w:val="24"/>
                <w:lang w:bidi="bn-BD"/>
              </w:rPr>
            </w:pPr>
          </w:p>
        </w:tc>
      </w:tr>
      <w:tr w:rsidR="004C1FC6" w:rsidRPr="006F6891" w:rsidTr="00D80D74">
        <w:trPr>
          <w:trHeight w:val="432"/>
        </w:trPr>
        <w:tc>
          <w:tcPr>
            <w:tcW w:w="279" w:type="pct"/>
            <w:vMerge/>
            <w:shd w:val="clear" w:color="auto" w:fill="auto"/>
          </w:tcPr>
          <w:p w:rsidR="004C1FC6" w:rsidRPr="006F6891" w:rsidRDefault="004C1FC6" w:rsidP="00B93B5B">
            <w:pPr>
              <w:rPr>
                <w:rFonts w:eastAsia="Nikosh"/>
                <w:color w:val="000000"/>
                <w:sz w:val="24"/>
                <w:szCs w:val="24"/>
                <w:lang w:bidi="bn-BD"/>
              </w:rPr>
            </w:pPr>
          </w:p>
        </w:tc>
        <w:tc>
          <w:tcPr>
            <w:tcW w:w="330" w:type="pct"/>
            <w:shd w:val="clear" w:color="auto" w:fill="auto"/>
          </w:tcPr>
          <w:p w:rsidR="004C1FC6" w:rsidRPr="006F6891" w:rsidRDefault="004C1FC6" w:rsidP="00593844">
            <w:pPr>
              <w:jc w:val="both"/>
              <w:rPr>
                <w:sz w:val="24"/>
                <w:szCs w:val="24"/>
              </w:rPr>
            </w:pPr>
            <w:r>
              <w:rPr>
                <w:sz w:val="24"/>
                <w:szCs w:val="24"/>
              </w:rPr>
              <w:t>0</w:t>
            </w:r>
            <w:r w:rsidR="00593844">
              <w:rPr>
                <w:sz w:val="24"/>
                <w:szCs w:val="24"/>
              </w:rPr>
              <w:t>6</w:t>
            </w:r>
            <w:r>
              <w:rPr>
                <w:sz w:val="24"/>
                <w:szCs w:val="24"/>
              </w:rPr>
              <w:t>B</w:t>
            </w:r>
          </w:p>
        </w:tc>
        <w:tc>
          <w:tcPr>
            <w:tcW w:w="3308" w:type="pct"/>
            <w:gridSpan w:val="3"/>
            <w:shd w:val="clear" w:color="auto" w:fill="auto"/>
          </w:tcPr>
          <w:p w:rsidR="004C1FC6" w:rsidRPr="006F6891" w:rsidRDefault="004C1FC6" w:rsidP="00F52C3A">
            <w:pPr>
              <w:jc w:val="both"/>
              <w:rPr>
                <w:sz w:val="24"/>
                <w:szCs w:val="24"/>
              </w:rPr>
            </w:pPr>
            <w:r>
              <w:rPr>
                <w:sz w:val="24"/>
                <w:szCs w:val="24"/>
              </w:rPr>
              <w:t xml:space="preserve">Advance made for </w:t>
            </w:r>
            <w:r>
              <w:rPr>
                <w:rFonts w:eastAsia="Nikosh"/>
                <w:sz w:val="24"/>
                <w:szCs w:val="24"/>
                <w:lang w:bidi="bn-BD"/>
              </w:rPr>
              <w:t>n</w:t>
            </w:r>
            <w:r w:rsidRPr="006F6891">
              <w:rPr>
                <w:rFonts w:eastAsia="Nikosh"/>
                <w:sz w:val="24"/>
                <w:szCs w:val="24"/>
                <w:lang w:bidi="bn-BD"/>
              </w:rPr>
              <w:t xml:space="preserve">on-agricultural </w:t>
            </w:r>
            <w:r>
              <w:rPr>
                <w:rFonts w:eastAsia="Nikosh"/>
                <w:sz w:val="24"/>
                <w:szCs w:val="24"/>
                <w:lang w:bidi="bn-BD"/>
              </w:rPr>
              <w:t>p</w:t>
            </w:r>
            <w:r w:rsidRPr="006F6891">
              <w:rPr>
                <w:rFonts w:eastAsia="Nikosh"/>
                <w:sz w:val="24"/>
                <w:szCs w:val="24"/>
                <w:lang w:bidi="bn-BD"/>
              </w:rPr>
              <w:t>roperty</w:t>
            </w:r>
            <w:r w:rsidR="00524346">
              <w:rPr>
                <w:rFonts w:eastAsia="Nikosh"/>
                <w:sz w:val="24"/>
                <w:szCs w:val="24"/>
                <w:lang w:bidi="bn-BD"/>
              </w:rPr>
              <w:t xml:space="preserve"> </w:t>
            </w:r>
            <w:r w:rsidR="00524346" w:rsidRPr="009930B8">
              <w:rPr>
                <w:rFonts w:eastAsia="Nikosh"/>
                <w:sz w:val="24"/>
                <w:szCs w:val="24"/>
                <w:u w:val="single"/>
                <w:lang w:bidi="bn-BD"/>
              </w:rPr>
              <w:t xml:space="preserve">(as </w:t>
            </w:r>
            <w:r w:rsidR="009930B8" w:rsidRPr="009930B8">
              <w:rPr>
                <w:rFonts w:eastAsia="Nikosh"/>
                <w:sz w:val="24"/>
                <w:szCs w:val="24"/>
                <w:u w:val="single"/>
                <w:lang w:bidi="bn-BD"/>
              </w:rPr>
              <w:t xml:space="preserve">in </w:t>
            </w:r>
            <w:r w:rsidR="00524346" w:rsidRPr="009930B8">
              <w:rPr>
                <w:rFonts w:eastAsia="Nikosh"/>
                <w:sz w:val="24"/>
                <w:szCs w:val="24"/>
                <w:u w:val="single"/>
                <w:lang w:bidi="bn-BD"/>
              </w:rPr>
              <w:t>Schedule</w:t>
            </w:r>
            <w:r w:rsidR="00F41F12">
              <w:rPr>
                <w:rFonts w:eastAsia="Nikosh"/>
                <w:sz w:val="24"/>
                <w:szCs w:val="24"/>
                <w:u w:val="single"/>
                <w:lang w:bidi="bn-BD"/>
              </w:rPr>
              <w:t>25</w:t>
            </w:r>
            <w:r w:rsidR="00524346" w:rsidRPr="009930B8">
              <w:rPr>
                <w:rFonts w:eastAsia="Nikosh"/>
                <w:sz w:val="24"/>
                <w:szCs w:val="24"/>
                <w:u w:val="single"/>
                <w:lang w:bidi="bn-BD"/>
              </w:rPr>
              <w:t>)</w:t>
            </w:r>
          </w:p>
        </w:tc>
        <w:tc>
          <w:tcPr>
            <w:tcW w:w="1083" w:type="pct"/>
            <w:shd w:val="clear" w:color="auto" w:fill="auto"/>
          </w:tcPr>
          <w:p w:rsidR="004C1FC6" w:rsidRPr="006F6891" w:rsidRDefault="004C1FC6" w:rsidP="00B93B5B">
            <w:pPr>
              <w:jc w:val="both"/>
              <w:rPr>
                <w:rFonts w:eastAsia="Nikosh"/>
                <w:sz w:val="24"/>
                <w:szCs w:val="24"/>
                <w:lang w:bidi="bn-BD"/>
              </w:rPr>
            </w:pPr>
          </w:p>
        </w:tc>
      </w:tr>
      <w:tr w:rsidR="00B0346E" w:rsidRPr="006F6891" w:rsidTr="00D80D74">
        <w:trPr>
          <w:trHeight w:val="432"/>
        </w:trPr>
        <w:tc>
          <w:tcPr>
            <w:tcW w:w="279" w:type="pct"/>
            <w:shd w:val="clear" w:color="auto" w:fill="auto"/>
          </w:tcPr>
          <w:p w:rsidR="00B0346E" w:rsidRPr="006F6891" w:rsidRDefault="00EB76EE" w:rsidP="00B93B5B">
            <w:pPr>
              <w:rPr>
                <w:rFonts w:eastAsia="Nikosh"/>
                <w:color w:val="000000"/>
                <w:sz w:val="24"/>
                <w:szCs w:val="24"/>
                <w:lang w:bidi="bn-BD"/>
              </w:rPr>
            </w:pPr>
            <w:r>
              <w:rPr>
                <w:rFonts w:eastAsia="Nikosh"/>
                <w:color w:val="000000"/>
                <w:sz w:val="24"/>
                <w:szCs w:val="24"/>
                <w:lang w:bidi="bn-BD"/>
              </w:rPr>
              <w:t>0</w:t>
            </w:r>
            <w:r w:rsidR="00593844">
              <w:rPr>
                <w:rFonts w:eastAsia="Nikosh"/>
                <w:color w:val="000000"/>
                <w:sz w:val="24"/>
                <w:szCs w:val="24"/>
                <w:lang w:bidi="bn-BD"/>
              </w:rPr>
              <w:t>7</w:t>
            </w:r>
          </w:p>
        </w:tc>
        <w:tc>
          <w:tcPr>
            <w:tcW w:w="3638" w:type="pct"/>
            <w:gridSpan w:val="4"/>
            <w:shd w:val="clear" w:color="auto" w:fill="auto"/>
          </w:tcPr>
          <w:p w:rsidR="00B0346E" w:rsidRPr="006F6891" w:rsidRDefault="00AF1D38" w:rsidP="00953B6C">
            <w:pPr>
              <w:jc w:val="both"/>
              <w:rPr>
                <w:sz w:val="24"/>
                <w:szCs w:val="24"/>
              </w:rPr>
            </w:pPr>
            <w:r w:rsidRPr="006F6891">
              <w:rPr>
                <w:sz w:val="24"/>
                <w:szCs w:val="24"/>
              </w:rPr>
              <w:t xml:space="preserve">Agricultural </w:t>
            </w:r>
            <w:r w:rsidR="00BA5FC6">
              <w:rPr>
                <w:sz w:val="24"/>
                <w:szCs w:val="24"/>
              </w:rPr>
              <w:t>p</w:t>
            </w:r>
            <w:r w:rsidRPr="006F6891">
              <w:rPr>
                <w:sz w:val="24"/>
                <w:szCs w:val="24"/>
              </w:rPr>
              <w:t xml:space="preserve">roperty </w:t>
            </w:r>
            <w:r w:rsidR="00062338" w:rsidRPr="009930B8">
              <w:rPr>
                <w:rFonts w:eastAsia="Nikosh"/>
                <w:sz w:val="24"/>
                <w:szCs w:val="24"/>
                <w:u w:val="single"/>
                <w:lang w:bidi="bn-BD"/>
              </w:rPr>
              <w:t>(a</w:t>
            </w:r>
            <w:r w:rsidR="001B66B2" w:rsidRPr="009930B8">
              <w:rPr>
                <w:rFonts w:eastAsia="Nikosh"/>
                <w:sz w:val="24"/>
                <w:szCs w:val="24"/>
                <w:u w:val="single"/>
                <w:lang w:bidi="bn-BD"/>
              </w:rPr>
              <w:t xml:space="preserve">s </w:t>
            </w:r>
            <w:r w:rsidR="009930B8" w:rsidRPr="009930B8">
              <w:rPr>
                <w:rFonts w:eastAsia="Nikosh"/>
                <w:sz w:val="24"/>
                <w:szCs w:val="24"/>
                <w:u w:val="single"/>
                <w:lang w:bidi="bn-BD"/>
              </w:rPr>
              <w:t xml:space="preserve">in </w:t>
            </w:r>
            <w:r w:rsidR="00062338" w:rsidRPr="009930B8">
              <w:rPr>
                <w:rFonts w:eastAsia="Nikosh"/>
                <w:sz w:val="24"/>
                <w:szCs w:val="24"/>
                <w:u w:val="single"/>
                <w:lang w:bidi="bn-BD"/>
              </w:rPr>
              <w:t>Schedule</w:t>
            </w:r>
            <w:r w:rsidR="00F41F12">
              <w:rPr>
                <w:rFonts w:eastAsia="Nikosh"/>
                <w:sz w:val="24"/>
                <w:szCs w:val="24"/>
                <w:u w:val="single"/>
                <w:lang w:bidi="bn-BD"/>
              </w:rPr>
              <w:t>25</w:t>
            </w:r>
            <w:r w:rsidR="00062338" w:rsidRPr="006F6891">
              <w:rPr>
                <w:rFonts w:eastAsia="Nikosh"/>
                <w:sz w:val="24"/>
                <w:szCs w:val="24"/>
                <w:lang w:bidi="bn-BD"/>
              </w:rPr>
              <w:t>)</w:t>
            </w:r>
          </w:p>
        </w:tc>
        <w:tc>
          <w:tcPr>
            <w:tcW w:w="1083" w:type="pct"/>
            <w:shd w:val="clear" w:color="auto" w:fill="auto"/>
          </w:tcPr>
          <w:p w:rsidR="00B0346E" w:rsidRPr="006F6891" w:rsidRDefault="00B0346E" w:rsidP="00B93B5B">
            <w:pPr>
              <w:jc w:val="both"/>
              <w:rPr>
                <w:rFonts w:eastAsia="Nikosh"/>
                <w:sz w:val="24"/>
                <w:szCs w:val="24"/>
                <w:lang w:bidi="bn-BD"/>
              </w:rPr>
            </w:pPr>
          </w:p>
        </w:tc>
      </w:tr>
      <w:tr w:rsidR="00BA5FC6" w:rsidRPr="006F6891" w:rsidTr="00D80D74">
        <w:trPr>
          <w:trHeight w:val="432"/>
        </w:trPr>
        <w:tc>
          <w:tcPr>
            <w:tcW w:w="279" w:type="pct"/>
            <w:vMerge w:val="restart"/>
            <w:shd w:val="clear" w:color="auto" w:fill="auto"/>
          </w:tcPr>
          <w:p w:rsidR="00BA5FC6" w:rsidRPr="006F6891" w:rsidRDefault="00EB76EE" w:rsidP="00B93B5B">
            <w:pPr>
              <w:rPr>
                <w:sz w:val="24"/>
                <w:szCs w:val="24"/>
              </w:rPr>
            </w:pPr>
            <w:r>
              <w:rPr>
                <w:sz w:val="24"/>
                <w:szCs w:val="24"/>
              </w:rPr>
              <w:t>0</w:t>
            </w:r>
            <w:r w:rsidR="00593844">
              <w:rPr>
                <w:sz w:val="24"/>
                <w:szCs w:val="24"/>
              </w:rPr>
              <w:t>8</w:t>
            </w:r>
          </w:p>
        </w:tc>
        <w:tc>
          <w:tcPr>
            <w:tcW w:w="3638" w:type="pct"/>
            <w:gridSpan w:val="4"/>
            <w:shd w:val="clear" w:color="auto" w:fill="auto"/>
          </w:tcPr>
          <w:p w:rsidR="00BA5FC6" w:rsidRPr="006F6891" w:rsidRDefault="00BA5FC6" w:rsidP="00953B6C">
            <w:pPr>
              <w:jc w:val="both"/>
              <w:rPr>
                <w:rFonts w:eastAsia="Nikosh"/>
                <w:sz w:val="24"/>
                <w:szCs w:val="24"/>
                <w:lang w:bidi="bn-BD"/>
              </w:rPr>
            </w:pPr>
            <w:r w:rsidRPr="006F6891">
              <w:rPr>
                <w:rFonts w:eastAsia="Nikosh"/>
                <w:sz w:val="24"/>
                <w:szCs w:val="24"/>
                <w:lang w:bidi="bn-BD"/>
              </w:rPr>
              <w:t xml:space="preserve">Financial </w:t>
            </w:r>
            <w:r w:rsidR="004B617A">
              <w:rPr>
                <w:rFonts w:eastAsia="Nikosh"/>
                <w:sz w:val="24"/>
                <w:szCs w:val="24"/>
                <w:lang w:bidi="bn-BD"/>
              </w:rPr>
              <w:t>a</w:t>
            </w:r>
            <w:r w:rsidRPr="006F6891">
              <w:rPr>
                <w:rFonts w:eastAsia="Nikosh"/>
                <w:sz w:val="24"/>
                <w:szCs w:val="24"/>
                <w:lang w:bidi="bn-BD"/>
              </w:rPr>
              <w:t>ssets</w:t>
            </w:r>
            <w:r>
              <w:rPr>
                <w:rFonts w:eastAsia="Nikosh"/>
                <w:sz w:val="24"/>
                <w:szCs w:val="24"/>
                <w:lang w:bidi="bn-BD"/>
              </w:rPr>
              <w:t xml:space="preserve"> </w:t>
            </w:r>
            <w:r w:rsidR="00A10750">
              <w:rPr>
                <w:rFonts w:eastAsia="Nikosh"/>
                <w:sz w:val="24"/>
                <w:szCs w:val="24"/>
                <w:lang w:bidi="bn-BD"/>
              </w:rPr>
              <w:t xml:space="preserve">value </w:t>
            </w:r>
            <w:r w:rsidRPr="00226FBC">
              <w:rPr>
                <w:rFonts w:eastAsia="Nikosh"/>
                <w:sz w:val="22"/>
                <w:szCs w:val="22"/>
                <w:lang w:bidi="bn-BD"/>
              </w:rPr>
              <w:t>(</w:t>
            </w:r>
            <w:r w:rsidR="002211F5" w:rsidRPr="00226FBC">
              <w:rPr>
                <w:rFonts w:eastAsia="Nikosh"/>
                <w:sz w:val="22"/>
                <w:szCs w:val="22"/>
                <w:lang w:bidi="bn-BD"/>
              </w:rPr>
              <w:t>0</w:t>
            </w:r>
            <w:r w:rsidR="00593844" w:rsidRPr="00226FBC">
              <w:rPr>
                <w:rFonts w:eastAsia="Nikosh"/>
                <w:sz w:val="22"/>
                <w:szCs w:val="22"/>
                <w:lang w:bidi="bn-BD"/>
              </w:rPr>
              <w:t>8</w:t>
            </w:r>
            <w:r w:rsidRPr="00226FBC">
              <w:rPr>
                <w:rFonts w:eastAsia="Nikosh"/>
                <w:sz w:val="22"/>
                <w:szCs w:val="22"/>
                <w:lang w:bidi="bn-BD"/>
              </w:rPr>
              <w:t>A+</w:t>
            </w:r>
            <w:r w:rsidR="002211F5" w:rsidRPr="00226FBC">
              <w:rPr>
                <w:rFonts w:eastAsia="Nikosh"/>
                <w:sz w:val="22"/>
                <w:szCs w:val="22"/>
                <w:lang w:bidi="bn-BD"/>
              </w:rPr>
              <w:t>0</w:t>
            </w:r>
            <w:r w:rsidR="00593844" w:rsidRPr="00226FBC">
              <w:rPr>
                <w:rFonts w:eastAsia="Nikosh"/>
                <w:sz w:val="22"/>
                <w:szCs w:val="22"/>
                <w:lang w:bidi="bn-BD"/>
              </w:rPr>
              <w:t>8</w:t>
            </w:r>
            <w:r w:rsidRPr="00226FBC">
              <w:rPr>
                <w:rFonts w:eastAsia="Nikosh"/>
                <w:sz w:val="22"/>
                <w:szCs w:val="22"/>
                <w:lang w:bidi="bn-BD"/>
              </w:rPr>
              <w:t>B+</w:t>
            </w:r>
            <w:r w:rsidR="002211F5" w:rsidRPr="00226FBC">
              <w:rPr>
                <w:rFonts w:eastAsia="Nikosh"/>
                <w:sz w:val="22"/>
                <w:szCs w:val="22"/>
                <w:lang w:bidi="bn-BD"/>
              </w:rPr>
              <w:t>0</w:t>
            </w:r>
            <w:r w:rsidR="00593844" w:rsidRPr="00226FBC">
              <w:rPr>
                <w:rFonts w:eastAsia="Nikosh"/>
                <w:sz w:val="22"/>
                <w:szCs w:val="22"/>
                <w:lang w:bidi="bn-BD"/>
              </w:rPr>
              <w:t>8</w:t>
            </w:r>
            <w:r w:rsidRPr="00226FBC">
              <w:rPr>
                <w:rFonts w:eastAsia="Nikosh"/>
                <w:sz w:val="22"/>
                <w:szCs w:val="22"/>
                <w:lang w:bidi="bn-BD"/>
              </w:rPr>
              <w:t>C+</w:t>
            </w:r>
            <w:r w:rsidR="002211F5" w:rsidRPr="00226FBC">
              <w:rPr>
                <w:rFonts w:eastAsia="Nikosh"/>
                <w:sz w:val="22"/>
                <w:szCs w:val="22"/>
                <w:lang w:bidi="bn-BD"/>
              </w:rPr>
              <w:t>0</w:t>
            </w:r>
            <w:r w:rsidR="00593844" w:rsidRPr="00226FBC">
              <w:rPr>
                <w:rFonts w:eastAsia="Nikosh"/>
                <w:sz w:val="22"/>
                <w:szCs w:val="22"/>
                <w:lang w:bidi="bn-BD"/>
              </w:rPr>
              <w:t>8</w:t>
            </w:r>
            <w:r w:rsidRPr="00226FBC">
              <w:rPr>
                <w:rFonts w:eastAsia="Nikosh"/>
                <w:sz w:val="22"/>
                <w:szCs w:val="22"/>
                <w:lang w:bidi="bn-BD"/>
              </w:rPr>
              <w:t>D</w:t>
            </w:r>
            <w:r w:rsidR="00F41F12">
              <w:rPr>
                <w:rFonts w:eastAsia="Nikosh"/>
                <w:sz w:val="22"/>
                <w:szCs w:val="22"/>
                <w:lang w:bidi="bn-BD"/>
              </w:rPr>
              <w:t>+08E</w:t>
            </w:r>
            <w:r w:rsidRPr="00226FBC">
              <w:rPr>
                <w:rFonts w:eastAsia="Nikosh"/>
                <w:sz w:val="22"/>
                <w:szCs w:val="22"/>
                <w:lang w:bidi="bn-BD"/>
              </w:rPr>
              <w:t>)</w:t>
            </w:r>
          </w:p>
        </w:tc>
        <w:tc>
          <w:tcPr>
            <w:tcW w:w="1083" w:type="pct"/>
            <w:shd w:val="clear" w:color="auto" w:fill="auto"/>
          </w:tcPr>
          <w:p w:rsidR="00BA5FC6" w:rsidRPr="006F6891" w:rsidRDefault="00BA5FC6" w:rsidP="00B93B5B">
            <w:pPr>
              <w:jc w:val="both"/>
              <w:rPr>
                <w:rFonts w:eastAsia="Nikosh"/>
                <w:sz w:val="24"/>
                <w:szCs w:val="24"/>
                <w:lang w:bidi="bn-BD"/>
              </w:rPr>
            </w:pPr>
          </w:p>
        </w:tc>
      </w:tr>
      <w:tr w:rsidR="00BA5FC6" w:rsidRPr="006F6891" w:rsidTr="00D80D74">
        <w:trPr>
          <w:trHeight w:val="432"/>
        </w:trPr>
        <w:tc>
          <w:tcPr>
            <w:tcW w:w="279" w:type="pct"/>
            <w:vMerge/>
            <w:shd w:val="clear" w:color="auto" w:fill="auto"/>
          </w:tcPr>
          <w:p w:rsidR="00BA5FC6" w:rsidRPr="006F6891" w:rsidRDefault="00BA5FC6" w:rsidP="00B93B5B">
            <w:pPr>
              <w:rPr>
                <w:rFonts w:eastAsia="Nikosh"/>
                <w:color w:val="000000"/>
                <w:sz w:val="24"/>
                <w:szCs w:val="24"/>
                <w:lang w:bidi="bn-BD"/>
              </w:rPr>
            </w:pPr>
          </w:p>
        </w:tc>
        <w:tc>
          <w:tcPr>
            <w:tcW w:w="330" w:type="pct"/>
            <w:shd w:val="clear" w:color="auto" w:fill="auto"/>
          </w:tcPr>
          <w:p w:rsidR="00BA5FC6" w:rsidRPr="00DB3339" w:rsidRDefault="00EB76EE" w:rsidP="00593844">
            <w:pPr>
              <w:jc w:val="both"/>
              <w:rPr>
                <w:rFonts w:eastAsia="Nikosh"/>
                <w:sz w:val="22"/>
                <w:szCs w:val="22"/>
                <w:lang w:bidi="bn-BD"/>
              </w:rPr>
            </w:pPr>
            <w:r w:rsidRPr="00DB3339">
              <w:rPr>
                <w:color w:val="000000" w:themeColor="text1"/>
                <w:sz w:val="22"/>
                <w:szCs w:val="22"/>
              </w:rPr>
              <w:t>0</w:t>
            </w:r>
            <w:r w:rsidR="00593844" w:rsidRPr="00DB3339">
              <w:rPr>
                <w:color w:val="000000" w:themeColor="text1"/>
                <w:sz w:val="22"/>
                <w:szCs w:val="22"/>
              </w:rPr>
              <w:t>8</w:t>
            </w:r>
            <w:r w:rsidR="00BA5FC6" w:rsidRPr="00DB3339">
              <w:rPr>
                <w:color w:val="000000" w:themeColor="text1"/>
                <w:sz w:val="22"/>
                <w:szCs w:val="22"/>
              </w:rPr>
              <w:t>A</w:t>
            </w:r>
          </w:p>
        </w:tc>
        <w:tc>
          <w:tcPr>
            <w:tcW w:w="3308" w:type="pct"/>
            <w:gridSpan w:val="3"/>
            <w:shd w:val="clear" w:color="auto" w:fill="auto"/>
          </w:tcPr>
          <w:p w:rsidR="00BA5FC6" w:rsidRPr="00DB3339" w:rsidRDefault="00BA5FC6" w:rsidP="00D82585">
            <w:pPr>
              <w:jc w:val="both"/>
              <w:rPr>
                <w:rFonts w:eastAsia="Nikosh"/>
                <w:sz w:val="22"/>
                <w:szCs w:val="22"/>
                <w:lang w:bidi="bn-BD"/>
              </w:rPr>
            </w:pPr>
            <w:r w:rsidRPr="00DB3339">
              <w:rPr>
                <w:rFonts w:eastAsia="Nikosh"/>
                <w:sz w:val="22"/>
                <w:szCs w:val="22"/>
                <w:lang w:bidi="bn-BD"/>
              </w:rPr>
              <w:t>Share, debentures etc.</w:t>
            </w:r>
            <w:r w:rsidR="003237A3" w:rsidRPr="00DB3339">
              <w:rPr>
                <w:rFonts w:eastAsia="Nikosh"/>
                <w:sz w:val="22"/>
                <w:szCs w:val="22"/>
                <w:lang w:bidi="bn-BD"/>
              </w:rPr>
              <w:t xml:space="preserve"> </w:t>
            </w:r>
          </w:p>
        </w:tc>
        <w:tc>
          <w:tcPr>
            <w:tcW w:w="1083" w:type="pct"/>
            <w:shd w:val="clear" w:color="auto" w:fill="auto"/>
          </w:tcPr>
          <w:p w:rsidR="00BA5FC6" w:rsidRPr="00DB3339" w:rsidRDefault="00BA5FC6" w:rsidP="00B93B5B">
            <w:pPr>
              <w:jc w:val="both"/>
              <w:rPr>
                <w:rFonts w:eastAsia="Nikosh"/>
                <w:sz w:val="22"/>
                <w:szCs w:val="22"/>
                <w:lang w:bidi="bn-BD"/>
              </w:rPr>
            </w:pPr>
          </w:p>
        </w:tc>
      </w:tr>
      <w:tr w:rsidR="00BA5FC6" w:rsidRPr="006F6891" w:rsidTr="00D80D74">
        <w:trPr>
          <w:trHeight w:val="432"/>
        </w:trPr>
        <w:tc>
          <w:tcPr>
            <w:tcW w:w="279" w:type="pct"/>
            <w:vMerge/>
            <w:shd w:val="clear" w:color="auto" w:fill="auto"/>
          </w:tcPr>
          <w:p w:rsidR="00BA5FC6" w:rsidRPr="006F6891" w:rsidRDefault="00BA5FC6" w:rsidP="00B93B5B">
            <w:pPr>
              <w:rPr>
                <w:rFonts w:eastAsia="Nikosh"/>
                <w:color w:val="000000"/>
                <w:sz w:val="24"/>
                <w:szCs w:val="24"/>
                <w:lang w:bidi="bn-BD"/>
              </w:rPr>
            </w:pPr>
          </w:p>
        </w:tc>
        <w:tc>
          <w:tcPr>
            <w:tcW w:w="330" w:type="pct"/>
            <w:shd w:val="clear" w:color="auto" w:fill="auto"/>
          </w:tcPr>
          <w:p w:rsidR="00BA5FC6" w:rsidRPr="00DB3339" w:rsidRDefault="00EB76EE" w:rsidP="00593844">
            <w:pPr>
              <w:jc w:val="both"/>
              <w:rPr>
                <w:rFonts w:eastAsia="Nikosh"/>
                <w:sz w:val="22"/>
                <w:szCs w:val="22"/>
                <w:lang w:bidi="bn-BD"/>
              </w:rPr>
            </w:pPr>
            <w:r w:rsidRPr="00DB3339">
              <w:rPr>
                <w:rFonts w:eastAsia="Nikosh"/>
                <w:sz w:val="22"/>
                <w:szCs w:val="22"/>
                <w:lang w:bidi="bn-BD"/>
              </w:rPr>
              <w:t>0</w:t>
            </w:r>
            <w:r w:rsidR="00593844" w:rsidRPr="00DB3339">
              <w:rPr>
                <w:rFonts w:eastAsia="Nikosh"/>
                <w:sz w:val="22"/>
                <w:szCs w:val="22"/>
                <w:lang w:bidi="bn-BD"/>
              </w:rPr>
              <w:t>8</w:t>
            </w:r>
            <w:r w:rsidR="00BA5FC6" w:rsidRPr="00DB3339">
              <w:rPr>
                <w:rFonts w:eastAsia="Nikosh"/>
                <w:sz w:val="22"/>
                <w:szCs w:val="22"/>
                <w:lang w:bidi="bn-BD"/>
              </w:rPr>
              <w:t>B</w:t>
            </w:r>
          </w:p>
        </w:tc>
        <w:tc>
          <w:tcPr>
            <w:tcW w:w="3308" w:type="pct"/>
            <w:gridSpan w:val="3"/>
            <w:shd w:val="clear" w:color="auto" w:fill="auto"/>
          </w:tcPr>
          <w:p w:rsidR="00BA5FC6" w:rsidRPr="00DB3339" w:rsidRDefault="003237A3" w:rsidP="00D82585">
            <w:pPr>
              <w:jc w:val="both"/>
              <w:rPr>
                <w:rFonts w:eastAsia="Nikosh"/>
                <w:sz w:val="22"/>
                <w:szCs w:val="22"/>
                <w:u w:val="single"/>
                <w:lang w:bidi="bn-BD"/>
              </w:rPr>
            </w:pPr>
            <w:r w:rsidRPr="00DB3339">
              <w:rPr>
                <w:rFonts w:eastAsia="Nikosh"/>
                <w:sz w:val="22"/>
                <w:szCs w:val="22"/>
                <w:lang w:bidi="bn-BD"/>
              </w:rPr>
              <w:t>Savings certificate, bonds and other g</w:t>
            </w:r>
            <w:r w:rsidR="00BA5FC6" w:rsidRPr="00DB3339">
              <w:rPr>
                <w:rFonts w:eastAsia="Nikosh"/>
                <w:sz w:val="22"/>
                <w:szCs w:val="22"/>
                <w:lang w:bidi="bn-BD"/>
              </w:rPr>
              <w:t>overnment securities</w:t>
            </w:r>
          </w:p>
        </w:tc>
        <w:tc>
          <w:tcPr>
            <w:tcW w:w="1083" w:type="pct"/>
            <w:shd w:val="clear" w:color="auto" w:fill="auto"/>
          </w:tcPr>
          <w:p w:rsidR="00BA5FC6" w:rsidRPr="00DB3339" w:rsidRDefault="00BA5FC6" w:rsidP="00B93B5B">
            <w:pPr>
              <w:jc w:val="both"/>
              <w:rPr>
                <w:rFonts w:eastAsia="Nikosh"/>
                <w:sz w:val="22"/>
                <w:szCs w:val="22"/>
                <w:lang w:bidi="bn-BD"/>
              </w:rPr>
            </w:pPr>
          </w:p>
        </w:tc>
      </w:tr>
      <w:tr w:rsidR="00570ACA" w:rsidRPr="006F6891" w:rsidTr="00D80D74">
        <w:trPr>
          <w:trHeight w:val="432"/>
        </w:trPr>
        <w:tc>
          <w:tcPr>
            <w:tcW w:w="279" w:type="pct"/>
            <w:vMerge/>
            <w:shd w:val="clear" w:color="auto" w:fill="auto"/>
          </w:tcPr>
          <w:p w:rsidR="00570ACA" w:rsidRPr="006F6891" w:rsidRDefault="00570ACA" w:rsidP="00B93B5B">
            <w:pPr>
              <w:rPr>
                <w:sz w:val="24"/>
                <w:szCs w:val="24"/>
              </w:rPr>
            </w:pPr>
          </w:p>
        </w:tc>
        <w:tc>
          <w:tcPr>
            <w:tcW w:w="330" w:type="pct"/>
            <w:shd w:val="clear" w:color="auto" w:fill="auto"/>
          </w:tcPr>
          <w:p w:rsidR="00570ACA" w:rsidRPr="00DB3339" w:rsidRDefault="00EB76EE" w:rsidP="00593844">
            <w:pPr>
              <w:jc w:val="both"/>
              <w:rPr>
                <w:rFonts w:eastAsia="Nikosh"/>
                <w:sz w:val="22"/>
                <w:szCs w:val="22"/>
                <w:lang w:bidi="bn-BD"/>
              </w:rPr>
            </w:pPr>
            <w:r w:rsidRPr="00DB3339">
              <w:rPr>
                <w:rFonts w:eastAsia="Nikosh"/>
                <w:sz w:val="22"/>
                <w:szCs w:val="22"/>
                <w:lang w:bidi="bn-BD"/>
              </w:rPr>
              <w:t>0</w:t>
            </w:r>
            <w:r w:rsidR="00593844" w:rsidRPr="00DB3339">
              <w:rPr>
                <w:rFonts w:eastAsia="Nikosh"/>
                <w:sz w:val="22"/>
                <w:szCs w:val="22"/>
                <w:lang w:bidi="bn-BD"/>
              </w:rPr>
              <w:t>8</w:t>
            </w:r>
            <w:r w:rsidR="00570ACA" w:rsidRPr="00DB3339">
              <w:rPr>
                <w:rFonts w:eastAsia="Nikosh"/>
                <w:sz w:val="22"/>
                <w:szCs w:val="22"/>
                <w:lang w:bidi="bn-BD"/>
              </w:rPr>
              <w:t>C</w:t>
            </w:r>
          </w:p>
        </w:tc>
        <w:tc>
          <w:tcPr>
            <w:tcW w:w="3308" w:type="pct"/>
            <w:gridSpan w:val="3"/>
            <w:shd w:val="clear" w:color="auto" w:fill="auto"/>
          </w:tcPr>
          <w:p w:rsidR="00570ACA" w:rsidRPr="00DB3339" w:rsidRDefault="00570ACA" w:rsidP="00570ACA">
            <w:pPr>
              <w:jc w:val="both"/>
              <w:rPr>
                <w:rFonts w:eastAsia="Nikosh"/>
                <w:sz w:val="22"/>
                <w:szCs w:val="22"/>
                <w:lang w:bidi="bn-BD"/>
              </w:rPr>
            </w:pPr>
            <w:r w:rsidRPr="00DB3339">
              <w:rPr>
                <w:rFonts w:eastAsia="Nikosh"/>
                <w:sz w:val="22"/>
                <w:szCs w:val="22"/>
                <w:lang w:bidi="bn-BD"/>
              </w:rPr>
              <w:t>Fixed deposit, Term deposits and DPS</w:t>
            </w:r>
          </w:p>
        </w:tc>
        <w:tc>
          <w:tcPr>
            <w:tcW w:w="1083" w:type="pct"/>
            <w:shd w:val="clear" w:color="auto" w:fill="auto"/>
          </w:tcPr>
          <w:p w:rsidR="00570ACA" w:rsidRPr="00DB3339" w:rsidRDefault="00570ACA" w:rsidP="00B93B5B">
            <w:pPr>
              <w:jc w:val="both"/>
              <w:rPr>
                <w:rFonts w:eastAsia="Nikosh"/>
                <w:sz w:val="22"/>
                <w:szCs w:val="22"/>
                <w:lang w:bidi="bn-BD"/>
              </w:rPr>
            </w:pPr>
          </w:p>
        </w:tc>
      </w:tr>
      <w:tr w:rsidR="00BA5FC6" w:rsidRPr="006F6891" w:rsidTr="00554322">
        <w:trPr>
          <w:trHeight w:val="1152"/>
        </w:trPr>
        <w:tc>
          <w:tcPr>
            <w:tcW w:w="279" w:type="pct"/>
            <w:vMerge/>
            <w:shd w:val="clear" w:color="auto" w:fill="auto"/>
          </w:tcPr>
          <w:p w:rsidR="00BA5FC6" w:rsidRPr="006F6891" w:rsidRDefault="00BA5FC6" w:rsidP="00B93B5B">
            <w:pPr>
              <w:rPr>
                <w:sz w:val="24"/>
                <w:szCs w:val="24"/>
              </w:rPr>
            </w:pPr>
          </w:p>
        </w:tc>
        <w:tc>
          <w:tcPr>
            <w:tcW w:w="330" w:type="pct"/>
            <w:shd w:val="clear" w:color="auto" w:fill="auto"/>
          </w:tcPr>
          <w:p w:rsidR="00BA5FC6" w:rsidRPr="00DB3339" w:rsidRDefault="00EB76EE" w:rsidP="00593844">
            <w:pPr>
              <w:jc w:val="both"/>
              <w:rPr>
                <w:rFonts w:eastAsia="Nikosh"/>
                <w:sz w:val="22"/>
                <w:szCs w:val="22"/>
                <w:lang w:bidi="bn-BD"/>
              </w:rPr>
            </w:pPr>
            <w:r w:rsidRPr="00DB3339">
              <w:rPr>
                <w:rFonts w:eastAsia="Nikosh"/>
                <w:sz w:val="22"/>
                <w:szCs w:val="22"/>
                <w:lang w:bidi="bn-BD"/>
              </w:rPr>
              <w:t>0</w:t>
            </w:r>
            <w:r w:rsidR="00593844" w:rsidRPr="00DB3339">
              <w:rPr>
                <w:rFonts w:eastAsia="Nikosh"/>
                <w:sz w:val="22"/>
                <w:szCs w:val="22"/>
                <w:lang w:bidi="bn-BD"/>
              </w:rPr>
              <w:t>8</w:t>
            </w:r>
            <w:r w:rsidR="00570ACA" w:rsidRPr="00DB3339">
              <w:rPr>
                <w:rFonts w:eastAsia="Nikosh"/>
                <w:sz w:val="22"/>
                <w:szCs w:val="22"/>
                <w:lang w:bidi="bn-BD"/>
              </w:rPr>
              <w:t>D</w:t>
            </w:r>
          </w:p>
        </w:tc>
        <w:tc>
          <w:tcPr>
            <w:tcW w:w="3308" w:type="pct"/>
            <w:gridSpan w:val="3"/>
            <w:shd w:val="clear" w:color="auto" w:fill="auto"/>
          </w:tcPr>
          <w:p w:rsidR="00BA5FC6" w:rsidRPr="00DB3339" w:rsidRDefault="00BA5FC6" w:rsidP="00B93B5B">
            <w:pPr>
              <w:jc w:val="both"/>
              <w:rPr>
                <w:rFonts w:eastAsia="Nikosh"/>
                <w:sz w:val="22"/>
                <w:szCs w:val="22"/>
                <w:u w:val="single"/>
                <w:lang w:bidi="bn-BD"/>
              </w:rPr>
            </w:pPr>
            <w:r w:rsidRPr="00DB3339">
              <w:rPr>
                <w:rFonts w:eastAsia="Nikosh"/>
                <w:sz w:val="22"/>
                <w:szCs w:val="22"/>
                <w:lang w:bidi="bn-BD"/>
              </w:rPr>
              <w:t xml:space="preserve">Loans given to others </w:t>
            </w:r>
            <w:r w:rsidRPr="00DB3339">
              <w:rPr>
                <w:rFonts w:eastAsia="Nikosh"/>
                <w:sz w:val="22"/>
                <w:szCs w:val="22"/>
                <w:u w:val="single"/>
                <w:lang w:bidi="bn-BD"/>
              </w:rPr>
              <w:t>(mention name and TIN)</w:t>
            </w:r>
          </w:p>
          <w:p w:rsidR="00BA5FC6" w:rsidRPr="00DB3339" w:rsidRDefault="00BA5FC6" w:rsidP="00B93B5B">
            <w:pPr>
              <w:jc w:val="both"/>
              <w:rPr>
                <w:rFonts w:eastAsia="Nikosh"/>
                <w:sz w:val="22"/>
                <w:szCs w:val="22"/>
                <w:lang w:bidi="bn-BD"/>
              </w:rPr>
            </w:pPr>
          </w:p>
        </w:tc>
        <w:tc>
          <w:tcPr>
            <w:tcW w:w="1083" w:type="pct"/>
            <w:shd w:val="clear" w:color="auto" w:fill="auto"/>
          </w:tcPr>
          <w:p w:rsidR="00BA5FC6" w:rsidRPr="00DB3339" w:rsidRDefault="00BA5FC6" w:rsidP="00B93B5B">
            <w:pPr>
              <w:jc w:val="both"/>
              <w:rPr>
                <w:rFonts w:eastAsia="Nikosh"/>
                <w:sz w:val="22"/>
                <w:szCs w:val="22"/>
                <w:lang w:bidi="bn-BD"/>
              </w:rPr>
            </w:pPr>
          </w:p>
        </w:tc>
      </w:tr>
      <w:tr w:rsidR="00BA5FC6" w:rsidRPr="006F6891" w:rsidTr="00D80D74">
        <w:trPr>
          <w:trHeight w:val="432"/>
        </w:trPr>
        <w:tc>
          <w:tcPr>
            <w:tcW w:w="279" w:type="pct"/>
            <w:vMerge/>
            <w:shd w:val="clear" w:color="auto" w:fill="auto"/>
          </w:tcPr>
          <w:p w:rsidR="00BA5FC6" w:rsidRPr="006F6891" w:rsidRDefault="00BA5FC6" w:rsidP="00B93B5B">
            <w:pPr>
              <w:rPr>
                <w:sz w:val="24"/>
                <w:szCs w:val="24"/>
              </w:rPr>
            </w:pPr>
          </w:p>
        </w:tc>
        <w:tc>
          <w:tcPr>
            <w:tcW w:w="330" w:type="pct"/>
            <w:shd w:val="clear" w:color="auto" w:fill="auto"/>
          </w:tcPr>
          <w:p w:rsidR="00BA5FC6" w:rsidRPr="00DB3339" w:rsidRDefault="00593844" w:rsidP="00B93B5B">
            <w:pPr>
              <w:jc w:val="both"/>
              <w:rPr>
                <w:rFonts w:eastAsia="Nikosh"/>
                <w:sz w:val="22"/>
                <w:szCs w:val="22"/>
                <w:lang w:bidi="bn-BD"/>
              </w:rPr>
            </w:pPr>
            <w:r w:rsidRPr="00DB3339">
              <w:rPr>
                <w:rFonts w:eastAsia="Nikosh"/>
                <w:sz w:val="22"/>
                <w:szCs w:val="22"/>
                <w:lang w:bidi="bn-BD"/>
              </w:rPr>
              <w:t>08</w:t>
            </w:r>
            <w:r w:rsidR="00EB76EE" w:rsidRPr="00DB3339">
              <w:rPr>
                <w:rFonts w:eastAsia="Nikosh"/>
                <w:sz w:val="22"/>
                <w:szCs w:val="22"/>
                <w:lang w:bidi="bn-BD"/>
              </w:rPr>
              <w:t>E</w:t>
            </w:r>
          </w:p>
        </w:tc>
        <w:tc>
          <w:tcPr>
            <w:tcW w:w="3308" w:type="pct"/>
            <w:gridSpan w:val="3"/>
            <w:shd w:val="clear" w:color="auto" w:fill="auto"/>
          </w:tcPr>
          <w:p w:rsidR="00BA5FC6" w:rsidRPr="00DB3339" w:rsidRDefault="00BA5FC6" w:rsidP="00B93B5B">
            <w:pPr>
              <w:jc w:val="both"/>
              <w:rPr>
                <w:rFonts w:eastAsia="Nikosh"/>
                <w:sz w:val="22"/>
                <w:szCs w:val="22"/>
                <w:lang w:bidi="bn-BD"/>
              </w:rPr>
            </w:pPr>
            <w:r w:rsidRPr="00DB3339">
              <w:rPr>
                <w:rFonts w:eastAsia="Nikosh"/>
                <w:sz w:val="22"/>
                <w:szCs w:val="22"/>
                <w:lang w:bidi="bn-BD"/>
              </w:rPr>
              <w:t>Other financial assets (give details)</w:t>
            </w:r>
          </w:p>
          <w:p w:rsidR="00D80677" w:rsidRPr="00DB3339" w:rsidRDefault="00D80677" w:rsidP="00B93B5B">
            <w:pPr>
              <w:jc w:val="both"/>
              <w:rPr>
                <w:rFonts w:eastAsia="Nikosh"/>
                <w:sz w:val="22"/>
                <w:szCs w:val="22"/>
                <w:lang w:bidi="bn-BD"/>
              </w:rPr>
            </w:pPr>
          </w:p>
        </w:tc>
        <w:tc>
          <w:tcPr>
            <w:tcW w:w="1083" w:type="pct"/>
            <w:shd w:val="clear" w:color="auto" w:fill="auto"/>
          </w:tcPr>
          <w:p w:rsidR="00BA5FC6" w:rsidRPr="00DB3339" w:rsidRDefault="00BA5FC6" w:rsidP="00B93B5B">
            <w:pPr>
              <w:jc w:val="both"/>
              <w:rPr>
                <w:rFonts w:eastAsia="Nikosh"/>
                <w:sz w:val="22"/>
                <w:szCs w:val="22"/>
                <w:lang w:bidi="bn-BD"/>
              </w:rPr>
            </w:pPr>
          </w:p>
        </w:tc>
      </w:tr>
      <w:tr w:rsidR="00522944" w:rsidRPr="006F6891" w:rsidTr="00D80D74">
        <w:trPr>
          <w:trHeight w:val="432"/>
        </w:trPr>
        <w:tc>
          <w:tcPr>
            <w:tcW w:w="279" w:type="pct"/>
            <w:vMerge w:val="restart"/>
            <w:shd w:val="clear" w:color="auto" w:fill="auto"/>
          </w:tcPr>
          <w:p w:rsidR="00522944" w:rsidRPr="006F6891" w:rsidRDefault="00522944" w:rsidP="00123665">
            <w:pPr>
              <w:rPr>
                <w:sz w:val="24"/>
                <w:szCs w:val="24"/>
              </w:rPr>
            </w:pPr>
            <w:r>
              <w:rPr>
                <w:sz w:val="24"/>
                <w:szCs w:val="24"/>
              </w:rPr>
              <w:t>09</w:t>
            </w:r>
          </w:p>
          <w:p w:rsidR="00522944" w:rsidRPr="006F6891" w:rsidRDefault="00522944" w:rsidP="00B93B5B">
            <w:pPr>
              <w:ind w:left="-108" w:firstLine="108"/>
              <w:jc w:val="both"/>
              <w:rPr>
                <w:sz w:val="24"/>
                <w:szCs w:val="24"/>
              </w:rPr>
            </w:pPr>
          </w:p>
        </w:tc>
        <w:tc>
          <w:tcPr>
            <w:tcW w:w="3638" w:type="pct"/>
            <w:gridSpan w:val="4"/>
            <w:shd w:val="clear" w:color="auto" w:fill="auto"/>
          </w:tcPr>
          <w:p w:rsidR="00522944" w:rsidRPr="006F6891" w:rsidRDefault="00522944" w:rsidP="00953B6C">
            <w:pPr>
              <w:jc w:val="both"/>
              <w:rPr>
                <w:rFonts w:eastAsia="Nikosh"/>
                <w:sz w:val="24"/>
                <w:szCs w:val="24"/>
                <w:lang w:bidi="bn-BD"/>
              </w:rPr>
            </w:pPr>
            <w:r>
              <w:rPr>
                <w:rFonts w:eastAsia="Nikosh"/>
                <w:sz w:val="24"/>
                <w:szCs w:val="24"/>
                <w:lang w:bidi="bn-BD"/>
              </w:rPr>
              <w:t xml:space="preserve">Motor car (s) (use additional papers if </w:t>
            </w:r>
            <w:r w:rsidR="00D00503">
              <w:rPr>
                <w:rFonts w:eastAsia="Nikosh"/>
                <w:sz w:val="24"/>
                <w:szCs w:val="24"/>
                <w:lang w:bidi="bn-BD"/>
              </w:rPr>
              <w:t>more than two cars</w:t>
            </w:r>
            <w:r>
              <w:rPr>
                <w:rFonts w:eastAsia="Nikosh"/>
                <w:sz w:val="24"/>
                <w:szCs w:val="24"/>
                <w:lang w:bidi="bn-BD"/>
              </w:rPr>
              <w:t>)</w:t>
            </w:r>
          </w:p>
        </w:tc>
        <w:tc>
          <w:tcPr>
            <w:tcW w:w="1083" w:type="pct"/>
            <w:vMerge w:val="restart"/>
            <w:shd w:val="clear" w:color="auto" w:fill="auto"/>
          </w:tcPr>
          <w:p w:rsidR="00522944" w:rsidRPr="006F6891" w:rsidRDefault="00522944" w:rsidP="00B93B5B">
            <w:pPr>
              <w:jc w:val="both"/>
              <w:rPr>
                <w:rFonts w:eastAsia="Nikosh"/>
                <w:sz w:val="24"/>
                <w:szCs w:val="24"/>
                <w:lang w:bidi="bn-BD"/>
              </w:rPr>
            </w:pPr>
          </w:p>
        </w:tc>
      </w:tr>
      <w:tr w:rsidR="00522944" w:rsidRPr="006F6891" w:rsidTr="00D80D74">
        <w:trPr>
          <w:trHeight w:val="432"/>
        </w:trPr>
        <w:tc>
          <w:tcPr>
            <w:tcW w:w="279" w:type="pct"/>
            <w:vMerge/>
            <w:shd w:val="clear" w:color="auto" w:fill="auto"/>
          </w:tcPr>
          <w:p w:rsidR="00522944" w:rsidRPr="006F6891" w:rsidRDefault="00522944" w:rsidP="00B93B5B">
            <w:pPr>
              <w:ind w:left="-108" w:firstLine="108"/>
              <w:jc w:val="both"/>
              <w:rPr>
                <w:rFonts w:eastAsia="Nikosh"/>
                <w:sz w:val="24"/>
                <w:szCs w:val="24"/>
                <w:lang w:bidi="bn-BD"/>
              </w:rPr>
            </w:pPr>
          </w:p>
        </w:tc>
        <w:tc>
          <w:tcPr>
            <w:tcW w:w="330" w:type="pct"/>
            <w:shd w:val="clear" w:color="auto" w:fill="auto"/>
          </w:tcPr>
          <w:p w:rsidR="00522944" w:rsidRPr="006F6891" w:rsidRDefault="00522944" w:rsidP="009A1079">
            <w:pPr>
              <w:jc w:val="both"/>
              <w:rPr>
                <w:rFonts w:eastAsia="Nikosh"/>
                <w:sz w:val="24"/>
                <w:szCs w:val="24"/>
                <w:lang w:bidi="bn-BD"/>
              </w:rPr>
            </w:pPr>
            <w:r>
              <w:rPr>
                <w:rFonts w:eastAsia="Nikosh"/>
                <w:sz w:val="24"/>
                <w:szCs w:val="24"/>
                <w:lang w:bidi="bn-BD"/>
              </w:rPr>
              <w:t>Sl.</w:t>
            </w:r>
          </w:p>
        </w:tc>
        <w:tc>
          <w:tcPr>
            <w:tcW w:w="935" w:type="pct"/>
            <w:shd w:val="clear" w:color="auto" w:fill="auto"/>
          </w:tcPr>
          <w:p w:rsidR="00522944" w:rsidRDefault="00522944" w:rsidP="0059083B">
            <w:pPr>
              <w:jc w:val="center"/>
              <w:rPr>
                <w:rFonts w:eastAsia="Nikosh"/>
                <w:sz w:val="24"/>
                <w:szCs w:val="24"/>
                <w:lang w:bidi="bn-BD"/>
              </w:rPr>
            </w:pPr>
            <w:r>
              <w:rPr>
                <w:rFonts w:eastAsia="Nikosh"/>
                <w:sz w:val="24"/>
                <w:szCs w:val="24"/>
                <w:lang w:bidi="bn-BD"/>
              </w:rPr>
              <w:t>Brand name</w:t>
            </w:r>
          </w:p>
        </w:tc>
        <w:tc>
          <w:tcPr>
            <w:tcW w:w="1122" w:type="pct"/>
            <w:shd w:val="clear" w:color="auto" w:fill="auto"/>
          </w:tcPr>
          <w:p w:rsidR="00522944" w:rsidRPr="006F6891" w:rsidRDefault="00522944" w:rsidP="00522944">
            <w:pPr>
              <w:jc w:val="center"/>
              <w:rPr>
                <w:rFonts w:eastAsia="Nikosh"/>
                <w:sz w:val="24"/>
                <w:szCs w:val="24"/>
                <w:lang w:bidi="bn-BD"/>
              </w:rPr>
            </w:pPr>
            <w:r>
              <w:rPr>
                <w:rFonts w:eastAsia="Nikosh"/>
                <w:sz w:val="24"/>
                <w:szCs w:val="24"/>
                <w:lang w:bidi="bn-BD"/>
              </w:rPr>
              <w:t>Engine (CC)</w:t>
            </w:r>
          </w:p>
        </w:tc>
        <w:tc>
          <w:tcPr>
            <w:tcW w:w="1251" w:type="pct"/>
            <w:shd w:val="clear" w:color="auto" w:fill="auto"/>
          </w:tcPr>
          <w:p w:rsidR="00522944" w:rsidRPr="006F6891" w:rsidRDefault="00522944" w:rsidP="0044480C">
            <w:pPr>
              <w:jc w:val="both"/>
              <w:rPr>
                <w:rFonts w:eastAsia="Nikosh"/>
                <w:sz w:val="24"/>
                <w:szCs w:val="24"/>
                <w:lang w:bidi="bn-BD"/>
              </w:rPr>
            </w:pPr>
            <w:r>
              <w:rPr>
                <w:rFonts w:eastAsia="Nikosh"/>
                <w:sz w:val="24"/>
                <w:szCs w:val="24"/>
                <w:lang w:bidi="bn-BD"/>
              </w:rPr>
              <w:t>Registration N</w:t>
            </w:r>
            <w:r w:rsidR="0044480C">
              <w:rPr>
                <w:rFonts w:eastAsia="Nikosh"/>
                <w:sz w:val="24"/>
                <w:szCs w:val="24"/>
                <w:lang w:bidi="bn-BD"/>
              </w:rPr>
              <w:t>o.</w:t>
            </w:r>
          </w:p>
        </w:tc>
        <w:tc>
          <w:tcPr>
            <w:tcW w:w="1083" w:type="pct"/>
            <w:vMerge/>
            <w:shd w:val="clear" w:color="auto" w:fill="auto"/>
          </w:tcPr>
          <w:p w:rsidR="00522944" w:rsidRPr="006F6891" w:rsidRDefault="00522944" w:rsidP="00B93B5B">
            <w:pPr>
              <w:jc w:val="both"/>
              <w:rPr>
                <w:rFonts w:eastAsia="Nikosh"/>
                <w:sz w:val="24"/>
                <w:szCs w:val="24"/>
                <w:lang w:bidi="bn-BD"/>
              </w:rPr>
            </w:pPr>
          </w:p>
        </w:tc>
      </w:tr>
      <w:tr w:rsidR="0059083B" w:rsidRPr="006F6891" w:rsidTr="00D80D74">
        <w:trPr>
          <w:trHeight w:val="432"/>
        </w:trPr>
        <w:tc>
          <w:tcPr>
            <w:tcW w:w="279" w:type="pct"/>
            <w:vMerge/>
            <w:shd w:val="clear" w:color="auto" w:fill="auto"/>
          </w:tcPr>
          <w:p w:rsidR="0059083B" w:rsidRPr="006F6891" w:rsidRDefault="0059083B" w:rsidP="00B93B5B">
            <w:pPr>
              <w:ind w:left="-108" w:firstLine="108"/>
              <w:jc w:val="both"/>
              <w:rPr>
                <w:rFonts w:eastAsia="Nikosh"/>
                <w:sz w:val="24"/>
                <w:szCs w:val="24"/>
                <w:lang w:bidi="bn-BD"/>
              </w:rPr>
            </w:pPr>
          </w:p>
        </w:tc>
        <w:tc>
          <w:tcPr>
            <w:tcW w:w="330" w:type="pct"/>
            <w:shd w:val="clear" w:color="auto" w:fill="auto"/>
          </w:tcPr>
          <w:p w:rsidR="0059083B" w:rsidRPr="006F6891" w:rsidRDefault="0059083B" w:rsidP="008624C8">
            <w:pPr>
              <w:jc w:val="both"/>
              <w:rPr>
                <w:rFonts w:eastAsia="Nikosh"/>
                <w:sz w:val="24"/>
                <w:szCs w:val="24"/>
                <w:lang w:bidi="bn-BD"/>
              </w:rPr>
            </w:pPr>
            <w:r>
              <w:rPr>
                <w:rFonts w:eastAsia="Nikosh"/>
                <w:sz w:val="24"/>
                <w:szCs w:val="24"/>
                <w:lang w:bidi="bn-BD"/>
              </w:rPr>
              <w:t>1</w:t>
            </w:r>
          </w:p>
        </w:tc>
        <w:tc>
          <w:tcPr>
            <w:tcW w:w="935" w:type="pct"/>
            <w:shd w:val="clear" w:color="auto" w:fill="auto"/>
          </w:tcPr>
          <w:p w:rsidR="0059083B" w:rsidRDefault="0059083B" w:rsidP="008624C8">
            <w:pPr>
              <w:jc w:val="both"/>
              <w:rPr>
                <w:rFonts w:eastAsia="Nikosh"/>
                <w:sz w:val="18"/>
                <w:szCs w:val="24"/>
                <w:lang w:bidi="bn-BD"/>
              </w:rPr>
            </w:pPr>
          </w:p>
        </w:tc>
        <w:tc>
          <w:tcPr>
            <w:tcW w:w="1122" w:type="pct"/>
            <w:shd w:val="clear" w:color="auto" w:fill="auto"/>
          </w:tcPr>
          <w:p w:rsidR="0059083B" w:rsidRPr="00252A88" w:rsidRDefault="0059083B" w:rsidP="008624C8">
            <w:pPr>
              <w:jc w:val="both"/>
              <w:rPr>
                <w:rFonts w:eastAsia="Nikosh"/>
                <w:sz w:val="18"/>
                <w:szCs w:val="24"/>
                <w:lang w:bidi="bn-BD"/>
              </w:rPr>
            </w:pPr>
          </w:p>
        </w:tc>
        <w:tc>
          <w:tcPr>
            <w:tcW w:w="1251" w:type="pct"/>
            <w:shd w:val="clear" w:color="auto" w:fill="auto"/>
          </w:tcPr>
          <w:p w:rsidR="0059083B" w:rsidRPr="006F6891" w:rsidRDefault="0059083B" w:rsidP="008624C8">
            <w:pPr>
              <w:jc w:val="both"/>
              <w:rPr>
                <w:rFonts w:eastAsia="Nikosh"/>
                <w:sz w:val="24"/>
                <w:szCs w:val="24"/>
                <w:lang w:bidi="bn-BD"/>
              </w:rPr>
            </w:pPr>
          </w:p>
        </w:tc>
        <w:tc>
          <w:tcPr>
            <w:tcW w:w="1083" w:type="pct"/>
            <w:shd w:val="clear" w:color="auto" w:fill="auto"/>
          </w:tcPr>
          <w:p w:rsidR="0059083B" w:rsidRPr="006F6891" w:rsidRDefault="0059083B" w:rsidP="00B93B5B">
            <w:pPr>
              <w:jc w:val="both"/>
              <w:rPr>
                <w:rFonts w:eastAsia="Nikosh"/>
                <w:sz w:val="24"/>
                <w:szCs w:val="24"/>
                <w:lang w:bidi="bn-BD"/>
              </w:rPr>
            </w:pPr>
          </w:p>
        </w:tc>
      </w:tr>
      <w:tr w:rsidR="0059083B" w:rsidRPr="006F6891" w:rsidTr="00D80D74">
        <w:trPr>
          <w:trHeight w:val="432"/>
        </w:trPr>
        <w:tc>
          <w:tcPr>
            <w:tcW w:w="279" w:type="pct"/>
            <w:vMerge/>
            <w:shd w:val="clear" w:color="auto" w:fill="auto"/>
          </w:tcPr>
          <w:p w:rsidR="0059083B" w:rsidRPr="006F6891" w:rsidRDefault="0059083B" w:rsidP="00B93B5B">
            <w:pPr>
              <w:ind w:left="-108" w:firstLine="108"/>
              <w:jc w:val="both"/>
              <w:rPr>
                <w:rFonts w:eastAsia="Nikosh"/>
                <w:sz w:val="24"/>
                <w:szCs w:val="24"/>
                <w:lang w:bidi="bn-BD"/>
              </w:rPr>
            </w:pPr>
          </w:p>
        </w:tc>
        <w:tc>
          <w:tcPr>
            <w:tcW w:w="330" w:type="pct"/>
            <w:shd w:val="clear" w:color="auto" w:fill="auto"/>
          </w:tcPr>
          <w:p w:rsidR="0059083B" w:rsidRPr="006F6891" w:rsidRDefault="0059083B" w:rsidP="008624C8">
            <w:pPr>
              <w:jc w:val="both"/>
              <w:rPr>
                <w:rFonts w:eastAsia="Nikosh"/>
                <w:sz w:val="24"/>
                <w:szCs w:val="24"/>
                <w:lang w:bidi="bn-BD"/>
              </w:rPr>
            </w:pPr>
            <w:r>
              <w:rPr>
                <w:rFonts w:eastAsia="Nikosh"/>
                <w:sz w:val="24"/>
                <w:szCs w:val="24"/>
                <w:lang w:bidi="bn-BD"/>
              </w:rPr>
              <w:t>2</w:t>
            </w:r>
          </w:p>
        </w:tc>
        <w:tc>
          <w:tcPr>
            <w:tcW w:w="935" w:type="pct"/>
            <w:shd w:val="clear" w:color="auto" w:fill="auto"/>
          </w:tcPr>
          <w:p w:rsidR="0059083B" w:rsidRDefault="0059083B" w:rsidP="008624C8">
            <w:pPr>
              <w:jc w:val="both"/>
              <w:rPr>
                <w:rFonts w:eastAsia="Nikosh"/>
                <w:sz w:val="18"/>
                <w:szCs w:val="24"/>
                <w:lang w:bidi="bn-BD"/>
              </w:rPr>
            </w:pPr>
          </w:p>
        </w:tc>
        <w:tc>
          <w:tcPr>
            <w:tcW w:w="1122" w:type="pct"/>
            <w:shd w:val="clear" w:color="auto" w:fill="auto"/>
          </w:tcPr>
          <w:p w:rsidR="0059083B" w:rsidRDefault="0059083B" w:rsidP="008624C8">
            <w:pPr>
              <w:jc w:val="both"/>
              <w:rPr>
                <w:rFonts w:eastAsia="Nikosh"/>
                <w:sz w:val="18"/>
                <w:szCs w:val="24"/>
                <w:lang w:bidi="bn-BD"/>
              </w:rPr>
            </w:pPr>
          </w:p>
        </w:tc>
        <w:tc>
          <w:tcPr>
            <w:tcW w:w="1251" w:type="pct"/>
            <w:shd w:val="clear" w:color="auto" w:fill="auto"/>
          </w:tcPr>
          <w:p w:rsidR="0059083B" w:rsidRPr="006F6891" w:rsidRDefault="0059083B" w:rsidP="008624C8">
            <w:pPr>
              <w:jc w:val="both"/>
              <w:rPr>
                <w:rFonts w:eastAsia="Nikosh"/>
                <w:sz w:val="24"/>
                <w:szCs w:val="24"/>
                <w:lang w:bidi="bn-BD"/>
              </w:rPr>
            </w:pPr>
          </w:p>
        </w:tc>
        <w:tc>
          <w:tcPr>
            <w:tcW w:w="1083" w:type="pct"/>
            <w:shd w:val="clear" w:color="auto" w:fill="auto"/>
          </w:tcPr>
          <w:p w:rsidR="0059083B" w:rsidRPr="006F6891" w:rsidRDefault="0059083B" w:rsidP="00B93B5B">
            <w:pPr>
              <w:jc w:val="both"/>
              <w:rPr>
                <w:rFonts w:eastAsia="Nikosh"/>
                <w:sz w:val="24"/>
                <w:szCs w:val="24"/>
                <w:lang w:bidi="bn-BD"/>
              </w:rPr>
            </w:pPr>
          </w:p>
        </w:tc>
      </w:tr>
      <w:tr w:rsidR="00B0346E" w:rsidRPr="006F6891" w:rsidTr="00D80D74">
        <w:trPr>
          <w:trHeight w:val="432"/>
        </w:trPr>
        <w:tc>
          <w:tcPr>
            <w:tcW w:w="279" w:type="pct"/>
            <w:shd w:val="clear" w:color="auto" w:fill="auto"/>
          </w:tcPr>
          <w:p w:rsidR="00B0346E" w:rsidRPr="006F6891" w:rsidRDefault="00593844" w:rsidP="00B93B5B">
            <w:pPr>
              <w:ind w:left="-108" w:firstLine="108"/>
              <w:jc w:val="both"/>
              <w:rPr>
                <w:rFonts w:eastAsia="Nikosh"/>
                <w:sz w:val="24"/>
                <w:szCs w:val="24"/>
                <w:lang w:bidi="bn-BD"/>
              </w:rPr>
            </w:pPr>
            <w:r>
              <w:rPr>
                <w:rFonts w:eastAsia="Nikosh"/>
                <w:sz w:val="24"/>
                <w:szCs w:val="24"/>
                <w:lang w:bidi="bn-BD"/>
              </w:rPr>
              <w:t>10</w:t>
            </w:r>
          </w:p>
        </w:tc>
        <w:tc>
          <w:tcPr>
            <w:tcW w:w="3638" w:type="pct"/>
            <w:gridSpan w:val="4"/>
            <w:shd w:val="clear" w:color="auto" w:fill="auto"/>
          </w:tcPr>
          <w:p w:rsidR="006725EC" w:rsidRPr="006F6891" w:rsidRDefault="006725EC" w:rsidP="00BE7FBC">
            <w:pPr>
              <w:jc w:val="both"/>
              <w:rPr>
                <w:rFonts w:eastAsia="Nikosh"/>
                <w:sz w:val="24"/>
                <w:szCs w:val="24"/>
                <w:lang w:bidi="bn-BD"/>
              </w:rPr>
            </w:pPr>
            <w:r>
              <w:rPr>
                <w:rFonts w:eastAsia="Nikosh"/>
                <w:sz w:val="24"/>
                <w:szCs w:val="24"/>
                <w:lang w:bidi="bn-BD"/>
              </w:rPr>
              <w:t>Gold, diamond, gems and other items</w:t>
            </w:r>
            <w:r w:rsidR="00252A88">
              <w:rPr>
                <w:rFonts w:eastAsia="Nikosh"/>
                <w:sz w:val="24"/>
                <w:szCs w:val="24"/>
                <w:lang w:bidi="bn-BD"/>
              </w:rPr>
              <w:t xml:space="preserve"> </w:t>
            </w:r>
            <w:r>
              <w:rPr>
                <w:rFonts w:eastAsia="Nikosh"/>
                <w:sz w:val="24"/>
                <w:szCs w:val="24"/>
                <w:lang w:bidi="bn-BD"/>
              </w:rPr>
              <w:t>(mention quantity)</w:t>
            </w:r>
          </w:p>
        </w:tc>
        <w:tc>
          <w:tcPr>
            <w:tcW w:w="1083" w:type="pct"/>
            <w:shd w:val="clear" w:color="auto" w:fill="auto"/>
          </w:tcPr>
          <w:p w:rsidR="00B0346E" w:rsidRPr="006F6891" w:rsidRDefault="00B0346E" w:rsidP="00B93B5B">
            <w:pPr>
              <w:jc w:val="both"/>
              <w:rPr>
                <w:rFonts w:eastAsia="Nikosh"/>
                <w:sz w:val="24"/>
                <w:szCs w:val="24"/>
                <w:lang w:bidi="bn-BD"/>
              </w:rPr>
            </w:pPr>
          </w:p>
        </w:tc>
      </w:tr>
      <w:tr w:rsidR="006725EC" w:rsidRPr="006F6891" w:rsidTr="00D80D74">
        <w:trPr>
          <w:trHeight w:val="432"/>
        </w:trPr>
        <w:tc>
          <w:tcPr>
            <w:tcW w:w="279" w:type="pct"/>
            <w:shd w:val="clear" w:color="auto" w:fill="auto"/>
          </w:tcPr>
          <w:p w:rsidR="006725EC" w:rsidRDefault="00610203" w:rsidP="00593844">
            <w:pPr>
              <w:ind w:left="-108" w:firstLine="108"/>
              <w:jc w:val="both"/>
              <w:rPr>
                <w:rFonts w:eastAsia="Nikosh"/>
                <w:sz w:val="24"/>
                <w:szCs w:val="24"/>
                <w:lang w:bidi="bn-BD"/>
              </w:rPr>
            </w:pPr>
            <w:r>
              <w:rPr>
                <w:rFonts w:eastAsia="Nikosh"/>
                <w:sz w:val="24"/>
                <w:szCs w:val="24"/>
                <w:lang w:bidi="bn-BD"/>
              </w:rPr>
              <w:t>1</w:t>
            </w:r>
            <w:r w:rsidR="00593844">
              <w:rPr>
                <w:rFonts w:eastAsia="Nikosh"/>
                <w:sz w:val="24"/>
                <w:szCs w:val="24"/>
                <w:lang w:bidi="bn-BD"/>
              </w:rPr>
              <w:t>1</w:t>
            </w:r>
          </w:p>
        </w:tc>
        <w:tc>
          <w:tcPr>
            <w:tcW w:w="3638" w:type="pct"/>
            <w:gridSpan w:val="4"/>
            <w:shd w:val="clear" w:color="auto" w:fill="auto"/>
          </w:tcPr>
          <w:p w:rsidR="006725EC" w:rsidRDefault="006725EC" w:rsidP="00736681">
            <w:pPr>
              <w:jc w:val="both"/>
              <w:rPr>
                <w:rFonts w:eastAsia="Nikosh"/>
                <w:sz w:val="24"/>
                <w:szCs w:val="24"/>
                <w:lang w:bidi="bn-BD"/>
              </w:rPr>
            </w:pPr>
            <w:r>
              <w:rPr>
                <w:rFonts w:eastAsia="Nikosh"/>
                <w:sz w:val="24"/>
                <w:szCs w:val="24"/>
                <w:lang w:bidi="bn-BD"/>
              </w:rPr>
              <w:t>Furniture</w:t>
            </w:r>
            <w:r w:rsidR="000F3C56">
              <w:rPr>
                <w:rFonts w:eastAsia="Nikosh"/>
                <w:sz w:val="24"/>
                <w:szCs w:val="24"/>
                <w:lang w:bidi="bn-BD"/>
              </w:rPr>
              <w:t>, equipment and electronic items</w:t>
            </w:r>
            <w:r w:rsidR="00A10750">
              <w:rPr>
                <w:rFonts w:eastAsia="Nikosh"/>
                <w:sz w:val="24"/>
                <w:szCs w:val="24"/>
                <w:lang w:bidi="bn-BD"/>
              </w:rPr>
              <w:t xml:space="preserve"> </w:t>
            </w:r>
          </w:p>
        </w:tc>
        <w:tc>
          <w:tcPr>
            <w:tcW w:w="1083" w:type="pct"/>
            <w:shd w:val="clear" w:color="auto" w:fill="auto"/>
          </w:tcPr>
          <w:p w:rsidR="006725EC" w:rsidRPr="006F6891" w:rsidRDefault="006725EC" w:rsidP="00B93B5B">
            <w:pPr>
              <w:jc w:val="both"/>
              <w:rPr>
                <w:rFonts w:eastAsia="Nikosh"/>
                <w:sz w:val="24"/>
                <w:szCs w:val="24"/>
                <w:lang w:bidi="bn-BD"/>
              </w:rPr>
            </w:pPr>
          </w:p>
        </w:tc>
      </w:tr>
      <w:tr w:rsidR="006725EC" w:rsidRPr="006F6891" w:rsidTr="00D80D74">
        <w:trPr>
          <w:trHeight w:val="432"/>
        </w:trPr>
        <w:tc>
          <w:tcPr>
            <w:tcW w:w="279" w:type="pct"/>
            <w:shd w:val="clear" w:color="auto" w:fill="auto"/>
          </w:tcPr>
          <w:p w:rsidR="006725EC" w:rsidRDefault="00610203" w:rsidP="00593844">
            <w:pPr>
              <w:ind w:left="-108" w:firstLine="108"/>
              <w:jc w:val="both"/>
              <w:rPr>
                <w:rFonts w:eastAsia="Nikosh"/>
                <w:sz w:val="24"/>
                <w:szCs w:val="24"/>
                <w:lang w:bidi="bn-BD"/>
              </w:rPr>
            </w:pPr>
            <w:r>
              <w:rPr>
                <w:rFonts w:eastAsia="Nikosh"/>
                <w:sz w:val="24"/>
                <w:szCs w:val="24"/>
                <w:lang w:bidi="bn-BD"/>
              </w:rPr>
              <w:t>1</w:t>
            </w:r>
            <w:r w:rsidR="00593844">
              <w:rPr>
                <w:rFonts w:eastAsia="Nikosh"/>
                <w:sz w:val="24"/>
                <w:szCs w:val="24"/>
                <w:lang w:bidi="bn-BD"/>
              </w:rPr>
              <w:t>2</w:t>
            </w:r>
          </w:p>
        </w:tc>
        <w:tc>
          <w:tcPr>
            <w:tcW w:w="3638" w:type="pct"/>
            <w:gridSpan w:val="4"/>
            <w:shd w:val="clear" w:color="auto" w:fill="auto"/>
          </w:tcPr>
          <w:p w:rsidR="006725EC" w:rsidRDefault="006725EC" w:rsidP="00F2758F">
            <w:pPr>
              <w:jc w:val="both"/>
              <w:rPr>
                <w:rFonts w:eastAsia="Nikosh"/>
                <w:sz w:val="24"/>
                <w:szCs w:val="24"/>
                <w:lang w:bidi="bn-BD"/>
              </w:rPr>
            </w:pPr>
            <w:r>
              <w:rPr>
                <w:rFonts w:eastAsia="Nikosh"/>
                <w:sz w:val="24"/>
                <w:szCs w:val="24"/>
                <w:lang w:bidi="bn-BD"/>
              </w:rPr>
              <w:t xml:space="preserve">Other </w:t>
            </w:r>
            <w:r w:rsidR="00F2758F">
              <w:rPr>
                <w:rFonts w:eastAsia="Nikosh"/>
                <w:sz w:val="24"/>
                <w:szCs w:val="24"/>
                <w:lang w:bidi="bn-BD"/>
              </w:rPr>
              <w:t xml:space="preserve">assets </w:t>
            </w:r>
            <w:r>
              <w:rPr>
                <w:rFonts w:eastAsia="Nikosh"/>
                <w:sz w:val="24"/>
                <w:szCs w:val="24"/>
                <w:lang w:bidi="bn-BD"/>
              </w:rPr>
              <w:t>of significant value</w:t>
            </w:r>
          </w:p>
        </w:tc>
        <w:tc>
          <w:tcPr>
            <w:tcW w:w="1083" w:type="pct"/>
            <w:shd w:val="clear" w:color="auto" w:fill="auto"/>
          </w:tcPr>
          <w:p w:rsidR="006725EC" w:rsidRPr="006F6891" w:rsidRDefault="006725EC" w:rsidP="00B93B5B">
            <w:pPr>
              <w:jc w:val="both"/>
              <w:rPr>
                <w:rFonts w:eastAsia="Nikosh"/>
                <w:sz w:val="24"/>
                <w:szCs w:val="24"/>
                <w:lang w:bidi="bn-BD"/>
              </w:rPr>
            </w:pPr>
          </w:p>
        </w:tc>
      </w:tr>
      <w:tr w:rsidR="00A60803" w:rsidRPr="006F6891" w:rsidTr="00D80D74">
        <w:trPr>
          <w:trHeight w:val="432"/>
        </w:trPr>
        <w:tc>
          <w:tcPr>
            <w:tcW w:w="279" w:type="pct"/>
            <w:vMerge w:val="restart"/>
            <w:shd w:val="clear" w:color="auto" w:fill="auto"/>
          </w:tcPr>
          <w:p w:rsidR="00A60803" w:rsidRDefault="00F740E9" w:rsidP="00B93B5B">
            <w:pPr>
              <w:ind w:left="-108" w:firstLine="108"/>
              <w:jc w:val="both"/>
              <w:rPr>
                <w:rFonts w:eastAsia="Nikosh"/>
                <w:sz w:val="24"/>
                <w:szCs w:val="24"/>
                <w:lang w:bidi="bn-BD"/>
              </w:rPr>
            </w:pPr>
            <w:r>
              <w:rPr>
                <w:rFonts w:eastAsia="Nikosh"/>
                <w:sz w:val="24"/>
                <w:szCs w:val="24"/>
                <w:lang w:bidi="bn-BD"/>
              </w:rPr>
              <w:lastRenderedPageBreak/>
              <w:t>1</w:t>
            </w:r>
            <w:r w:rsidR="00593844">
              <w:rPr>
                <w:rFonts w:eastAsia="Nikosh"/>
                <w:sz w:val="24"/>
                <w:szCs w:val="24"/>
                <w:lang w:bidi="bn-BD"/>
              </w:rPr>
              <w:t>3</w:t>
            </w:r>
          </w:p>
        </w:tc>
        <w:tc>
          <w:tcPr>
            <w:tcW w:w="3638" w:type="pct"/>
            <w:gridSpan w:val="4"/>
            <w:shd w:val="clear" w:color="auto" w:fill="auto"/>
          </w:tcPr>
          <w:p w:rsidR="00A60803" w:rsidRDefault="00A60803" w:rsidP="00593844">
            <w:pPr>
              <w:jc w:val="both"/>
              <w:rPr>
                <w:rFonts w:eastAsia="Nikosh"/>
                <w:sz w:val="24"/>
                <w:szCs w:val="24"/>
                <w:lang w:bidi="bn-BD"/>
              </w:rPr>
            </w:pPr>
            <w:r>
              <w:rPr>
                <w:rFonts w:eastAsia="Nikosh"/>
                <w:sz w:val="24"/>
                <w:szCs w:val="24"/>
                <w:lang w:bidi="bn-BD"/>
              </w:rPr>
              <w:t>Cash and fund outside business</w:t>
            </w:r>
            <w:r w:rsidR="00210FFE">
              <w:rPr>
                <w:rFonts w:eastAsia="Nikosh"/>
                <w:sz w:val="24"/>
                <w:szCs w:val="24"/>
                <w:lang w:bidi="bn-BD"/>
              </w:rPr>
              <w:t xml:space="preserve"> </w:t>
            </w:r>
            <w:r w:rsidR="00210FFE" w:rsidRPr="00226FBC">
              <w:rPr>
                <w:rFonts w:eastAsia="Nikosh"/>
                <w:sz w:val="22"/>
                <w:szCs w:val="22"/>
                <w:lang w:bidi="bn-BD"/>
              </w:rPr>
              <w:t>(1</w:t>
            </w:r>
            <w:r w:rsidR="00593844" w:rsidRPr="00226FBC">
              <w:rPr>
                <w:rFonts w:eastAsia="Nikosh"/>
                <w:sz w:val="22"/>
                <w:szCs w:val="22"/>
                <w:lang w:bidi="bn-BD"/>
              </w:rPr>
              <w:t>3</w:t>
            </w:r>
            <w:r w:rsidR="00210FFE" w:rsidRPr="00226FBC">
              <w:rPr>
                <w:rFonts w:eastAsia="Nikosh"/>
                <w:sz w:val="22"/>
                <w:szCs w:val="22"/>
                <w:lang w:bidi="bn-BD"/>
              </w:rPr>
              <w:t>A+1</w:t>
            </w:r>
            <w:r w:rsidR="00593844" w:rsidRPr="00226FBC">
              <w:rPr>
                <w:rFonts w:eastAsia="Nikosh"/>
                <w:sz w:val="22"/>
                <w:szCs w:val="22"/>
                <w:lang w:bidi="bn-BD"/>
              </w:rPr>
              <w:t>3</w:t>
            </w:r>
            <w:r w:rsidR="00210FFE" w:rsidRPr="00226FBC">
              <w:rPr>
                <w:rFonts w:eastAsia="Nikosh"/>
                <w:sz w:val="22"/>
                <w:szCs w:val="22"/>
                <w:lang w:bidi="bn-BD"/>
              </w:rPr>
              <w:t>B+1</w:t>
            </w:r>
            <w:r w:rsidR="00593844" w:rsidRPr="00226FBC">
              <w:rPr>
                <w:rFonts w:eastAsia="Nikosh"/>
                <w:sz w:val="22"/>
                <w:szCs w:val="22"/>
                <w:lang w:bidi="bn-BD"/>
              </w:rPr>
              <w:t>3</w:t>
            </w:r>
            <w:r w:rsidR="00210FFE" w:rsidRPr="00226FBC">
              <w:rPr>
                <w:rFonts w:eastAsia="Nikosh"/>
                <w:sz w:val="22"/>
                <w:szCs w:val="22"/>
                <w:lang w:bidi="bn-BD"/>
              </w:rPr>
              <w:t>C+1</w:t>
            </w:r>
            <w:r w:rsidR="00593844" w:rsidRPr="00226FBC">
              <w:rPr>
                <w:rFonts w:eastAsia="Nikosh"/>
                <w:sz w:val="22"/>
                <w:szCs w:val="22"/>
                <w:lang w:bidi="bn-BD"/>
              </w:rPr>
              <w:t>3</w:t>
            </w:r>
            <w:r w:rsidRPr="00226FBC">
              <w:rPr>
                <w:rFonts w:eastAsia="Nikosh"/>
                <w:sz w:val="22"/>
                <w:szCs w:val="22"/>
                <w:lang w:bidi="bn-BD"/>
              </w:rPr>
              <w:t>D)</w:t>
            </w:r>
          </w:p>
        </w:tc>
        <w:tc>
          <w:tcPr>
            <w:tcW w:w="1083" w:type="pct"/>
            <w:shd w:val="clear" w:color="auto" w:fill="auto"/>
          </w:tcPr>
          <w:p w:rsidR="00A60803" w:rsidRPr="006F6891" w:rsidRDefault="00A60803" w:rsidP="00B93B5B">
            <w:pPr>
              <w:jc w:val="both"/>
              <w:rPr>
                <w:rFonts w:eastAsia="Nikosh"/>
                <w:sz w:val="24"/>
                <w:szCs w:val="24"/>
                <w:lang w:bidi="bn-BD"/>
              </w:rPr>
            </w:pPr>
          </w:p>
        </w:tc>
      </w:tr>
      <w:tr w:rsidR="00A60803" w:rsidRPr="006F6891" w:rsidTr="00D80D74">
        <w:trPr>
          <w:trHeight w:val="432"/>
        </w:trPr>
        <w:tc>
          <w:tcPr>
            <w:tcW w:w="279" w:type="pct"/>
            <w:vMerge/>
            <w:shd w:val="clear" w:color="auto" w:fill="auto"/>
          </w:tcPr>
          <w:p w:rsidR="00A60803" w:rsidRDefault="00A60803" w:rsidP="00B93B5B">
            <w:pPr>
              <w:ind w:left="-108" w:firstLine="108"/>
              <w:jc w:val="both"/>
              <w:rPr>
                <w:rFonts w:eastAsia="Nikosh"/>
                <w:sz w:val="24"/>
                <w:szCs w:val="24"/>
                <w:lang w:bidi="bn-BD"/>
              </w:rPr>
            </w:pPr>
          </w:p>
        </w:tc>
        <w:tc>
          <w:tcPr>
            <w:tcW w:w="330" w:type="pct"/>
            <w:shd w:val="clear" w:color="auto" w:fill="auto"/>
          </w:tcPr>
          <w:p w:rsidR="00A60803" w:rsidRPr="00DB3339" w:rsidRDefault="002211F5" w:rsidP="00593844">
            <w:pPr>
              <w:jc w:val="both"/>
              <w:rPr>
                <w:rFonts w:eastAsia="Nikosh"/>
                <w:sz w:val="22"/>
                <w:szCs w:val="22"/>
                <w:lang w:bidi="bn-BD"/>
              </w:rPr>
            </w:pPr>
            <w:r w:rsidRPr="00DB3339">
              <w:rPr>
                <w:rFonts w:eastAsia="Nikosh"/>
                <w:sz w:val="22"/>
                <w:szCs w:val="22"/>
                <w:lang w:bidi="bn-BD"/>
              </w:rPr>
              <w:t>1</w:t>
            </w:r>
            <w:r w:rsidR="00593844" w:rsidRPr="00DB3339">
              <w:rPr>
                <w:rFonts w:eastAsia="Nikosh"/>
                <w:sz w:val="22"/>
                <w:szCs w:val="22"/>
                <w:lang w:bidi="bn-BD"/>
              </w:rPr>
              <w:t>3</w:t>
            </w:r>
            <w:r w:rsidR="00A60803" w:rsidRPr="00DB3339">
              <w:rPr>
                <w:rFonts w:eastAsia="Nikosh"/>
                <w:sz w:val="22"/>
                <w:szCs w:val="22"/>
                <w:lang w:bidi="bn-BD"/>
              </w:rPr>
              <w:t>A</w:t>
            </w:r>
          </w:p>
        </w:tc>
        <w:tc>
          <w:tcPr>
            <w:tcW w:w="3308" w:type="pct"/>
            <w:gridSpan w:val="3"/>
            <w:shd w:val="clear" w:color="auto" w:fill="auto"/>
          </w:tcPr>
          <w:p w:rsidR="00A60803" w:rsidRPr="00DB3339" w:rsidRDefault="00A60803" w:rsidP="000E5675">
            <w:pPr>
              <w:jc w:val="both"/>
              <w:rPr>
                <w:rFonts w:eastAsia="Nikosh"/>
                <w:sz w:val="22"/>
                <w:szCs w:val="22"/>
                <w:lang w:bidi="bn-BD"/>
              </w:rPr>
            </w:pPr>
            <w:r w:rsidRPr="00DB3339">
              <w:rPr>
                <w:rFonts w:eastAsia="Nikosh"/>
                <w:sz w:val="22"/>
                <w:szCs w:val="22"/>
                <w:lang w:bidi="bn-BD"/>
              </w:rPr>
              <w:t>Notes and currencies</w:t>
            </w:r>
          </w:p>
        </w:tc>
        <w:tc>
          <w:tcPr>
            <w:tcW w:w="1083" w:type="pct"/>
            <w:shd w:val="clear" w:color="auto" w:fill="auto"/>
          </w:tcPr>
          <w:p w:rsidR="00A60803" w:rsidRPr="00DB3339" w:rsidRDefault="00A60803" w:rsidP="00B93B5B">
            <w:pPr>
              <w:jc w:val="both"/>
              <w:rPr>
                <w:rFonts w:eastAsia="Nikosh"/>
                <w:sz w:val="22"/>
                <w:szCs w:val="22"/>
                <w:lang w:bidi="bn-BD"/>
              </w:rPr>
            </w:pPr>
          </w:p>
        </w:tc>
      </w:tr>
      <w:tr w:rsidR="00A60803" w:rsidRPr="006F6891" w:rsidTr="00D80D74">
        <w:trPr>
          <w:trHeight w:val="432"/>
        </w:trPr>
        <w:tc>
          <w:tcPr>
            <w:tcW w:w="279" w:type="pct"/>
            <w:vMerge/>
            <w:shd w:val="clear" w:color="auto" w:fill="auto"/>
          </w:tcPr>
          <w:p w:rsidR="00A60803" w:rsidRDefault="00A60803" w:rsidP="00B93B5B">
            <w:pPr>
              <w:ind w:left="-108" w:firstLine="108"/>
              <w:jc w:val="both"/>
              <w:rPr>
                <w:rFonts w:eastAsia="Nikosh"/>
                <w:sz w:val="24"/>
                <w:szCs w:val="24"/>
                <w:lang w:bidi="bn-BD"/>
              </w:rPr>
            </w:pPr>
          </w:p>
        </w:tc>
        <w:tc>
          <w:tcPr>
            <w:tcW w:w="330" w:type="pct"/>
            <w:shd w:val="clear" w:color="auto" w:fill="auto"/>
          </w:tcPr>
          <w:p w:rsidR="00A60803" w:rsidRPr="00DB3339" w:rsidRDefault="002211F5" w:rsidP="00593844">
            <w:pPr>
              <w:jc w:val="both"/>
              <w:rPr>
                <w:rFonts w:eastAsia="Nikosh"/>
                <w:sz w:val="22"/>
                <w:szCs w:val="22"/>
                <w:lang w:bidi="bn-BD"/>
              </w:rPr>
            </w:pPr>
            <w:r w:rsidRPr="00DB3339">
              <w:rPr>
                <w:rFonts w:eastAsia="Nikosh"/>
                <w:sz w:val="22"/>
                <w:szCs w:val="22"/>
                <w:lang w:bidi="bn-BD"/>
              </w:rPr>
              <w:t>1</w:t>
            </w:r>
            <w:r w:rsidR="00593844" w:rsidRPr="00DB3339">
              <w:rPr>
                <w:rFonts w:eastAsia="Nikosh"/>
                <w:sz w:val="22"/>
                <w:szCs w:val="22"/>
                <w:lang w:bidi="bn-BD"/>
              </w:rPr>
              <w:t>3</w:t>
            </w:r>
            <w:r w:rsidR="00A60803" w:rsidRPr="00DB3339">
              <w:rPr>
                <w:rFonts w:eastAsia="Nikosh"/>
                <w:sz w:val="22"/>
                <w:szCs w:val="22"/>
                <w:lang w:bidi="bn-BD"/>
              </w:rPr>
              <w:t>B</w:t>
            </w:r>
          </w:p>
        </w:tc>
        <w:tc>
          <w:tcPr>
            <w:tcW w:w="3308" w:type="pct"/>
            <w:gridSpan w:val="3"/>
            <w:shd w:val="clear" w:color="auto" w:fill="auto"/>
          </w:tcPr>
          <w:p w:rsidR="00A60803" w:rsidRPr="00DB3339" w:rsidRDefault="00A60803" w:rsidP="008624C8">
            <w:pPr>
              <w:jc w:val="both"/>
              <w:rPr>
                <w:rFonts w:eastAsia="Nikosh"/>
                <w:sz w:val="22"/>
                <w:szCs w:val="22"/>
                <w:lang w:bidi="bn-BD"/>
              </w:rPr>
            </w:pPr>
            <w:r w:rsidRPr="00DB3339">
              <w:rPr>
                <w:rFonts w:eastAsia="Nikosh"/>
                <w:sz w:val="22"/>
                <w:szCs w:val="22"/>
                <w:lang w:bidi="bn-BD"/>
              </w:rPr>
              <w:t>Banks, cards and other electronic cash</w:t>
            </w:r>
          </w:p>
        </w:tc>
        <w:tc>
          <w:tcPr>
            <w:tcW w:w="1083" w:type="pct"/>
            <w:shd w:val="clear" w:color="auto" w:fill="auto"/>
          </w:tcPr>
          <w:p w:rsidR="00A60803" w:rsidRPr="00DB3339" w:rsidRDefault="00A60803" w:rsidP="00B93B5B">
            <w:pPr>
              <w:jc w:val="both"/>
              <w:rPr>
                <w:rFonts w:eastAsia="Nikosh"/>
                <w:sz w:val="22"/>
                <w:szCs w:val="22"/>
                <w:lang w:bidi="bn-BD"/>
              </w:rPr>
            </w:pPr>
          </w:p>
        </w:tc>
      </w:tr>
      <w:tr w:rsidR="00A60803" w:rsidRPr="006F6891" w:rsidTr="00D80D74">
        <w:trPr>
          <w:trHeight w:val="432"/>
        </w:trPr>
        <w:tc>
          <w:tcPr>
            <w:tcW w:w="279" w:type="pct"/>
            <w:vMerge/>
            <w:shd w:val="clear" w:color="auto" w:fill="auto"/>
          </w:tcPr>
          <w:p w:rsidR="00A60803" w:rsidRDefault="00A60803" w:rsidP="00B93B5B">
            <w:pPr>
              <w:ind w:left="-108" w:firstLine="108"/>
              <w:jc w:val="both"/>
              <w:rPr>
                <w:rFonts w:eastAsia="Nikosh"/>
                <w:sz w:val="24"/>
                <w:szCs w:val="24"/>
                <w:lang w:bidi="bn-BD"/>
              </w:rPr>
            </w:pPr>
          </w:p>
        </w:tc>
        <w:tc>
          <w:tcPr>
            <w:tcW w:w="330" w:type="pct"/>
            <w:shd w:val="clear" w:color="auto" w:fill="auto"/>
          </w:tcPr>
          <w:p w:rsidR="00A60803" w:rsidRPr="00DB3339" w:rsidRDefault="002211F5" w:rsidP="00593844">
            <w:pPr>
              <w:jc w:val="both"/>
              <w:rPr>
                <w:rFonts w:eastAsia="Nikosh"/>
                <w:sz w:val="22"/>
                <w:szCs w:val="22"/>
                <w:lang w:bidi="bn-BD"/>
              </w:rPr>
            </w:pPr>
            <w:r w:rsidRPr="00DB3339">
              <w:rPr>
                <w:rFonts w:eastAsia="Nikosh"/>
                <w:sz w:val="22"/>
                <w:szCs w:val="22"/>
                <w:lang w:bidi="bn-BD"/>
              </w:rPr>
              <w:t>1</w:t>
            </w:r>
            <w:r w:rsidR="00593844" w:rsidRPr="00DB3339">
              <w:rPr>
                <w:rFonts w:eastAsia="Nikosh"/>
                <w:sz w:val="22"/>
                <w:szCs w:val="22"/>
                <w:lang w:bidi="bn-BD"/>
              </w:rPr>
              <w:t>3</w:t>
            </w:r>
            <w:r w:rsidR="00A60803" w:rsidRPr="00DB3339">
              <w:rPr>
                <w:rFonts w:eastAsia="Nikosh"/>
                <w:sz w:val="22"/>
                <w:szCs w:val="22"/>
                <w:lang w:bidi="bn-BD"/>
              </w:rPr>
              <w:t>C</w:t>
            </w:r>
          </w:p>
        </w:tc>
        <w:tc>
          <w:tcPr>
            <w:tcW w:w="3308" w:type="pct"/>
            <w:gridSpan w:val="3"/>
            <w:shd w:val="clear" w:color="auto" w:fill="auto"/>
          </w:tcPr>
          <w:p w:rsidR="00A60803" w:rsidRPr="00DB3339" w:rsidRDefault="00A60803" w:rsidP="00D62589">
            <w:pPr>
              <w:jc w:val="both"/>
              <w:rPr>
                <w:rFonts w:eastAsia="Nikosh"/>
                <w:sz w:val="22"/>
                <w:szCs w:val="22"/>
                <w:lang w:bidi="bn-BD"/>
              </w:rPr>
            </w:pPr>
            <w:r w:rsidRPr="00DB3339">
              <w:rPr>
                <w:rFonts w:eastAsia="Nikosh"/>
                <w:sz w:val="22"/>
                <w:szCs w:val="22"/>
                <w:lang w:bidi="bn-BD"/>
              </w:rPr>
              <w:t xml:space="preserve">Provident </w:t>
            </w:r>
            <w:r w:rsidR="00D62589" w:rsidRPr="00DB3339">
              <w:rPr>
                <w:rFonts w:eastAsia="Nikosh"/>
                <w:sz w:val="22"/>
                <w:szCs w:val="22"/>
                <w:lang w:bidi="bn-BD"/>
              </w:rPr>
              <w:t>f</w:t>
            </w:r>
            <w:r w:rsidRPr="00DB3339">
              <w:rPr>
                <w:rFonts w:eastAsia="Nikosh"/>
                <w:sz w:val="22"/>
                <w:szCs w:val="22"/>
                <w:lang w:bidi="bn-BD"/>
              </w:rPr>
              <w:t>und and other fund</w:t>
            </w:r>
          </w:p>
        </w:tc>
        <w:tc>
          <w:tcPr>
            <w:tcW w:w="1083" w:type="pct"/>
            <w:shd w:val="clear" w:color="auto" w:fill="auto"/>
          </w:tcPr>
          <w:p w:rsidR="00A60803" w:rsidRPr="00DB3339" w:rsidRDefault="00A60803" w:rsidP="00B93B5B">
            <w:pPr>
              <w:jc w:val="both"/>
              <w:rPr>
                <w:rFonts w:eastAsia="Nikosh"/>
                <w:sz w:val="22"/>
                <w:szCs w:val="22"/>
                <w:lang w:bidi="bn-BD"/>
              </w:rPr>
            </w:pPr>
          </w:p>
        </w:tc>
      </w:tr>
      <w:tr w:rsidR="00A60803" w:rsidRPr="006F6891" w:rsidTr="00D80D74">
        <w:trPr>
          <w:trHeight w:val="432"/>
        </w:trPr>
        <w:tc>
          <w:tcPr>
            <w:tcW w:w="279" w:type="pct"/>
            <w:vMerge/>
            <w:shd w:val="clear" w:color="auto" w:fill="auto"/>
          </w:tcPr>
          <w:p w:rsidR="00A60803" w:rsidRDefault="00A60803" w:rsidP="00B93B5B">
            <w:pPr>
              <w:ind w:left="-108" w:firstLine="108"/>
              <w:jc w:val="both"/>
              <w:rPr>
                <w:rFonts w:eastAsia="Nikosh"/>
                <w:sz w:val="24"/>
                <w:szCs w:val="24"/>
                <w:lang w:bidi="bn-BD"/>
              </w:rPr>
            </w:pPr>
          </w:p>
        </w:tc>
        <w:tc>
          <w:tcPr>
            <w:tcW w:w="330" w:type="pct"/>
            <w:shd w:val="clear" w:color="auto" w:fill="auto"/>
          </w:tcPr>
          <w:p w:rsidR="00A60803" w:rsidRPr="00DB3339" w:rsidRDefault="002211F5" w:rsidP="00593844">
            <w:pPr>
              <w:jc w:val="both"/>
              <w:rPr>
                <w:rFonts w:eastAsia="Nikosh"/>
                <w:sz w:val="22"/>
                <w:szCs w:val="22"/>
                <w:lang w:bidi="bn-BD"/>
              </w:rPr>
            </w:pPr>
            <w:r w:rsidRPr="00DB3339">
              <w:rPr>
                <w:rFonts w:eastAsia="Nikosh"/>
                <w:sz w:val="22"/>
                <w:szCs w:val="22"/>
                <w:lang w:bidi="bn-BD"/>
              </w:rPr>
              <w:t>1</w:t>
            </w:r>
            <w:r w:rsidR="00593844" w:rsidRPr="00DB3339">
              <w:rPr>
                <w:rFonts w:eastAsia="Nikosh"/>
                <w:sz w:val="22"/>
                <w:szCs w:val="22"/>
                <w:lang w:bidi="bn-BD"/>
              </w:rPr>
              <w:t>3</w:t>
            </w:r>
            <w:r w:rsidR="00A60803" w:rsidRPr="00DB3339">
              <w:rPr>
                <w:rFonts w:eastAsia="Nikosh"/>
                <w:sz w:val="22"/>
                <w:szCs w:val="22"/>
                <w:lang w:bidi="bn-BD"/>
              </w:rPr>
              <w:t>D</w:t>
            </w:r>
          </w:p>
        </w:tc>
        <w:tc>
          <w:tcPr>
            <w:tcW w:w="3308" w:type="pct"/>
            <w:gridSpan w:val="3"/>
            <w:shd w:val="clear" w:color="auto" w:fill="auto"/>
          </w:tcPr>
          <w:p w:rsidR="00A60803" w:rsidRPr="00DB3339" w:rsidRDefault="00CC4C02" w:rsidP="00D62589">
            <w:pPr>
              <w:jc w:val="both"/>
              <w:rPr>
                <w:rFonts w:eastAsia="Nikosh"/>
                <w:sz w:val="22"/>
                <w:szCs w:val="22"/>
                <w:lang w:bidi="bn-BD"/>
              </w:rPr>
            </w:pPr>
            <w:r w:rsidRPr="00DB3339">
              <w:rPr>
                <w:rFonts w:eastAsia="Nikosh"/>
                <w:sz w:val="22"/>
                <w:szCs w:val="22"/>
                <w:lang w:bidi="bn-BD"/>
              </w:rPr>
              <w:t>Other d</w:t>
            </w:r>
            <w:r w:rsidR="00A60803" w:rsidRPr="00DB3339">
              <w:rPr>
                <w:rFonts w:eastAsia="Nikosh"/>
                <w:sz w:val="22"/>
                <w:szCs w:val="22"/>
                <w:lang w:bidi="bn-BD"/>
              </w:rPr>
              <w:t xml:space="preserve">eposits, </w:t>
            </w:r>
            <w:r w:rsidR="00D62589" w:rsidRPr="00DB3339">
              <w:rPr>
                <w:rFonts w:eastAsia="Nikosh"/>
                <w:sz w:val="22"/>
                <w:szCs w:val="22"/>
                <w:lang w:bidi="bn-BD"/>
              </w:rPr>
              <w:t>balance and advance (other than 08)</w:t>
            </w:r>
          </w:p>
        </w:tc>
        <w:tc>
          <w:tcPr>
            <w:tcW w:w="1083" w:type="pct"/>
            <w:shd w:val="clear" w:color="auto" w:fill="auto"/>
          </w:tcPr>
          <w:p w:rsidR="00A60803" w:rsidRPr="00DB3339" w:rsidRDefault="00A60803" w:rsidP="00B93B5B">
            <w:pPr>
              <w:jc w:val="both"/>
              <w:rPr>
                <w:rFonts w:eastAsia="Nikosh"/>
                <w:sz w:val="22"/>
                <w:szCs w:val="22"/>
                <w:lang w:bidi="bn-BD"/>
              </w:rPr>
            </w:pPr>
          </w:p>
        </w:tc>
      </w:tr>
      <w:tr w:rsidR="00A60803" w:rsidRPr="006F6891" w:rsidTr="00D80D74">
        <w:trPr>
          <w:trHeight w:val="432"/>
        </w:trPr>
        <w:tc>
          <w:tcPr>
            <w:tcW w:w="279" w:type="pct"/>
            <w:shd w:val="clear" w:color="auto" w:fill="auto"/>
          </w:tcPr>
          <w:p w:rsidR="00A60803" w:rsidRDefault="00A60803" w:rsidP="00B93B5B">
            <w:pPr>
              <w:ind w:left="-108" w:firstLine="108"/>
              <w:jc w:val="both"/>
              <w:rPr>
                <w:rFonts w:eastAsia="Nikosh"/>
                <w:sz w:val="24"/>
                <w:szCs w:val="24"/>
                <w:lang w:bidi="bn-BD"/>
              </w:rPr>
            </w:pPr>
            <w:r>
              <w:rPr>
                <w:rFonts w:eastAsia="Nikosh"/>
                <w:sz w:val="24"/>
                <w:szCs w:val="24"/>
                <w:lang w:bidi="bn-BD"/>
              </w:rPr>
              <w:t>1</w:t>
            </w:r>
            <w:r w:rsidR="00593844">
              <w:rPr>
                <w:rFonts w:eastAsia="Nikosh"/>
                <w:sz w:val="24"/>
                <w:szCs w:val="24"/>
                <w:lang w:bidi="bn-BD"/>
              </w:rPr>
              <w:t>4</w:t>
            </w:r>
          </w:p>
        </w:tc>
        <w:tc>
          <w:tcPr>
            <w:tcW w:w="3638" w:type="pct"/>
            <w:gridSpan w:val="4"/>
            <w:shd w:val="clear" w:color="auto" w:fill="auto"/>
          </w:tcPr>
          <w:p w:rsidR="00A60803" w:rsidRDefault="004B617A" w:rsidP="00593844">
            <w:pPr>
              <w:jc w:val="both"/>
              <w:rPr>
                <w:rFonts w:eastAsia="Nikosh"/>
                <w:sz w:val="24"/>
                <w:szCs w:val="24"/>
                <w:lang w:bidi="bn-BD"/>
              </w:rPr>
            </w:pPr>
            <w:r>
              <w:rPr>
                <w:rFonts w:eastAsia="Nikosh"/>
                <w:sz w:val="24"/>
                <w:szCs w:val="24"/>
                <w:lang w:bidi="bn-BD"/>
              </w:rPr>
              <w:t>Gross w</w:t>
            </w:r>
            <w:r w:rsidR="00A60803">
              <w:rPr>
                <w:rFonts w:eastAsia="Nikosh"/>
                <w:sz w:val="24"/>
                <w:szCs w:val="24"/>
                <w:lang w:bidi="bn-BD"/>
              </w:rPr>
              <w:t>ealth (</w:t>
            </w:r>
            <w:r w:rsidR="007152D8">
              <w:rPr>
                <w:rFonts w:eastAsia="Nikosh"/>
                <w:sz w:val="24"/>
                <w:szCs w:val="24"/>
                <w:lang w:bidi="bn-BD"/>
              </w:rPr>
              <w:t>a</w:t>
            </w:r>
            <w:r w:rsidR="008C752A">
              <w:rPr>
                <w:rFonts w:eastAsia="Nikosh"/>
                <w:sz w:val="24"/>
                <w:szCs w:val="24"/>
                <w:lang w:bidi="bn-BD"/>
              </w:rPr>
              <w:t>ggregate of 0</w:t>
            </w:r>
            <w:r w:rsidR="00593844">
              <w:rPr>
                <w:rFonts w:eastAsia="Nikosh"/>
                <w:sz w:val="24"/>
                <w:szCs w:val="24"/>
                <w:lang w:bidi="bn-BD"/>
              </w:rPr>
              <w:t>5</w:t>
            </w:r>
            <w:r w:rsidR="008C752A">
              <w:rPr>
                <w:rFonts w:eastAsia="Nikosh"/>
                <w:sz w:val="24"/>
                <w:szCs w:val="24"/>
                <w:lang w:bidi="bn-BD"/>
              </w:rPr>
              <w:t xml:space="preserve"> to 1</w:t>
            </w:r>
            <w:r w:rsidR="00593844">
              <w:rPr>
                <w:rFonts w:eastAsia="Nikosh"/>
                <w:sz w:val="24"/>
                <w:szCs w:val="24"/>
                <w:lang w:bidi="bn-BD"/>
              </w:rPr>
              <w:t>3</w:t>
            </w:r>
            <w:r w:rsidR="00A60803">
              <w:rPr>
                <w:rFonts w:eastAsia="Nikosh"/>
                <w:sz w:val="24"/>
                <w:szCs w:val="24"/>
                <w:lang w:bidi="bn-BD"/>
              </w:rPr>
              <w:t>)</w:t>
            </w:r>
          </w:p>
        </w:tc>
        <w:tc>
          <w:tcPr>
            <w:tcW w:w="1083" w:type="pct"/>
            <w:shd w:val="clear" w:color="auto" w:fill="auto"/>
          </w:tcPr>
          <w:p w:rsidR="00A60803" w:rsidRPr="006F6891" w:rsidRDefault="00A60803" w:rsidP="00B93B5B">
            <w:pPr>
              <w:jc w:val="both"/>
              <w:rPr>
                <w:rFonts w:eastAsia="Nikosh"/>
                <w:sz w:val="24"/>
                <w:szCs w:val="24"/>
                <w:lang w:bidi="bn-BD"/>
              </w:rPr>
            </w:pPr>
          </w:p>
        </w:tc>
      </w:tr>
      <w:tr w:rsidR="00BA3DAD" w:rsidRPr="006F6891" w:rsidTr="00D80D74">
        <w:trPr>
          <w:trHeight w:val="432"/>
        </w:trPr>
        <w:tc>
          <w:tcPr>
            <w:tcW w:w="279" w:type="pct"/>
            <w:vMerge w:val="restart"/>
            <w:shd w:val="clear" w:color="auto" w:fill="auto"/>
          </w:tcPr>
          <w:p w:rsidR="00BA3DAD" w:rsidRDefault="004568B0" w:rsidP="004568B0">
            <w:pPr>
              <w:ind w:left="-108" w:firstLine="108"/>
              <w:jc w:val="both"/>
              <w:rPr>
                <w:rFonts w:eastAsia="Nikosh"/>
                <w:sz w:val="24"/>
                <w:szCs w:val="24"/>
                <w:lang w:bidi="bn-BD"/>
              </w:rPr>
            </w:pPr>
            <w:r>
              <w:rPr>
                <w:rFonts w:eastAsia="Nikosh"/>
                <w:sz w:val="24"/>
                <w:szCs w:val="24"/>
                <w:lang w:bidi="bn-BD"/>
              </w:rPr>
              <w:t>1</w:t>
            </w:r>
            <w:r w:rsidR="00593844">
              <w:rPr>
                <w:rFonts w:eastAsia="Nikosh"/>
                <w:sz w:val="24"/>
                <w:szCs w:val="24"/>
                <w:lang w:bidi="bn-BD"/>
              </w:rPr>
              <w:t>5</w:t>
            </w:r>
          </w:p>
        </w:tc>
        <w:tc>
          <w:tcPr>
            <w:tcW w:w="3638" w:type="pct"/>
            <w:gridSpan w:val="4"/>
            <w:shd w:val="clear" w:color="auto" w:fill="auto"/>
          </w:tcPr>
          <w:p w:rsidR="00BA3DAD" w:rsidRDefault="00BA3DAD" w:rsidP="00593844">
            <w:pPr>
              <w:jc w:val="both"/>
              <w:rPr>
                <w:rFonts w:eastAsia="Nikosh"/>
                <w:sz w:val="24"/>
                <w:szCs w:val="24"/>
                <w:lang w:bidi="bn-BD"/>
              </w:rPr>
            </w:pPr>
            <w:r>
              <w:rPr>
                <w:rFonts w:eastAsia="Nikosh"/>
                <w:sz w:val="24"/>
                <w:szCs w:val="24"/>
                <w:lang w:bidi="bn-BD"/>
              </w:rPr>
              <w:t>Liabilities outside business</w:t>
            </w:r>
            <w:r w:rsidR="008C752A">
              <w:rPr>
                <w:rFonts w:eastAsia="Nikosh"/>
                <w:sz w:val="24"/>
                <w:szCs w:val="24"/>
                <w:lang w:bidi="bn-BD"/>
              </w:rPr>
              <w:t xml:space="preserve"> </w:t>
            </w:r>
            <w:r w:rsidR="008C752A" w:rsidRPr="00226FBC">
              <w:rPr>
                <w:rFonts w:eastAsia="Nikosh"/>
                <w:sz w:val="22"/>
                <w:szCs w:val="22"/>
                <w:lang w:bidi="bn-BD"/>
              </w:rPr>
              <w:t>(1</w:t>
            </w:r>
            <w:r w:rsidR="00593844" w:rsidRPr="00226FBC">
              <w:rPr>
                <w:rFonts w:eastAsia="Nikosh"/>
                <w:sz w:val="22"/>
                <w:szCs w:val="22"/>
                <w:lang w:bidi="bn-BD"/>
              </w:rPr>
              <w:t>5</w:t>
            </w:r>
            <w:r w:rsidR="008C752A" w:rsidRPr="00226FBC">
              <w:rPr>
                <w:rFonts w:eastAsia="Nikosh"/>
                <w:sz w:val="22"/>
                <w:szCs w:val="22"/>
                <w:lang w:bidi="bn-BD"/>
              </w:rPr>
              <w:t>A+1</w:t>
            </w:r>
            <w:r w:rsidR="00593844" w:rsidRPr="00226FBC">
              <w:rPr>
                <w:rFonts w:eastAsia="Nikosh"/>
                <w:sz w:val="22"/>
                <w:szCs w:val="22"/>
                <w:lang w:bidi="bn-BD"/>
              </w:rPr>
              <w:t>5</w:t>
            </w:r>
            <w:r w:rsidR="008C752A" w:rsidRPr="00226FBC">
              <w:rPr>
                <w:rFonts w:eastAsia="Nikosh"/>
                <w:sz w:val="22"/>
                <w:szCs w:val="22"/>
                <w:lang w:bidi="bn-BD"/>
              </w:rPr>
              <w:t>B+1</w:t>
            </w:r>
            <w:r w:rsidR="00593844" w:rsidRPr="00226FBC">
              <w:rPr>
                <w:rFonts w:eastAsia="Nikosh"/>
                <w:sz w:val="22"/>
                <w:szCs w:val="22"/>
                <w:lang w:bidi="bn-BD"/>
              </w:rPr>
              <w:t>5</w:t>
            </w:r>
            <w:r w:rsidRPr="00226FBC">
              <w:rPr>
                <w:rFonts w:eastAsia="Nikosh"/>
                <w:sz w:val="22"/>
                <w:szCs w:val="22"/>
                <w:lang w:bidi="bn-BD"/>
              </w:rPr>
              <w:t>C)</w:t>
            </w:r>
          </w:p>
        </w:tc>
        <w:tc>
          <w:tcPr>
            <w:tcW w:w="1083" w:type="pct"/>
            <w:shd w:val="clear" w:color="auto" w:fill="auto"/>
          </w:tcPr>
          <w:p w:rsidR="00BA3DAD" w:rsidRPr="006F6891" w:rsidRDefault="00BA3DAD" w:rsidP="006F4D53">
            <w:pPr>
              <w:jc w:val="both"/>
              <w:rPr>
                <w:rFonts w:eastAsia="Nikosh"/>
                <w:sz w:val="24"/>
                <w:szCs w:val="24"/>
                <w:lang w:bidi="bn-BD"/>
              </w:rPr>
            </w:pPr>
          </w:p>
        </w:tc>
      </w:tr>
      <w:tr w:rsidR="00BA3DAD" w:rsidRPr="006F6891" w:rsidTr="00D80D74">
        <w:trPr>
          <w:trHeight w:val="432"/>
        </w:trPr>
        <w:tc>
          <w:tcPr>
            <w:tcW w:w="279" w:type="pct"/>
            <w:vMerge/>
            <w:shd w:val="clear" w:color="auto" w:fill="auto"/>
          </w:tcPr>
          <w:p w:rsidR="00BA3DAD" w:rsidRDefault="00BA3DAD" w:rsidP="006F4D53">
            <w:pPr>
              <w:ind w:left="-108" w:firstLine="108"/>
              <w:jc w:val="both"/>
              <w:rPr>
                <w:rFonts w:eastAsia="Nikosh"/>
                <w:sz w:val="24"/>
                <w:szCs w:val="24"/>
                <w:lang w:bidi="bn-BD"/>
              </w:rPr>
            </w:pPr>
          </w:p>
        </w:tc>
        <w:tc>
          <w:tcPr>
            <w:tcW w:w="330" w:type="pct"/>
            <w:shd w:val="clear" w:color="auto" w:fill="auto"/>
          </w:tcPr>
          <w:p w:rsidR="00BA3DAD" w:rsidRPr="00DB3339" w:rsidRDefault="002211F5" w:rsidP="00593844">
            <w:pPr>
              <w:jc w:val="both"/>
              <w:rPr>
                <w:rFonts w:eastAsia="Nikosh"/>
                <w:sz w:val="22"/>
                <w:szCs w:val="22"/>
                <w:lang w:bidi="bn-BD"/>
              </w:rPr>
            </w:pPr>
            <w:r w:rsidRPr="00DB3339">
              <w:rPr>
                <w:rFonts w:eastAsia="Nikosh"/>
                <w:sz w:val="22"/>
                <w:szCs w:val="22"/>
                <w:lang w:bidi="bn-BD"/>
              </w:rPr>
              <w:t>1</w:t>
            </w:r>
            <w:r w:rsidR="00593844" w:rsidRPr="00DB3339">
              <w:rPr>
                <w:rFonts w:eastAsia="Nikosh"/>
                <w:sz w:val="22"/>
                <w:szCs w:val="22"/>
                <w:lang w:bidi="bn-BD"/>
              </w:rPr>
              <w:t>5</w:t>
            </w:r>
            <w:r w:rsidR="00BA3DAD" w:rsidRPr="00DB3339">
              <w:rPr>
                <w:rFonts w:eastAsia="Nikosh"/>
                <w:sz w:val="22"/>
                <w:szCs w:val="22"/>
                <w:lang w:bidi="bn-BD"/>
              </w:rPr>
              <w:t>A</w:t>
            </w:r>
          </w:p>
        </w:tc>
        <w:tc>
          <w:tcPr>
            <w:tcW w:w="3308" w:type="pct"/>
            <w:gridSpan w:val="3"/>
            <w:shd w:val="clear" w:color="auto" w:fill="auto"/>
          </w:tcPr>
          <w:p w:rsidR="00BA3DAD" w:rsidRPr="00DB3339" w:rsidRDefault="006C1955" w:rsidP="006F4D53">
            <w:pPr>
              <w:jc w:val="both"/>
              <w:rPr>
                <w:rFonts w:eastAsia="Nikosh"/>
                <w:sz w:val="22"/>
                <w:szCs w:val="22"/>
                <w:lang w:bidi="bn-BD"/>
              </w:rPr>
            </w:pPr>
            <w:r w:rsidRPr="00DB3339">
              <w:rPr>
                <w:rFonts w:eastAsia="Nikosh"/>
                <w:sz w:val="22"/>
                <w:szCs w:val="22"/>
                <w:lang w:bidi="bn-BD"/>
              </w:rPr>
              <w:t>Borrowings from banks and other financial institutions</w:t>
            </w:r>
          </w:p>
        </w:tc>
        <w:tc>
          <w:tcPr>
            <w:tcW w:w="1083" w:type="pct"/>
            <w:shd w:val="clear" w:color="auto" w:fill="auto"/>
          </w:tcPr>
          <w:p w:rsidR="00BA3DAD" w:rsidRPr="00DB3339" w:rsidRDefault="00BA3DAD" w:rsidP="006F4D53">
            <w:pPr>
              <w:jc w:val="both"/>
              <w:rPr>
                <w:rFonts w:eastAsia="Nikosh"/>
                <w:sz w:val="22"/>
                <w:szCs w:val="22"/>
                <w:lang w:bidi="bn-BD"/>
              </w:rPr>
            </w:pPr>
          </w:p>
        </w:tc>
      </w:tr>
      <w:tr w:rsidR="00BA3DAD" w:rsidRPr="006F6891" w:rsidTr="00554322">
        <w:trPr>
          <w:trHeight w:val="1008"/>
        </w:trPr>
        <w:tc>
          <w:tcPr>
            <w:tcW w:w="279" w:type="pct"/>
            <w:vMerge/>
            <w:shd w:val="clear" w:color="auto" w:fill="auto"/>
          </w:tcPr>
          <w:p w:rsidR="00BA3DAD" w:rsidRDefault="00BA3DAD" w:rsidP="006F4D53">
            <w:pPr>
              <w:ind w:left="-108" w:firstLine="108"/>
              <w:jc w:val="both"/>
              <w:rPr>
                <w:rFonts w:eastAsia="Nikosh"/>
                <w:sz w:val="24"/>
                <w:szCs w:val="24"/>
                <w:lang w:bidi="bn-BD"/>
              </w:rPr>
            </w:pPr>
          </w:p>
        </w:tc>
        <w:tc>
          <w:tcPr>
            <w:tcW w:w="330" w:type="pct"/>
            <w:shd w:val="clear" w:color="auto" w:fill="auto"/>
          </w:tcPr>
          <w:p w:rsidR="00BA3DAD" w:rsidRPr="00DB3339" w:rsidRDefault="002211F5" w:rsidP="00593844">
            <w:pPr>
              <w:jc w:val="both"/>
              <w:rPr>
                <w:rFonts w:eastAsia="Nikosh"/>
                <w:sz w:val="22"/>
                <w:szCs w:val="22"/>
                <w:lang w:bidi="bn-BD"/>
              </w:rPr>
            </w:pPr>
            <w:r w:rsidRPr="00DB3339">
              <w:rPr>
                <w:rFonts w:eastAsia="Nikosh"/>
                <w:sz w:val="22"/>
                <w:szCs w:val="22"/>
                <w:lang w:bidi="bn-BD"/>
              </w:rPr>
              <w:t>1</w:t>
            </w:r>
            <w:r w:rsidR="00593844" w:rsidRPr="00DB3339">
              <w:rPr>
                <w:rFonts w:eastAsia="Nikosh"/>
                <w:sz w:val="22"/>
                <w:szCs w:val="22"/>
                <w:lang w:bidi="bn-BD"/>
              </w:rPr>
              <w:t>5</w:t>
            </w:r>
            <w:r w:rsidR="00BA3DAD" w:rsidRPr="00DB3339">
              <w:rPr>
                <w:rFonts w:eastAsia="Nikosh"/>
                <w:sz w:val="22"/>
                <w:szCs w:val="22"/>
                <w:lang w:bidi="bn-BD"/>
              </w:rPr>
              <w:t>B</w:t>
            </w:r>
          </w:p>
        </w:tc>
        <w:tc>
          <w:tcPr>
            <w:tcW w:w="3308" w:type="pct"/>
            <w:gridSpan w:val="3"/>
            <w:shd w:val="clear" w:color="auto" w:fill="auto"/>
          </w:tcPr>
          <w:p w:rsidR="00BA3DAD" w:rsidRPr="00DB3339" w:rsidRDefault="004673ED" w:rsidP="004673ED">
            <w:pPr>
              <w:jc w:val="both"/>
              <w:rPr>
                <w:rFonts w:eastAsia="Nikosh"/>
                <w:sz w:val="22"/>
                <w:szCs w:val="22"/>
                <w:lang w:bidi="bn-BD"/>
              </w:rPr>
            </w:pPr>
            <w:r w:rsidRPr="00DB3339">
              <w:rPr>
                <w:rFonts w:eastAsia="Nikosh"/>
                <w:sz w:val="22"/>
                <w:szCs w:val="22"/>
                <w:lang w:bidi="bn-BD"/>
              </w:rPr>
              <w:t>Unsecured loan (mention name and TIN)</w:t>
            </w:r>
          </w:p>
        </w:tc>
        <w:tc>
          <w:tcPr>
            <w:tcW w:w="1083" w:type="pct"/>
            <w:shd w:val="clear" w:color="auto" w:fill="auto"/>
          </w:tcPr>
          <w:p w:rsidR="00BA3DAD" w:rsidRPr="00DB3339" w:rsidRDefault="00BA3DAD" w:rsidP="006F4D53">
            <w:pPr>
              <w:jc w:val="both"/>
              <w:rPr>
                <w:rFonts w:eastAsia="Nikosh"/>
                <w:sz w:val="22"/>
                <w:szCs w:val="22"/>
                <w:lang w:bidi="bn-BD"/>
              </w:rPr>
            </w:pPr>
          </w:p>
        </w:tc>
      </w:tr>
      <w:tr w:rsidR="00BA3DAD" w:rsidRPr="006F6891" w:rsidTr="00D80D74">
        <w:trPr>
          <w:trHeight w:val="432"/>
        </w:trPr>
        <w:tc>
          <w:tcPr>
            <w:tcW w:w="279" w:type="pct"/>
            <w:vMerge/>
            <w:shd w:val="clear" w:color="auto" w:fill="auto"/>
          </w:tcPr>
          <w:p w:rsidR="00BA3DAD" w:rsidRDefault="00BA3DAD" w:rsidP="006F4D53">
            <w:pPr>
              <w:ind w:left="-108" w:firstLine="108"/>
              <w:jc w:val="both"/>
              <w:rPr>
                <w:rFonts w:eastAsia="Nikosh"/>
                <w:sz w:val="24"/>
                <w:szCs w:val="24"/>
                <w:lang w:bidi="bn-BD"/>
              </w:rPr>
            </w:pPr>
          </w:p>
        </w:tc>
        <w:tc>
          <w:tcPr>
            <w:tcW w:w="330" w:type="pct"/>
            <w:shd w:val="clear" w:color="auto" w:fill="auto"/>
          </w:tcPr>
          <w:p w:rsidR="00BA3DAD" w:rsidRPr="00DB3339" w:rsidRDefault="00BA3DAD" w:rsidP="00593844">
            <w:pPr>
              <w:jc w:val="both"/>
              <w:rPr>
                <w:rFonts w:eastAsia="Nikosh"/>
                <w:sz w:val="22"/>
                <w:szCs w:val="22"/>
                <w:lang w:bidi="bn-BD"/>
              </w:rPr>
            </w:pPr>
            <w:r w:rsidRPr="00DB3339">
              <w:rPr>
                <w:rFonts w:eastAsia="Nikosh"/>
                <w:sz w:val="22"/>
                <w:szCs w:val="22"/>
                <w:lang w:bidi="bn-BD"/>
              </w:rPr>
              <w:t>1</w:t>
            </w:r>
            <w:r w:rsidR="00593844" w:rsidRPr="00DB3339">
              <w:rPr>
                <w:rFonts w:eastAsia="Nikosh"/>
                <w:sz w:val="22"/>
                <w:szCs w:val="22"/>
                <w:lang w:bidi="bn-BD"/>
              </w:rPr>
              <w:t>5</w:t>
            </w:r>
            <w:r w:rsidRPr="00DB3339">
              <w:rPr>
                <w:rFonts w:eastAsia="Nikosh"/>
                <w:sz w:val="22"/>
                <w:szCs w:val="22"/>
                <w:lang w:bidi="bn-BD"/>
              </w:rPr>
              <w:t>C</w:t>
            </w:r>
          </w:p>
        </w:tc>
        <w:tc>
          <w:tcPr>
            <w:tcW w:w="3308" w:type="pct"/>
            <w:gridSpan w:val="3"/>
            <w:shd w:val="clear" w:color="auto" w:fill="auto"/>
          </w:tcPr>
          <w:p w:rsidR="00BA3DAD" w:rsidRPr="00DB3339" w:rsidRDefault="00686A04" w:rsidP="006F4D53">
            <w:pPr>
              <w:jc w:val="both"/>
              <w:rPr>
                <w:rFonts w:eastAsia="Nikosh"/>
                <w:sz w:val="22"/>
                <w:szCs w:val="22"/>
                <w:lang w:bidi="bn-BD"/>
              </w:rPr>
            </w:pPr>
            <w:r w:rsidRPr="00DB3339">
              <w:rPr>
                <w:rFonts w:eastAsia="Nikosh"/>
                <w:sz w:val="22"/>
                <w:szCs w:val="22"/>
                <w:lang w:bidi="bn-BD"/>
              </w:rPr>
              <w:t xml:space="preserve">Other loans </w:t>
            </w:r>
            <w:r w:rsidR="007144E0" w:rsidRPr="00DB3339">
              <w:rPr>
                <w:rFonts w:eastAsia="Nikosh"/>
                <w:sz w:val="22"/>
                <w:szCs w:val="22"/>
                <w:lang w:bidi="bn-BD"/>
              </w:rPr>
              <w:t>or overdrafts</w:t>
            </w:r>
          </w:p>
        </w:tc>
        <w:tc>
          <w:tcPr>
            <w:tcW w:w="1083" w:type="pct"/>
            <w:shd w:val="clear" w:color="auto" w:fill="auto"/>
          </w:tcPr>
          <w:p w:rsidR="00BA3DAD" w:rsidRPr="00DB3339" w:rsidRDefault="00BA3DAD" w:rsidP="006F4D53">
            <w:pPr>
              <w:jc w:val="both"/>
              <w:rPr>
                <w:rFonts w:eastAsia="Nikosh"/>
                <w:sz w:val="22"/>
                <w:szCs w:val="22"/>
                <w:lang w:bidi="bn-BD"/>
              </w:rPr>
            </w:pPr>
          </w:p>
        </w:tc>
      </w:tr>
      <w:tr w:rsidR="00312E11" w:rsidRPr="006F6891" w:rsidTr="00D80D74">
        <w:trPr>
          <w:trHeight w:val="432"/>
        </w:trPr>
        <w:tc>
          <w:tcPr>
            <w:tcW w:w="279" w:type="pct"/>
            <w:shd w:val="clear" w:color="auto" w:fill="auto"/>
          </w:tcPr>
          <w:p w:rsidR="00312E11" w:rsidRDefault="00F740E9" w:rsidP="00593844">
            <w:pPr>
              <w:ind w:left="-108" w:firstLine="108"/>
              <w:jc w:val="both"/>
              <w:rPr>
                <w:rFonts w:eastAsia="Nikosh"/>
                <w:sz w:val="24"/>
                <w:szCs w:val="24"/>
                <w:lang w:bidi="bn-BD"/>
              </w:rPr>
            </w:pPr>
            <w:r>
              <w:rPr>
                <w:rFonts w:eastAsia="Nikosh"/>
                <w:sz w:val="24"/>
                <w:szCs w:val="24"/>
                <w:lang w:bidi="bn-BD"/>
              </w:rPr>
              <w:t>1</w:t>
            </w:r>
            <w:r w:rsidR="00593844">
              <w:rPr>
                <w:rFonts w:eastAsia="Nikosh"/>
                <w:sz w:val="24"/>
                <w:szCs w:val="24"/>
                <w:lang w:bidi="bn-BD"/>
              </w:rPr>
              <w:t>6</w:t>
            </w:r>
          </w:p>
        </w:tc>
        <w:tc>
          <w:tcPr>
            <w:tcW w:w="3638" w:type="pct"/>
            <w:gridSpan w:val="4"/>
            <w:shd w:val="clear" w:color="auto" w:fill="auto"/>
          </w:tcPr>
          <w:p w:rsidR="00312E11" w:rsidRDefault="00312E11" w:rsidP="00593844">
            <w:pPr>
              <w:jc w:val="both"/>
              <w:rPr>
                <w:rFonts w:eastAsia="Nikosh"/>
                <w:sz w:val="24"/>
                <w:szCs w:val="24"/>
                <w:lang w:bidi="bn-BD"/>
              </w:rPr>
            </w:pPr>
            <w:r>
              <w:rPr>
                <w:rFonts w:eastAsia="Nikosh"/>
                <w:sz w:val="24"/>
                <w:szCs w:val="24"/>
                <w:lang w:bidi="bn-BD"/>
              </w:rPr>
              <w:t xml:space="preserve">Net </w:t>
            </w:r>
            <w:r w:rsidR="004B617A">
              <w:rPr>
                <w:rFonts w:eastAsia="Nikosh"/>
                <w:sz w:val="24"/>
                <w:szCs w:val="24"/>
                <w:lang w:bidi="bn-BD"/>
              </w:rPr>
              <w:t>w</w:t>
            </w:r>
            <w:r>
              <w:rPr>
                <w:rFonts w:eastAsia="Nikosh"/>
                <w:sz w:val="24"/>
                <w:szCs w:val="24"/>
                <w:lang w:bidi="bn-BD"/>
              </w:rPr>
              <w:t xml:space="preserve">ealth </w:t>
            </w:r>
            <w:r w:rsidRPr="00226FBC">
              <w:rPr>
                <w:rFonts w:eastAsia="Nikosh"/>
                <w:sz w:val="22"/>
                <w:szCs w:val="22"/>
                <w:lang w:bidi="bn-BD"/>
              </w:rPr>
              <w:t>(</w:t>
            </w:r>
            <w:r w:rsidR="008C752A" w:rsidRPr="00226FBC">
              <w:rPr>
                <w:rFonts w:eastAsia="Nikosh"/>
                <w:sz w:val="22"/>
                <w:szCs w:val="22"/>
                <w:lang w:bidi="bn-BD"/>
              </w:rPr>
              <w:t>1</w:t>
            </w:r>
            <w:r w:rsidR="00593844" w:rsidRPr="00226FBC">
              <w:rPr>
                <w:rFonts w:eastAsia="Nikosh"/>
                <w:sz w:val="22"/>
                <w:szCs w:val="22"/>
                <w:lang w:bidi="bn-BD"/>
              </w:rPr>
              <w:t>4-15</w:t>
            </w:r>
            <w:r w:rsidRPr="00226FBC">
              <w:rPr>
                <w:rFonts w:eastAsia="Nikosh"/>
                <w:sz w:val="22"/>
                <w:szCs w:val="22"/>
                <w:lang w:bidi="bn-BD"/>
              </w:rPr>
              <w:t>)</w:t>
            </w:r>
            <w:r w:rsidR="00970887">
              <w:rPr>
                <w:rFonts w:eastAsia="Nikosh"/>
                <w:sz w:val="24"/>
                <w:szCs w:val="24"/>
                <w:lang w:bidi="bn-BD"/>
              </w:rPr>
              <w:t xml:space="preserve"> </w:t>
            </w:r>
          </w:p>
        </w:tc>
        <w:tc>
          <w:tcPr>
            <w:tcW w:w="1083" w:type="pct"/>
            <w:shd w:val="clear" w:color="auto" w:fill="auto"/>
          </w:tcPr>
          <w:p w:rsidR="00312E11" w:rsidRPr="006F6891" w:rsidRDefault="00312E11" w:rsidP="006F4D53">
            <w:pPr>
              <w:jc w:val="both"/>
              <w:rPr>
                <w:rFonts w:eastAsia="Nikosh"/>
                <w:sz w:val="24"/>
                <w:szCs w:val="24"/>
                <w:lang w:bidi="bn-BD"/>
              </w:rPr>
            </w:pPr>
          </w:p>
        </w:tc>
      </w:tr>
      <w:tr w:rsidR="00970887" w:rsidRPr="006F6891" w:rsidTr="00D80D74">
        <w:trPr>
          <w:trHeight w:val="432"/>
        </w:trPr>
        <w:tc>
          <w:tcPr>
            <w:tcW w:w="279" w:type="pct"/>
            <w:shd w:val="clear" w:color="auto" w:fill="auto"/>
          </w:tcPr>
          <w:p w:rsidR="00970887" w:rsidRDefault="00610203" w:rsidP="006F4D53">
            <w:pPr>
              <w:ind w:left="-108" w:firstLine="108"/>
              <w:jc w:val="both"/>
              <w:rPr>
                <w:rFonts w:eastAsia="Nikosh"/>
                <w:sz w:val="24"/>
                <w:szCs w:val="24"/>
                <w:lang w:bidi="bn-BD"/>
              </w:rPr>
            </w:pPr>
            <w:r>
              <w:rPr>
                <w:rFonts w:eastAsia="Nikosh"/>
                <w:sz w:val="24"/>
                <w:szCs w:val="24"/>
                <w:lang w:bidi="bn-BD"/>
              </w:rPr>
              <w:t>1</w:t>
            </w:r>
            <w:r w:rsidR="00593844">
              <w:rPr>
                <w:rFonts w:eastAsia="Nikosh"/>
                <w:sz w:val="24"/>
                <w:szCs w:val="24"/>
                <w:lang w:bidi="bn-BD"/>
              </w:rPr>
              <w:t>7</w:t>
            </w:r>
          </w:p>
        </w:tc>
        <w:tc>
          <w:tcPr>
            <w:tcW w:w="3638" w:type="pct"/>
            <w:gridSpan w:val="4"/>
            <w:shd w:val="clear" w:color="auto" w:fill="auto"/>
          </w:tcPr>
          <w:p w:rsidR="00970887" w:rsidRDefault="00970887" w:rsidP="00217F45">
            <w:pPr>
              <w:jc w:val="both"/>
              <w:rPr>
                <w:rFonts w:eastAsia="Nikosh"/>
                <w:sz w:val="24"/>
                <w:szCs w:val="24"/>
                <w:lang w:bidi="bn-BD"/>
              </w:rPr>
            </w:pPr>
            <w:r>
              <w:rPr>
                <w:rFonts w:eastAsia="Nikosh"/>
                <w:sz w:val="24"/>
                <w:szCs w:val="24"/>
                <w:lang w:bidi="bn-BD"/>
              </w:rPr>
              <w:t xml:space="preserve">Net wealth at the last date of </w:t>
            </w:r>
            <w:r w:rsidR="004474F1">
              <w:rPr>
                <w:rFonts w:eastAsia="Nikosh"/>
                <w:sz w:val="24"/>
                <w:szCs w:val="24"/>
                <w:lang w:bidi="bn-BD"/>
              </w:rPr>
              <w:t xml:space="preserve">the </w:t>
            </w:r>
            <w:r>
              <w:rPr>
                <w:rFonts w:eastAsia="Nikosh"/>
                <w:sz w:val="24"/>
                <w:szCs w:val="24"/>
                <w:lang w:bidi="bn-BD"/>
              </w:rPr>
              <w:t>previous income year</w:t>
            </w:r>
          </w:p>
        </w:tc>
        <w:tc>
          <w:tcPr>
            <w:tcW w:w="1083" w:type="pct"/>
            <w:shd w:val="clear" w:color="auto" w:fill="auto"/>
          </w:tcPr>
          <w:p w:rsidR="00970887" w:rsidRPr="006F6891" w:rsidRDefault="00970887" w:rsidP="006F4D53">
            <w:pPr>
              <w:jc w:val="both"/>
              <w:rPr>
                <w:rFonts w:eastAsia="Nikosh"/>
                <w:sz w:val="24"/>
                <w:szCs w:val="24"/>
                <w:lang w:bidi="bn-BD"/>
              </w:rPr>
            </w:pPr>
          </w:p>
        </w:tc>
      </w:tr>
      <w:tr w:rsidR="00970887" w:rsidRPr="006F6891" w:rsidTr="00D80D74">
        <w:trPr>
          <w:trHeight w:val="432"/>
        </w:trPr>
        <w:tc>
          <w:tcPr>
            <w:tcW w:w="279" w:type="pct"/>
            <w:shd w:val="clear" w:color="auto" w:fill="auto"/>
          </w:tcPr>
          <w:p w:rsidR="00970887" w:rsidRDefault="00610203" w:rsidP="006F4D53">
            <w:pPr>
              <w:ind w:left="-108" w:firstLine="108"/>
              <w:jc w:val="both"/>
              <w:rPr>
                <w:rFonts w:eastAsia="Nikosh"/>
                <w:sz w:val="24"/>
                <w:szCs w:val="24"/>
                <w:lang w:bidi="bn-BD"/>
              </w:rPr>
            </w:pPr>
            <w:r>
              <w:rPr>
                <w:rFonts w:eastAsia="Nikosh"/>
                <w:sz w:val="24"/>
                <w:szCs w:val="24"/>
                <w:lang w:bidi="bn-BD"/>
              </w:rPr>
              <w:t>1</w:t>
            </w:r>
            <w:r w:rsidR="00856858">
              <w:rPr>
                <w:rFonts w:eastAsia="Nikosh"/>
                <w:sz w:val="24"/>
                <w:szCs w:val="24"/>
                <w:lang w:bidi="bn-BD"/>
              </w:rPr>
              <w:t>8</w:t>
            </w:r>
          </w:p>
        </w:tc>
        <w:tc>
          <w:tcPr>
            <w:tcW w:w="3638" w:type="pct"/>
            <w:gridSpan w:val="4"/>
            <w:shd w:val="clear" w:color="auto" w:fill="auto"/>
          </w:tcPr>
          <w:p w:rsidR="00970887" w:rsidRDefault="00970887" w:rsidP="004D3784">
            <w:pPr>
              <w:jc w:val="both"/>
              <w:rPr>
                <w:rFonts w:eastAsia="Nikosh"/>
                <w:sz w:val="24"/>
                <w:szCs w:val="24"/>
                <w:lang w:bidi="bn-BD"/>
              </w:rPr>
            </w:pPr>
            <w:r>
              <w:rPr>
                <w:rFonts w:eastAsia="Nikosh"/>
                <w:sz w:val="24"/>
                <w:szCs w:val="24"/>
                <w:lang w:bidi="bn-BD"/>
              </w:rPr>
              <w:t xml:space="preserve">Change in net wealth </w:t>
            </w:r>
            <w:r w:rsidRPr="00226FBC">
              <w:rPr>
                <w:rFonts w:eastAsia="Nikosh"/>
                <w:sz w:val="22"/>
                <w:szCs w:val="22"/>
                <w:lang w:bidi="bn-BD"/>
              </w:rPr>
              <w:t>(</w:t>
            </w:r>
            <w:r w:rsidR="008C752A" w:rsidRPr="00226FBC">
              <w:rPr>
                <w:rFonts w:eastAsia="Nikosh"/>
                <w:sz w:val="22"/>
                <w:szCs w:val="22"/>
                <w:lang w:bidi="bn-BD"/>
              </w:rPr>
              <w:t>1</w:t>
            </w:r>
            <w:r w:rsidR="00856858" w:rsidRPr="00226FBC">
              <w:rPr>
                <w:rFonts w:eastAsia="Nikosh"/>
                <w:sz w:val="22"/>
                <w:szCs w:val="22"/>
                <w:lang w:bidi="bn-BD"/>
              </w:rPr>
              <w:t>6-17</w:t>
            </w:r>
            <w:r w:rsidRPr="00226FBC">
              <w:rPr>
                <w:rFonts w:eastAsia="Nikosh"/>
                <w:sz w:val="22"/>
                <w:szCs w:val="22"/>
                <w:lang w:bidi="bn-BD"/>
              </w:rPr>
              <w:t>)</w:t>
            </w:r>
          </w:p>
        </w:tc>
        <w:tc>
          <w:tcPr>
            <w:tcW w:w="1083" w:type="pct"/>
            <w:shd w:val="clear" w:color="auto" w:fill="auto"/>
          </w:tcPr>
          <w:p w:rsidR="00970887" w:rsidRPr="006F6891" w:rsidRDefault="00970887" w:rsidP="006F4D53">
            <w:pPr>
              <w:jc w:val="both"/>
              <w:rPr>
                <w:rFonts w:eastAsia="Nikosh"/>
                <w:sz w:val="24"/>
                <w:szCs w:val="24"/>
                <w:lang w:bidi="bn-BD"/>
              </w:rPr>
            </w:pPr>
          </w:p>
        </w:tc>
      </w:tr>
      <w:tr w:rsidR="005B5BA7" w:rsidRPr="006F6891" w:rsidTr="00D80D74">
        <w:trPr>
          <w:trHeight w:val="432"/>
        </w:trPr>
        <w:tc>
          <w:tcPr>
            <w:tcW w:w="279" w:type="pct"/>
            <w:vMerge w:val="restart"/>
            <w:shd w:val="clear" w:color="auto" w:fill="auto"/>
          </w:tcPr>
          <w:p w:rsidR="005B5BA7" w:rsidRDefault="00610203" w:rsidP="006F4D53">
            <w:pPr>
              <w:ind w:left="-108" w:firstLine="108"/>
              <w:jc w:val="both"/>
              <w:rPr>
                <w:rFonts w:eastAsia="Nikosh"/>
                <w:sz w:val="24"/>
                <w:szCs w:val="24"/>
                <w:lang w:bidi="bn-BD"/>
              </w:rPr>
            </w:pPr>
            <w:r>
              <w:rPr>
                <w:rFonts w:eastAsia="Nikosh"/>
                <w:sz w:val="24"/>
                <w:szCs w:val="24"/>
                <w:lang w:bidi="bn-BD"/>
              </w:rPr>
              <w:t>1</w:t>
            </w:r>
            <w:r w:rsidR="00856858">
              <w:rPr>
                <w:rFonts w:eastAsia="Nikosh"/>
                <w:sz w:val="24"/>
                <w:szCs w:val="24"/>
                <w:lang w:bidi="bn-BD"/>
              </w:rPr>
              <w:t>9</w:t>
            </w:r>
          </w:p>
        </w:tc>
        <w:tc>
          <w:tcPr>
            <w:tcW w:w="3638" w:type="pct"/>
            <w:gridSpan w:val="4"/>
            <w:shd w:val="clear" w:color="auto" w:fill="auto"/>
          </w:tcPr>
          <w:p w:rsidR="005B5BA7" w:rsidRDefault="00931578" w:rsidP="00931578">
            <w:pPr>
              <w:spacing w:line="220" w:lineRule="exact"/>
              <w:jc w:val="both"/>
              <w:rPr>
                <w:rFonts w:eastAsia="Nikosh"/>
                <w:sz w:val="24"/>
                <w:szCs w:val="24"/>
                <w:lang w:bidi="bn-BD"/>
              </w:rPr>
            </w:pPr>
            <w:r>
              <w:rPr>
                <w:rFonts w:eastAsia="Nikosh"/>
                <w:sz w:val="24"/>
                <w:szCs w:val="24"/>
                <w:lang w:bidi="bn-BD"/>
              </w:rPr>
              <w:t>Other f</w:t>
            </w:r>
            <w:r w:rsidR="005B5BA7">
              <w:rPr>
                <w:rFonts w:eastAsia="Nikosh"/>
                <w:sz w:val="24"/>
                <w:szCs w:val="24"/>
                <w:lang w:bidi="bn-BD"/>
              </w:rPr>
              <w:t xml:space="preserve">und outflow during the income year </w:t>
            </w:r>
            <w:r>
              <w:rPr>
                <w:rFonts w:eastAsia="Nikosh"/>
                <w:sz w:val="24"/>
                <w:szCs w:val="24"/>
                <w:lang w:bidi="bn-BD"/>
              </w:rPr>
              <w:t>(19A+19B+19C)</w:t>
            </w:r>
            <w:r w:rsidR="006E4018">
              <w:rPr>
                <w:rFonts w:eastAsia="Nikosh"/>
                <w:sz w:val="24"/>
                <w:szCs w:val="24"/>
                <w:lang w:bidi="bn-BD"/>
              </w:rPr>
              <w:t xml:space="preserve"> </w:t>
            </w:r>
          </w:p>
        </w:tc>
        <w:tc>
          <w:tcPr>
            <w:tcW w:w="1083" w:type="pct"/>
            <w:shd w:val="clear" w:color="auto" w:fill="auto"/>
          </w:tcPr>
          <w:p w:rsidR="005B5BA7" w:rsidRPr="006F6891" w:rsidRDefault="005B5BA7" w:rsidP="006F4D53">
            <w:pPr>
              <w:jc w:val="both"/>
              <w:rPr>
                <w:rFonts w:eastAsia="Nikosh"/>
                <w:sz w:val="24"/>
                <w:szCs w:val="24"/>
                <w:lang w:bidi="bn-BD"/>
              </w:rPr>
            </w:pPr>
          </w:p>
        </w:tc>
      </w:tr>
      <w:tr w:rsidR="005B5BA7" w:rsidRPr="00DB3339" w:rsidTr="00D80D74">
        <w:trPr>
          <w:trHeight w:val="432"/>
        </w:trPr>
        <w:tc>
          <w:tcPr>
            <w:tcW w:w="279" w:type="pct"/>
            <w:vMerge/>
            <w:shd w:val="clear" w:color="auto" w:fill="auto"/>
          </w:tcPr>
          <w:p w:rsidR="005B5BA7" w:rsidRDefault="005B5BA7" w:rsidP="006F4D53">
            <w:pPr>
              <w:ind w:left="-108" w:firstLine="108"/>
              <w:jc w:val="both"/>
              <w:rPr>
                <w:rFonts w:eastAsia="Nikosh"/>
                <w:sz w:val="24"/>
                <w:szCs w:val="24"/>
                <w:lang w:bidi="bn-BD"/>
              </w:rPr>
            </w:pPr>
          </w:p>
        </w:tc>
        <w:tc>
          <w:tcPr>
            <w:tcW w:w="330" w:type="pct"/>
            <w:shd w:val="clear" w:color="auto" w:fill="auto"/>
          </w:tcPr>
          <w:p w:rsidR="005B5BA7" w:rsidRPr="00DB3339" w:rsidRDefault="00856858" w:rsidP="00856858">
            <w:pPr>
              <w:jc w:val="both"/>
              <w:rPr>
                <w:rFonts w:eastAsia="Nikosh"/>
                <w:sz w:val="22"/>
                <w:szCs w:val="22"/>
                <w:lang w:bidi="bn-BD"/>
              </w:rPr>
            </w:pPr>
            <w:r w:rsidRPr="00DB3339">
              <w:rPr>
                <w:rFonts w:eastAsia="Nikosh"/>
                <w:sz w:val="22"/>
                <w:szCs w:val="22"/>
                <w:lang w:bidi="bn-BD"/>
              </w:rPr>
              <w:t>19</w:t>
            </w:r>
            <w:r w:rsidR="005B5BA7" w:rsidRPr="00DB3339">
              <w:rPr>
                <w:rFonts w:eastAsia="Nikosh"/>
                <w:sz w:val="22"/>
                <w:szCs w:val="22"/>
                <w:lang w:bidi="bn-BD"/>
              </w:rPr>
              <w:t>A</w:t>
            </w:r>
          </w:p>
        </w:tc>
        <w:tc>
          <w:tcPr>
            <w:tcW w:w="3308" w:type="pct"/>
            <w:gridSpan w:val="3"/>
            <w:shd w:val="clear" w:color="auto" w:fill="auto"/>
          </w:tcPr>
          <w:p w:rsidR="005B5BA7" w:rsidRPr="00DB3339" w:rsidRDefault="005B5BA7" w:rsidP="005B5BA7">
            <w:pPr>
              <w:jc w:val="both"/>
              <w:rPr>
                <w:rFonts w:eastAsia="Nikosh"/>
                <w:sz w:val="22"/>
                <w:szCs w:val="22"/>
                <w:lang w:bidi="bn-BD"/>
              </w:rPr>
            </w:pPr>
            <w:r w:rsidRPr="00DB3339">
              <w:rPr>
                <w:rFonts w:eastAsia="Nikosh"/>
                <w:sz w:val="22"/>
                <w:szCs w:val="22"/>
                <w:lang w:bidi="bn-BD"/>
              </w:rPr>
              <w:t>Annual living expenditure and tax payments (as IT-10BB</w:t>
            </w:r>
            <w:r w:rsidR="00D03FDD">
              <w:rPr>
                <w:rFonts w:eastAsia="Nikosh"/>
                <w:sz w:val="22"/>
                <w:szCs w:val="22"/>
                <w:lang w:bidi="bn-BD"/>
              </w:rPr>
              <w:t>2016</w:t>
            </w:r>
            <w:r w:rsidRPr="00DB3339">
              <w:rPr>
                <w:rFonts w:eastAsia="Nikosh"/>
                <w:sz w:val="22"/>
                <w:szCs w:val="22"/>
                <w:lang w:bidi="bn-BD"/>
              </w:rPr>
              <w:t>)</w:t>
            </w:r>
          </w:p>
        </w:tc>
        <w:tc>
          <w:tcPr>
            <w:tcW w:w="1083" w:type="pct"/>
            <w:shd w:val="clear" w:color="auto" w:fill="auto"/>
          </w:tcPr>
          <w:p w:rsidR="005B5BA7" w:rsidRPr="00DB3339" w:rsidRDefault="005B5BA7" w:rsidP="006F4D53">
            <w:pPr>
              <w:jc w:val="both"/>
              <w:rPr>
                <w:rFonts w:eastAsia="Nikosh"/>
                <w:sz w:val="22"/>
                <w:szCs w:val="22"/>
                <w:lang w:bidi="bn-BD"/>
              </w:rPr>
            </w:pPr>
          </w:p>
        </w:tc>
      </w:tr>
      <w:tr w:rsidR="005B5BA7" w:rsidRPr="00DB3339" w:rsidTr="00D80D74">
        <w:trPr>
          <w:trHeight w:val="432"/>
        </w:trPr>
        <w:tc>
          <w:tcPr>
            <w:tcW w:w="279" w:type="pct"/>
            <w:vMerge/>
            <w:shd w:val="clear" w:color="auto" w:fill="auto"/>
          </w:tcPr>
          <w:p w:rsidR="005B5BA7" w:rsidRDefault="005B5BA7" w:rsidP="006F4D53">
            <w:pPr>
              <w:ind w:left="-108" w:firstLine="108"/>
              <w:jc w:val="both"/>
              <w:rPr>
                <w:rFonts w:eastAsia="Nikosh"/>
                <w:sz w:val="24"/>
                <w:szCs w:val="24"/>
                <w:lang w:bidi="bn-BD"/>
              </w:rPr>
            </w:pPr>
          </w:p>
        </w:tc>
        <w:tc>
          <w:tcPr>
            <w:tcW w:w="330" w:type="pct"/>
            <w:shd w:val="clear" w:color="auto" w:fill="auto"/>
          </w:tcPr>
          <w:p w:rsidR="005B5BA7" w:rsidRPr="00DB3339" w:rsidRDefault="00856858" w:rsidP="008C752A">
            <w:pPr>
              <w:jc w:val="both"/>
              <w:rPr>
                <w:rFonts w:eastAsia="Nikosh"/>
                <w:sz w:val="22"/>
                <w:szCs w:val="22"/>
                <w:lang w:bidi="bn-BD"/>
              </w:rPr>
            </w:pPr>
            <w:r w:rsidRPr="00DB3339">
              <w:rPr>
                <w:rFonts w:eastAsia="Nikosh"/>
                <w:sz w:val="22"/>
                <w:szCs w:val="22"/>
                <w:lang w:bidi="bn-BD"/>
              </w:rPr>
              <w:t>19</w:t>
            </w:r>
            <w:r w:rsidR="005B5BA7" w:rsidRPr="00DB3339">
              <w:rPr>
                <w:rFonts w:eastAsia="Nikosh"/>
                <w:sz w:val="22"/>
                <w:szCs w:val="22"/>
                <w:lang w:bidi="bn-BD"/>
              </w:rPr>
              <w:t>B</w:t>
            </w:r>
          </w:p>
        </w:tc>
        <w:tc>
          <w:tcPr>
            <w:tcW w:w="3308" w:type="pct"/>
            <w:gridSpan w:val="3"/>
            <w:shd w:val="clear" w:color="auto" w:fill="auto"/>
          </w:tcPr>
          <w:p w:rsidR="005B5BA7" w:rsidRPr="00DB3339" w:rsidRDefault="005B5BA7" w:rsidP="00D62589">
            <w:pPr>
              <w:jc w:val="both"/>
              <w:rPr>
                <w:rFonts w:eastAsia="Nikosh"/>
                <w:sz w:val="22"/>
                <w:szCs w:val="22"/>
                <w:lang w:bidi="bn-BD"/>
              </w:rPr>
            </w:pPr>
            <w:r w:rsidRPr="00DB3339">
              <w:rPr>
                <w:rFonts w:eastAsia="Nikosh"/>
                <w:sz w:val="22"/>
                <w:szCs w:val="22"/>
                <w:lang w:bidi="bn-BD"/>
              </w:rPr>
              <w:t xml:space="preserve">Loss, deductions, </w:t>
            </w:r>
            <w:r w:rsidR="00D62589" w:rsidRPr="00DB3339">
              <w:rPr>
                <w:rFonts w:eastAsia="Nikosh"/>
                <w:sz w:val="22"/>
                <w:szCs w:val="22"/>
                <w:lang w:bidi="bn-BD"/>
              </w:rPr>
              <w:t xml:space="preserve">expenses, etc. </w:t>
            </w:r>
            <w:r w:rsidRPr="00DB3339">
              <w:rPr>
                <w:rFonts w:eastAsia="Nikosh"/>
                <w:sz w:val="22"/>
                <w:szCs w:val="22"/>
                <w:lang w:bidi="bn-BD"/>
              </w:rPr>
              <w:t>not mentioned in IT</w:t>
            </w:r>
            <w:r w:rsidR="00A064BE" w:rsidRPr="00DB3339">
              <w:rPr>
                <w:rFonts w:eastAsia="Nikosh"/>
                <w:sz w:val="22"/>
                <w:szCs w:val="22"/>
                <w:lang w:bidi="bn-BD"/>
              </w:rPr>
              <w:t>-</w:t>
            </w:r>
            <w:r w:rsidRPr="00DB3339">
              <w:rPr>
                <w:rFonts w:eastAsia="Nikosh"/>
                <w:sz w:val="22"/>
                <w:szCs w:val="22"/>
                <w:lang w:bidi="bn-BD"/>
              </w:rPr>
              <w:t>10BB</w:t>
            </w:r>
            <w:r w:rsidR="00D03FDD">
              <w:rPr>
                <w:rFonts w:eastAsia="Nikosh"/>
                <w:sz w:val="22"/>
                <w:szCs w:val="22"/>
                <w:lang w:bidi="bn-BD"/>
              </w:rPr>
              <w:t>2016</w:t>
            </w:r>
          </w:p>
        </w:tc>
        <w:tc>
          <w:tcPr>
            <w:tcW w:w="1083" w:type="pct"/>
            <w:shd w:val="clear" w:color="auto" w:fill="auto"/>
          </w:tcPr>
          <w:p w:rsidR="005B5BA7" w:rsidRPr="00DB3339" w:rsidRDefault="005B5BA7" w:rsidP="006F4D53">
            <w:pPr>
              <w:jc w:val="both"/>
              <w:rPr>
                <w:rFonts w:eastAsia="Nikosh"/>
                <w:sz w:val="22"/>
                <w:szCs w:val="22"/>
                <w:lang w:bidi="bn-BD"/>
              </w:rPr>
            </w:pPr>
          </w:p>
        </w:tc>
      </w:tr>
      <w:tr w:rsidR="005B5BA7" w:rsidRPr="00DB3339" w:rsidTr="00D80D74">
        <w:trPr>
          <w:trHeight w:val="432"/>
        </w:trPr>
        <w:tc>
          <w:tcPr>
            <w:tcW w:w="279" w:type="pct"/>
            <w:vMerge/>
            <w:shd w:val="clear" w:color="auto" w:fill="auto"/>
          </w:tcPr>
          <w:p w:rsidR="005B5BA7" w:rsidRDefault="005B5BA7" w:rsidP="006F4D53">
            <w:pPr>
              <w:ind w:left="-108" w:firstLine="108"/>
              <w:jc w:val="both"/>
              <w:rPr>
                <w:rFonts w:eastAsia="Nikosh"/>
                <w:sz w:val="24"/>
                <w:szCs w:val="24"/>
                <w:lang w:bidi="bn-BD"/>
              </w:rPr>
            </w:pPr>
          </w:p>
        </w:tc>
        <w:tc>
          <w:tcPr>
            <w:tcW w:w="330" w:type="pct"/>
            <w:shd w:val="clear" w:color="auto" w:fill="auto"/>
          </w:tcPr>
          <w:p w:rsidR="005B5BA7" w:rsidRPr="00DB3339" w:rsidRDefault="00856858" w:rsidP="008C752A">
            <w:pPr>
              <w:jc w:val="both"/>
              <w:rPr>
                <w:rFonts w:eastAsia="Nikosh"/>
                <w:sz w:val="22"/>
                <w:szCs w:val="22"/>
                <w:lang w:bidi="bn-BD"/>
              </w:rPr>
            </w:pPr>
            <w:r w:rsidRPr="00DB3339">
              <w:rPr>
                <w:rFonts w:eastAsia="Nikosh"/>
                <w:sz w:val="22"/>
                <w:szCs w:val="22"/>
                <w:lang w:bidi="bn-BD"/>
              </w:rPr>
              <w:t>19</w:t>
            </w:r>
            <w:r w:rsidR="005B5BA7" w:rsidRPr="00DB3339">
              <w:rPr>
                <w:rFonts w:eastAsia="Nikosh"/>
                <w:sz w:val="22"/>
                <w:szCs w:val="22"/>
                <w:lang w:bidi="bn-BD"/>
              </w:rPr>
              <w:t>C</w:t>
            </w:r>
          </w:p>
        </w:tc>
        <w:tc>
          <w:tcPr>
            <w:tcW w:w="3308" w:type="pct"/>
            <w:gridSpan w:val="3"/>
            <w:shd w:val="clear" w:color="auto" w:fill="auto"/>
          </w:tcPr>
          <w:p w:rsidR="005B5BA7" w:rsidRPr="00DB3339" w:rsidRDefault="005B5BA7" w:rsidP="00BB0064">
            <w:pPr>
              <w:jc w:val="both"/>
              <w:rPr>
                <w:rFonts w:eastAsia="Nikosh"/>
                <w:sz w:val="22"/>
                <w:szCs w:val="22"/>
                <w:lang w:bidi="bn-BD"/>
              </w:rPr>
            </w:pPr>
            <w:r w:rsidRPr="00DB3339">
              <w:rPr>
                <w:rFonts w:eastAsia="Nikosh"/>
                <w:sz w:val="22"/>
                <w:szCs w:val="22"/>
                <w:lang w:bidi="bn-BD"/>
              </w:rPr>
              <w:t>Gift</w:t>
            </w:r>
            <w:r w:rsidR="00A064BE" w:rsidRPr="00DB3339">
              <w:rPr>
                <w:rFonts w:eastAsia="Nikosh"/>
                <w:sz w:val="22"/>
                <w:szCs w:val="22"/>
                <w:lang w:bidi="bn-BD"/>
              </w:rPr>
              <w:t>, donation and contribution</w:t>
            </w:r>
            <w:r w:rsidR="00931578" w:rsidRPr="00DB3339">
              <w:rPr>
                <w:rFonts w:eastAsia="Nikosh"/>
                <w:sz w:val="22"/>
                <w:szCs w:val="22"/>
                <w:lang w:bidi="bn-BD"/>
              </w:rPr>
              <w:t xml:space="preserve"> (mention name of recipient)</w:t>
            </w:r>
          </w:p>
        </w:tc>
        <w:tc>
          <w:tcPr>
            <w:tcW w:w="1083" w:type="pct"/>
            <w:shd w:val="clear" w:color="auto" w:fill="auto"/>
          </w:tcPr>
          <w:p w:rsidR="005B5BA7" w:rsidRPr="00DB3339" w:rsidRDefault="005B5BA7" w:rsidP="006F4D53">
            <w:pPr>
              <w:jc w:val="both"/>
              <w:rPr>
                <w:rFonts w:eastAsia="Nikosh"/>
                <w:sz w:val="22"/>
                <w:szCs w:val="22"/>
                <w:lang w:bidi="bn-BD"/>
              </w:rPr>
            </w:pPr>
          </w:p>
        </w:tc>
      </w:tr>
      <w:tr w:rsidR="002D7CC5" w:rsidRPr="006F6891" w:rsidTr="00D80D74">
        <w:trPr>
          <w:trHeight w:val="432"/>
        </w:trPr>
        <w:tc>
          <w:tcPr>
            <w:tcW w:w="279" w:type="pct"/>
            <w:shd w:val="clear" w:color="auto" w:fill="auto"/>
          </w:tcPr>
          <w:p w:rsidR="002D7CC5" w:rsidRDefault="002D7CC5" w:rsidP="006F4D53">
            <w:pPr>
              <w:ind w:left="-108" w:firstLine="108"/>
              <w:jc w:val="both"/>
              <w:rPr>
                <w:rFonts w:eastAsia="Nikosh"/>
                <w:sz w:val="24"/>
                <w:szCs w:val="24"/>
                <w:lang w:bidi="bn-BD"/>
              </w:rPr>
            </w:pPr>
            <w:r>
              <w:rPr>
                <w:rFonts w:eastAsia="Nikosh"/>
                <w:sz w:val="24"/>
                <w:szCs w:val="24"/>
                <w:lang w:bidi="bn-BD"/>
              </w:rPr>
              <w:t>20</w:t>
            </w:r>
          </w:p>
        </w:tc>
        <w:tc>
          <w:tcPr>
            <w:tcW w:w="3638" w:type="pct"/>
            <w:gridSpan w:val="4"/>
            <w:shd w:val="clear" w:color="auto" w:fill="auto"/>
          </w:tcPr>
          <w:p w:rsidR="002D7CC5" w:rsidRDefault="002D7CC5" w:rsidP="00856858">
            <w:pPr>
              <w:jc w:val="both"/>
              <w:rPr>
                <w:rFonts w:eastAsia="Nikosh"/>
                <w:sz w:val="24"/>
                <w:szCs w:val="24"/>
                <w:lang w:bidi="bn-BD"/>
              </w:rPr>
            </w:pPr>
            <w:r>
              <w:rPr>
                <w:rFonts w:eastAsia="Nikosh"/>
                <w:sz w:val="24"/>
                <w:szCs w:val="24"/>
                <w:lang w:bidi="bn-BD"/>
              </w:rPr>
              <w:t>Total fund outflow in the income year (18+19)</w:t>
            </w:r>
          </w:p>
        </w:tc>
        <w:tc>
          <w:tcPr>
            <w:tcW w:w="1083" w:type="pct"/>
            <w:shd w:val="clear" w:color="auto" w:fill="auto"/>
          </w:tcPr>
          <w:p w:rsidR="002D7CC5" w:rsidRPr="006F6891" w:rsidRDefault="002D7CC5" w:rsidP="006F4D53">
            <w:pPr>
              <w:jc w:val="both"/>
              <w:rPr>
                <w:rFonts w:eastAsia="Nikosh"/>
                <w:sz w:val="24"/>
                <w:szCs w:val="24"/>
                <w:lang w:bidi="bn-BD"/>
              </w:rPr>
            </w:pPr>
          </w:p>
        </w:tc>
      </w:tr>
      <w:tr w:rsidR="003277E0" w:rsidRPr="006F6891" w:rsidTr="00D80D74">
        <w:trPr>
          <w:trHeight w:val="432"/>
        </w:trPr>
        <w:tc>
          <w:tcPr>
            <w:tcW w:w="279" w:type="pct"/>
            <w:vMerge w:val="restart"/>
            <w:shd w:val="clear" w:color="auto" w:fill="auto"/>
          </w:tcPr>
          <w:p w:rsidR="003277E0" w:rsidRDefault="00856858" w:rsidP="006F4D53">
            <w:pPr>
              <w:ind w:left="-108" w:firstLine="108"/>
              <w:jc w:val="both"/>
              <w:rPr>
                <w:rFonts w:eastAsia="Nikosh"/>
                <w:sz w:val="24"/>
                <w:szCs w:val="24"/>
                <w:lang w:bidi="bn-BD"/>
              </w:rPr>
            </w:pPr>
            <w:r>
              <w:rPr>
                <w:rFonts w:eastAsia="Nikosh"/>
                <w:sz w:val="24"/>
                <w:szCs w:val="24"/>
                <w:lang w:bidi="bn-BD"/>
              </w:rPr>
              <w:t>2</w:t>
            </w:r>
            <w:r w:rsidR="002D7CC5">
              <w:rPr>
                <w:rFonts w:eastAsia="Nikosh"/>
                <w:sz w:val="24"/>
                <w:szCs w:val="24"/>
                <w:lang w:bidi="bn-BD"/>
              </w:rPr>
              <w:t>1</w:t>
            </w:r>
          </w:p>
        </w:tc>
        <w:tc>
          <w:tcPr>
            <w:tcW w:w="3638" w:type="pct"/>
            <w:gridSpan w:val="4"/>
            <w:shd w:val="clear" w:color="auto" w:fill="auto"/>
          </w:tcPr>
          <w:p w:rsidR="003277E0" w:rsidRDefault="006B085B" w:rsidP="002D7CC5">
            <w:pPr>
              <w:jc w:val="both"/>
              <w:rPr>
                <w:rFonts w:eastAsia="Nikosh"/>
                <w:sz w:val="24"/>
                <w:szCs w:val="24"/>
                <w:lang w:bidi="bn-BD"/>
              </w:rPr>
            </w:pPr>
            <w:r>
              <w:rPr>
                <w:rFonts w:eastAsia="Nikosh"/>
                <w:sz w:val="24"/>
                <w:szCs w:val="24"/>
                <w:lang w:bidi="bn-BD"/>
              </w:rPr>
              <w:t>Sources of f</w:t>
            </w:r>
            <w:r w:rsidR="003277E0">
              <w:rPr>
                <w:rFonts w:eastAsia="Nikosh"/>
                <w:sz w:val="24"/>
                <w:szCs w:val="24"/>
                <w:lang w:bidi="bn-BD"/>
              </w:rPr>
              <w:t xml:space="preserve">und </w:t>
            </w:r>
            <w:r w:rsidR="003277E0" w:rsidRPr="00226FBC">
              <w:rPr>
                <w:rFonts w:eastAsia="Nikosh"/>
                <w:sz w:val="22"/>
                <w:szCs w:val="22"/>
                <w:lang w:bidi="bn-BD"/>
              </w:rPr>
              <w:t>(2</w:t>
            </w:r>
            <w:r w:rsidR="002D7CC5">
              <w:rPr>
                <w:rFonts w:eastAsia="Nikosh"/>
                <w:sz w:val="22"/>
                <w:szCs w:val="22"/>
                <w:lang w:bidi="bn-BD"/>
              </w:rPr>
              <w:t>1</w:t>
            </w:r>
            <w:r w:rsidR="003277E0" w:rsidRPr="00226FBC">
              <w:rPr>
                <w:rFonts w:eastAsia="Nikosh"/>
                <w:sz w:val="22"/>
                <w:szCs w:val="22"/>
                <w:lang w:bidi="bn-BD"/>
              </w:rPr>
              <w:t>A+2</w:t>
            </w:r>
            <w:r w:rsidR="002D7CC5">
              <w:rPr>
                <w:rFonts w:eastAsia="Nikosh"/>
                <w:sz w:val="22"/>
                <w:szCs w:val="22"/>
                <w:lang w:bidi="bn-BD"/>
              </w:rPr>
              <w:t>1</w:t>
            </w:r>
            <w:r w:rsidR="003277E0" w:rsidRPr="00226FBC">
              <w:rPr>
                <w:rFonts w:eastAsia="Nikosh"/>
                <w:sz w:val="22"/>
                <w:szCs w:val="22"/>
                <w:lang w:bidi="bn-BD"/>
              </w:rPr>
              <w:t>B+2</w:t>
            </w:r>
            <w:r w:rsidR="002D7CC5">
              <w:rPr>
                <w:rFonts w:eastAsia="Nikosh"/>
                <w:sz w:val="22"/>
                <w:szCs w:val="22"/>
                <w:lang w:bidi="bn-BD"/>
              </w:rPr>
              <w:t>1</w:t>
            </w:r>
            <w:r w:rsidR="003277E0" w:rsidRPr="00226FBC">
              <w:rPr>
                <w:rFonts w:eastAsia="Nikosh"/>
                <w:sz w:val="22"/>
                <w:szCs w:val="22"/>
                <w:lang w:bidi="bn-BD"/>
              </w:rPr>
              <w:t>C)</w:t>
            </w:r>
          </w:p>
        </w:tc>
        <w:tc>
          <w:tcPr>
            <w:tcW w:w="1083" w:type="pct"/>
            <w:shd w:val="clear" w:color="auto" w:fill="auto"/>
          </w:tcPr>
          <w:p w:rsidR="003277E0" w:rsidRPr="006F6891" w:rsidRDefault="003277E0" w:rsidP="006F4D53">
            <w:pPr>
              <w:jc w:val="both"/>
              <w:rPr>
                <w:rFonts w:eastAsia="Nikosh"/>
                <w:sz w:val="24"/>
                <w:szCs w:val="24"/>
                <w:lang w:bidi="bn-BD"/>
              </w:rPr>
            </w:pPr>
          </w:p>
        </w:tc>
      </w:tr>
      <w:tr w:rsidR="003277E0" w:rsidRPr="006F6891" w:rsidTr="00D80D74">
        <w:trPr>
          <w:trHeight w:val="432"/>
        </w:trPr>
        <w:tc>
          <w:tcPr>
            <w:tcW w:w="279" w:type="pct"/>
            <w:vMerge/>
            <w:shd w:val="clear" w:color="auto" w:fill="auto"/>
          </w:tcPr>
          <w:p w:rsidR="003277E0" w:rsidRDefault="003277E0" w:rsidP="006F4D53">
            <w:pPr>
              <w:ind w:left="-108" w:firstLine="108"/>
              <w:jc w:val="both"/>
              <w:rPr>
                <w:rFonts w:eastAsia="Nikosh"/>
                <w:sz w:val="24"/>
                <w:szCs w:val="24"/>
                <w:lang w:bidi="bn-BD"/>
              </w:rPr>
            </w:pPr>
          </w:p>
        </w:tc>
        <w:tc>
          <w:tcPr>
            <w:tcW w:w="330" w:type="pct"/>
            <w:shd w:val="clear" w:color="auto" w:fill="auto"/>
          </w:tcPr>
          <w:p w:rsidR="003277E0" w:rsidRPr="00DB3339" w:rsidRDefault="003277E0" w:rsidP="00856858">
            <w:pPr>
              <w:jc w:val="both"/>
              <w:rPr>
                <w:rFonts w:eastAsia="Nikosh"/>
                <w:sz w:val="22"/>
                <w:szCs w:val="22"/>
                <w:lang w:bidi="bn-BD"/>
              </w:rPr>
            </w:pPr>
            <w:r w:rsidRPr="00DB3339">
              <w:rPr>
                <w:rFonts w:eastAsia="Nikosh"/>
                <w:sz w:val="22"/>
                <w:szCs w:val="22"/>
                <w:lang w:bidi="bn-BD"/>
              </w:rPr>
              <w:t>2</w:t>
            </w:r>
            <w:r w:rsidR="002D7CC5" w:rsidRPr="00DB3339">
              <w:rPr>
                <w:rFonts w:eastAsia="Nikosh"/>
                <w:sz w:val="22"/>
                <w:szCs w:val="22"/>
                <w:lang w:bidi="bn-BD"/>
              </w:rPr>
              <w:t>1</w:t>
            </w:r>
            <w:r w:rsidRPr="00DB3339">
              <w:rPr>
                <w:rFonts w:eastAsia="Nikosh"/>
                <w:sz w:val="22"/>
                <w:szCs w:val="22"/>
                <w:lang w:bidi="bn-BD"/>
              </w:rPr>
              <w:t>A</w:t>
            </w:r>
          </w:p>
        </w:tc>
        <w:tc>
          <w:tcPr>
            <w:tcW w:w="3308" w:type="pct"/>
            <w:gridSpan w:val="3"/>
            <w:shd w:val="clear" w:color="auto" w:fill="auto"/>
          </w:tcPr>
          <w:p w:rsidR="003277E0" w:rsidRPr="00DB3339" w:rsidRDefault="003277E0" w:rsidP="005B5BA7">
            <w:pPr>
              <w:jc w:val="both"/>
              <w:rPr>
                <w:rFonts w:eastAsia="Nikosh"/>
                <w:sz w:val="22"/>
                <w:szCs w:val="22"/>
                <w:lang w:bidi="bn-BD"/>
              </w:rPr>
            </w:pPr>
            <w:r w:rsidRPr="00DB3339">
              <w:rPr>
                <w:rFonts w:eastAsia="Nikosh"/>
                <w:sz w:val="22"/>
                <w:szCs w:val="22"/>
                <w:lang w:bidi="bn-BD"/>
              </w:rPr>
              <w:t xml:space="preserve">Income shown in the return </w:t>
            </w:r>
          </w:p>
        </w:tc>
        <w:tc>
          <w:tcPr>
            <w:tcW w:w="1083" w:type="pct"/>
            <w:shd w:val="clear" w:color="auto" w:fill="auto"/>
          </w:tcPr>
          <w:p w:rsidR="003277E0" w:rsidRPr="00DB3339" w:rsidRDefault="003277E0" w:rsidP="006F4D53">
            <w:pPr>
              <w:jc w:val="both"/>
              <w:rPr>
                <w:rFonts w:eastAsia="Nikosh"/>
                <w:sz w:val="22"/>
                <w:szCs w:val="22"/>
                <w:lang w:bidi="bn-BD"/>
              </w:rPr>
            </w:pPr>
          </w:p>
        </w:tc>
      </w:tr>
      <w:tr w:rsidR="003277E0" w:rsidRPr="006F6891" w:rsidTr="00D80D74">
        <w:trPr>
          <w:trHeight w:val="432"/>
        </w:trPr>
        <w:tc>
          <w:tcPr>
            <w:tcW w:w="279" w:type="pct"/>
            <w:vMerge/>
            <w:shd w:val="clear" w:color="auto" w:fill="auto"/>
          </w:tcPr>
          <w:p w:rsidR="003277E0" w:rsidRDefault="003277E0" w:rsidP="006F4D53">
            <w:pPr>
              <w:ind w:left="-108" w:firstLine="108"/>
              <w:jc w:val="both"/>
              <w:rPr>
                <w:rFonts w:eastAsia="Nikosh"/>
                <w:sz w:val="24"/>
                <w:szCs w:val="24"/>
                <w:lang w:bidi="bn-BD"/>
              </w:rPr>
            </w:pPr>
          </w:p>
        </w:tc>
        <w:tc>
          <w:tcPr>
            <w:tcW w:w="330" w:type="pct"/>
            <w:shd w:val="clear" w:color="auto" w:fill="auto"/>
          </w:tcPr>
          <w:p w:rsidR="003277E0" w:rsidRPr="00DB3339" w:rsidRDefault="003277E0" w:rsidP="00856858">
            <w:pPr>
              <w:jc w:val="both"/>
              <w:rPr>
                <w:rFonts w:eastAsia="Nikosh"/>
                <w:sz w:val="22"/>
                <w:szCs w:val="22"/>
                <w:lang w:bidi="bn-BD"/>
              </w:rPr>
            </w:pPr>
            <w:r w:rsidRPr="00DB3339">
              <w:rPr>
                <w:rFonts w:eastAsia="Nikosh"/>
                <w:sz w:val="22"/>
                <w:szCs w:val="22"/>
                <w:lang w:bidi="bn-BD"/>
              </w:rPr>
              <w:t>2</w:t>
            </w:r>
            <w:r w:rsidR="002D7CC5" w:rsidRPr="00DB3339">
              <w:rPr>
                <w:rFonts w:eastAsia="Nikosh"/>
                <w:sz w:val="22"/>
                <w:szCs w:val="22"/>
                <w:lang w:bidi="bn-BD"/>
              </w:rPr>
              <w:t>1</w:t>
            </w:r>
            <w:r w:rsidRPr="00DB3339">
              <w:rPr>
                <w:rFonts w:eastAsia="Nikosh"/>
                <w:sz w:val="22"/>
                <w:szCs w:val="22"/>
                <w:lang w:bidi="bn-BD"/>
              </w:rPr>
              <w:t xml:space="preserve">B </w:t>
            </w:r>
          </w:p>
        </w:tc>
        <w:tc>
          <w:tcPr>
            <w:tcW w:w="3308" w:type="pct"/>
            <w:gridSpan w:val="3"/>
            <w:shd w:val="clear" w:color="auto" w:fill="auto"/>
          </w:tcPr>
          <w:p w:rsidR="003277E0" w:rsidRPr="00DB3339" w:rsidRDefault="003277E0" w:rsidP="005B5BA7">
            <w:pPr>
              <w:jc w:val="both"/>
              <w:rPr>
                <w:rFonts w:eastAsia="Nikosh"/>
                <w:sz w:val="22"/>
                <w:szCs w:val="22"/>
                <w:lang w:bidi="bn-BD"/>
              </w:rPr>
            </w:pPr>
            <w:r w:rsidRPr="00DB3339">
              <w:rPr>
                <w:rFonts w:eastAsia="Nikosh"/>
                <w:sz w:val="22"/>
                <w:szCs w:val="22"/>
                <w:lang w:bidi="bn-BD"/>
              </w:rPr>
              <w:t>Tax exempted income and allowance</w:t>
            </w:r>
          </w:p>
        </w:tc>
        <w:tc>
          <w:tcPr>
            <w:tcW w:w="1083" w:type="pct"/>
            <w:shd w:val="clear" w:color="auto" w:fill="auto"/>
          </w:tcPr>
          <w:p w:rsidR="003277E0" w:rsidRPr="00DB3339" w:rsidRDefault="003277E0" w:rsidP="006F4D53">
            <w:pPr>
              <w:jc w:val="both"/>
              <w:rPr>
                <w:rFonts w:eastAsia="Nikosh"/>
                <w:sz w:val="22"/>
                <w:szCs w:val="22"/>
                <w:lang w:bidi="bn-BD"/>
              </w:rPr>
            </w:pPr>
          </w:p>
        </w:tc>
      </w:tr>
      <w:tr w:rsidR="003277E0" w:rsidRPr="006F6891" w:rsidTr="00D80D74">
        <w:trPr>
          <w:trHeight w:val="432"/>
        </w:trPr>
        <w:tc>
          <w:tcPr>
            <w:tcW w:w="279" w:type="pct"/>
            <w:vMerge/>
            <w:shd w:val="clear" w:color="auto" w:fill="auto"/>
          </w:tcPr>
          <w:p w:rsidR="003277E0" w:rsidRDefault="003277E0" w:rsidP="006F4D53">
            <w:pPr>
              <w:ind w:left="-108" w:firstLine="108"/>
              <w:jc w:val="both"/>
              <w:rPr>
                <w:rFonts w:eastAsia="Nikosh"/>
                <w:sz w:val="24"/>
                <w:szCs w:val="24"/>
                <w:lang w:bidi="bn-BD"/>
              </w:rPr>
            </w:pPr>
          </w:p>
        </w:tc>
        <w:tc>
          <w:tcPr>
            <w:tcW w:w="330" w:type="pct"/>
            <w:shd w:val="clear" w:color="auto" w:fill="auto"/>
          </w:tcPr>
          <w:p w:rsidR="003277E0" w:rsidRPr="00DB3339" w:rsidRDefault="003277E0" w:rsidP="00856858">
            <w:pPr>
              <w:jc w:val="both"/>
              <w:rPr>
                <w:rFonts w:eastAsia="Nikosh"/>
                <w:sz w:val="22"/>
                <w:szCs w:val="22"/>
                <w:lang w:bidi="bn-BD"/>
              </w:rPr>
            </w:pPr>
            <w:r w:rsidRPr="00DB3339">
              <w:rPr>
                <w:rFonts w:eastAsia="Nikosh"/>
                <w:sz w:val="22"/>
                <w:szCs w:val="22"/>
                <w:lang w:bidi="bn-BD"/>
              </w:rPr>
              <w:t>2</w:t>
            </w:r>
            <w:r w:rsidR="002D7CC5" w:rsidRPr="00DB3339">
              <w:rPr>
                <w:rFonts w:eastAsia="Nikosh"/>
                <w:sz w:val="22"/>
                <w:szCs w:val="22"/>
                <w:lang w:bidi="bn-BD"/>
              </w:rPr>
              <w:t>1</w:t>
            </w:r>
            <w:r w:rsidRPr="00DB3339">
              <w:rPr>
                <w:rFonts w:eastAsia="Nikosh"/>
                <w:sz w:val="22"/>
                <w:szCs w:val="22"/>
                <w:lang w:bidi="bn-BD"/>
              </w:rPr>
              <w:t>C</w:t>
            </w:r>
          </w:p>
        </w:tc>
        <w:tc>
          <w:tcPr>
            <w:tcW w:w="3308" w:type="pct"/>
            <w:gridSpan w:val="3"/>
            <w:shd w:val="clear" w:color="auto" w:fill="auto"/>
          </w:tcPr>
          <w:p w:rsidR="003277E0" w:rsidRPr="00DB3339" w:rsidRDefault="003277E0" w:rsidP="005B5BA7">
            <w:pPr>
              <w:jc w:val="both"/>
              <w:rPr>
                <w:rFonts w:eastAsia="Nikosh"/>
                <w:sz w:val="22"/>
                <w:szCs w:val="22"/>
                <w:lang w:bidi="bn-BD"/>
              </w:rPr>
            </w:pPr>
            <w:r w:rsidRPr="00DB3339">
              <w:rPr>
                <w:rFonts w:eastAsia="Nikosh"/>
                <w:sz w:val="22"/>
                <w:szCs w:val="22"/>
                <w:lang w:bidi="bn-BD"/>
              </w:rPr>
              <w:t xml:space="preserve">Other receipts and sources </w:t>
            </w:r>
          </w:p>
        </w:tc>
        <w:tc>
          <w:tcPr>
            <w:tcW w:w="1083" w:type="pct"/>
            <w:shd w:val="clear" w:color="auto" w:fill="auto"/>
          </w:tcPr>
          <w:p w:rsidR="003277E0" w:rsidRPr="00DB3339" w:rsidRDefault="003277E0" w:rsidP="006F4D53">
            <w:pPr>
              <w:jc w:val="both"/>
              <w:rPr>
                <w:rFonts w:eastAsia="Nikosh"/>
                <w:sz w:val="22"/>
                <w:szCs w:val="22"/>
                <w:lang w:bidi="bn-BD"/>
              </w:rPr>
            </w:pPr>
          </w:p>
        </w:tc>
      </w:tr>
      <w:tr w:rsidR="00FC74F2" w:rsidRPr="006F6891" w:rsidTr="00D80D74">
        <w:trPr>
          <w:trHeight w:val="432"/>
        </w:trPr>
        <w:tc>
          <w:tcPr>
            <w:tcW w:w="279" w:type="pct"/>
            <w:shd w:val="clear" w:color="auto" w:fill="auto"/>
          </w:tcPr>
          <w:p w:rsidR="00FC74F2" w:rsidRDefault="00610203" w:rsidP="006F4D53">
            <w:pPr>
              <w:ind w:left="-108" w:firstLine="108"/>
              <w:jc w:val="both"/>
              <w:rPr>
                <w:rFonts w:eastAsia="Nikosh"/>
                <w:sz w:val="24"/>
                <w:szCs w:val="24"/>
                <w:lang w:bidi="bn-BD"/>
              </w:rPr>
            </w:pPr>
            <w:r>
              <w:rPr>
                <w:rFonts w:eastAsia="Nikosh"/>
                <w:sz w:val="24"/>
                <w:szCs w:val="24"/>
                <w:lang w:bidi="bn-BD"/>
              </w:rPr>
              <w:t>2</w:t>
            </w:r>
            <w:r w:rsidR="002D7CC5">
              <w:rPr>
                <w:rFonts w:eastAsia="Nikosh"/>
                <w:sz w:val="24"/>
                <w:szCs w:val="24"/>
                <w:lang w:bidi="bn-BD"/>
              </w:rPr>
              <w:t>2</w:t>
            </w:r>
          </w:p>
        </w:tc>
        <w:tc>
          <w:tcPr>
            <w:tcW w:w="3638" w:type="pct"/>
            <w:gridSpan w:val="4"/>
            <w:shd w:val="clear" w:color="auto" w:fill="auto"/>
          </w:tcPr>
          <w:p w:rsidR="00FC74F2" w:rsidRDefault="00FC74F2" w:rsidP="002D7CC5">
            <w:pPr>
              <w:jc w:val="both"/>
              <w:rPr>
                <w:rFonts w:eastAsia="Nikosh"/>
                <w:sz w:val="24"/>
                <w:szCs w:val="24"/>
                <w:lang w:bidi="bn-BD"/>
              </w:rPr>
            </w:pPr>
            <w:r>
              <w:rPr>
                <w:rFonts w:eastAsia="Nikosh"/>
                <w:sz w:val="24"/>
                <w:szCs w:val="24"/>
                <w:lang w:bidi="bn-BD"/>
              </w:rPr>
              <w:t>Shortage of fund</w:t>
            </w:r>
            <w:r w:rsidR="00856858">
              <w:rPr>
                <w:rFonts w:eastAsia="Nikosh"/>
                <w:sz w:val="24"/>
                <w:szCs w:val="24"/>
                <w:lang w:bidi="bn-BD"/>
              </w:rPr>
              <w:t xml:space="preserve">, if any </w:t>
            </w:r>
            <w:r w:rsidRPr="00226FBC">
              <w:rPr>
                <w:rFonts w:eastAsia="Nikosh"/>
                <w:sz w:val="22"/>
                <w:szCs w:val="22"/>
                <w:lang w:bidi="bn-BD"/>
              </w:rPr>
              <w:t>(2</w:t>
            </w:r>
            <w:r w:rsidR="002D7CC5">
              <w:rPr>
                <w:rFonts w:eastAsia="Nikosh"/>
                <w:sz w:val="22"/>
                <w:szCs w:val="22"/>
                <w:lang w:bidi="bn-BD"/>
              </w:rPr>
              <w:t>1-20</w:t>
            </w:r>
            <w:r w:rsidRPr="00226FBC">
              <w:rPr>
                <w:rFonts w:eastAsia="Nikosh"/>
                <w:sz w:val="22"/>
                <w:szCs w:val="22"/>
                <w:lang w:bidi="bn-BD"/>
              </w:rPr>
              <w:t>)</w:t>
            </w:r>
          </w:p>
        </w:tc>
        <w:tc>
          <w:tcPr>
            <w:tcW w:w="1083" w:type="pct"/>
            <w:shd w:val="clear" w:color="auto" w:fill="auto"/>
          </w:tcPr>
          <w:p w:rsidR="00FC74F2" w:rsidRPr="006F6891" w:rsidRDefault="00FC74F2" w:rsidP="006F4D53">
            <w:pPr>
              <w:jc w:val="both"/>
              <w:rPr>
                <w:rFonts w:eastAsia="Nikosh"/>
                <w:sz w:val="24"/>
                <w:szCs w:val="24"/>
                <w:lang w:bidi="bn-BD"/>
              </w:rPr>
            </w:pPr>
          </w:p>
        </w:tc>
      </w:tr>
    </w:tbl>
    <w:p w:rsidR="004A1555" w:rsidRDefault="004A1555" w:rsidP="004A1555">
      <w:pPr>
        <w:rPr>
          <w:rFonts w:eastAsia="Nikosh"/>
          <w:sz w:val="24"/>
          <w:szCs w:val="24"/>
          <w:lang w:bidi="bn-BD"/>
        </w:rPr>
      </w:pPr>
    </w:p>
    <w:p w:rsidR="00D80D74" w:rsidRDefault="00D80D74" w:rsidP="004A1555">
      <w:pPr>
        <w:rPr>
          <w:rFonts w:eastAsia="Nikosh"/>
          <w:sz w:val="24"/>
          <w:szCs w:val="24"/>
          <w:lang w:bidi="bn-BD"/>
        </w:rPr>
      </w:pPr>
    </w:p>
    <w:p w:rsidR="004A1555" w:rsidRPr="0040213C" w:rsidRDefault="004A1555" w:rsidP="00D80D74">
      <w:pPr>
        <w:pStyle w:val="Heading4"/>
        <w:spacing w:after="120"/>
        <w:rPr>
          <w:rFonts w:ascii="Times New Roman" w:eastAsia="Nikosh" w:hAnsi="Times New Roman"/>
          <w:lang w:bidi="bn-BD"/>
        </w:rPr>
      </w:pPr>
      <w:r w:rsidRPr="0040213C">
        <w:rPr>
          <w:rFonts w:ascii="Times New Roman" w:eastAsia="Nikosh" w:hAnsi="Times New Roman"/>
          <w:lang w:bidi="bn-BD"/>
        </w:rPr>
        <w:t>Verification and signature</w:t>
      </w:r>
    </w:p>
    <w:tbl>
      <w:tblPr>
        <w:tblW w:w="50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0"/>
        <w:gridCol w:w="4297"/>
        <w:gridCol w:w="4641"/>
      </w:tblGrid>
      <w:tr w:rsidR="004A1555" w:rsidRPr="0040213C" w:rsidTr="00BD3276">
        <w:trPr>
          <w:trHeight w:val="1008"/>
        </w:trPr>
        <w:tc>
          <w:tcPr>
            <w:tcW w:w="324" w:type="pct"/>
            <w:vMerge w:val="restart"/>
            <w:shd w:val="clear" w:color="auto" w:fill="auto"/>
          </w:tcPr>
          <w:p w:rsidR="004A1555" w:rsidRPr="0040213C" w:rsidRDefault="00610203" w:rsidP="006F4D53">
            <w:pPr>
              <w:pStyle w:val="BodyTextIndent"/>
              <w:tabs>
                <w:tab w:val="left" w:pos="0"/>
              </w:tabs>
              <w:spacing w:after="0"/>
              <w:ind w:left="0"/>
              <w:rPr>
                <w:b/>
                <w:noProof/>
                <w:sz w:val="24"/>
                <w:szCs w:val="24"/>
              </w:rPr>
            </w:pPr>
            <w:r>
              <w:rPr>
                <w:rFonts w:eastAsia="Nikosh"/>
                <w:sz w:val="24"/>
                <w:szCs w:val="24"/>
                <w:lang w:bidi="bn-BD"/>
              </w:rPr>
              <w:t>2</w:t>
            </w:r>
            <w:r w:rsidR="002D7CC5">
              <w:rPr>
                <w:rFonts w:eastAsia="Nikosh"/>
                <w:sz w:val="24"/>
                <w:szCs w:val="24"/>
                <w:lang w:bidi="bn-BD"/>
              </w:rPr>
              <w:t>3</w:t>
            </w:r>
          </w:p>
        </w:tc>
        <w:tc>
          <w:tcPr>
            <w:tcW w:w="4676" w:type="pct"/>
            <w:gridSpan w:val="2"/>
            <w:shd w:val="clear" w:color="auto" w:fill="auto"/>
          </w:tcPr>
          <w:p w:rsidR="004A1555" w:rsidRPr="0040213C" w:rsidRDefault="004A1555" w:rsidP="00D80D74">
            <w:pPr>
              <w:pStyle w:val="BodyText3"/>
              <w:tabs>
                <w:tab w:val="left" w:pos="540"/>
              </w:tabs>
              <w:jc w:val="both"/>
              <w:rPr>
                <w:b/>
                <w:spacing w:val="-2"/>
                <w:sz w:val="24"/>
                <w:szCs w:val="24"/>
              </w:rPr>
            </w:pPr>
            <w:r w:rsidRPr="0040213C">
              <w:rPr>
                <w:b/>
                <w:spacing w:val="-2"/>
                <w:sz w:val="24"/>
                <w:szCs w:val="24"/>
              </w:rPr>
              <w:t>Verification</w:t>
            </w:r>
          </w:p>
          <w:p w:rsidR="004A1555" w:rsidRPr="0040213C" w:rsidRDefault="004A1555" w:rsidP="00D80D74">
            <w:pPr>
              <w:pStyle w:val="BodyText3"/>
              <w:tabs>
                <w:tab w:val="left" w:pos="540"/>
              </w:tabs>
              <w:jc w:val="both"/>
              <w:rPr>
                <w:spacing w:val="-6"/>
                <w:sz w:val="24"/>
                <w:szCs w:val="24"/>
              </w:rPr>
            </w:pPr>
            <w:r w:rsidRPr="0040213C">
              <w:rPr>
                <w:spacing w:val="-2"/>
                <w:sz w:val="24"/>
                <w:szCs w:val="24"/>
              </w:rPr>
              <w:t xml:space="preserve">I solemnly declare that to the best of my knowledge and belief the information given in this statement and </w:t>
            </w:r>
            <w:r w:rsidR="00FA2F95">
              <w:rPr>
                <w:spacing w:val="-2"/>
                <w:sz w:val="24"/>
                <w:szCs w:val="24"/>
              </w:rPr>
              <w:t xml:space="preserve">the schedule </w:t>
            </w:r>
            <w:r w:rsidRPr="0040213C">
              <w:rPr>
                <w:spacing w:val="-2"/>
                <w:sz w:val="24"/>
                <w:szCs w:val="24"/>
              </w:rPr>
              <w:t xml:space="preserve">annexed herewith </w:t>
            </w:r>
            <w:r w:rsidR="004E0BDC">
              <w:rPr>
                <w:spacing w:val="-2"/>
                <w:sz w:val="24"/>
                <w:szCs w:val="24"/>
              </w:rPr>
              <w:t>are</w:t>
            </w:r>
            <w:r w:rsidRPr="0040213C">
              <w:rPr>
                <w:spacing w:val="-2"/>
                <w:sz w:val="24"/>
                <w:szCs w:val="24"/>
              </w:rPr>
              <w:t xml:space="preserve"> correct and complete.</w:t>
            </w:r>
          </w:p>
        </w:tc>
      </w:tr>
      <w:tr w:rsidR="004A1555" w:rsidRPr="0040213C" w:rsidTr="00BD3276">
        <w:trPr>
          <w:trHeight w:val="576"/>
        </w:trPr>
        <w:tc>
          <w:tcPr>
            <w:tcW w:w="324" w:type="pct"/>
            <w:vMerge/>
            <w:shd w:val="clear" w:color="auto" w:fill="auto"/>
          </w:tcPr>
          <w:p w:rsidR="004A1555" w:rsidRPr="0040213C" w:rsidRDefault="004A1555" w:rsidP="006F4D53">
            <w:pPr>
              <w:pStyle w:val="BodyTextIndent"/>
              <w:tabs>
                <w:tab w:val="left" w:pos="0"/>
              </w:tabs>
              <w:spacing w:after="0"/>
              <w:ind w:left="0"/>
              <w:rPr>
                <w:b/>
                <w:noProof/>
                <w:sz w:val="24"/>
                <w:szCs w:val="24"/>
              </w:rPr>
            </w:pPr>
          </w:p>
        </w:tc>
        <w:tc>
          <w:tcPr>
            <w:tcW w:w="2248" w:type="pct"/>
            <w:shd w:val="clear" w:color="auto" w:fill="auto"/>
          </w:tcPr>
          <w:p w:rsidR="004A1555" w:rsidRPr="0040213C" w:rsidRDefault="004A1555" w:rsidP="006F4D53">
            <w:pPr>
              <w:rPr>
                <w:spacing w:val="-6"/>
                <w:sz w:val="24"/>
                <w:szCs w:val="24"/>
              </w:rPr>
            </w:pPr>
            <w:r w:rsidRPr="0040213C">
              <w:rPr>
                <w:spacing w:val="-6"/>
                <w:sz w:val="24"/>
                <w:szCs w:val="24"/>
              </w:rPr>
              <w:t xml:space="preserve">Name  </w:t>
            </w:r>
          </w:p>
          <w:p w:rsidR="004A1555" w:rsidRPr="0040213C" w:rsidRDefault="004A1555" w:rsidP="006F4D53">
            <w:pPr>
              <w:rPr>
                <w:spacing w:val="-6"/>
                <w:sz w:val="24"/>
                <w:szCs w:val="24"/>
              </w:rPr>
            </w:pPr>
          </w:p>
        </w:tc>
        <w:tc>
          <w:tcPr>
            <w:tcW w:w="2427" w:type="pct"/>
            <w:shd w:val="clear" w:color="auto" w:fill="auto"/>
          </w:tcPr>
          <w:p w:rsidR="004A1555" w:rsidRPr="0040213C" w:rsidRDefault="004A1555" w:rsidP="006F4D53">
            <w:pPr>
              <w:rPr>
                <w:sz w:val="24"/>
                <w:szCs w:val="24"/>
              </w:rPr>
            </w:pPr>
            <w:r w:rsidRPr="0040213C">
              <w:rPr>
                <w:sz w:val="24"/>
                <w:szCs w:val="24"/>
              </w:rPr>
              <w:t>Signature</w:t>
            </w:r>
            <w:r w:rsidR="00E54876">
              <w:rPr>
                <w:sz w:val="24"/>
                <w:szCs w:val="24"/>
              </w:rPr>
              <w:t xml:space="preserve"> &amp; date</w:t>
            </w:r>
          </w:p>
          <w:p w:rsidR="004A1555" w:rsidRDefault="004A1555" w:rsidP="006F4D53">
            <w:pPr>
              <w:rPr>
                <w:spacing w:val="-6"/>
                <w:sz w:val="24"/>
                <w:szCs w:val="24"/>
              </w:rPr>
            </w:pPr>
          </w:p>
          <w:p w:rsidR="00732ABF" w:rsidRPr="0040213C" w:rsidRDefault="00732ABF" w:rsidP="006F4D53">
            <w:pPr>
              <w:rPr>
                <w:spacing w:val="-6"/>
                <w:sz w:val="24"/>
                <w:szCs w:val="24"/>
              </w:rPr>
            </w:pPr>
          </w:p>
          <w:p w:rsidR="004A1555" w:rsidRPr="0040213C" w:rsidRDefault="004A1555" w:rsidP="006F4D53">
            <w:pPr>
              <w:rPr>
                <w:spacing w:val="-6"/>
                <w:sz w:val="24"/>
                <w:szCs w:val="24"/>
              </w:rPr>
            </w:pPr>
          </w:p>
        </w:tc>
      </w:tr>
    </w:tbl>
    <w:p w:rsidR="00D80D74" w:rsidRDefault="00D80D74" w:rsidP="006F6891">
      <w:pPr>
        <w:rPr>
          <w:rFonts w:eastAsia="Nikosh"/>
          <w:lang w:bidi="bn-BD"/>
        </w:rPr>
      </w:pPr>
    </w:p>
    <w:p w:rsidR="00582C90" w:rsidRPr="007D49EE" w:rsidRDefault="00D80D74" w:rsidP="00BD3276">
      <w:pPr>
        <w:jc w:val="center"/>
        <w:rPr>
          <w:b/>
          <w:color w:val="000000" w:themeColor="text1"/>
          <w:sz w:val="24"/>
          <w:szCs w:val="24"/>
        </w:rPr>
      </w:pPr>
      <w:r>
        <w:rPr>
          <w:rFonts w:eastAsia="Nikosh"/>
          <w:lang w:bidi="bn-BD"/>
        </w:rPr>
        <w:br w:type="page"/>
      </w:r>
      <w:r w:rsidR="00582C90" w:rsidRPr="007D49EE">
        <w:rPr>
          <w:b/>
          <w:color w:val="000000" w:themeColor="text1"/>
          <w:sz w:val="24"/>
          <w:szCs w:val="24"/>
        </w:rPr>
        <w:lastRenderedPageBreak/>
        <w:t>SCHEDULE</w:t>
      </w:r>
      <w:r w:rsidR="00B0414F">
        <w:rPr>
          <w:b/>
          <w:color w:val="000000" w:themeColor="text1"/>
          <w:sz w:val="24"/>
          <w:szCs w:val="24"/>
        </w:rPr>
        <w:t xml:space="preserve"> </w:t>
      </w:r>
      <w:r w:rsidR="00946724">
        <w:rPr>
          <w:b/>
          <w:color w:val="000000" w:themeColor="text1"/>
          <w:sz w:val="24"/>
          <w:szCs w:val="24"/>
        </w:rPr>
        <w:t>25</w:t>
      </w:r>
    </w:p>
    <w:p w:rsidR="00D46AF8" w:rsidRPr="007D49EE" w:rsidRDefault="00D645D4" w:rsidP="00BD3276">
      <w:pPr>
        <w:tabs>
          <w:tab w:val="left" w:pos="1860"/>
          <w:tab w:val="center" w:pos="4586"/>
        </w:tabs>
        <w:jc w:val="center"/>
        <w:rPr>
          <w:color w:val="000000" w:themeColor="text1"/>
          <w:sz w:val="24"/>
          <w:szCs w:val="24"/>
        </w:rPr>
      </w:pPr>
      <w:r w:rsidRPr="00D645D4">
        <w:rPr>
          <w:sz w:val="24"/>
          <w:szCs w:val="18"/>
        </w:rPr>
        <w:t>to be annexed to the Statement of Assets, Liabilities and Expenses (IT-10B</w:t>
      </w:r>
      <w:r w:rsidR="00D03FDD">
        <w:rPr>
          <w:sz w:val="24"/>
          <w:szCs w:val="18"/>
        </w:rPr>
        <w:t>2016</w:t>
      </w:r>
      <w:r w:rsidRPr="00D645D4">
        <w:rPr>
          <w:sz w:val="24"/>
          <w:szCs w:val="18"/>
        </w:rPr>
        <w:t>)</w:t>
      </w:r>
    </w:p>
    <w:p w:rsidR="00994A7E" w:rsidRPr="007D49EE" w:rsidRDefault="00994A7E" w:rsidP="00BD3276">
      <w:pPr>
        <w:ind w:left="1170" w:hanging="450"/>
        <w:jc w:val="center"/>
        <w:rPr>
          <w:rFonts w:eastAsia="Nikosh"/>
          <w:sz w:val="4"/>
          <w:szCs w:val="24"/>
          <w:lang w:bidi="bn-BD"/>
        </w:rPr>
      </w:pPr>
    </w:p>
    <w:p w:rsidR="00D66170" w:rsidRPr="007D49EE" w:rsidRDefault="00D66170" w:rsidP="00D66170">
      <w:pPr>
        <w:ind w:left="1170" w:hanging="450"/>
        <w:jc w:val="both"/>
        <w:rPr>
          <w:rFonts w:eastAsia="Nikosh"/>
          <w:szCs w:val="24"/>
          <w:lang w:bidi="bn-BD"/>
        </w:rPr>
      </w:pPr>
    </w:p>
    <w:tbl>
      <w:tblPr>
        <w:tblW w:w="50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6"/>
        <w:gridCol w:w="4027"/>
        <w:gridCol w:w="625"/>
        <w:gridCol w:w="4280"/>
      </w:tblGrid>
      <w:tr w:rsidR="00A835E9" w:rsidRPr="00F304C1" w:rsidTr="00BD3276">
        <w:trPr>
          <w:trHeight w:val="720"/>
        </w:trPr>
        <w:tc>
          <w:tcPr>
            <w:tcW w:w="327" w:type="pct"/>
            <w:shd w:val="clear" w:color="auto" w:fill="auto"/>
          </w:tcPr>
          <w:p w:rsidR="00B17E2E" w:rsidRPr="00F304C1" w:rsidRDefault="00B17E2E" w:rsidP="004668E3">
            <w:pPr>
              <w:jc w:val="both"/>
              <w:rPr>
                <w:rFonts w:eastAsia="Nikosh"/>
                <w:color w:val="000000" w:themeColor="text1"/>
                <w:sz w:val="24"/>
                <w:szCs w:val="24"/>
                <w:lang w:bidi="bn-BD"/>
              </w:rPr>
            </w:pPr>
            <w:r w:rsidRPr="00F304C1">
              <w:rPr>
                <w:rFonts w:eastAsia="Nikosh"/>
                <w:color w:val="000000" w:themeColor="text1"/>
                <w:sz w:val="24"/>
                <w:szCs w:val="24"/>
                <w:lang w:bidi="bn-BD"/>
              </w:rPr>
              <w:t>01</w:t>
            </w:r>
          </w:p>
          <w:p w:rsidR="00B17E2E" w:rsidRPr="00F304C1" w:rsidRDefault="00B17E2E" w:rsidP="004668E3">
            <w:pPr>
              <w:jc w:val="both"/>
              <w:rPr>
                <w:rFonts w:eastAsia="Nikosh"/>
                <w:color w:val="000000" w:themeColor="text1"/>
                <w:sz w:val="24"/>
                <w:szCs w:val="24"/>
                <w:lang w:bidi="bn-BD"/>
              </w:rPr>
            </w:pPr>
          </w:p>
        </w:tc>
        <w:tc>
          <w:tcPr>
            <w:tcW w:w="2106" w:type="pct"/>
            <w:shd w:val="clear" w:color="auto" w:fill="auto"/>
          </w:tcPr>
          <w:p w:rsidR="00B17E2E" w:rsidRPr="00F304C1" w:rsidRDefault="00B17E2E" w:rsidP="004668E3">
            <w:pPr>
              <w:pStyle w:val="BodyTextIndent"/>
              <w:tabs>
                <w:tab w:val="left" w:pos="0"/>
              </w:tabs>
              <w:spacing w:after="0"/>
              <w:ind w:left="0"/>
              <w:rPr>
                <w:color w:val="000000" w:themeColor="text1"/>
                <w:sz w:val="24"/>
                <w:szCs w:val="24"/>
              </w:rPr>
            </w:pPr>
            <w:r w:rsidRPr="00F304C1">
              <w:rPr>
                <w:color w:val="000000" w:themeColor="text1"/>
                <w:sz w:val="24"/>
                <w:szCs w:val="24"/>
              </w:rPr>
              <w:t>Assessment Year</w:t>
            </w:r>
          </w:p>
          <w:p w:rsidR="00B17E2E" w:rsidRPr="00F304C1" w:rsidRDefault="00B17E2E" w:rsidP="004668E3">
            <w:pPr>
              <w:rPr>
                <w:rFonts w:eastAsia="Nikosh"/>
                <w:color w:val="000000" w:themeColor="text1"/>
                <w:sz w:val="24"/>
                <w:szCs w:val="24"/>
                <w:lang w:bidi="bn-BD"/>
              </w:rPr>
            </w:pPr>
          </w:p>
          <w:p w:rsidR="00B17E2E" w:rsidRPr="00F304C1" w:rsidRDefault="00B17E2E" w:rsidP="004668E3">
            <w:pPr>
              <w:rPr>
                <w:rFonts w:eastAsia="Nikosh"/>
                <w:color w:val="000000" w:themeColor="text1"/>
                <w:sz w:val="24"/>
                <w:szCs w:val="24"/>
                <w:lang w:bidi="bn-BD"/>
              </w:rPr>
            </w:pPr>
          </w:p>
        </w:tc>
        <w:tc>
          <w:tcPr>
            <w:tcW w:w="327" w:type="pct"/>
            <w:shd w:val="clear" w:color="auto" w:fill="auto"/>
          </w:tcPr>
          <w:p w:rsidR="00B17E2E" w:rsidRPr="00F304C1" w:rsidRDefault="00B17E2E" w:rsidP="004668E3">
            <w:pPr>
              <w:jc w:val="both"/>
              <w:rPr>
                <w:rFonts w:eastAsia="Nikosh"/>
                <w:color w:val="000000" w:themeColor="text1"/>
                <w:sz w:val="24"/>
                <w:szCs w:val="24"/>
                <w:lang w:bidi="bn-BD"/>
              </w:rPr>
            </w:pPr>
            <w:r w:rsidRPr="00F304C1">
              <w:rPr>
                <w:rFonts w:eastAsia="Nikosh"/>
                <w:color w:val="000000" w:themeColor="text1"/>
                <w:sz w:val="24"/>
                <w:szCs w:val="24"/>
                <w:lang w:bidi="bn-BD"/>
              </w:rPr>
              <w:t>02</w:t>
            </w:r>
          </w:p>
          <w:p w:rsidR="00B17E2E" w:rsidRPr="00F304C1" w:rsidRDefault="00B17E2E" w:rsidP="004668E3">
            <w:pPr>
              <w:rPr>
                <w:rFonts w:eastAsia="Nikosh"/>
                <w:color w:val="000000" w:themeColor="text1"/>
                <w:sz w:val="24"/>
                <w:szCs w:val="24"/>
                <w:lang w:bidi="bn-BD"/>
              </w:rPr>
            </w:pPr>
          </w:p>
          <w:p w:rsidR="00B17E2E" w:rsidRPr="00F304C1" w:rsidRDefault="00B17E2E" w:rsidP="004668E3">
            <w:pPr>
              <w:rPr>
                <w:rFonts w:eastAsia="Nikosh"/>
                <w:color w:val="000000" w:themeColor="text1"/>
                <w:sz w:val="24"/>
                <w:szCs w:val="24"/>
                <w:lang w:bidi="bn-BD"/>
              </w:rPr>
            </w:pPr>
          </w:p>
        </w:tc>
        <w:tc>
          <w:tcPr>
            <w:tcW w:w="2239" w:type="pct"/>
            <w:shd w:val="clear" w:color="auto" w:fill="auto"/>
          </w:tcPr>
          <w:p w:rsidR="00B17E2E" w:rsidRPr="0099601A" w:rsidRDefault="00B17E2E" w:rsidP="004668E3">
            <w:pPr>
              <w:rPr>
                <w:rFonts w:eastAsia="Nikosh"/>
                <w:color w:val="7F7F7F" w:themeColor="text1" w:themeTint="80"/>
                <w:sz w:val="18"/>
                <w:szCs w:val="18"/>
                <w:lang w:bidi="bn-BD"/>
              </w:rPr>
            </w:pPr>
            <w:r>
              <w:rPr>
                <w:rFonts w:eastAsia="Nikosh"/>
                <w:color w:val="000000" w:themeColor="text1"/>
                <w:sz w:val="24"/>
                <w:szCs w:val="24"/>
                <w:lang w:bidi="bn-BD"/>
              </w:rPr>
              <w:t>TIN</w:t>
            </w:r>
          </w:p>
          <w:p w:rsidR="00B17E2E" w:rsidRPr="0099601A" w:rsidRDefault="00B17E2E" w:rsidP="004668E3">
            <w:pPr>
              <w:rPr>
                <w:rFonts w:eastAsia="Nikosh"/>
                <w:color w:val="7F7F7F" w:themeColor="text1" w:themeTint="80"/>
                <w:sz w:val="18"/>
                <w:szCs w:val="18"/>
                <w:lang w:bidi="bn-BD"/>
              </w:rPr>
            </w:pPr>
          </w:p>
          <w:p w:rsidR="00B17E2E" w:rsidRPr="0099601A" w:rsidRDefault="00B17E2E" w:rsidP="004668E3">
            <w:pPr>
              <w:rPr>
                <w:rFonts w:eastAsia="Nikosh"/>
                <w:color w:val="7F7F7F" w:themeColor="text1" w:themeTint="80"/>
                <w:sz w:val="18"/>
                <w:szCs w:val="18"/>
                <w:lang w:bidi="bn-BD"/>
              </w:rPr>
            </w:pPr>
          </w:p>
          <w:p w:rsidR="00B17E2E" w:rsidRPr="0099601A" w:rsidRDefault="00B17E2E" w:rsidP="004668E3">
            <w:pPr>
              <w:rPr>
                <w:rFonts w:eastAsia="Nikosh"/>
                <w:color w:val="7F7F7F" w:themeColor="text1" w:themeTint="80"/>
                <w:sz w:val="18"/>
                <w:szCs w:val="18"/>
                <w:lang w:bidi="bn-BD"/>
              </w:rPr>
            </w:pPr>
          </w:p>
        </w:tc>
      </w:tr>
    </w:tbl>
    <w:p w:rsidR="00D66170" w:rsidRPr="00D56D61" w:rsidRDefault="00D66170" w:rsidP="00D66170">
      <w:pPr>
        <w:ind w:left="90"/>
        <w:rPr>
          <w:rFonts w:eastAsia="Nikosh"/>
          <w:sz w:val="28"/>
          <w:szCs w:val="24"/>
          <w:lang w:bidi="bn-BD"/>
        </w:rPr>
      </w:pPr>
    </w:p>
    <w:tbl>
      <w:tblPr>
        <w:tblW w:w="50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5"/>
        <w:gridCol w:w="625"/>
        <w:gridCol w:w="4920"/>
        <w:gridCol w:w="1610"/>
        <w:gridCol w:w="1778"/>
      </w:tblGrid>
      <w:tr w:rsidR="00A67BB9" w:rsidRPr="006B25FD" w:rsidTr="00BD3276">
        <w:trPr>
          <w:trHeight w:val="504"/>
        </w:trPr>
        <w:tc>
          <w:tcPr>
            <w:tcW w:w="327" w:type="pct"/>
            <w:vMerge w:val="restart"/>
            <w:tcBorders>
              <w:top w:val="single" w:sz="4" w:space="0" w:color="auto"/>
              <w:left w:val="single" w:sz="4" w:space="0" w:color="auto"/>
              <w:right w:val="single" w:sz="4" w:space="0" w:color="auto"/>
            </w:tcBorders>
            <w:shd w:val="clear" w:color="auto" w:fill="auto"/>
          </w:tcPr>
          <w:p w:rsidR="005A5F2B" w:rsidRPr="006B25FD" w:rsidRDefault="005A5F2B" w:rsidP="004668E3">
            <w:pPr>
              <w:rPr>
                <w:sz w:val="24"/>
                <w:szCs w:val="24"/>
              </w:rPr>
            </w:pPr>
            <w:r w:rsidRPr="006B25FD">
              <w:rPr>
                <w:rFonts w:eastAsia="Nikosh"/>
                <w:noProof/>
                <w:sz w:val="24"/>
                <w:szCs w:val="24"/>
              </w:rPr>
              <w:t>03</w:t>
            </w:r>
          </w:p>
        </w:tc>
        <w:tc>
          <w:tcPr>
            <w:tcW w:w="2901" w:type="pct"/>
            <w:gridSpan w:val="2"/>
            <w:tcBorders>
              <w:top w:val="single" w:sz="4" w:space="0" w:color="auto"/>
              <w:left w:val="single" w:sz="4" w:space="0" w:color="auto"/>
              <w:bottom w:val="single" w:sz="4" w:space="0" w:color="auto"/>
              <w:right w:val="single" w:sz="4" w:space="0" w:color="auto"/>
            </w:tcBorders>
            <w:shd w:val="clear" w:color="auto" w:fill="auto"/>
          </w:tcPr>
          <w:p w:rsidR="0026234E" w:rsidRDefault="0026234E" w:rsidP="0026234E">
            <w:pPr>
              <w:jc w:val="both"/>
              <w:rPr>
                <w:spacing w:val="-2"/>
                <w:sz w:val="24"/>
                <w:szCs w:val="24"/>
              </w:rPr>
            </w:pPr>
            <w:r w:rsidRPr="006B25FD">
              <w:rPr>
                <w:spacing w:val="-2"/>
                <w:sz w:val="24"/>
                <w:szCs w:val="24"/>
              </w:rPr>
              <w:t xml:space="preserve">Shareholdings in limited companies as director </w:t>
            </w:r>
          </w:p>
          <w:p w:rsidR="005A5F2B" w:rsidRPr="006B25FD" w:rsidRDefault="005A5F2B" w:rsidP="00D645D4">
            <w:pPr>
              <w:jc w:val="both"/>
              <w:rPr>
                <w:sz w:val="24"/>
                <w:szCs w:val="24"/>
              </w:rPr>
            </w:pPr>
          </w:p>
        </w:tc>
        <w:tc>
          <w:tcPr>
            <w:tcW w:w="842" w:type="pct"/>
            <w:tcBorders>
              <w:top w:val="single" w:sz="4" w:space="0" w:color="auto"/>
              <w:left w:val="single" w:sz="4" w:space="0" w:color="auto"/>
              <w:bottom w:val="single" w:sz="4" w:space="0" w:color="auto"/>
              <w:right w:val="single" w:sz="4" w:space="0" w:color="auto"/>
            </w:tcBorders>
            <w:shd w:val="clear" w:color="auto" w:fill="auto"/>
          </w:tcPr>
          <w:p w:rsidR="005A5F2B" w:rsidRPr="006B25FD" w:rsidRDefault="005A5F2B" w:rsidP="0026234E">
            <w:pPr>
              <w:jc w:val="both"/>
              <w:rPr>
                <w:rFonts w:eastAsia="Nikosh"/>
                <w:sz w:val="24"/>
                <w:szCs w:val="24"/>
                <w:lang w:bidi="bn-BD"/>
              </w:rPr>
            </w:pPr>
            <w:r w:rsidRPr="006B25FD">
              <w:rPr>
                <w:rFonts w:eastAsia="Nikosh"/>
                <w:sz w:val="24"/>
                <w:szCs w:val="24"/>
                <w:lang w:bidi="bn-BD"/>
              </w:rPr>
              <w:t>N</w:t>
            </w:r>
            <w:r w:rsidR="0026234E" w:rsidRPr="006B25FD">
              <w:rPr>
                <w:rFonts w:eastAsia="Nikosh"/>
                <w:sz w:val="24"/>
                <w:szCs w:val="24"/>
                <w:lang w:bidi="bn-BD"/>
              </w:rPr>
              <w:t xml:space="preserve">o. </w:t>
            </w:r>
            <w:r w:rsidRPr="006B25FD">
              <w:rPr>
                <w:rFonts w:eastAsia="Nikosh"/>
                <w:sz w:val="24"/>
                <w:szCs w:val="24"/>
                <w:lang w:bidi="bn-BD"/>
              </w:rPr>
              <w:t>of shares</w:t>
            </w:r>
          </w:p>
        </w:tc>
        <w:tc>
          <w:tcPr>
            <w:tcW w:w="930" w:type="pct"/>
            <w:tcBorders>
              <w:top w:val="single" w:sz="4" w:space="0" w:color="auto"/>
              <w:left w:val="single" w:sz="4" w:space="0" w:color="auto"/>
              <w:bottom w:val="single" w:sz="4" w:space="0" w:color="auto"/>
              <w:right w:val="single" w:sz="4" w:space="0" w:color="auto"/>
            </w:tcBorders>
          </w:tcPr>
          <w:p w:rsidR="005A5F2B" w:rsidRPr="006B25FD" w:rsidRDefault="005A5F2B" w:rsidP="005A5F2B">
            <w:pPr>
              <w:jc w:val="both"/>
              <w:rPr>
                <w:rFonts w:eastAsia="Nikosh"/>
                <w:sz w:val="24"/>
                <w:szCs w:val="24"/>
                <w:lang w:bidi="bn-BD"/>
              </w:rPr>
            </w:pPr>
            <w:r w:rsidRPr="006B25FD">
              <w:rPr>
                <w:rFonts w:eastAsia="Nikosh"/>
                <w:sz w:val="24"/>
                <w:szCs w:val="24"/>
                <w:lang w:bidi="bn-BD"/>
              </w:rPr>
              <w:t xml:space="preserve">Value </w:t>
            </w:r>
            <w:r w:rsidR="0046105B" w:rsidRPr="006B25FD">
              <w:rPr>
                <w:rFonts w:cs="NikoshBAN"/>
                <w:spacing w:val="-6"/>
                <w:sz w:val="24"/>
                <w:szCs w:val="24"/>
                <w:cs/>
                <w:lang w:bidi="bn-IN"/>
              </w:rPr>
              <w:t>৳</w:t>
            </w:r>
          </w:p>
        </w:tc>
      </w:tr>
      <w:tr w:rsidR="00A67BB9" w:rsidRPr="006B25FD" w:rsidTr="00BD3276">
        <w:trPr>
          <w:trHeight w:val="490"/>
        </w:trPr>
        <w:tc>
          <w:tcPr>
            <w:tcW w:w="327" w:type="pct"/>
            <w:vMerge/>
            <w:tcBorders>
              <w:left w:val="single" w:sz="4" w:space="0" w:color="auto"/>
              <w:right w:val="single" w:sz="4" w:space="0" w:color="auto"/>
            </w:tcBorders>
            <w:shd w:val="clear" w:color="auto" w:fill="auto"/>
          </w:tcPr>
          <w:p w:rsidR="005648F0" w:rsidRPr="006B25FD" w:rsidRDefault="005648F0" w:rsidP="004668E3">
            <w:pPr>
              <w:rPr>
                <w:rFonts w:eastAsia="Nikosh"/>
                <w:noProof/>
                <w:sz w:val="24"/>
                <w:szCs w:val="24"/>
              </w:rPr>
            </w:pPr>
          </w:p>
        </w:tc>
        <w:tc>
          <w:tcPr>
            <w:tcW w:w="327" w:type="pct"/>
            <w:tcBorders>
              <w:left w:val="single" w:sz="4" w:space="0" w:color="auto"/>
            </w:tcBorders>
            <w:shd w:val="clear" w:color="auto" w:fill="auto"/>
          </w:tcPr>
          <w:p w:rsidR="005648F0" w:rsidRPr="006B25FD" w:rsidRDefault="005648F0" w:rsidP="004668E3">
            <w:pPr>
              <w:tabs>
                <w:tab w:val="left" w:pos="414"/>
              </w:tabs>
              <w:jc w:val="both"/>
              <w:rPr>
                <w:sz w:val="24"/>
                <w:szCs w:val="24"/>
              </w:rPr>
            </w:pPr>
            <w:r>
              <w:rPr>
                <w:sz w:val="24"/>
                <w:szCs w:val="24"/>
              </w:rPr>
              <w:t>1</w:t>
            </w:r>
          </w:p>
        </w:tc>
        <w:tc>
          <w:tcPr>
            <w:tcW w:w="2574" w:type="pct"/>
            <w:shd w:val="clear" w:color="auto" w:fill="auto"/>
          </w:tcPr>
          <w:p w:rsidR="005648F0" w:rsidRPr="006B25FD" w:rsidRDefault="005648F0" w:rsidP="006B25FD">
            <w:pPr>
              <w:pStyle w:val="ListParagraph"/>
              <w:ind w:left="0"/>
            </w:pPr>
          </w:p>
        </w:tc>
        <w:tc>
          <w:tcPr>
            <w:tcW w:w="842" w:type="pct"/>
            <w:shd w:val="clear" w:color="auto" w:fill="auto"/>
          </w:tcPr>
          <w:p w:rsidR="005648F0" w:rsidRPr="006B25FD" w:rsidRDefault="005648F0" w:rsidP="004668E3">
            <w:pPr>
              <w:jc w:val="both"/>
              <w:rPr>
                <w:rFonts w:eastAsia="Nikosh"/>
                <w:sz w:val="24"/>
                <w:szCs w:val="24"/>
                <w:lang w:bidi="bn-BD"/>
              </w:rPr>
            </w:pPr>
          </w:p>
        </w:tc>
        <w:tc>
          <w:tcPr>
            <w:tcW w:w="930" w:type="pct"/>
          </w:tcPr>
          <w:p w:rsidR="005648F0" w:rsidRPr="006B25FD" w:rsidRDefault="005648F0" w:rsidP="004668E3">
            <w:pPr>
              <w:jc w:val="both"/>
              <w:rPr>
                <w:rFonts w:eastAsia="Nikosh"/>
                <w:sz w:val="24"/>
                <w:szCs w:val="24"/>
                <w:lang w:bidi="bn-BD"/>
              </w:rPr>
            </w:pPr>
          </w:p>
        </w:tc>
      </w:tr>
      <w:tr w:rsidR="00A67BB9" w:rsidRPr="006B25FD" w:rsidTr="00BD3276">
        <w:trPr>
          <w:trHeight w:val="490"/>
        </w:trPr>
        <w:tc>
          <w:tcPr>
            <w:tcW w:w="327" w:type="pct"/>
            <w:vMerge/>
            <w:tcBorders>
              <w:left w:val="single" w:sz="4" w:space="0" w:color="auto"/>
              <w:right w:val="single" w:sz="4" w:space="0" w:color="auto"/>
            </w:tcBorders>
            <w:shd w:val="clear" w:color="auto" w:fill="auto"/>
          </w:tcPr>
          <w:p w:rsidR="005648F0" w:rsidRPr="006B25FD" w:rsidRDefault="005648F0" w:rsidP="004668E3">
            <w:pPr>
              <w:rPr>
                <w:sz w:val="24"/>
                <w:szCs w:val="24"/>
              </w:rPr>
            </w:pPr>
          </w:p>
        </w:tc>
        <w:tc>
          <w:tcPr>
            <w:tcW w:w="327" w:type="pct"/>
            <w:tcBorders>
              <w:left w:val="single" w:sz="4" w:space="0" w:color="auto"/>
            </w:tcBorders>
            <w:shd w:val="clear" w:color="auto" w:fill="auto"/>
          </w:tcPr>
          <w:p w:rsidR="005648F0" w:rsidRPr="006B25FD" w:rsidRDefault="005648F0" w:rsidP="004668E3">
            <w:pPr>
              <w:rPr>
                <w:sz w:val="24"/>
                <w:szCs w:val="24"/>
              </w:rPr>
            </w:pPr>
            <w:r>
              <w:rPr>
                <w:sz w:val="24"/>
                <w:szCs w:val="24"/>
              </w:rPr>
              <w:t>2</w:t>
            </w:r>
          </w:p>
        </w:tc>
        <w:tc>
          <w:tcPr>
            <w:tcW w:w="2574" w:type="pct"/>
            <w:shd w:val="clear" w:color="auto" w:fill="auto"/>
          </w:tcPr>
          <w:p w:rsidR="005648F0" w:rsidRPr="006B25FD" w:rsidRDefault="005648F0" w:rsidP="004668E3">
            <w:pPr>
              <w:rPr>
                <w:sz w:val="24"/>
                <w:szCs w:val="24"/>
              </w:rPr>
            </w:pPr>
          </w:p>
        </w:tc>
        <w:tc>
          <w:tcPr>
            <w:tcW w:w="842" w:type="pct"/>
            <w:shd w:val="clear" w:color="auto" w:fill="auto"/>
          </w:tcPr>
          <w:p w:rsidR="005648F0" w:rsidRPr="006B25FD" w:rsidRDefault="005648F0" w:rsidP="004668E3">
            <w:pPr>
              <w:jc w:val="both"/>
              <w:rPr>
                <w:rFonts w:eastAsia="Nikosh"/>
                <w:sz w:val="24"/>
                <w:szCs w:val="24"/>
                <w:lang w:bidi="bn-BD"/>
              </w:rPr>
            </w:pPr>
          </w:p>
        </w:tc>
        <w:tc>
          <w:tcPr>
            <w:tcW w:w="930" w:type="pct"/>
          </w:tcPr>
          <w:p w:rsidR="005648F0" w:rsidRPr="006B25FD" w:rsidRDefault="005648F0" w:rsidP="004668E3">
            <w:pPr>
              <w:jc w:val="both"/>
              <w:rPr>
                <w:rFonts w:eastAsia="Nikosh"/>
                <w:sz w:val="24"/>
                <w:szCs w:val="24"/>
                <w:lang w:bidi="bn-BD"/>
              </w:rPr>
            </w:pPr>
          </w:p>
        </w:tc>
      </w:tr>
      <w:tr w:rsidR="00A67BB9" w:rsidRPr="006B25FD" w:rsidTr="00BD3276">
        <w:trPr>
          <w:trHeight w:val="490"/>
        </w:trPr>
        <w:tc>
          <w:tcPr>
            <w:tcW w:w="327" w:type="pct"/>
            <w:vMerge/>
            <w:tcBorders>
              <w:left w:val="single" w:sz="4" w:space="0" w:color="auto"/>
              <w:right w:val="single" w:sz="4" w:space="0" w:color="auto"/>
            </w:tcBorders>
            <w:shd w:val="clear" w:color="auto" w:fill="auto"/>
          </w:tcPr>
          <w:p w:rsidR="005648F0" w:rsidRPr="006B25FD" w:rsidRDefault="005648F0" w:rsidP="004668E3">
            <w:pPr>
              <w:rPr>
                <w:sz w:val="24"/>
                <w:szCs w:val="24"/>
              </w:rPr>
            </w:pPr>
          </w:p>
        </w:tc>
        <w:tc>
          <w:tcPr>
            <w:tcW w:w="327" w:type="pct"/>
            <w:tcBorders>
              <w:left w:val="single" w:sz="4" w:space="0" w:color="auto"/>
            </w:tcBorders>
            <w:shd w:val="clear" w:color="auto" w:fill="auto"/>
          </w:tcPr>
          <w:p w:rsidR="005648F0" w:rsidRPr="006B25FD" w:rsidRDefault="005648F0" w:rsidP="004668E3">
            <w:pPr>
              <w:rPr>
                <w:sz w:val="24"/>
                <w:szCs w:val="24"/>
              </w:rPr>
            </w:pPr>
            <w:r>
              <w:rPr>
                <w:sz w:val="24"/>
                <w:szCs w:val="24"/>
              </w:rPr>
              <w:t>3</w:t>
            </w:r>
          </w:p>
        </w:tc>
        <w:tc>
          <w:tcPr>
            <w:tcW w:w="2574" w:type="pct"/>
            <w:shd w:val="clear" w:color="auto" w:fill="auto"/>
          </w:tcPr>
          <w:p w:rsidR="005648F0" w:rsidRPr="006B25FD" w:rsidRDefault="005648F0" w:rsidP="004668E3">
            <w:pPr>
              <w:rPr>
                <w:sz w:val="24"/>
                <w:szCs w:val="24"/>
              </w:rPr>
            </w:pPr>
          </w:p>
        </w:tc>
        <w:tc>
          <w:tcPr>
            <w:tcW w:w="842" w:type="pct"/>
            <w:shd w:val="clear" w:color="auto" w:fill="auto"/>
          </w:tcPr>
          <w:p w:rsidR="005648F0" w:rsidRPr="006B25FD" w:rsidRDefault="005648F0" w:rsidP="004668E3">
            <w:pPr>
              <w:jc w:val="both"/>
              <w:rPr>
                <w:rFonts w:eastAsia="Nikosh"/>
                <w:sz w:val="24"/>
                <w:szCs w:val="24"/>
                <w:lang w:bidi="bn-BD"/>
              </w:rPr>
            </w:pPr>
          </w:p>
        </w:tc>
        <w:tc>
          <w:tcPr>
            <w:tcW w:w="930" w:type="pct"/>
          </w:tcPr>
          <w:p w:rsidR="005648F0" w:rsidRPr="006B25FD" w:rsidRDefault="005648F0" w:rsidP="004668E3">
            <w:pPr>
              <w:jc w:val="both"/>
              <w:rPr>
                <w:rFonts w:eastAsia="Nikosh"/>
                <w:sz w:val="24"/>
                <w:szCs w:val="24"/>
                <w:lang w:bidi="bn-BD"/>
              </w:rPr>
            </w:pPr>
          </w:p>
        </w:tc>
      </w:tr>
      <w:tr w:rsidR="00A67BB9" w:rsidRPr="006B25FD" w:rsidTr="00BD3276">
        <w:trPr>
          <w:trHeight w:val="490"/>
        </w:trPr>
        <w:tc>
          <w:tcPr>
            <w:tcW w:w="327" w:type="pct"/>
            <w:vMerge/>
            <w:tcBorders>
              <w:left w:val="single" w:sz="4" w:space="0" w:color="auto"/>
              <w:right w:val="single" w:sz="4" w:space="0" w:color="auto"/>
            </w:tcBorders>
            <w:shd w:val="clear" w:color="auto" w:fill="auto"/>
          </w:tcPr>
          <w:p w:rsidR="005648F0" w:rsidRPr="006B25FD" w:rsidRDefault="005648F0" w:rsidP="004668E3">
            <w:pPr>
              <w:rPr>
                <w:sz w:val="24"/>
                <w:szCs w:val="24"/>
              </w:rPr>
            </w:pPr>
          </w:p>
        </w:tc>
        <w:tc>
          <w:tcPr>
            <w:tcW w:w="327" w:type="pct"/>
            <w:tcBorders>
              <w:left w:val="single" w:sz="4" w:space="0" w:color="auto"/>
            </w:tcBorders>
            <w:shd w:val="clear" w:color="auto" w:fill="auto"/>
          </w:tcPr>
          <w:p w:rsidR="005648F0" w:rsidRPr="006B25FD" w:rsidRDefault="005648F0" w:rsidP="004668E3">
            <w:pPr>
              <w:rPr>
                <w:sz w:val="24"/>
                <w:szCs w:val="24"/>
              </w:rPr>
            </w:pPr>
            <w:r>
              <w:rPr>
                <w:sz w:val="24"/>
                <w:szCs w:val="24"/>
              </w:rPr>
              <w:t>4</w:t>
            </w:r>
          </w:p>
        </w:tc>
        <w:tc>
          <w:tcPr>
            <w:tcW w:w="2574" w:type="pct"/>
            <w:shd w:val="clear" w:color="auto" w:fill="auto"/>
          </w:tcPr>
          <w:p w:rsidR="005648F0" w:rsidRPr="006B25FD" w:rsidRDefault="005648F0" w:rsidP="004668E3">
            <w:pPr>
              <w:rPr>
                <w:sz w:val="24"/>
                <w:szCs w:val="24"/>
              </w:rPr>
            </w:pPr>
          </w:p>
        </w:tc>
        <w:tc>
          <w:tcPr>
            <w:tcW w:w="842" w:type="pct"/>
            <w:shd w:val="clear" w:color="auto" w:fill="auto"/>
          </w:tcPr>
          <w:p w:rsidR="005648F0" w:rsidRPr="006B25FD" w:rsidRDefault="005648F0" w:rsidP="004668E3">
            <w:pPr>
              <w:jc w:val="both"/>
              <w:rPr>
                <w:rFonts w:eastAsia="Nikosh"/>
                <w:sz w:val="24"/>
                <w:szCs w:val="24"/>
                <w:lang w:bidi="bn-BD"/>
              </w:rPr>
            </w:pPr>
          </w:p>
        </w:tc>
        <w:tc>
          <w:tcPr>
            <w:tcW w:w="930" w:type="pct"/>
          </w:tcPr>
          <w:p w:rsidR="005648F0" w:rsidRPr="006B25FD" w:rsidRDefault="005648F0" w:rsidP="004668E3">
            <w:pPr>
              <w:jc w:val="both"/>
              <w:rPr>
                <w:rFonts w:eastAsia="Nikosh"/>
                <w:sz w:val="24"/>
                <w:szCs w:val="24"/>
                <w:lang w:bidi="bn-BD"/>
              </w:rPr>
            </w:pPr>
          </w:p>
        </w:tc>
      </w:tr>
    </w:tbl>
    <w:p w:rsidR="000F7E1A" w:rsidRPr="00D56D61" w:rsidRDefault="000F7E1A" w:rsidP="000F7E1A">
      <w:pPr>
        <w:ind w:left="90"/>
        <w:rPr>
          <w:rFonts w:eastAsia="Nikosh"/>
          <w:sz w:val="28"/>
          <w:szCs w:val="24"/>
          <w:lang w:bidi="bn-BD"/>
        </w:rPr>
      </w:pPr>
    </w:p>
    <w:tbl>
      <w:tblPr>
        <w:tblW w:w="50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625"/>
        <w:gridCol w:w="3399"/>
        <w:gridCol w:w="1522"/>
        <w:gridCol w:w="1678"/>
        <w:gridCol w:w="1711"/>
      </w:tblGrid>
      <w:tr w:rsidR="00D645D4" w:rsidRPr="006B25FD" w:rsidTr="00BD3276">
        <w:trPr>
          <w:trHeight w:val="504"/>
        </w:trPr>
        <w:tc>
          <w:tcPr>
            <w:tcW w:w="326" w:type="pct"/>
            <w:vMerge w:val="restart"/>
            <w:tcBorders>
              <w:top w:val="single" w:sz="4" w:space="0" w:color="auto"/>
              <w:left w:val="single" w:sz="4" w:space="0" w:color="auto"/>
              <w:right w:val="single" w:sz="4" w:space="0" w:color="auto"/>
            </w:tcBorders>
            <w:shd w:val="clear" w:color="auto" w:fill="auto"/>
          </w:tcPr>
          <w:p w:rsidR="00D645D4" w:rsidRPr="006B25FD" w:rsidRDefault="00D645D4" w:rsidP="004668E3">
            <w:pPr>
              <w:rPr>
                <w:sz w:val="24"/>
                <w:szCs w:val="24"/>
              </w:rPr>
            </w:pPr>
            <w:r w:rsidRPr="006B25FD">
              <w:rPr>
                <w:rFonts w:eastAsia="Nikosh"/>
                <w:noProof/>
                <w:sz w:val="24"/>
                <w:szCs w:val="24"/>
              </w:rPr>
              <w:t>0</w:t>
            </w:r>
            <w:r>
              <w:rPr>
                <w:rFonts w:eastAsia="Nikosh"/>
                <w:noProof/>
                <w:sz w:val="24"/>
                <w:szCs w:val="24"/>
              </w:rPr>
              <w:t>4</w:t>
            </w:r>
          </w:p>
        </w:tc>
        <w:tc>
          <w:tcPr>
            <w:tcW w:w="2105" w:type="pct"/>
            <w:gridSpan w:val="2"/>
            <w:tcBorders>
              <w:top w:val="single" w:sz="4" w:space="0" w:color="auto"/>
              <w:left w:val="single" w:sz="4" w:space="0" w:color="auto"/>
              <w:bottom w:val="single" w:sz="4" w:space="0" w:color="auto"/>
              <w:right w:val="single" w:sz="4" w:space="0" w:color="auto"/>
            </w:tcBorders>
            <w:shd w:val="clear" w:color="auto" w:fill="auto"/>
          </w:tcPr>
          <w:p w:rsidR="00D645D4" w:rsidRPr="006B25FD" w:rsidRDefault="00D645D4" w:rsidP="00533E50">
            <w:pPr>
              <w:spacing w:line="220" w:lineRule="exact"/>
              <w:jc w:val="both"/>
              <w:rPr>
                <w:sz w:val="24"/>
                <w:szCs w:val="24"/>
              </w:rPr>
            </w:pPr>
            <w:r w:rsidRPr="006F6891">
              <w:rPr>
                <w:rFonts w:eastAsia="Nikosh"/>
                <w:sz w:val="24"/>
                <w:szCs w:val="24"/>
                <w:lang w:bidi="bn-BD"/>
              </w:rPr>
              <w:t xml:space="preserve">Non-agricultural </w:t>
            </w:r>
            <w:r>
              <w:rPr>
                <w:rFonts w:eastAsia="Nikosh"/>
                <w:sz w:val="24"/>
                <w:szCs w:val="24"/>
                <w:lang w:bidi="bn-BD"/>
              </w:rPr>
              <w:t>p</w:t>
            </w:r>
            <w:r w:rsidRPr="006F6891">
              <w:rPr>
                <w:rFonts w:eastAsia="Nikosh"/>
                <w:sz w:val="24"/>
                <w:szCs w:val="24"/>
                <w:lang w:bidi="bn-BD"/>
              </w:rPr>
              <w:t xml:space="preserve">roperty at cost value </w:t>
            </w:r>
            <w:r>
              <w:rPr>
                <w:rFonts w:eastAsia="Nikosh"/>
                <w:sz w:val="24"/>
                <w:szCs w:val="24"/>
                <w:lang w:bidi="bn-BD"/>
              </w:rPr>
              <w:t xml:space="preserve"> or any advance made for such property (description, location and size)</w:t>
            </w:r>
          </w:p>
        </w:tc>
        <w:tc>
          <w:tcPr>
            <w:tcW w:w="796" w:type="pct"/>
            <w:tcBorders>
              <w:top w:val="single" w:sz="4" w:space="0" w:color="auto"/>
              <w:left w:val="single" w:sz="4" w:space="0" w:color="auto"/>
              <w:bottom w:val="single" w:sz="4" w:space="0" w:color="auto"/>
              <w:right w:val="single" w:sz="4" w:space="0" w:color="auto"/>
            </w:tcBorders>
            <w:shd w:val="clear" w:color="auto" w:fill="auto"/>
          </w:tcPr>
          <w:p w:rsidR="00D645D4" w:rsidRPr="006B25FD" w:rsidRDefault="00D645D4" w:rsidP="00533E50">
            <w:pPr>
              <w:spacing w:line="220" w:lineRule="exact"/>
              <w:rPr>
                <w:rFonts w:eastAsia="Nikosh"/>
                <w:sz w:val="24"/>
                <w:szCs w:val="24"/>
                <w:lang w:bidi="bn-BD"/>
              </w:rPr>
            </w:pPr>
            <w:r>
              <w:rPr>
                <w:rFonts w:eastAsia="Nikosh"/>
                <w:sz w:val="24"/>
                <w:szCs w:val="24"/>
                <w:lang w:bidi="bn-BD"/>
              </w:rPr>
              <w:t>Value at the start of income year</w:t>
            </w:r>
            <w:r w:rsidRPr="006B25FD">
              <w:rPr>
                <w:rFonts w:cs="NikoshBAN"/>
                <w:spacing w:val="-6"/>
                <w:sz w:val="24"/>
                <w:szCs w:val="24"/>
                <w:cs/>
                <w:lang w:bidi="bn-IN"/>
              </w:rPr>
              <w:t>৳</w:t>
            </w:r>
          </w:p>
        </w:tc>
        <w:tc>
          <w:tcPr>
            <w:tcW w:w="878" w:type="pct"/>
            <w:tcBorders>
              <w:top w:val="single" w:sz="4" w:space="0" w:color="auto"/>
              <w:left w:val="single" w:sz="4" w:space="0" w:color="auto"/>
              <w:bottom w:val="single" w:sz="4" w:space="0" w:color="auto"/>
              <w:right w:val="single" w:sz="4" w:space="0" w:color="auto"/>
            </w:tcBorders>
          </w:tcPr>
          <w:p w:rsidR="00D645D4" w:rsidRPr="00D645D4" w:rsidRDefault="00D645D4" w:rsidP="00D645D4">
            <w:pPr>
              <w:rPr>
                <w:rFonts w:eastAsia="Nikosh"/>
                <w:sz w:val="24"/>
                <w:szCs w:val="24"/>
                <w:lang w:bidi="bn-BD"/>
              </w:rPr>
            </w:pPr>
            <w:r w:rsidRPr="00D645D4">
              <w:rPr>
                <w:rFonts w:eastAsia="Nikosh"/>
                <w:sz w:val="24"/>
                <w:szCs w:val="24"/>
                <w:lang w:bidi="bn-BD"/>
              </w:rPr>
              <w:t xml:space="preserve">increased/ decreased during the income year </w:t>
            </w:r>
            <w:r w:rsidRPr="00D645D4">
              <w:rPr>
                <w:rFonts w:cs="NikoshBAN"/>
                <w:spacing w:val="-6"/>
                <w:sz w:val="24"/>
                <w:szCs w:val="24"/>
                <w:cs/>
                <w:lang w:bidi="bn-IN"/>
              </w:rPr>
              <w:t>৳</w:t>
            </w:r>
          </w:p>
        </w:tc>
        <w:tc>
          <w:tcPr>
            <w:tcW w:w="895" w:type="pct"/>
            <w:tcBorders>
              <w:top w:val="single" w:sz="4" w:space="0" w:color="auto"/>
              <w:left w:val="single" w:sz="4" w:space="0" w:color="auto"/>
              <w:bottom w:val="single" w:sz="4" w:space="0" w:color="auto"/>
              <w:right w:val="single" w:sz="4" w:space="0" w:color="auto"/>
            </w:tcBorders>
          </w:tcPr>
          <w:p w:rsidR="00D645D4" w:rsidRPr="00D645D4" w:rsidRDefault="00D645D4" w:rsidP="00D645D4">
            <w:pPr>
              <w:rPr>
                <w:rFonts w:eastAsia="Nikosh"/>
                <w:sz w:val="24"/>
                <w:szCs w:val="24"/>
                <w:lang w:bidi="bn-BD"/>
              </w:rPr>
            </w:pPr>
            <w:r w:rsidRPr="00D645D4">
              <w:rPr>
                <w:rFonts w:eastAsia="Nikosh"/>
                <w:sz w:val="24"/>
                <w:szCs w:val="24"/>
                <w:lang w:bidi="bn-BD"/>
              </w:rPr>
              <w:t xml:space="preserve">Value at the last date of income year </w:t>
            </w:r>
            <w:r w:rsidRPr="00D645D4">
              <w:rPr>
                <w:rFonts w:cs="NikoshBAN"/>
                <w:spacing w:val="-6"/>
                <w:sz w:val="24"/>
                <w:szCs w:val="24"/>
                <w:cs/>
                <w:lang w:bidi="bn-IN"/>
              </w:rPr>
              <w:t>৳</w:t>
            </w:r>
          </w:p>
        </w:tc>
      </w:tr>
      <w:tr w:rsidR="00C6661C" w:rsidRPr="006B25FD" w:rsidTr="00BD3276">
        <w:trPr>
          <w:trHeight w:val="490"/>
        </w:trPr>
        <w:tc>
          <w:tcPr>
            <w:tcW w:w="326" w:type="pct"/>
            <w:vMerge/>
            <w:tcBorders>
              <w:left w:val="single" w:sz="4" w:space="0" w:color="auto"/>
              <w:right w:val="single" w:sz="4" w:space="0" w:color="auto"/>
            </w:tcBorders>
            <w:shd w:val="clear" w:color="auto" w:fill="auto"/>
          </w:tcPr>
          <w:p w:rsidR="00C6661C" w:rsidRPr="006B25FD" w:rsidRDefault="00C6661C" w:rsidP="004668E3">
            <w:pPr>
              <w:rPr>
                <w:rFonts w:eastAsia="Nikosh"/>
                <w:noProof/>
                <w:sz w:val="24"/>
                <w:szCs w:val="24"/>
              </w:rPr>
            </w:pPr>
          </w:p>
        </w:tc>
        <w:tc>
          <w:tcPr>
            <w:tcW w:w="327" w:type="pct"/>
            <w:tcBorders>
              <w:left w:val="single" w:sz="4" w:space="0" w:color="auto"/>
            </w:tcBorders>
            <w:shd w:val="clear" w:color="auto" w:fill="auto"/>
          </w:tcPr>
          <w:p w:rsidR="00C6661C" w:rsidRPr="006B25FD" w:rsidRDefault="00284D20" w:rsidP="004668E3">
            <w:pPr>
              <w:tabs>
                <w:tab w:val="left" w:pos="414"/>
              </w:tabs>
              <w:jc w:val="both"/>
              <w:rPr>
                <w:sz w:val="24"/>
                <w:szCs w:val="24"/>
              </w:rPr>
            </w:pPr>
            <w:r>
              <w:rPr>
                <w:sz w:val="24"/>
                <w:szCs w:val="24"/>
              </w:rPr>
              <w:t>1</w:t>
            </w:r>
          </w:p>
        </w:tc>
        <w:tc>
          <w:tcPr>
            <w:tcW w:w="1778" w:type="pct"/>
            <w:shd w:val="clear" w:color="auto" w:fill="auto"/>
          </w:tcPr>
          <w:p w:rsidR="00C6661C" w:rsidRDefault="00C6661C" w:rsidP="004668E3">
            <w:pPr>
              <w:pStyle w:val="ListParagraph"/>
              <w:ind w:left="0"/>
            </w:pPr>
          </w:p>
          <w:p w:rsidR="0055190A" w:rsidRPr="006B25FD" w:rsidRDefault="0055190A" w:rsidP="004668E3">
            <w:pPr>
              <w:pStyle w:val="ListParagraph"/>
              <w:ind w:left="0"/>
            </w:pPr>
          </w:p>
        </w:tc>
        <w:tc>
          <w:tcPr>
            <w:tcW w:w="796" w:type="pct"/>
            <w:shd w:val="clear" w:color="auto" w:fill="auto"/>
          </w:tcPr>
          <w:p w:rsidR="00C6661C" w:rsidRPr="006B25FD" w:rsidRDefault="00C6661C" w:rsidP="004668E3">
            <w:pPr>
              <w:jc w:val="both"/>
              <w:rPr>
                <w:rFonts w:eastAsia="Nikosh"/>
                <w:sz w:val="24"/>
                <w:szCs w:val="24"/>
                <w:lang w:bidi="bn-BD"/>
              </w:rPr>
            </w:pPr>
          </w:p>
        </w:tc>
        <w:tc>
          <w:tcPr>
            <w:tcW w:w="878" w:type="pct"/>
          </w:tcPr>
          <w:p w:rsidR="00C6661C" w:rsidRPr="006B25FD" w:rsidRDefault="00C6661C" w:rsidP="004668E3">
            <w:pPr>
              <w:jc w:val="both"/>
              <w:rPr>
                <w:rFonts w:eastAsia="Nikosh"/>
                <w:sz w:val="24"/>
                <w:szCs w:val="24"/>
                <w:lang w:bidi="bn-BD"/>
              </w:rPr>
            </w:pPr>
          </w:p>
        </w:tc>
        <w:tc>
          <w:tcPr>
            <w:tcW w:w="895" w:type="pct"/>
          </w:tcPr>
          <w:p w:rsidR="00C6661C" w:rsidRPr="006B25FD" w:rsidRDefault="00C6661C" w:rsidP="004668E3">
            <w:pPr>
              <w:jc w:val="both"/>
              <w:rPr>
                <w:rFonts w:eastAsia="Nikosh"/>
                <w:sz w:val="24"/>
                <w:szCs w:val="24"/>
                <w:lang w:bidi="bn-BD"/>
              </w:rPr>
            </w:pPr>
          </w:p>
        </w:tc>
      </w:tr>
      <w:tr w:rsidR="00C6661C" w:rsidRPr="006B25FD" w:rsidTr="00BD3276">
        <w:trPr>
          <w:trHeight w:val="490"/>
        </w:trPr>
        <w:tc>
          <w:tcPr>
            <w:tcW w:w="326" w:type="pct"/>
            <w:vMerge/>
            <w:tcBorders>
              <w:left w:val="single" w:sz="4" w:space="0" w:color="auto"/>
              <w:right w:val="single" w:sz="4" w:space="0" w:color="auto"/>
            </w:tcBorders>
            <w:shd w:val="clear" w:color="auto" w:fill="auto"/>
          </w:tcPr>
          <w:p w:rsidR="00C6661C" w:rsidRPr="006B25FD" w:rsidRDefault="00C6661C" w:rsidP="004668E3">
            <w:pPr>
              <w:rPr>
                <w:sz w:val="24"/>
                <w:szCs w:val="24"/>
              </w:rPr>
            </w:pPr>
          </w:p>
        </w:tc>
        <w:tc>
          <w:tcPr>
            <w:tcW w:w="327" w:type="pct"/>
            <w:tcBorders>
              <w:left w:val="single" w:sz="4" w:space="0" w:color="auto"/>
            </w:tcBorders>
            <w:shd w:val="clear" w:color="auto" w:fill="auto"/>
          </w:tcPr>
          <w:p w:rsidR="00C6661C" w:rsidRPr="006B25FD" w:rsidRDefault="00284D20" w:rsidP="004668E3">
            <w:pPr>
              <w:rPr>
                <w:sz w:val="24"/>
                <w:szCs w:val="24"/>
              </w:rPr>
            </w:pPr>
            <w:r>
              <w:rPr>
                <w:sz w:val="24"/>
                <w:szCs w:val="24"/>
              </w:rPr>
              <w:t>2</w:t>
            </w:r>
          </w:p>
        </w:tc>
        <w:tc>
          <w:tcPr>
            <w:tcW w:w="1778" w:type="pct"/>
            <w:shd w:val="clear" w:color="auto" w:fill="auto"/>
          </w:tcPr>
          <w:p w:rsidR="00C6661C" w:rsidRDefault="00C6661C" w:rsidP="004668E3">
            <w:pPr>
              <w:rPr>
                <w:sz w:val="24"/>
                <w:szCs w:val="24"/>
              </w:rPr>
            </w:pPr>
          </w:p>
          <w:p w:rsidR="0055190A" w:rsidRPr="006B25FD" w:rsidRDefault="0055190A" w:rsidP="004668E3">
            <w:pPr>
              <w:rPr>
                <w:sz w:val="24"/>
                <w:szCs w:val="24"/>
              </w:rPr>
            </w:pPr>
          </w:p>
        </w:tc>
        <w:tc>
          <w:tcPr>
            <w:tcW w:w="796" w:type="pct"/>
            <w:shd w:val="clear" w:color="auto" w:fill="auto"/>
          </w:tcPr>
          <w:p w:rsidR="00C6661C" w:rsidRPr="006B25FD" w:rsidRDefault="00C6661C" w:rsidP="004668E3">
            <w:pPr>
              <w:jc w:val="both"/>
              <w:rPr>
                <w:rFonts w:eastAsia="Nikosh"/>
                <w:sz w:val="24"/>
                <w:szCs w:val="24"/>
                <w:lang w:bidi="bn-BD"/>
              </w:rPr>
            </w:pPr>
          </w:p>
        </w:tc>
        <w:tc>
          <w:tcPr>
            <w:tcW w:w="878" w:type="pct"/>
          </w:tcPr>
          <w:p w:rsidR="00C6661C" w:rsidRPr="006B25FD" w:rsidRDefault="00C6661C" w:rsidP="004668E3">
            <w:pPr>
              <w:jc w:val="both"/>
              <w:rPr>
                <w:rFonts w:eastAsia="Nikosh"/>
                <w:sz w:val="24"/>
                <w:szCs w:val="24"/>
                <w:lang w:bidi="bn-BD"/>
              </w:rPr>
            </w:pPr>
          </w:p>
        </w:tc>
        <w:tc>
          <w:tcPr>
            <w:tcW w:w="895" w:type="pct"/>
          </w:tcPr>
          <w:p w:rsidR="00C6661C" w:rsidRPr="006B25FD" w:rsidRDefault="00C6661C" w:rsidP="004668E3">
            <w:pPr>
              <w:jc w:val="both"/>
              <w:rPr>
                <w:rFonts w:eastAsia="Nikosh"/>
                <w:sz w:val="24"/>
                <w:szCs w:val="24"/>
                <w:lang w:bidi="bn-BD"/>
              </w:rPr>
            </w:pPr>
          </w:p>
        </w:tc>
      </w:tr>
      <w:tr w:rsidR="00C6661C" w:rsidRPr="006B25FD" w:rsidTr="00BD3276">
        <w:trPr>
          <w:trHeight w:val="490"/>
        </w:trPr>
        <w:tc>
          <w:tcPr>
            <w:tcW w:w="326" w:type="pct"/>
            <w:vMerge/>
            <w:tcBorders>
              <w:left w:val="single" w:sz="4" w:space="0" w:color="auto"/>
              <w:right w:val="single" w:sz="4" w:space="0" w:color="auto"/>
            </w:tcBorders>
            <w:shd w:val="clear" w:color="auto" w:fill="auto"/>
          </w:tcPr>
          <w:p w:rsidR="00C6661C" w:rsidRPr="006B25FD" w:rsidRDefault="00C6661C" w:rsidP="004668E3">
            <w:pPr>
              <w:rPr>
                <w:sz w:val="24"/>
                <w:szCs w:val="24"/>
              </w:rPr>
            </w:pPr>
          </w:p>
        </w:tc>
        <w:tc>
          <w:tcPr>
            <w:tcW w:w="327" w:type="pct"/>
            <w:tcBorders>
              <w:left w:val="single" w:sz="4" w:space="0" w:color="auto"/>
            </w:tcBorders>
            <w:shd w:val="clear" w:color="auto" w:fill="auto"/>
          </w:tcPr>
          <w:p w:rsidR="00C6661C" w:rsidRPr="006B25FD" w:rsidRDefault="00284D20" w:rsidP="004668E3">
            <w:pPr>
              <w:rPr>
                <w:sz w:val="24"/>
                <w:szCs w:val="24"/>
              </w:rPr>
            </w:pPr>
            <w:r>
              <w:rPr>
                <w:sz w:val="24"/>
                <w:szCs w:val="24"/>
              </w:rPr>
              <w:t>3</w:t>
            </w:r>
          </w:p>
        </w:tc>
        <w:tc>
          <w:tcPr>
            <w:tcW w:w="1778" w:type="pct"/>
            <w:shd w:val="clear" w:color="auto" w:fill="auto"/>
          </w:tcPr>
          <w:p w:rsidR="00C6661C" w:rsidRDefault="00C6661C" w:rsidP="004668E3">
            <w:pPr>
              <w:rPr>
                <w:sz w:val="24"/>
                <w:szCs w:val="24"/>
              </w:rPr>
            </w:pPr>
          </w:p>
          <w:p w:rsidR="0055190A" w:rsidRPr="006B25FD" w:rsidRDefault="0055190A" w:rsidP="004668E3">
            <w:pPr>
              <w:rPr>
                <w:sz w:val="24"/>
                <w:szCs w:val="24"/>
              </w:rPr>
            </w:pPr>
          </w:p>
        </w:tc>
        <w:tc>
          <w:tcPr>
            <w:tcW w:w="796" w:type="pct"/>
            <w:shd w:val="clear" w:color="auto" w:fill="auto"/>
          </w:tcPr>
          <w:p w:rsidR="00C6661C" w:rsidRPr="006B25FD" w:rsidRDefault="00C6661C" w:rsidP="004668E3">
            <w:pPr>
              <w:jc w:val="both"/>
              <w:rPr>
                <w:rFonts w:eastAsia="Nikosh"/>
                <w:sz w:val="24"/>
                <w:szCs w:val="24"/>
                <w:lang w:bidi="bn-BD"/>
              </w:rPr>
            </w:pPr>
          </w:p>
        </w:tc>
        <w:tc>
          <w:tcPr>
            <w:tcW w:w="878" w:type="pct"/>
          </w:tcPr>
          <w:p w:rsidR="00C6661C" w:rsidRPr="006B25FD" w:rsidRDefault="00C6661C" w:rsidP="004668E3">
            <w:pPr>
              <w:jc w:val="both"/>
              <w:rPr>
                <w:rFonts w:eastAsia="Nikosh"/>
                <w:sz w:val="24"/>
                <w:szCs w:val="24"/>
                <w:lang w:bidi="bn-BD"/>
              </w:rPr>
            </w:pPr>
          </w:p>
        </w:tc>
        <w:tc>
          <w:tcPr>
            <w:tcW w:w="895" w:type="pct"/>
          </w:tcPr>
          <w:p w:rsidR="00C6661C" w:rsidRPr="006B25FD" w:rsidRDefault="00C6661C" w:rsidP="004668E3">
            <w:pPr>
              <w:jc w:val="both"/>
              <w:rPr>
                <w:rFonts w:eastAsia="Nikosh"/>
                <w:sz w:val="24"/>
                <w:szCs w:val="24"/>
                <w:lang w:bidi="bn-BD"/>
              </w:rPr>
            </w:pPr>
          </w:p>
        </w:tc>
      </w:tr>
      <w:tr w:rsidR="00C6661C" w:rsidRPr="006B25FD" w:rsidTr="00BD3276">
        <w:trPr>
          <w:trHeight w:val="490"/>
        </w:trPr>
        <w:tc>
          <w:tcPr>
            <w:tcW w:w="326" w:type="pct"/>
            <w:vMerge/>
            <w:tcBorders>
              <w:left w:val="single" w:sz="4" w:space="0" w:color="auto"/>
              <w:right w:val="single" w:sz="4" w:space="0" w:color="auto"/>
            </w:tcBorders>
            <w:shd w:val="clear" w:color="auto" w:fill="auto"/>
          </w:tcPr>
          <w:p w:rsidR="00C6661C" w:rsidRPr="006B25FD" w:rsidRDefault="00C6661C" w:rsidP="004668E3">
            <w:pPr>
              <w:rPr>
                <w:sz w:val="24"/>
                <w:szCs w:val="24"/>
              </w:rPr>
            </w:pPr>
          </w:p>
        </w:tc>
        <w:tc>
          <w:tcPr>
            <w:tcW w:w="327" w:type="pct"/>
            <w:tcBorders>
              <w:left w:val="single" w:sz="4" w:space="0" w:color="auto"/>
            </w:tcBorders>
            <w:shd w:val="clear" w:color="auto" w:fill="auto"/>
          </w:tcPr>
          <w:p w:rsidR="00C6661C" w:rsidRPr="006B25FD" w:rsidRDefault="00284D20" w:rsidP="004668E3">
            <w:pPr>
              <w:rPr>
                <w:sz w:val="24"/>
                <w:szCs w:val="24"/>
              </w:rPr>
            </w:pPr>
            <w:r>
              <w:rPr>
                <w:sz w:val="24"/>
                <w:szCs w:val="24"/>
              </w:rPr>
              <w:t>4</w:t>
            </w:r>
          </w:p>
        </w:tc>
        <w:tc>
          <w:tcPr>
            <w:tcW w:w="1778" w:type="pct"/>
            <w:shd w:val="clear" w:color="auto" w:fill="auto"/>
          </w:tcPr>
          <w:p w:rsidR="00C6661C" w:rsidRDefault="00C6661C" w:rsidP="004668E3">
            <w:pPr>
              <w:rPr>
                <w:sz w:val="24"/>
                <w:szCs w:val="24"/>
              </w:rPr>
            </w:pPr>
          </w:p>
          <w:p w:rsidR="0055190A" w:rsidRPr="006B25FD" w:rsidRDefault="0055190A" w:rsidP="004668E3">
            <w:pPr>
              <w:rPr>
                <w:sz w:val="24"/>
                <w:szCs w:val="24"/>
              </w:rPr>
            </w:pPr>
          </w:p>
        </w:tc>
        <w:tc>
          <w:tcPr>
            <w:tcW w:w="796" w:type="pct"/>
            <w:shd w:val="clear" w:color="auto" w:fill="auto"/>
          </w:tcPr>
          <w:p w:rsidR="00C6661C" w:rsidRPr="006B25FD" w:rsidRDefault="00C6661C" w:rsidP="004668E3">
            <w:pPr>
              <w:jc w:val="both"/>
              <w:rPr>
                <w:rFonts w:eastAsia="Nikosh"/>
                <w:sz w:val="24"/>
                <w:szCs w:val="24"/>
                <w:lang w:bidi="bn-BD"/>
              </w:rPr>
            </w:pPr>
          </w:p>
        </w:tc>
        <w:tc>
          <w:tcPr>
            <w:tcW w:w="878" w:type="pct"/>
          </w:tcPr>
          <w:p w:rsidR="00C6661C" w:rsidRPr="006B25FD" w:rsidRDefault="00C6661C" w:rsidP="004668E3">
            <w:pPr>
              <w:jc w:val="both"/>
              <w:rPr>
                <w:rFonts w:eastAsia="Nikosh"/>
                <w:sz w:val="24"/>
                <w:szCs w:val="24"/>
                <w:lang w:bidi="bn-BD"/>
              </w:rPr>
            </w:pPr>
          </w:p>
        </w:tc>
        <w:tc>
          <w:tcPr>
            <w:tcW w:w="895" w:type="pct"/>
          </w:tcPr>
          <w:p w:rsidR="00C6661C" w:rsidRPr="006B25FD" w:rsidRDefault="00C6661C" w:rsidP="004668E3">
            <w:pPr>
              <w:jc w:val="both"/>
              <w:rPr>
                <w:rFonts w:eastAsia="Nikosh"/>
                <w:sz w:val="24"/>
                <w:szCs w:val="24"/>
                <w:lang w:bidi="bn-BD"/>
              </w:rPr>
            </w:pPr>
          </w:p>
        </w:tc>
      </w:tr>
    </w:tbl>
    <w:p w:rsidR="000F7E1A" w:rsidRPr="00D56D61" w:rsidRDefault="000F7E1A" w:rsidP="000F7E1A">
      <w:pPr>
        <w:ind w:left="90"/>
        <w:rPr>
          <w:b/>
          <w:color w:val="000000" w:themeColor="text1"/>
          <w:sz w:val="28"/>
          <w:szCs w:val="28"/>
        </w:rPr>
      </w:pPr>
    </w:p>
    <w:tbl>
      <w:tblPr>
        <w:tblW w:w="50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447"/>
        <w:gridCol w:w="3579"/>
        <w:gridCol w:w="1522"/>
        <w:gridCol w:w="1676"/>
        <w:gridCol w:w="1711"/>
      </w:tblGrid>
      <w:tr w:rsidR="00D645D4" w:rsidRPr="00A82D37" w:rsidTr="00BD3276">
        <w:trPr>
          <w:trHeight w:val="504"/>
        </w:trPr>
        <w:tc>
          <w:tcPr>
            <w:tcW w:w="326" w:type="pct"/>
            <w:vMerge w:val="restart"/>
            <w:tcBorders>
              <w:top w:val="single" w:sz="4" w:space="0" w:color="auto"/>
              <w:left w:val="single" w:sz="4" w:space="0" w:color="auto"/>
              <w:right w:val="single" w:sz="4" w:space="0" w:color="auto"/>
            </w:tcBorders>
            <w:shd w:val="clear" w:color="auto" w:fill="auto"/>
          </w:tcPr>
          <w:p w:rsidR="00D645D4" w:rsidRPr="00A82D37" w:rsidRDefault="00D645D4" w:rsidP="004668E3">
            <w:pPr>
              <w:rPr>
                <w:sz w:val="24"/>
                <w:szCs w:val="24"/>
              </w:rPr>
            </w:pPr>
            <w:r w:rsidRPr="00A82D37">
              <w:rPr>
                <w:rFonts w:eastAsia="Nikosh"/>
                <w:noProof/>
                <w:sz w:val="24"/>
                <w:szCs w:val="24"/>
              </w:rPr>
              <w:t>05</w:t>
            </w:r>
          </w:p>
        </w:tc>
        <w:tc>
          <w:tcPr>
            <w:tcW w:w="2106" w:type="pct"/>
            <w:gridSpan w:val="2"/>
            <w:tcBorders>
              <w:top w:val="single" w:sz="4" w:space="0" w:color="auto"/>
              <w:left w:val="single" w:sz="4" w:space="0" w:color="auto"/>
              <w:bottom w:val="single" w:sz="4" w:space="0" w:color="auto"/>
              <w:right w:val="single" w:sz="4" w:space="0" w:color="auto"/>
            </w:tcBorders>
            <w:shd w:val="clear" w:color="auto" w:fill="auto"/>
          </w:tcPr>
          <w:p w:rsidR="00D645D4" w:rsidRPr="00A82D37" w:rsidRDefault="00D645D4" w:rsidP="002E65F4">
            <w:pPr>
              <w:spacing w:line="220" w:lineRule="exact"/>
              <w:jc w:val="both"/>
              <w:rPr>
                <w:sz w:val="24"/>
                <w:szCs w:val="24"/>
              </w:rPr>
            </w:pPr>
            <w:r w:rsidRPr="00A82D37">
              <w:rPr>
                <w:rFonts w:eastAsia="Nikosh"/>
                <w:sz w:val="24"/>
                <w:szCs w:val="24"/>
                <w:lang w:bidi="bn-BD"/>
              </w:rPr>
              <w:t>Agricultural property at cost value  (description, location and size)</w:t>
            </w:r>
          </w:p>
        </w:tc>
        <w:tc>
          <w:tcPr>
            <w:tcW w:w="796" w:type="pct"/>
            <w:tcBorders>
              <w:top w:val="single" w:sz="4" w:space="0" w:color="auto"/>
              <w:left w:val="single" w:sz="4" w:space="0" w:color="auto"/>
              <w:bottom w:val="single" w:sz="4" w:space="0" w:color="auto"/>
              <w:right w:val="single" w:sz="4" w:space="0" w:color="auto"/>
            </w:tcBorders>
            <w:shd w:val="clear" w:color="auto" w:fill="auto"/>
          </w:tcPr>
          <w:p w:rsidR="00D645D4" w:rsidRPr="006B25FD" w:rsidRDefault="00D645D4" w:rsidP="00F9452B">
            <w:pPr>
              <w:spacing w:line="220" w:lineRule="exact"/>
              <w:rPr>
                <w:rFonts w:eastAsia="Nikosh"/>
                <w:sz w:val="24"/>
                <w:szCs w:val="24"/>
                <w:lang w:bidi="bn-BD"/>
              </w:rPr>
            </w:pPr>
            <w:r>
              <w:rPr>
                <w:rFonts w:eastAsia="Nikosh"/>
                <w:sz w:val="24"/>
                <w:szCs w:val="24"/>
                <w:lang w:bidi="bn-BD"/>
              </w:rPr>
              <w:t>Value at the start of income year</w:t>
            </w:r>
            <w:r w:rsidRPr="006B25FD">
              <w:rPr>
                <w:rFonts w:cs="NikoshBAN"/>
                <w:spacing w:val="-6"/>
                <w:sz w:val="24"/>
                <w:szCs w:val="24"/>
                <w:cs/>
                <w:lang w:bidi="bn-IN"/>
              </w:rPr>
              <w:t>৳</w:t>
            </w:r>
          </w:p>
        </w:tc>
        <w:tc>
          <w:tcPr>
            <w:tcW w:w="877" w:type="pct"/>
            <w:tcBorders>
              <w:top w:val="single" w:sz="4" w:space="0" w:color="auto"/>
              <w:left w:val="single" w:sz="4" w:space="0" w:color="auto"/>
              <w:bottom w:val="single" w:sz="4" w:space="0" w:color="auto"/>
              <w:right w:val="single" w:sz="4" w:space="0" w:color="auto"/>
            </w:tcBorders>
          </w:tcPr>
          <w:p w:rsidR="00D645D4" w:rsidRPr="00D645D4" w:rsidRDefault="00D645D4" w:rsidP="00F9452B">
            <w:pPr>
              <w:rPr>
                <w:rFonts w:eastAsia="Nikosh"/>
                <w:sz w:val="24"/>
                <w:szCs w:val="24"/>
                <w:lang w:bidi="bn-BD"/>
              </w:rPr>
            </w:pPr>
            <w:r w:rsidRPr="00D645D4">
              <w:rPr>
                <w:rFonts w:eastAsia="Nikosh"/>
                <w:sz w:val="24"/>
                <w:szCs w:val="24"/>
                <w:lang w:bidi="bn-BD"/>
              </w:rPr>
              <w:t xml:space="preserve">increased/ decreased during the income year </w:t>
            </w:r>
            <w:r w:rsidRPr="00D645D4">
              <w:rPr>
                <w:rFonts w:cs="NikoshBAN"/>
                <w:spacing w:val="-6"/>
                <w:sz w:val="24"/>
                <w:szCs w:val="24"/>
                <w:cs/>
                <w:lang w:bidi="bn-IN"/>
              </w:rPr>
              <w:t>৳</w:t>
            </w:r>
          </w:p>
        </w:tc>
        <w:tc>
          <w:tcPr>
            <w:tcW w:w="895" w:type="pct"/>
            <w:tcBorders>
              <w:top w:val="single" w:sz="4" w:space="0" w:color="auto"/>
              <w:left w:val="single" w:sz="4" w:space="0" w:color="auto"/>
              <w:bottom w:val="single" w:sz="4" w:space="0" w:color="auto"/>
              <w:right w:val="single" w:sz="4" w:space="0" w:color="auto"/>
            </w:tcBorders>
          </w:tcPr>
          <w:p w:rsidR="00D645D4" w:rsidRPr="00D645D4" w:rsidRDefault="00D645D4" w:rsidP="00F9452B">
            <w:pPr>
              <w:rPr>
                <w:rFonts w:eastAsia="Nikosh"/>
                <w:sz w:val="24"/>
                <w:szCs w:val="24"/>
                <w:lang w:bidi="bn-BD"/>
              </w:rPr>
            </w:pPr>
            <w:r w:rsidRPr="00D645D4">
              <w:rPr>
                <w:rFonts w:eastAsia="Nikosh"/>
                <w:sz w:val="24"/>
                <w:szCs w:val="24"/>
                <w:lang w:bidi="bn-BD"/>
              </w:rPr>
              <w:t xml:space="preserve">Value at the last date of income year </w:t>
            </w:r>
            <w:r w:rsidRPr="00D645D4">
              <w:rPr>
                <w:rFonts w:cs="NikoshBAN"/>
                <w:spacing w:val="-6"/>
                <w:sz w:val="24"/>
                <w:szCs w:val="24"/>
                <w:cs/>
                <w:lang w:bidi="bn-IN"/>
              </w:rPr>
              <w:t>৳</w:t>
            </w:r>
          </w:p>
        </w:tc>
      </w:tr>
      <w:tr w:rsidR="005A46B6" w:rsidRPr="00A82D37" w:rsidTr="00BD3276">
        <w:trPr>
          <w:trHeight w:val="490"/>
        </w:trPr>
        <w:tc>
          <w:tcPr>
            <w:tcW w:w="326" w:type="pct"/>
            <w:vMerge/>
            <w:tcBorders>
              <w:left w:val="single" w:sz="4" w:space="0" w:color="auto"/>
              <w:right w:val="single" w:sz="4" w:space="0" w:color="auto"/>
            </w:tcBorders>
            <w:shd w:val="clear" w:color="auto" w:fill="auto"/>
          </w:tcPr>
          <w:p w:rsidR="005A46B6" w:rsidRPr="00A82D37" w:rsidRDefault="005A46B6" w:rsidP="004668E3">
            <w:pPr>
              <w:rPr>
                <w:rFonts w:eastAsia="Nikosh"/>
                <w:noProof/>
                <w:sz w:val="24"/>
                <w:szCs w:val="24"/>
              </w:rPr>
            </w:pPr>
          </w:p>
        </w:tc>
        <w:tc>
          <w:tcPr>
            <w:tcW w:w="234" w:type="pct"/>
            <w:tcBorders>
              <w:left w:val="single" w:sz="4" w:space="0" w:color="auto"/>
            </w:tcBorders>
            <w:shd w:val="clear" w:color="auto" w:fill="auto"/>
          </w:tcPr>
          <w:p w:rsidR="005A46B6" w:rsidRPr="00A82D37" w:rsidRDefault="005A46B6" w:rsidP="004668E3">
            <w:pPr>
              <w:tabs>
                <w:tab w:val="left" w:pos="414"/>
              </w:tabs>
              <w:jc w:val="both"/>
              <w:rPr>
                <w:sz w:val="24"/>
                <w:szCs w:val="24"/>
              </w:rPr>
            </w:pPr>
            <w:r w:rsidRPr="00A82D37">
              <w:rPr>
                <w:sz w:val="24"/>
                <w:szCs w:val="24"/>
              </w:rPr>
              <w:t>1</w:t>
            </w:r>
          </w:p>
        </w:tc>
        <w:tc>
          <w:tcPr>
            <w:tcW w:w="1871" w:type="pct"/>
            <w:shd w:val="clear" w:color="auto" w:fill="auto"/>
          </w:tcPr>
          <w:p w:rsidR="005A46B6" w:rsidRPr="00A82D37" w:rsidRDefault="005A46B6" w:rsidP="004668E3">
            <w:pPr>
              <w:pStyle w:val="ListParagraph"/>
              <w:ind w:left="0"/>
            </w:pPr>
          </w:p>
          <w:p w:rsidR="005A46B6" w:rsidRPr="00A82D37" w:rsidRDefault="005A46B6" w:rsidP="004668E3">
            <w:pPr>
              <w:pStyle w:val="ListParagraph"/>
              <w:ind w:left="0"/>
            </w:pPr>
          </w:p>
        </w:tc>
        <w:tc>
          <w:tcPr>
            <w:tcW w:w="796" w:type="pct"/>
            <w:shd w:val="clear" w:color="auto" w:fill="auto"/>
          </w:tcPr>
          <w:p w:rsidR="005A46B6" w:rsidRPr="00A82D37" w:rsidRDefault="005A46B6" w:rsidP="004668E3">
            <w:pPr>
              <w:jc w:val="both"/>
              <w:rPr>
                <w:rFonts w:eastAsia="Nikosh"/>
                <w:sz w:val="24"/>
                <w:szCs w:val="24"/>
                <w:lang w:bidi="bn-BD"/>
              </w:rPr>
            </w:pPr>
          </w:p>
        </w:tc>
        <w:tc>
          <w:tcPr>
            <w:tcW w:w="877" w:type="pct"/>
          </w:tcPr>
          <w:p w:rsidR="005A46B6" w:rsidRPr="00A82D37" w:rsidRDefault="005A46B6" w:rsidP="004668E3">
            <w:pPr>
              <w:jc w:val="both"/>
              <w:rPr>
                <w:rFonts w:eastAsia="Nikosh"/>
                <w:sz w:val="24"/>
                <w:szCs w:val="24"/>
                <w:lang w:bidi="bn-BD"/>
              </w:rPr>
            </w:pPr>
          </w:p>
        </w:tc>
        <w:tc>
          <w:tcPr>
            <w:tcW w:w="895" w:type="pct"/>
          </w:tcPr>
          <w:p w:rsidR="005A46B6" w:rsidRPr="00A82D37" w:rsidRDefault="005A46B6" w:rsidP="004668E3">
            <w:pPr>
              <w:jc w:val="both"/>
              <w:rPr>
                <w:rFonts w:eastAsia="Nikosh"/>
                <w:sz w:val="24"/>
                <w:szCs w:val="24"/>
                <w:lang w:bidi="bn-BD"/>
              </w:rPr>
            </w:pPr>
          </w:p>
        </w:tc>
      </w:tr>
      <w:tr w:rsidR="005A46B6" w:rsidRPr="00A82D37" w:rsidTr="00BD3276">
        <w:trPr>
          <w:trHeight w:val="490"/>
        </w:trPr>
        <w:tc>
          <w:tcPr>
            <w:tcW w:w="326" w:type="pct"/>
            <w:vMerge/>
            <w:tcBorders>
              <w:left w:val="single" w:sz="4" w:space="0" w:color="auto"/>
              <w:right w:val="single" w:sz="4" w:space="0" w:color="auto"/>
            </w:tcBorders>
            <w:shd w:val="clear" w:color="auto" w:fill="auto"/>
          </w:tcPr>
          <w:p w:rsidR="005A46B6" w:rsidRPr="00A82D37" w:rsidRDefault="005A46B6" w:rsidP="004668E3">
            <w:pPr>
              <w:rPr>
                <w:sz w:val="24"/>
                <w:szCs w:val="24"/>
              </w:rPr>
            </w:pPr>
          </w:p>
        </w:tc>
        <w:tc>
          <w:tcPr>
            <w:tcW w:w="234" w:type="pct"/>
            <w:tcBorders>
              <w:left w:val="single" w:sz="4" w:space="0" w:color="auto"/>
            </w:tcBorders>
            <w:shd w:val="clear" w:color="auto" w:fill="auto"/>
          </w:tcPr>
          <w:p w:rsidR="005A46B6" w:rsidRPr="00A82D37" w:rsidRDefault="005A46B6" w:rsidP="004668E3">
            <w:pPr>
              <w:rPr>
                <w:sz w:val="24"/>
                <w:szCs w:val="24"/>
              </w:rPr>
            </w:pPr>
            <w:r w:rsidRPr="00A82D37">
              <w:rPr>
                <w:sz w:val="24"/>
                <w:szCs w:val="24"/>
              </w:rPr>
              <w:t>2</w:t>
            </w:r>
          </w:p>
        </w:tc>
        <w:tc>
          <w:tcPr>
            <w:tcW w:w="1871" w:type="pct"/>
            <w:shd w:val="clear" w:color="auto" w:fill="auto"/>
          </w:tcPr>
          <w:p w:rsidR="005A46B6" w:rsidRPr="00A82D37" w:rsidRDefault="005A46B6" w:rsidP="004668E3">
            <w:pPr>
              <w:rPr>
                <w:sz w:val="24"/>
                <w:szCs w:val="24"/>
              </w:rPr>
            </w:pPr>
          </w:p>
          <w:p w:rsidR="005A46B6" w:rsidRPr="00A82D37" w:rsidRDefault="005A46B6" w:rsidP="004668E3">
            <w:pPr>
              <w:rPr>
                <w:sz w:val="24"/>
                <w:szCs w:val="24"/>
              </w:rPr>
            </w:pPr>
          </w:p>
        </w:tc>
        <w:tc>
          <w:tcPr>
            <w:tcW w:w="796" w:type="pct"/>
            <w:shd w:val="clear" w:color="auto" w:fill="auto"/>
          </w:tcPr>
          <w:p w:rsidR="005A46B6" w:rsidRPr="00A82D37" w:rsidRDefault="005A46B6" w:rsidP="004668E3">
            <w:pPr>
              <w:jc w:val="both"/>
              <w:rPr>
                <w:rFonts w:eastAsia="Nikosh"/>
                <w:sz w:val="24"/>
                <w:szCs w:val="24"/>
                <w:lang w:bidi="bn-BD"/>
              </w:rPr>
            </w:pPr>
          </w:p>
        </w:tc>
        <w:tc>
          <w:tcPr>
            <w:tcW w:w="877" w:type="pct"/>
          </w:tcPr>
          <w:p w:rsidR="005A46B6" w:rsidRPr="00A82D37" w:rsidRDefault="005A46B6" w:rsidP="004668E3">
            <w:pPr>
              <w:jc w:val="both"/>
              <w:rPr>
                <w:rFonts w:eastAsia="Nikosh"/>
                <w:sz w:val="24"/>
                <w:szCs w:val="24"/>
                <w:lang w:bidi="bn-BD"/>
              </w:rPr>
            </w:pPr>
          </w:p>
        </w:tc>
        <w:tc>
          <w:tcPr>
            <w:tcW w:w="895" w:type="pct"/>
          </w:tcPr>
          <w:p w:rsidR="005A46B6" w:rsidRPr="00A82D37" w:rsidRDefault="005A46B6" w:rsidP="004668E3">
            <w:pPr>
              <w:jc w:val="both"/>
              <w:rPr>
                <w:rFonts w:eastAsia="Nikosh"/>
                <w:sz w:val="24"/>
                <w:szCs w:val="24"/>
                <w:lang w:bidi="bn-BD"/>
              </w:rPr>
            </w:pPr>
          </w:p>
        </w:tc>
      </w:tr>
      <w:tr w:rsidR="005A46B6" w:rsidRPr="00A82D37" w:rsidTr="00BD3276">
        <w:trPr>
          <w:trHeight w:val="490"/>
        </w:trPr>
        <w:tc>
          <w:tcPr>
            <w:tcW w:w="326" w:type="pct"/>
            <w:vMerge/>
            <w:tcBorders>
              <w:left w:val="single" w:sz="4" w:space="0" w:color="auto"/>
              <w:right w:val="single" w:sz="4" w:space="0" w:color="auto"/>
            </w:tcBorders>
            <w:shd w:val="clear" w:color="auto" w:fill="auto"/>
          </w:tcPr>
          <w:p w:rsidR="005A46B6" w:rsidRPr="00A82D37" w:rsidRDefault="005A46B6" w:rsidP="004668E3">
            <w:pPr>
              <w:rPr>
                <w:sz w:val="24"/>
                <w:szCs w:val="24"/>
              </w:rPr>
            </w:pPr>
          </w:p>
        </w:tc>
        <w:tc>
          <w:tcPr>
            <w:tcW w:w="234" w:type="pct"/>
            <w:tcBorders>
              <w:left w:val="single" w:sz="4" w:space="0" w:color="auto"/>
            </w:tcBorders>
            <w:shd w:val="clear" w:color="auto" w:fill="auto"/>
          </w:tcPr>
          <w:p w:rsidR="005A46B6" w:rsidRPr="00A82D37" w:rsidRDefault="005A46B6" w:rsidP="004668E3">
            <w:pPr>
              <w:rPr>
                <w:sz w:val="24"/>
                <w:szCs w:val="24"/>
              </w:rPr>
            </w:pPr>
            <w:r w:rsidRPr="00A82D37">
              <w:rPr>
                <w:sz w:val="24"/>
                <w:szCs w:val="24"/>
              </w:rPr>
              <w:t>3</w:t>
            </w:r>
          </w:p>
        </w:tc>
        <w:tc>
          <w:tcPr>
            <w:tcW w:w="1871" w:type="pct"/>
            <w:shd w:val="clear" w:color="auto" w:fill="auto"/>
          </w:tcPr>
          <w:p w:rsidR="005A46B6" w:rsidRPr="00A82D37" w:rsidRDefault="005A46B6" w:rsidP="004668E3">
            <w:pPr>
              <w:rPr>
                <w:sz w:val="24"/>
                <w:szCs w:val="24"/>
              </w:rPr>
            </w:pPr>
          </w:p>
          <w:p w:rsidR="005A46B6" w:rsidRPr="00A82D37" w:rsidRDefault="005A46B6" w:rsidP="004668E3">
            <w:pPr>
              <w:rPr>
                <w:sz w:val="24"/>
                <w:szCs w:val="24"/>
              </w:rPr>
            </w:pPr>
          </w:p>
        </w:tc>
        <w:tc>
          <w:tcPr>
            <w:tcW w:w="796" w:type="pct"/>
            <w:shd w:val="clear" w:color="auto" w:fill="auto"/>
          </w:tcPr>
          <w:p w:rsidR="005A46B6" w:rsidRPr="00A82D37" w:rsidRDefault="005A46B6" w:rsidP="004668E3">
            <w:pPr>
              <w:jc w:val="both"/>
              <w:rPr>
                <w:rFonts w:eastAsia="Nikosh"/>
                <w:sz w:val="24"/>
                <w:szCs w:val="24"/>
                <w:lang w:bidi="bn-BD"/>
              </w:rPr>
            </w:pPr>
          </w:p>
        </w:tc>
        <w:tc>
          <w:tcPr>
            <w:tcW w:w="877" w:type="pct"/>
          </w:tcPr>
          <w:p w:rsidR="005A46B6" w:rsidRPr="00A82D37" w:rsidRDefault="005A46B6" w:rsidP="004668E3">
            <w:pPr>
              <w:jc w:val="both"/>
              <w:rPr>
                <w:rFonts w:eastAsia="Nikosh"/>
                <w:sz w:val="24"/>
                <w:szCs w:val="24"/>
                <w:lang w:bidi="bn-BD"/>
              </w:rPr>
            </w:pPr>
          </w:p>
        </w:tc>
        <w:tc>
          <w:tcPr>
            <w:tcW w:w="895" w:type="pct"/>
          </w:tcPr>
          <w:p w:rsidR="005A46B6" w:rsidRPr="00A82D37" w:rsidRDefault="005A46B6" w:rsidP="004668E3">
            <w:pPr>
              <w:jc w:val="both"/>
              <w:rPr>
                <w:rFonts w:eastAsia="Nikosh"/>
                <w:sz w:val="24"/>
                <w:szCs w:val="24"/>
                <w:lang w:bidi="bn-BD"/>
              </w:rPr>
            </w:pPr>
          </w:p>
        </w:tc>
      </w:tr>
      <w:tr w:rsidR="005A46B6" w:rsidRPr="00A82D37" w:rsidTr="00BD3276">
        <w:trPr>
          <w:trHeight w:val="490"/>
        </w:trPr>
        <w:tc>
          <w:tcPr>
            <w:tcW w:w="326" w:type="pct"/>
            <w:vMerge/>
            <w:tcBorders>
              <w:left w:val="single" w:sz="4" w:space="0" w:color="auto"/>
              <w:right w:val="single" w:sz="4" w:space="0" w:color="auto"/>
            </w:tcBorders>
            <w:shd w:val="clear" w:color="auto" w:fill="auto"/>
          </w:tcPr>
          <w:p w:rsidR="005A46B6" w:rsidRPr="00A82D37" w:rsidRDefault="005A46B6" w:rsidP="004668E3">
            <w:pPr>
              <w:rPr>
                <w:sz w:val="24"/>
                <w:szCs w:val="24"/>
              </w:rPr>
            </w:pPr>
          </w:p>
        </w:tc>
        <w:tc>
          <w:tcPr>
            <w:tcW w:w="234" w:type="pct"/>
            <w:tcBorders>
              <w:left w:val="single" w:sz="4" w:space="0" w:color="auto"/>
            </w:tcBorders>
            <w:shd w:val="clear" w:color="auto" w:fill="auto"/>
          </w:tcPr>
          <w:p w:rsidR="005A46B6" w:rsidRPr="00A82D37" w:rsidRDefault="005A46B6" w:rsidP="004668E3">
            <w:pPr>
              <w:rPr>
                <w:sz w:val="24"/>
                <w:szCs w:val="24"/>
              </w:rPr>
            </w:pPr>
            <w:r w:rsidRPr="00A82D37">
              <w:rPr>
                <w:sz w:val="24"/>
                <w:szCs w:val="24"/>
              </w:rPr>
              <w:t>4</w:t>
            </w:r>
          </w:p>
        </w:tc>
        <w:tc>
          <w:tcPr>
            <w:tcW w:w="1871" w:type="pct"/>
            <w:shd w:val="clear" w:color="auto" w:fill="auto"/>
          </w:tcPr>
          <w:p w:rsidR="005A46B6" w:rsidRPr="00A82D37" w:rsidRDefault="005A46B6" w:rsidP="004668E3">
            <w:pPr>
              <w:rPr>
                <w:sz w:val="24"/>
                <w:szCs w:val="24"/>
              </w:rPr>
            </w:pPr>
          </w:p>
          <w:p w:rsidR="005A46B6" w:rsidRPr="00A82D37" w:rsidRDefault="005A46B6" w:rsidP="004668E3">
            <w:pPr>
              <w:rPr>
                <w:sz w:val="24"/>
                <w:szCs w:val="24"/>
              </w:rPr>
            </w:pPr>
          </w:p>
        </w:tc>
        <w:tc>
          <w:tcPr>
            <w:tcW w:w="796" w:type="pct"/>
            <w:shd w:val="clear" w:color="auto" w:fill="auto"/>
          </w:tcPr>
          <w:p w:rsidR="005A46B6" w:rsidRPr="00A82D37" w:rsidRDefault="005A46B6" w:rsidP="004668E3">
            <w:pPr>
              <w:jc w:val="both"/>
              <w:rPr>
                <w:rFonts w:eastAsia="Nikosh"/>
                <w:sz w:val="24"/>
                <w:szCs w:val="24"/>
                <w:lang w:bidi="bn-BD"/>
              </w:rPr>
            </w:pPr>
          </w:p>
        </w:tc>
        <w:tc>
          <w:tcPr>
            <w:tcW w:w="877" w:type="pct"/>
          </w:tcPr>
          <w:p w:rsidR="005A46B6" w:rsidRPr="00A82D37" w:rsidRDefault="005A46B6" w:rsidP="004668E3">
            <w:pPr>
              <w:jc w:val="both"/>
              <w:rPr>
                <w:rFonts w:eastAsia="Nikosh"/>
                <w:sz w:val="24"/>
                <w:szCs w:val="24"/>
                <w:lang w:bidi="bn-BD"/>
              </w:rPr>
            </w:pPr>
          </w:p>
        </w:tc>
        <w:tc>
          <w:tcPr>
            <w:tcW w:w="895" w:type="pct"/>
          </w:tcPr>
          <w:p w:rsidR="005A46B6" w:rsidRPr="00A82D37" w:rsidRDefault="005A46B6" w:rsidP="004668E3">
            <w:pPr>
              <w:jc w:val="both"/>
              <w:rPr>
                <w:rFonts w:eastAsia="Nikosh"/>
                <w:sz w:val="24"/>
                <w:szCs w:val="24"/>
                <w:lang w:bidi="bn-BD"/>
              </w:rPr>
            </w:pPr>
          </w:p>
        </w:tc>
      </w:tr>
    </w:tbl>
    <w:p w:rsidR="009A296F" w:rsidRDefault="009A296F" w:rsidP="009A296F">
      <w:pPr>
        <w:tabs>
          <w:tab w:val="left" w:pos="540"/>
        </w:tabs>
        <w:spacing w:line="312" w:lineRule="auto"/>
        <w:ind w:left="180"/>
        <w:jc w:val="both"/>
        <w:rPr>
          <w:sz w:val="24"/>
          <w:szCs w:val="24"/>
        </w:rPr>
      </w:pPr>
      <w:r w:rsidRPr="009A296F">
        <w:rPr>
          <w:sz w:val="24"/>
          <w:szCs w:val="24"/>
        </w:rPr>
        <w:t>(Provide additional paper if necessary)</w:t>
      </w:r>
    </w:p>
    <w:p w:rsidR="00D645D4" w:rsidRPr="009A296F" w:rsidRDefault="00D645D4" w:rsidP="009A296F">
      <w:pPr>
        <w:tabs>
          <w:tab w:val="left" w:pos="540"/>
        </w:tabs>
        <w:spacing w:line="312" w:lineRule="auto"/>
        <w:ind w:left="180"/>
        <w:jc w:val="both"/>
        <w:rPr>
          <w:rFonts w:ascii="Nikosh" w:eastAsia="Nikosh" w:hAnsi="Nikosh" w:cs="Nikosh"/>
          <w:color w:val="0000FF"/>
          <w:sz w:val="24"/>
          <w:szCs w:val="24"/>
          <w:lang w:bidi="bn-BD"/>
        </w:rPr>
      </w:pPr>
    </w:p>
    <w:tbl>
      <w:tblPr>
        <w:tblW w:w="50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9"/>
        <w:gridCol w:w="4909"/>
      </w:tblGrid>
      <w:tr w:rsidR="00F965DC" w:rsidRPr="0040213C" w:rsidTr="00BD3276">
        <w:trPr>
          <w:trHeight w:val="1152"/>
        </w:trPr>
        <w:tc>
          <w:tcPr>
            <w:tcW w:w="2432" w:type="pct"/>
            <w:shd w:val="clear" w:color="auto" w:fill="auto"/>
          </w:tcPr>
          <w:p w:rsidR="00F965DC" w:rsidRPr="0040213C" w:rsidRDefault="00F965DC" w:rsidP="004668E3">
            <w:pPr>
              <w:rPr>
                <w:spacing w:val="-6"/>
                <w:sz w:val="24"/>
                <w:szCs w:val="24"/>
              </w:rPr>
            </w:pPr>
            <w:r w:rsidRPr="0040213C">
              <w:rPr>
                <w:spacing w:val="-6"/>
                <w:sz w:val="24"/>
                <w:szCs w:val="24"/>
              </w:rPr>
              <w:t xml:space="preserve">Name  </w:t>
            </w:r>
          </w:p>
          <w:p w:rsidR="00F965DC" w:rsidRPr="0040213C" w:rsidRDefault="00F965DC" w:rsidP="004668E3">
            <w:pPr>
              <w:rPr>
                <w:spacing w:val="-6"/>
                <w:sz w:val="24"/>
                <w:szCs w:val="24"/>
              </w:rPr>
            </w:pPr>
          </w:p>
        </w:tc>
        <w:tc>
          <w:tcPr>
            <w:tcW w:w="2568" w:type="pct"/>
            <w:shd w:val="clear" w:color="auto" w:fill="auto"/>
          </w:tcPr>
          <w:p w:rsidR="00F965DC" w:rsidRDefault="00F965DC" w:rsidP="004668E3">
            <w:pPr>
              <w:rPr>
                <w:sz w:val="24"/>
                <w:szCs w:val="24"/>
              </w:rPr>
            </w:pPr>
            <w:r w:rsidRPr="0040213C">
              <w:rPr>
                <w:sz w:val="24"/>
                <w:szCs w:val="24"/>
              </w:rPr>
              <w:t>Signature</w:t>
            </w:r>
            <w:r w:rsidR="00F94B93">
              <w:rPr>
                <w:sz w:val="24"/>
                <w:szCs w:val="24"/>
              </w:rPr>
              <w:t xml:space="preserve"> &amp; date</w:t>
            </w:r>
          </w:p>
          <w:p w:rsidR="00F965DC" w:rsidRDefault="00F965DC" w:rsidP="004668E3">
            <w:pPr>
              <w:rPr>
                <w:spacing w:val="-6"/>
                <w:sz w:val="24"/>
                <w:szCs w:val="24"/>
              </w:rPr>
            </w:pPr>
          </w:p>
          <w:p w:rsidR="00F965DC" w:rsidRPr="0040213C" w:rsidRDefault="00F965DC" w:rsidP="004668E3">
            <w:pPr>
              <w:rPr>
                <w:spacing w:val="-6"/>
                <w:sz w:val="24"/>
                <w:szCs w:val="24"/>
              </w:rPr>
            </w:pPr>
          </w:p>
        </w:tc>
      </w:tr>
    </w:tbl>
    <w:p w:rsidR="000F7E1A" w:rsidRDefault="000F7E1A" w:rsidP="00D645D4">
      <w:pPr>
        <w:rPr>
          <w:b/>
          <w:color w:val="000000" w:themeColor="text1"/>
          <w:sz w:val="28"/>
          <w:szCs w:val="28"/>
        </w:rPr>
      </w:pPr>
    </w:p>
    <w:sectPr w:rsidR="000F7E1A" w:rsidSect="00554322">
      <w:pgSz w:w="11909" w:h="16834" w:code="9"/>
      <w:pgMar w:top="810" w:right="1296"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72F6" w:rsidRDefault="00AE72F6" w:rsidP="004E43A7">
      <w:r>
        <w:separator/>
      </w:r>
    </w:p>
  </w:endnote>
  <w:endnote w:type="continuationSeparator" w:id="0">
    <w:p w:rsidR="00AE72F6" w:rsidRDefault="00AE72F6" w:rsidP="004E4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ulekhaT">
    <w:panose1 w:val="00000000000000000000"/>
    <w:charset w:val="00"/>
    <w:family w:val="auto"/>
    <w:pitch w:val="variable"/>
    <w:sig w:usb0="00000003" w:usb1="00000000" w:usb2="00000000" w:usb3="00000000" w:csb0="00000001" w:csb1="00000000"/>
  </w:font>
  <w:font w:name="Nikosh">
    <w:panose1 w:val="02000000000000000000"/>
    <w:charset w:val="00"/>
    <w:family w:val="auto"/>
    <w:pitch w:val="variable"/>
    <w:sig w:usb0="00018003" w:usb1="00000000" w:usb2="00000000" w:usb3="00000000" w:csb0="00000001" w:csb1="00000000"/>
  </w:font>
  <w:font w:name="NikoshBAN">
    <w:panose1 w:val="02000000000000000000"/>
    <w:charset w:val="00"/>
    <w:family w:val="auto"/>
    <w:pitch w:val="variable"/>
    <w:sig w:usb0="0001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72F6" w:rsidRDefault="00AE72F6" w:rsidP="004E43A7">
      <w:r>
        <w:separator/>
      </w:r>
    </w:p>
  </w:footnote>
  <w:footnote w:type="continuationSeparator" w:id="0">
    <w:p w:rsidR="00AE72F6" w:rsidRDefault="00AE72F6" w:rsidP="004E43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5497"/>
    <w:multiLevelType w:val="hybridMultilevel"/>
    <w:tmpl w:val="D4622EC0"/>
    <w:lvl w:ilvl="0" w:tplc="FC1A0ECC">
      <w:start w:val="1"/>
      <w:numFmt w:val="upperLetter"/>
      <w:lvlText w:val="%1."/>
      <w:lvlJc w:val="left"/>
      <w:pPr>
        <w:ind w:left="720" w:hanging="360"/>
      </w:pPr>
      <w:rPr>
        <w:rFonts w:hint="default"/>
        <w:color w:val="0000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C95042"/>
    <w:multiLevelType w:val="hybridMultilevel"/>
    <w:tmpl w:val="2CDA0EC4"/>
    <w:lvl w:ilvl="0" w:tplc="C55A9BFA">
      <w:start w:val="1"/>
      <w:numFmt w:val="upperLetter"/>
      <w:lvlText w:val="%1."/>
      <w:lvlJc w:val="left"/>
      <w:pPr>
        <w:ind w:left="420" w:hanging="360"/>
      </w:pPr>
      <w:rPr>
        <w:rFonts w:hint="default"/>
        <w:color w:val="000000" w:themeColor="text1"/>
        <w:sz w:val="18"/>
        <w:szCs w:val="18"/>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01E72018"/>
    <w:multiLevelType w:val="hybridMultilevel"/>
    <w:tmpl w:val="096E0D34"/>
    <w:lvl w:ilvl="0" w:tplc="35685194">
      <w:start w:val="1"/>
      <w:numFmt w:val="upperLetter"/>
      <w:lvlText w:val="%1."/>
      <w:lvlJc w:val="left"/>
      <w:pPr>
        <w:ind w:left="45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6EE7715"/>
    <w:multiLevelType w:val="hybridMultilevel"/>
    <w:tmpl w:val="430482CE"/>
    <w:lvl w:ilvl="0" w:tplc="828239F6">
      <w:start w:val="1"/>
      <w:numFmt w:val="upperLetter"/>
      <w:lvlText w:val="%1."/>
      <w:lvlJc w:val="left"/>
      <w:pPr>
        <w:ind w:left="420" w:hanging="360"/>
      </w:pPr>
      <w:rPr>
        <w:rFonts w:hint="default"/>
        <w:color w:val="000099"/>
        <w:sz w:val="18"/>
        <w:szCs w:val="18"/>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nsid w:val="0B655011"/>
    <w:multiLevelType w:val="hybridMultilevel"/>
    <w:tmpl w:val="9E909374"/>
    <w:lvl w:ilvl="0" w:tplc="434AE250">
      <w:start w:val="1"/>
      <w:numFmt w:val="lowerLetter"/>
      <w:lvlText w:val="(%1)"/>
      <w:lvlJc w:val="left"/>
      <w:pPr>
        <w:ind w:left="720" w:hanging="360"/>
      </w:pPr>
      <w:rPr>
        <w:rFonts w:ascii="Times New Roman" w:eastAsia="Times New Roman" w:hAnsi="Times New Roman" w:cs="Times New Roman" w:hint="default"/>
        <w:color w:val="000099"/>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333B4F"/>
    <w:multiLevelType w:val="hybridMultilevel"/>
    <w:tmpl w:val="A70C1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EC479C"/>
    <w:multiLevelType w:val="hybridMultilevel"/>
    <w:tmpl w:val="D4622EC0"/>
    <w:lvl w:ilvl="0" w:tplc="FC1A0ECC">
      <w:start w:val="1"/>
      <w:numFmt w:val="upperLetter"/>
      <w:lvlText w:val="%1."/>
      <w:lvlJc w:val="left"/>
      <w:pPr>
        <w:ind w:left="720" w:hanging="360"/>
      </w:pPr>
      <w:rPr>
        <w:rFonts w:hint="default"/>
        <w:color w:val="0000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817CDC"/>
    <w:multiLevelType w:val="hybridMultilevel"/>
    <w:tmpl w:val="3C026EB2"/>
    <w:lvl w:ilvl="0" w:tplc="18E08FA4">
      <w:start w:val="1"/>
      <w:numFmt w:val="lowerLetter"/>
      <w:lvlText w:val="(%1)"/>
      <w:lvlJc w:val="left"/>
      <w:pPr>
        <w:ind w:left="1170" w:hanging="54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nsid w:val="257B1F3F"/>
    <w:multiLevelType w:val="hybridMultilevel"/>
    <w:tmpl w:val="6434AEF8"/>
    <w:lvl w:ilvl="0" w:tplc="856C087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9E57728"/>
    <w:multiLevelType w:val="hybridMultilevel"/>
    <w:tmpl w:val="096E0D34"/>
    <w:lvl w:ilvl="0" w:tplc="35685194">
      <w:start w:val="1"/>
      <w:numFmt w:val="upperLetter"/>
      <w:lvlText w:val="%1."/>
      <w:lvlJc w:val="left"/>
      <w:pPr>
        <w:ind w:left="45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2F22A29"/>
    <w:multiLevelType w:val="hybridMultilevel"/>
    <w:tmpl w:val="096E0D34"/>
    <w:lvl w:ilvl="0" w:tplc="35685194">
      <w:start w:val="1"/>
      <w:numFmt w:val="upperLetter"/>
      <w:lvlText w:val="%1."/>
      <w:lvlJc w:val="left"/>
      <w:pPr>
        <w:ind w:left="45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7A905E8"/>
    <w:multiLevelType w:val="hybridMultilevel"/>
    <w:tmpl w:val="81B693BA"/>
    <w:lvl w:ilvl="0" w:tplc="CF7A095A">
      <w:start w:val="1"/>
      <w:numFmt w:val="decimal"/>
      <w:lvlText w:val="%1."/>
      <w:lvlJc w:val="left"/>
      <w:pPr>
        <w:ind w:left="540" w:hanging="360"/>
      </w:pPr>
      <w:rPr>
        <w:rFonts w:hint="default"/>
        <w:sz w:val="24"/>
        <w:szCs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nsid w:val="3F8638AF"/>
    <w:multiLevelType w:val="hybridMultilevel"/>
    <w:tmpl w:val="D4622EC0"/>
    <w:lvl w:ilvl="0" w:tplc="FC1A0ECC">
      <w:start w:val="1"/>
      <w:numFmt w:val="upperLetter"/>
      <w:lvlText w:val="%1."/>
      <w:lvlJc w:val="left"/>
      <w:pPr>
        <w:ind w:left="720" w:hanging="360"/>
      </w:pPr>
      <w:rPr>
        <w:rFonts w:hint="default"/>
        <w:color w:val="0000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9852D7"/>
    <w:multiLevelType w:val="hybridMultilevel"/>
    <w:tmpl w:val="01C07CC8"/>
    <w:lvl w:ilvl="0" w:tplc="ABFEB8D8">
      <w:start w:val="1"/>
      <w:numFmt w:val="decimal"/>
      <w:lvlText w:val="(%1)"/>
      <w:lvlJc w:val="left"/>
      <w:pPr>
        <w:ind w:left="720" w:hanging="360"/>
      </w:pPr>
      <w:rPr>
        <w:rFonts w:ascii="Times New Roman" w:hAnsi="Times New Roman" w:cs="Times New Roman"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261BD9"/>
    <w:multiLevelType w:val="hybridMultilevel"/>
    <w:tmpl w:val="096E0D34"/>
    <w:lvl w:ilvl="0" w:tplc="35685194">
      <w:start w:val="1"/>
      <w:numFmt w:val="upperLetter"/>
      <w:lvlText w:val="%1."/>
      <w:lvlJc w:val="left"/>
      <w:pPr>
        <w:ind w:left="45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B9D6E97"/>
    <w:multiLevelType w:val="hybridMultilevel"/>
    <w:tmpl w:val="7368B7EA"/>
    <w:lvl w:ilvl="0" w:tplc="D3668B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A4525A"/>
    <w:multiLevelType w:val="hybridMultilevel"/>
    <w:tmpl w:val="2C7E3A44"/>
    <w:lvl w:ilvl="0" w:tplc="A8D215A6">
      <w:start w:val="1"/>
      <w:numFmt w:val="upperLetter"/>
      <w:lvlText w:val="%1."/>
      <w:lvlJc w:val="left"/>
      <w:pPr>
        <w:ind w:left="450" w:hanging="360"/>
      </w:pPr>
      <w:rPr>
        <w:rFonts w:hint="default"/>
        <w:color w:val="000099"/>
        <w:sz w:val="18"/>
        <w:szCs w:val="18"/>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nsid w:val="5EE07150"/>
    <w:multiLevelType w:val="hybridMultilevel"/>
    <w:tmpl w:val="430482CE"/>
    <w:lvl w:ilvl="0" w:tplc="828239F6">
      <w:start w:val="1"/>
      <w:numFmt w:val="upperLetter"/>
      <w:lvlText w:val="%1."/>
      <w:lvlJc w:val="left"/>
      <w:pPr>
        <w:ind w:left="420" w:hanging="360"/>
      </w:pPr>
      <w:rPr>
        <w:rFonts w:hint="default"/>
        <w:color w:val="000099"/>
        <w:sz w:val="18"/>
        <w:szCs w:val="18"/>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8">
    <w:nsid w:val="6C3B5959"/>
    <w:multiLevelType w:val="hybridMultilevel"/>
    <w:tmpl w:val="430482CE"/>
    <w:lvl w:ilvl="0" w:tplc="828239F6">
      <w:start w:val="1"/>
      <w:numFmt w:val="upperLetter"/>
      <w:lvlText w:val="%1."/>
      <w:lvlJc w:val="left"/>
      <w:pPr>
        <w:ind w:left="420" w:hanging="360"/>
      </w:pPr>
      <w:rPr>
        <w:rFonts w:hint="default"/>
        <w:color w:val="000099"/>
        <w:sz w:val="18"/>
        <w:szCs w:val="18"/>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9">
    <w:nsid w:val="6E2552ED"/>
    <w:multiLevelType w:val="hybridMultilevel"/>
    <w:tmpl w:val="430482CE"/>
    <w:lvl w:ilvl="0" w:tplc="828239F6">
      <w:start w:val="1"/>
      <w:numFmt w:val="upperLetter"/>
      <w:lvlText w:val="%1."/>
      <w:lvlJc w:val="left"/>
      <w:pPr>
        <w:ind w:left="420" w:hanging="360"/>
      </w:pPr>
      <w:rPr>
        <w:rFonts w:hint="default"/>
        <w:color w:val="000099"/>
        <w:sz w:val="18"/>
        <w:szCs w:val="18"/>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0">
    <w:nsid w:val="70BA55CD"/>
    <w:multiLevelType w:val="hybridMultilevel"/>
    <w:tmpl w:val="63E4AB04"/>
    <w:lvl w:ilvl="0" w:tplc="3414335A">
      <w:start w:val="1"/>
      <w:numFmt w:val="lowerLetter"/>
      <w:lvlText w:val="(%1)"/>
      <w:lvlJc w:val="left"/>
      <w:pPr>
        <w:ind w:left="1260" w:hanging="720"/>
      </w:pPr>
      <w:rPr>
        <w:rFonts w:ascii="Times New Roman" w:eastAsia="Times New Roman" w:hAnsi="Times New Roman" w:cs="Times New Roman"/>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nsid w:val="74104883"/>
    <w:multiLevelType w:val="hybridMultilevel"/>
    <w:tmpl w:val="FDDCAE72"/>
    <w:lvl w:ilvl="0" w:tplc="D938F2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1"/>
  </w:num>
  <w:num w:numId="3">
    <w:abstractNumId w:val="7"/>
  </w:num>
  <w:num w:numId="4">
    <w:abstractNumId w:val="8"/>
  </w:num>
  <w:num w:numId="5">
    <w:abstractNumId w:val="19"/>
  </w:num>
  <w:num w:numId="6">
    <w:abstractNumId w:val="18"/>
  </w:num>
  <w:num w:numId="7">
    <w:abstractNumId w:val="12"/>
  </w:num>
  <w:num w:numId="8">
    <w:abstractNumId w:val="0"/>
  </w:num>
  <w:num w:numId="9">
    <w:abstractNumId w:val="6"/>
  </w:num>
  <w:num w:numId="10">
    <w:abstractNumId w:val="16"/>
  </w:num>
  <w:num w:numId="11">
    <w:abstractNumId w:val="14"/>
  </w:num>
  <w:num w:numId="12">
    <w:abstractNumId w:val="2"/>
  </w:num>
  <w:num w:numId="13">
    <w:abstractNumId w:val="10"/>
  </w:num>
  <w:num w:numId="14">
    <w:abstractNumId w:val="20"/>
  </w:num>
  <w:num w:numId="15">
    <w:abstractNumId w:val="1"/>
  </w:num>
  <w:num w:numId="16">
    <w:abstractNumId w:val="4"/>
  </w:num>
  <w:num w:numId="17">
    <w:abstractNumId w:val="3"/>
  </w:num>
  <w:num w:numId="18">
    <w:abstractNumId w:val="17"/>
  </w:num>
  <w:num w:numId="19">
    <w:abstractNumId w:val="9"/>
  </w:num>
  <w:num w:numId="20">
    <w:abstractNumId w:val="15"/>
  </w:num>
  <w:num w:numId="21">
    <w:abstractNumId w:val="11"/>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E2AD5"/>
    <w:rsid w:val="0000037A"/>
    <w:rsid w:val="00004D5C"/>
    <w:rsid w:val="0000551D"/>
    <w:rsid w:val="000115AB"/>
    <w:rsid w:val="000133E8"/>
    <w:rsid w:val="00016167"/>
    <w:rsid w:val="00021835"/>
    <w:rsid w:val="00023129"/>
    <w:rsid w:val="0003419F"/>
    <w:rsid w:val="000341A4"/>
    <w:rsid w:val="000364EC"/>
    <w:rsid w:val="00037F8A"/>
    <w:rsid w:val="00046334"/>
    <w:rsid w:val="000470A4"/>
    <w:rsid w:val="000525E2"/>
    <w:rsid w:val="00053D95"/>
    <w:rsid w:val="00054A98"/>
    <w:rsid w:val="00056927"/>
    <w:rsid w:val="00062027"/>
    <w:rsid w:val="00062338"/>
    <w:rsid w:val="00064DB3"/>
    <w:rsid w:val="0006591F"/>
    <w:rsid w:val="00070B2F"/>
    <w:rsid w:val="00071B99"/>
    <w:rsid w:val="00074C98"/>
    <w:rsid w:val="00076EAC"/>
    <w:rsid w:val="00081E08"/>
    <w:rsid w:val="00082E56"/>
    <w:rsid w:val="0009218E"/>
    <w:rsid w:val="000938AE"/>
    <w:rsid w:val="00094948"/>
    <w:rsid w:val="00094CEF"/>
    <w:rsid w:val="00096B12"/>
    <w:rsid w:val="000A1EE6"/>
    <w:rsid w:val="000A33BF"/>
    <w:rsid w:val="000A7156"/>
    <w:rsid w:val="000B36D4"/>
    <w:rsid w:val="000B49F8"/>
    <w:rsid w:val="000C28A3"/>
    <w:rsid w:val="000C2B33"/>
    <w:rsid w:val="000C7322"/>
    <w:rsid w:val="000D0596"/>
    <w:rsid w:val="000D1A12"/>
    <w:rsid w:val="000D5163"/>
    <w:rsid w:val="000E0977"/>
    <w:rsid w:val="000E5675"/>
    <w:rsid w:val="000E5DE7"/>
    <w:rsid w:val="000F0736"/>
    <w:rsid w:val="000F348B"/>
    <w:rsid w:val="000F3C56"/>
    <w:rsid w:val="000F4740"/>
    <w:rsid w:val="000F529B"/>
    <w:rsid w:val="000F6259"/>
    <w:rsid w:val="000F7E1A"/>
    <w:rsid w:val="0010275A"/>
    <w:rsid w:val="00104C7D"/>
    <w:rsid w:val="00112E15"/>
    <w:rsid w:val="001145B2"/>
    <w:rsid w:val="0011556B"/>
    <w:rsid w:val="001163A7"/>
    <w:rsid w:val="00117818"/>
    <w:rsid w:val="001207F1"/>
    <w:rsid w:val="00122355"/>
    <w:rsid w:val="001227DD"/>
    <w:rsid w:val="00122B40"/>
    <w:rsid w:val="001233AB"/>
    <w:rsid w:val="00123665"/>
    <w:rsid w:val="001237BC"/>
    <w:rsid w:val="001238C6"/>
    <w:rsid w:val="00125038"/>
    <w:rsid w:val="00126AE7"/>
    <w:rsid w:val="001326F9"/>
    <w:rsid w:val="001373A2"/>
    <w:rsid w:val="00137A1F"/>
    <w:rsid w:val="00142080"/>
    <w:rsid w:val="001467CF"/>
    <w:rsid w:val="0015339D"/>
    <w:rsid w:val="0015584C"/>
    <w:rsid w:val="00156C05"/>
    <w:rsid w:val="00157123"/>
    <w:rsid w:val="00160BFE"/>
    <w:rsid w:val="00163800"/>
    <w:rsid w:val="001641A5"/>
    <w:rsid w:val="00164CAF"/>
    <w:rsid w:val="00171399"/>
    <w:rsid w:val="00174C4E"/>
    <w:rsid w:val="00180CCD"/>
    <w:rsid w:val="001826DC"/>
    <w:rsid w:val="001832D1"/>
    <w:rsid w:val="00185100"/>
    <w:rsid w:val="001854F8"/>
    <w:rsid w:val="001905CE"/>
    <w:rsid w:val="001922BF"/>
    <w:rsid w:val="001939DB"/>
    <w:rsid w:val="00194FC6"/>
    <w:rsid w:val="00196C64"/>
    <w:rsid w:val="001A026F"/>
    <w:rsid w:val="001A3C0A"/>
    <w:rsid w:val="001A476B"/>
    <w:rsid w:val="001A6612"/>
    <w:rsid w:val="001B2AB5"/>
    <w:rsid w:val="001B2F0F"/>
    <w:rsid w:val="001B57FA"/>
    <w:rsid w:val="001B66B2"/>
    <w:rsid w:val="001B7D91"/>
    <w:rsid w:val="001C1E27"/>
    <w:rsid w:val="001C23A7"/>
    <w:rsid w:val="001C38BF"/>
    <w:rsid w:val="001C3B17"/>
    <w:rsid w:val="001C4008"/>
    <w:rsid w:val="001C47D3"/>
    <w:rsid w:val="001D44DB"/>
    <w:rsid w:val="001D4F0A"/>
    <w:rsid w:val="001D50AD"/>
    <w:rsid w:val="001D5454"/>
    <w:rsid w:val="001D6617"/>
    <w:rsid w:val="001D6A38"/>
    <w:rsid w:val="001E5146"/>
    <w:rsid w:val="001F0A2F"/>
    <w:rsid w:val="001F34B1"/>
    <w:rsid w:val="001F4734"/>
    <w:rsid w:val="001F59E2"/>
    <w:rsid w:val="0020649B"/>
    <w:rsid w:val="002071A4"/>
    <w:rsid w:val="00210FFE"/>
    <w:rsid w:val="00211F8B"/>
    <w:rsid w:val="0021634A"/>
    <w:rsid w:val="0021783E"/>
    <w:rsid w:val="002179AB"/>
    <w:rsid w:val="00217F45"/>
    <w:rsid w:val="002211F5"/>
    <w:rsid w:val="0022120B"/>
    <w:rsid w:val="00224ACB"/>
    <w:rsid w:val="00226327"/>
    <w:rsid w:val="00226FBC"/>
    <w:rsid w:val="00233C1D"/>
    <w:rsid w:val="00233F31"/>
    <w:rsid w:val="00242F20"/>
    <w:rsid w:val="00243D15"/>
    <w:rsid w:val="00244DF7"/>
    <w:rsid w:val="002476F9"/>
    <w:rsid w:val="00250842"/>
    <w:rsid w:val="00252A88"/>
    <w:rsid w:val="00254261"/>
    <w:rsid w:val="002549BA"/>
    <w:rsid w:val="0026234E"/>
    <w:rsid w:val="00262598"/>
    <w:rsid w:val="00263CA7"/>
    <w:rsid w:val="00264833"/>
    <w:rsid w:val="0026530E"/>
    <w:rsid w:val="00272444"/>
    <w:rsid w:val="00284D20"/>
    <w:rsid w:val="0028665E"/>
    <w:rsid w:val="0028765F"/>
    <w:rsid w:val="002A2A8B"/>
    <w:rsid w:val="002A2EE2"/>
    <w:rsid w:val="002A3726"/>
    <w:rsid w:val="002A6F58"/>
    <w:rsid w:val="002A7826"/>
    <w:rsid w:val="002B3138"/>
    <w:rsid w:val="002B4189"/>
    <w:rsid w:val="002B443F"/>
    <w:rsid w:val="002B46C7"/>
    <w:rsid w:val="002C1F26"/>
    <w:rsid w:val="002C2405"/>
    <w:rsid w:val="002C3A03"/>
    <w:rsid w:val="002C3E90"/>
    <w:rsid w:val="002C3F88"/>
    <w:rsid w:val="002C69DB"/>
    <w:rsid w:val="002C7D83"/>
    <w:rsid w:val="002D01ED"/>
    <w:rsid w:val="002D029A"/>
    <w:rsid w:val="002D074E"/>
    <w:rsid w:val="002D1DC8"/>
    <w:rsid w:val="002D44F7"/>
    <w:rsid w:val="002D7CC5"/>
    <w:rsid w:val="002E183F"/>
    <w:rsid w:val="002E200B"/>
    <w:rsid w:val="002E65F4"/>
    <w:rsid w:val="002F77B5"/>
    <w:rsid w:val="003014A8"/>
    <w:rsid w:val="003027EF"/>
    <w:rsid w:val="00302E6D"/>
    <w:rsid w:val="00304AD9"/>
    <w:rsid w:val="00305359"/>
    <w:rsid w:val="00311AB5"/>
    <w:rsid w:val="00312E11"/>
    <w:rsid w:val="00313163"/>
    <w:rsid w:val="00313526"/>
    <w:rsid w:val="003158C2"/>
    <w:rsid w:val="00315E23"/>
    <w:rsid w:val="003163C1"/>
    <w:rsid w:val="003237A3"/>
    <w:rsid w:val="00323B9B"/>
    <w:rsid w:val="003277E0"/>
    <w:rsid w:val="00330B9D"/>
    <w:rsid w:val="0033291E"/>
    <w:rsid w:val="0033431D"/>
    <w:rsid w:val="00335478"/>
    <w:rsid w:val="003360C3"/>
    <w:rsid w:val="00337797"/>
    <w:rsid w:val="00340F9E"/>
    <w:rsid w:val="00341689"/>
    <w:rsid w:val="00342755"/>
    <w:rsid w:val="00347B57"/>
    <w:rsid w:val="00355A63"/>
    <w:rsid w:val="00357120"/>
    <w:rsid w:val="0036045D"/>
    <w:rsid w:val="003610A2"/>
    <w:rsid w:val="00361290"/>
    <w:rsid w:val="00362E0E"/>
    <w:rsid w:val="00363F8C"/>
    <w:rsid w:val="003653C9"/>
    <w:rsid w:val="00365685"/>
    <w:rsid w:val="003671B6"/>
    <w:rsid w:val="00367CF5"/>
    <w:rsid w:val="00371425"/>
    <w:rsid w:val="0037174D"/>
    <w:rsid w:val="003721AF"/>
    <w:rsid w:val="00372CE2"/>
    <w:rsid w:val="00373428"/>
    <w:rsid w:val="00373903"/>
    <w:rsid w:val="00375D6D"/>
    <w:rsid w:val="00376593"/>
    <w:rsid w:val="0037708B"/>
    <w:rsid w:val="00377ED6"/>
    <w:rsid w:val="0038087A"/>
    <w:rsid w:val="00382DEC"/>
    <w:rsid w:val="00385636"/>
    <w:rsid w:val="003906D1"/>
    <w:rsid w:val="003977AB"/>
    <w:rsid w:val="003A03BA"/>
    <w:rsid w:val="003A2833"/>
    <w:rsid w:val="003A4C21"/>
    <w:rsid w:val="003B1100"/>
    <w:rsid w:val="003B1E74"/>
    <w:rsid w:val="003B2479"/>
    <w:rsid w:val="003B5226"/>
    <w:rsid w:val="003B58AB"/>
    <w:rsid w:val="003B58B3"/>
    <w:rsid w:val="003B6D3C"/>
    <w:rsid w:val="003C2FB4"/>
    <w:rsid w:val="003C5881"/>
    <w:rsid w:val="003C5E7F"/>
    <w:rsid w:val="003C6A12"/>
    <w:rsid w:val="003D22DD"/>
    <w:rsid w:val="003D3DE9"/>
    <w:rsid w:val="003D6202"/>
    <w:rsid w:val="003E3ADD"/>
    <w:rsid w:val="003E514C"/>
    <w:rsid w:val="003F0431"/>
    <w:rsid w:val="003F07A8"/>
    <w:rsid w:val="003F4507"/>
    <w:rsid w:val="0040214D"/>
    <w:rsid w:val="0040478D"/>
    <w:rsid w:val="00406F03"/>
    <w:rsid w:val="00406F32"/>
    <w:rsid w:val="004107F1"/>
    <w:rsid w:val="00410C39"/>
    <w:rsid w:val="00413D0F"/>
    <w:rsid w:val="00414A3B"/>
    <w:rsid w:val="00416E88"/>
    <w:rsid w:val="00421045"/>
    <w:rsid w:val="00422B6C"/>
    <w:rsid w:val="00423006"/>
    <w:rsid w:val="004244FB"/>
    <w:rsid w:val="00430B2D"/>
    <w:rsid w:val="004315F6"/>
    <w:rsid w:val="00431FBA"/>
    <w:rsid w:val="004350FB"/>
    <w:rsid w:val="00443B57"/>
    <w:rsid w:val="0044480C"/>
    <w:rsid w:val="004463FD"/>
    <w:rsid w:val="004474F1"/>
    <w:rsid w:val="00447C64"/>
    <w:rsid w:val="004568B0"/>
    <w:rsid w:val="0045785B"/>
    <w:rsid w:val="00460386"/>
    <w:rsid w:val="004605E7"/>
    <w:rsid w:val="0046105B"/>
    <w:rsid w:val="00464E54"/>
    <w:rsid w:val="004660B0"/>
    <w:rsid w:val="004661D4"/>
    <w:rsid w:val="004673ED"/>
    <w:rsid w:val="00471C67"/>
    <w:rsid w:val="00477FD7"/>
    <w:rsid w:val="00483928"/>
    <w:rsid w:val="0048539C"/>
    <w:rsid w:val="004856D3"/>
    <w:rsid w:val="00486035"/>
    <w:rsid w:val="00490F50"/>
    <w:rsid w:val="00491440"/>
    <w:rsid w:val="00492AAA"/>
    <w:rsid w:val="00493F3B"/>
    <w:rsid w:val="00494811"/>
    <w:rsid w:val="00494BB3"/>
    <w:rsid w:val="004A1555"/>
    <w:rsid w:val="004A4D99"/>
    <w:rsid w:val="004A6F5D"/>
    <w:rsid w:val="004A70D6"/>
    <w:rsid w:val="004B0890"/>
    <w:rsid w:val="004B27D4"/>
    <w:rsid w:val="004B615C"/>
    <w:rsid w:val="004B617A"/>
    <w:rsid w:val="004B69DA"/>
    <w:rsid w:val="004C1FC6"/>
    <w:rsid w:val="004C33F1"/>
    <w:rsid w:val="004C4897"/>
    <w:rsid w:val="004C5BEA"/>
    <w:rsid w:val="004C79E9"/>
    <w:rsid w:val="004D13A0"/>
    <w:rsid w:val="004D3784"/>
    <w:rsid w:val="004D3B2E"/>
    <w:rsid w:val="004D40BF"/>
    <w:rsid w:val="004D5480"/>
    <w:rsid w:val="004D77D0"/>
    <w:rsid w:val="004E038A"/>
    <w:rsid w:val="004E0BDC"/>
    <w:rsid w:val="004E43A7"/>
    <w:rsid w:val="004E6508"/>
    <w:rsid w:val="004F27FE"/>
    <w:rsid w:val="004F2EC9"/>
    <w:rsid w:val="004F3940"/>
    <w:rsid w:val="004F3E63"/>
    <w:rsid w:val="004F4163"/>
    <w:rsid w:val="004F73C6"/>
    <w:rsid w:val="00505BD4"/>
    <w:rsid w:val="005103D8"/>
    <w:rsid w:val="0051299A"/>
    <w:rsid w:val="00513E4B"/>
    <w:rsid w:val="0051465B"/>
    <w:rsid w:val="0052062E"/>
    <w:rsid w:val="00522944"/>
    <w:rsid w:val="00524346"/>
    <w:rsid w:val="00525872"/>
    <w:rsid w:val="00525D21"/>
    <w:rsid w:val="00531192"/>
    <w:rsid w:val="00531D86"/>
    <w:rsid w:val="00532F84"/>
    <w:rsid w:val="00533975"/>
    <w:rsid w:val="00533E50"/>
    <w:rsid w:val="005453BD"/>
    <w:rsid w:val="00550247"/>
    <w:rsid w:val="0055190A"/>
    <w:rsid w:val="00552277"/>
    <w:rsid w:val="00554322"/>
    <w:rsid w:val="00555ED9"/>
    <w:rsid w:val="005614AF"/>
    <w:rsid w:val="00563D60"/>
    <w:rsid w:val="00563FD1"/>
    <w:rsid w:val="005648F0"/>
    <w:rsid w:val="00565A1F"/>
    <w:rsid w:val="00565E15"/>
    <w:rsid w:val="00567ED4"/>
    <w:rsid w:val="00570ACA"/>
    <w:rsid w:val="00582C90"/>
    <w:rsid w:val="00584F30"/>
    <w:rsid w:val="005858D8"/>
    <w:rsid w:val="0059083B"/>
    <w:rsid w:val="00593844"/>
    <w:rsid w:val="005A46B6"/>
    <w:rsid w:val="005A49F4"/>
    <w:rsid w:val="005A5F2B"/>
    <w:rsid w:val="005A6DE8"/>
    <w:rsid w:val="005A7674"/>
    <w:rsid w:val="005B201F"/>
    <w:rsid w:val="005B2C06"/>
    <w:rsid w:val="005B3F44"/>
    <w:rsid w:val="005B5BA7"/>
    <w:rsid w:val="005D2663"/>
    <w:rsid w:val="005D5541"/>
    <w:rsid w:val="005E17B7"/>
    <w:rsid w:val="005E18DC"/>
    <w:rsid w:val="005E3F3E"/>
    <w:rsid w:val="005E447D"/>
    <w:rsid w:val="005E6033"/>
    <w:rsid w:val="005F0A2E"/>
    <w:rsid w:val="005F4DEC"/>
    <w:rsid w:val="005F6B73"/>
    <w:rsid w:val="006015E5"/>
    <w:rsid w:val="00605527"/>
    <w:rsid w:val="00610203"/>
    <w:rsid w:val="00617C39"/>
    <w:rsid w:val="00620EE2"/>
    <w:rsid w:val="006263BC"/>
    <w:rsid w:val="006276F5"/>
    <w:rsid w:val="00641745"/>
    <w:rsid w:val="006441C8"/>
    <w:rsid w:val="00647A21"/>
    <w:rsid w:val="00653361"/>
    <w:rsid w:val="00654BF3"/>
    <w:rsid w:val="00655448"/>
    <w:rsid w:val="00656EB3"/>
    <w:rsid w:val="006570CD"/>
    <w:rsid w:val="0066099A"/>
    <w:rsid w:val="006631A0"/>
    <w:rsid w:val="00663551"/>
    <w:rsid w:val="006642DF"/>
    <w:rsid w:val="006725EC"/>
    <w:rsid w:val="00673A96"/>
    <w:rsid w:val="00674B47"/>
    <w:rsid w:val="00680B33"/>
    <w:rsid w:val="00684D20"/>
    <w:rsid w:val="006850D1"/>
    <w:rsid w:val="00685A8B"/>
    <w:rsid w:val="00685C3C"/>
    <w:rsid w:val="00686A04"/>
    <w:rsid w:val="00687E1D"/>
    <w:rsid w:val="0069072A"/>
    <w:rsid w:val="00690DD9"/>
    <w:rsid w:val="006922EB"/>
    <w:rsid w:val="00692DD6"/>
    <w:rsid w:val="006958FB"/>
    <w:rsid w:val="006A0FB6"/>
    <w:rsid w:val="006A1E3C"/>
    <w:rsid w:val="006B085B"/>
    <w:rsid w:val="006B25FD"/>
    <w:rsid w:val="006B41EC"/>
    <w:rsid w:val="006B7BF7"/>
    <w:rsid w:val="006C092B"/>
    <w:rsid w:val="006C1955"/>
    <w:rsid w:val="006C404D"/>
    <w:rsid w:val="006C5769"/>
    <w:rsid w:val="006C6D83"/>
    <w:rsid w:val="006D0B08"/>
    <w:rsid w:val="006D1858"/>
    <w:rsid w:val="006D225E"/>
    <w:rsid w:val="006D2678"/>
    <w:rsid w:val="006D3998"/>
    <w:rsid w:val="006D3CE6"/>
    <w:rsid w:val="006D6C7A"/>
    <w:rsid w:val="006E4018"/>
    <w:rsid w:val="006F2E4E"/>
    <w:rsid w:val="006F4F84"/>
    <w:rsid w:val="006F6891"/>
    <w:rsid w:val="006F69A1"/>
    <w:rsid w:val="00700C8F"/>
    <w:rsid w:val="00702C1F"/>
    <w:rsid w:val="0070404F"/>
    <w:rsid w:val="00706F74"/>
    <w:rsid w:val="007144E0"/>
    <w:rsid w:val="007152D8"/>
    <w:rsid w:val="00715876"/>
    <w:rsid w:val="00715CCC"/>
    <w:rsid w:val="00715D73"/>
    <w:rsid w:val="0072116D"/>
    <w:rsid w:val="00723183"/>
    <w:rsid w:val="00725A14"/>
    <w:rsid w:val="0072658C"/>
    <w:rsid w:val="00726EBF"/>
    <w:rsid w:val="007325FB"/>
    <w:rsid w:val="00732ABF"/>
    <w:rsid w:val="007341C8"/>
    <w:rsid w:val="00735865"/>
    <w:rsid w:val="00736681"/>
    <w:rsid w:val="00740622"/>
    <w:rsid w:val="00742672"/>
    <w:rsid w:val="00742825"/>
    <w:rsid w:val="007437E0"/>
    <w:rsid w:val="00744B07"/>
    <w:rsid w:val="007464CA"/>
    <w:rsid w:val="00746CB7"/>
    <w:rsid w:val="00750822"/>
    <w:rsid w:val="00750849"/>
    <w:rsid w:val="00753BE5"/>
    <w:rsid w:val="00754048"/>
    <w:rsid w:val="0075509E"/>
    <w:rsid w:val="00762F25"/>
    <w:rsid w:val="00763118"/>
    <w:rsid w:val="0076390A"/>
    <w:rsid w:val="00766C5A"/>
    <w:rsid w:val="00767975"/>
    <w:rsid w:val="00776032"/>
    <w:rsid w:val="00777EFA"/>
    <w:rsid w:val="00784D33"/>
    <w:rsid w:val="00785EC9"/>
    <w:rsid w:val="0078686C"/>
    <w:rsid w:val="00786D7D"/>
    <w:rsid w:val="007A060C"/>
    <w:rsid w:val="007A530E"/>
    <w:rsid w:val="007B0135"/>
    <w:rsid w:val="007B0477"/>
    <w:rsid w:val="007B063A"/>
    <w:rsid w:val="007B7B61"/>
    <w:rsid w:val="007B7FDD"/>
    <w:rsid w:val="007C0FAA"/>
    <w:rsid w:val="007C2C8F"/>
    <w:rsid w:val="007C3DC5"/>
    <w:rsid w:val="007C4AE6"/>
    <w:rsid w:val="007C6052"/>
    <w:rsid w:val="007D2CFE"/>
    <w:rsid w:val="007D49EE"/>
    <w:rsid w:val="007D4BCB"/>
    <w:rsid w:val="007D7A7B"/>
    <w:rsid w:val="007E6107"/>
    <w:rsid w:val="007F13BF"/>
    <w:rsid w:val="007F2FFF"/>
    <w:rsid w:val="007F338A"/>
    <w:rsid w:val="007F4921"/>
    <w:rsid w:val="007F518F"/>
    <w:rsid w:val="007F6E0C"/>
    <w:rsid w:val="00801DFD"/>
    <w:rsid w:val="00803FCA"/>
    <w:rsid w:val="00805970"/>
    <w:rsid w:val="008061E2"/>
    <w:rsid w:val="008113D5"/>
    <w:rsid w:val="0081437E"/>
    <w:rsid w:val="00822453"/>
    <w:rsid w:val="00823295"/>
    <w:rsid w:val="008236AD"/>
    <w:rsid w:val="008240EC"/>
    <w:rsid w:val="0083006C"/>
    <w:rsid w:val="008341C2"/>
    <w:rsid w:val="00834EBC"/>
    <w:rsid w:val="008351B7"/>
    <w:rsid w:val="00836E2A"/>
    <w:rsid w:val="00842DC5"/>
    <w:rsid w:val="0084738A"/>
    <w:rsid w:val="00847B8B"/>
    <w:rsid w:val="0085017F"/>
    <w:rsid w:val="00852D23"/>
    <w:rsid w:val="008537E4"/>
    <w:rsid w:val="00853ED0"/>
    <w:rsid w:val="008554E0"/>
    <w:rsid w:val="008564BE"/>
    <w:rsid w:val="00856858"/>
    <w:rsid w:val="00861757"/>
    <w:rsid w:val="008624C8"/>
    <w:rsid w:val="00864259"/>
    <w:rsid w:val="0086786C"/>
    <w:rsid w:val="00871ED5"/>
    <w:rsid w:val="0087440D"/>
    <w:rsid w:val="00877040"/>
    <w:rsid w:val="00881699"/>
    <w:rsid w:val="00884B08"/>
    <w:rsid w:val="00891A30"/>
    <w:rsid w:val="008921D9"/>
    <w:rsid w:val="008926C1"/>
    <w:rsid w:val="008933B2"/>
    <w:rsid w:val="00894556"/>
    <w:rsid w:val="00896DA1"/>
    <w:rsid w:val="00896EB2"/>
    <w:rsid w:val="008A1F87"/>
    <w:rsid w:val="008A4269"/>
    <w:rsid w:val="008A42D6"/>
    <w:rsid w:val="008A4D0E"/>
    <w:rsid w:val="008A51C7"/>
    <w:rsid w:val="008A581A"/>
    <w:rsid w:val="008B0810"/>
    <w:rsid w:val="008B0CB8"/>
    <w:rsid w:val="008B1FC2"/>
    <w:rsid w:val="008B394A"/>
    <w:rsid w:val="008B549B"/>
    <w:rsid w:val="008B59B3"/>
    <w:rsid w:val="008B7720"/>
    <w:rsid w:val="008C752A"/>
    <w:rsid w:val="008D0B24"/>
    <w:rsid w:val="008D20A4"/>
    <w:rsid w:val="008D62F7"/>
    <w:rsid w:val="008D72BC"/>
    <w:rsid w:val="008D7919"/>
    <w:rsid w:val="008D7C71"/>
    <w:rsid w:val="008E3B3C"/>
    <w:rsid w:val="008E50D5"/>
    <w:rsid w:val="008E59E6"/>
    <w:rsid w:val="008E796B"/>
    <w:rsid w:val="008F0FD7"/>
    <w:rsid w:val="008F169D"/>
    <w:rsid w:val="008F33B5"/>
    <w:rsid w:val="008F44CE"/>
    <w:rsid w:val="008F4FAC"/>
    <w:rsid w:val="00900081"/>
    <w:rsid w:val="009012CB"/>
    <w:rsid w:val="009018FA"/>
    <w:rsid w:val="00904F9F"/>
    <w:rsid w:val="00905A5E"/>
    <w:rsid w:val="00907AAF"/>
    <w:rsid w:val="00907DD2"/>
    <w:rsid w:val="00910CE7"/>
    <w:rsid w:val="0091207B"/>
    <w:rsid w:val="00913737"/>
    <w:rsid w:val="00914062"/>
    <w:rsid w:val="00920BD2"/>
    <w:rsid w:val="00920C84"/>
    <w:rsid w:val="00922839"/>
    <w:rsid w:val="00931578"/>
    <w:rsid w:val="00932CE7"/>
    <w:rsid w:val="00934F62"/>
    <w:rsid w:val="00937358"/>
    <w:rsid w:val="00942F58"/>
    <w:rsid w:val="009436A7"/>
    <w:rsid w:val="009440CB"/>
    <w:rsid w:val="009452A9"/>
    <w:rsid w:val="009458D2"/>
    <w:rsid w:val="00946724"/>
    <w:rsid w:val="00946894"/>
    <w:rsid w:val="00947C5B"/>
    <w:rsid w:val="00951C5E"/>
    <w:rsid w:val="00952783"/>
    <w:rsid w:val="00953B6C"/>
    <w:rsid w:val="009546CF"/>
    <w:rsid w:val="0095760E"/>
    <w:rsid w:val="00960807"/>
    <w:rsid w:val="009633D0"/>
    <w:rsid w:val="00965737"/>
    <w:rsid w:val="00966330"/>
    <w:rsid w:val="00966831"/>
    <w:rsid w:val="00966EB0"/>
    <w:rsid w:val="00967480"/>
    <w:rsid w:val="00970887"/>
    <w:rsid w:val="00973C0E"/>
    <w:rsid w:val="0097627D"/>
    <w:rsid w:val="00976B4B"/>
    <w:rsid w:val="00980E5C"/>
    <w:rsid w:val="00981133"/>
    <w:rsid w:val="00983E91"/>
    <w:rsid w:val="0098579B"/>
    <w:rsid w:val="00986DF3"/>
    <w:rsid w:val="00992657"/>
    <w:rsid w:val="00992979"/>
    <w:rsid w:val="009930B8"/>
    <w:rsid w:val="00994A7E"/>
    <w:rsid w:val="0099601A"/>
    <w:rsid w:val="0099766A"/>
    <w:rsid w:val="009A1079"/>
    <w:rsid w:val="009A147A"/>
    <w:rsid w:val="009A296F"/>
    <w:rsid w:val="009A3279"/>
    <w:rsid w:val="009A6DFF"/>
    <w:rsid w:val="009B0985"/>
    <w:rsid w:val="009B33A5"/>
    <w:rsid w:val="009C48BE"/>
    <w:rsid w:val="009D04ED"/>
    <w:rsid w:val="009D20C6"/>
    <w:rsid w:val="009D30D5"/>
    <w:rsid w:val="009D3759"/>
    <w:rsid w:val="009E1C34"/>
    <w:rsid w:val="009E1E3D"/>
    <w:rsid w:val="009E23BE"/>
    <w:rsid w:val="009E31B7"/>
    <w:rsid w:val="009E63A6"/>
    <w:rsid w:val="009F4399"/>
    <w:rsid w:val="009F6420"/>
    <w:rsid w:val="009F7E3B"/>
    <w:rsid w:val="00A004D0"/>
    <w:rsid w:val="00A015C1"/>
    <w:rsid w:val="00A019D5"/>
    <w:rsid w:val="00A0298A"/>
    <w:rsid w:val="00A054DC"/>
    <w:rsid w:val="00A064BE"/>
    <w:rsid w:val="00A07817"/>
    <w:rsid w:val="00A10750"/>
    <w:rsid w:val="00A12354"/>
    <w:rsid w:val="00A13CC2"/>
    <w:rsid w:val="00A15DDF"/>
    <w:rsid w:val="00A16882"/>
    <w:rsid w:val="00A23E74"/>
    <w:rsid w:val="00A25FBE"/>
    <w:rsid w:val="00A3184E"/>
    <w:rsid w:val="00A340C9"/>
    <w:rsid w:val="00A34C7B"/>
    <w:rsid w:val="00A41996"/>
    <w:rsid w:val="00A42E08"/>
    <w:rsid w:val="00A46FBF"/>
    <w:rsid w:val="00A5102D"/>
    <w:rsid w:val="00A52787"/>
    <w:rsid w:val="00A53456"/>
    <w:rsid w:val="00A54EBA"/>
    <w:rsid w:val="00A561F8"/>
    <w:rsid w:val="00A576C3"/>
    <w:rsid w:val="00A57F66"/>
    <w:rsid w:val="00A60016"/>
    <w:rsid w:val="00A60803"/>
    <w:rsid w:val="00A63851"/>
    <w:rsid w:val="00A63B10"/>
    <w:rsid w:val="00A6607A"/>
    <w:rsid w:val="00A66412"/>
    <w:rsid w:val="00A67BB9"/>
    <w:rsid w:val="00A73658"/>
    <w:rsid w:val="00A74FE9"/>
    <w:rsid w:val="00A75A22"/>
    <w:rsid w:val="00A75CBF"/>
    <w:rsid w:val="00A80525"/>
    <w:rsid w:val="00A82142"/>
    <w:rsid w:val="00A824D7"/>
    <w:rsid w:val="00A82D37"/>
    <w:rsid w:val="00A835E9"/>
    <w:rsid w:val="00A836F1"/>
    <w:rsid w:val="00A83F36"/>
    <w:rsid w:val="00A91916"/>
    <w:rsid w:val="00A919A0"/>
    <w:rsid w:val="00A927A1"/>
    <w:rsid w:val="00A93099"/>
    <w:rsid w:val="00AA2D2D"/>
    <w:rsid w:val="00AA68A8"/>
    <w:rsid w:val="00AA7F81"/>
    <w:rsid w:val="00AB0FA5"/>
    <w:rsid w:val="00AB180E"/>
    <w:rsid w:val="00AB5639"/>
    <w:rsid w:val="00AC128A"/>
    <w:rsid w:val="00AC1774"/>
    <w:rsid w:val="00AD0188"/>
    <w:rsid w:val="00AD54E5"/>
    <w:rsid w:val="00AD59E9"/>
    <w:rsid w:val="00AD61AD"/>
    <w:rsid w:val="00AE1783"/>
    <w:rsid w:val="00AE1B63"/>
    <w:rsid w:val="00AE3CEB"/>
    <w:rsid w:val="00AE3FB6"/>
    <w:rsid w:val="00AE72F6"/>
    <w:rsid w:val="00AF1D38"/>
    <w:rsid w:val="00AF3B33"/>
    <w:rsid w:val="00AF3E12"/>
    <w:rsid w:val="00AF71FD"/>
    <w:rsid w:val="00AF7E64"/>
    <w:rsid w:val="00B0173C"/>
    <w:rsid w:val="00B0346E"/>
    <w:rsid w:val="00B0414F"/>
    <w:rsid w:val="00B17E2E"/>
    <w:rsid w:val="00B20E35"/>
    <w:rsid w:val="00B222F0"/>
    <w:rsid w:val="00B301B3"/>
    <w:rsid w:val="00B30365"/>
    <w:rsid w:val="00B3174D"/>
    <w:rsid w:val="00B3798F"/>
    <w:rsid w:val="00B4295E"/>
    <w:rsid w:val="00B52CF3"/>
    <w:rsid w:val="00B54DCF"/>
    <w:rsid w:val="00B56176"/>
    <w:rsid w:val="00B6024A"/>
    <w:rsid w:val="00B64AC7"/>
    <w:rsid w:val="00B710DF"/>
    <w:rsid w:val="00B7210C"/>
    <w:rsid w:val="00B73619"/>
    <w:rsid w:val="00B745ED"/>
    <w:rsid w:val="00B80A2D"/>
    <w:rsid w:val="00B87098"/>
    <w:rsid w:val="00B954F5"/>
    <w:rsid w:val="00B961F9"/>
    <w:rsid w:val="00B97FD8"/>
    <w:rsid w:val="00BA3DAD"/>
    <w:rsid w:val="00BA5FC6"/>
    <w:rsid w:val="00BA6D79"/>
    <w:rsid w:val="00BA76D9"/>
    <w:rsid w:val="00BB0064"/>
    <w:rsid w:val="00BB1B57"/>
    <w:rsid w:val="00BB2F1C"/>
    <w:rsid w:val="00BB5F49"/>
    <w:rsid w:val="00BB65A8"/>
    <w:rsid w:val="00BB7488"/>
    <w:rsid w:val="00BC56FD"/>
    <w:rsid w:val="00BC65CC"/>
    <w:rsid w:val="00BD124C"/>
    <w:rsid w:val="00BD3276"/>
    <w:rsid w:val="00BD38CD"/>
    <w:rsid w:val="00BD4C52"/>
    <w:rsid w:val="00BD4F03"/>
    <w:rsid w:val="00BD6CBC"/>
    <w:rsid w:val="00BD6F9F"/>
    <w:rsid w:val="00BE3B3C"/>
    <w:rsid w:val="00BE40C3"/>
    <w:rsid w:val="00BE4757"/>
    <w:rsid w:val="00BE4E13"/>
    <w:rsid w:val="00BE59DC"/>
    <w:rsid w:val="00BE5ED9"/>
    <w:rsid w:val="00BE7FBC"/>
    <w:rsid w:val="00BF4F6C"/>
    <w:rsid w:val="00BF7F7C"/>
    <w:rsid w:val="00C01A0F"/>
    <w:rsid w:val="00C03DEB"/>
    <w:rsid w:val="00C04718"/>
    <w:rsid w:val="00C07603"/>
    <w:rsid w:val="00C07839"/>
    <w:rsid w:val="00C079BB"/>
    <w:rsid w:val="00C1038E"/>
    <w:rsid w:val="00C143B9"/>
    <w:rsid w:val="00C14462"/>
    <w:rsid w:val="00C15138"/>
    <w:rsid w:val="00C15FA5"/>
    <w:rsid w:val="00C20502"/>
    <w:rsid w:val="00C20523"/>
    <w:rsid w:val="00C20F4C"/>
    <w:rsid w:val="00C273BE"/>
    <w:rsid w:val="00C300DA"/>
    <w:rsid w:val="00C330B2"/>
    <w:rsid w:val="00C3444C"/>
    <w:rsid w:val="00C36E45"/>
    <w:rsid w:val="00C37A07"/>
    <w:rsid w:val="00C4301E"/>
    <w:rsid w:val="00C454D4"/>
    <w:rsid w:val="00C46FCC"/>
    <w:rsid w:val="00C47EC7"/>
    <w:rsid w:val="00C51031"/>
    <w:rsid w:val="00C513CA"/>
    <w:rsid w:val="00C5176E"/>
    <w:rsid w:val="00C54D44"/>
    <w:rsid w:val="00C574C2"/>
    <w:rsid w:val="00C62889"/>
    <w:rsid w:val="00C63B0A"/>
    <w:rsid w:val="00C63E5F"/>
    <w:rsid w:val="00C64FA8"/>
    <w:rsid w:val="00C6540C"/>
    <w:rsid w:val="00C6661C"/>
    <w:rsid w:val="00C70A3B"/>
    <w:rsid w:val="00C72A91"/>
    <w:rsid w:val="00C7319C"/>
    <w:rsid w:val="00C736AC"/>
    <w:rsid w:val="00C826EC"/>
    <w:rsid w:val="00C833CA"/>
    <w:rsid w:val="00C84C67"/>
    <w:rsid w:val="00C8722A"/>
    <w:rsid w:val="00C9084F"/>
    <w:rsid w:val="00C97514"/>
    <w:rsid w:val="00CA10F5"/>
    <w:rsid w:val="00CA1860"/>
    <w:rsid w:val="00CA3151"/>
    <w:rsid w:val="00CA4222"/>
    <w:rsid w:val="00CA7A26"/>
    <w:rsid w:val="00CB1EED"/>
    <w:rsid w:val="00CB6B13"/>
    <w:rsid w:val="00CC4C02"/>
    <w:rsid w:val="00CD154E"/>
    <w:rsid w:val="00CD4EB0"/>
    <w:rsid w:val="00CD628F"/>
    <w:rsid w:val="00CD733F"/>
    <w:rsid w:val="00CD78D9"/>
    <w:rsid w:val="00CE09D9"/>
    <w:rsid w:val="00CE2581"/>
    <w:rsid w:val="00CE3FB6"/>
    <w:rsid w:val="00CE40EF"/>
    <w:rsid w:val="00CE6F1F"/>
    <w:rsid w:val="00CE70FE"/>
    <w:rsid w:val="00CF0308"/>
    <w:rsid w:val="00CF1F23"/>
    <w:rsid w:val="00CF2489"/>
    <w:rsid w:val="00CF2807"/>
    <w:rsid w:val="00CF6BB8"/>
    <w:rsid w:val="00CF7729"/>
    <w:rsid w:val="00D00503"/>
    <w:rsid w:val="00D01171"/>
    <w:rsid w:val="00D03710"/>
    <w:rsid w:val="00D03FDD"/>
    <w:rsid w:val="00D0617E"/>
    <w:rsid w:val="00D107D5"/>
    <w:rsid w:val="00D10F71"/>
    <w:rsid w:val="00D14830"/>
    <w:rsid w:val="00D15AAD"/>
    <w:rsid w:val="00D15E51"/>
    <w:rsid w:val="00D208CA"/>
    <w:rsid w:val="00D23500"/>
    <w:rsid w:val="00D25484"/>
    <w:rsid w:val="00D255CB"/>
    <w:rsid w:val="00D25D03"/>
    <w:rsid w:val="00D31087"/>
    <w:rsid w:val="00D31448"/>
    <w:rsid w:val="00D335D9"/>
    <w:rsid w:val="00D33D1A"/>
    <w:rsid w:val="00D35888"/>
    <w:rsid w:val="00D361A8"/>
    <w:rsid w:val="00D36881"/>
    <w:rsid w:val="00D42AC9"/>
    <w:rsid w:val="00D42AEF"/>
    <w:rsid w:val="00D46A25"/>
    <w:rsid w:val="00D46AF8"/>
    <w:rsid w:val="00D46B73"/>
    <w:rsid w:val="00D50C8E"/>
    <w:rsid w:val="00D55756"/>
    <w:rsid w:val="00D56D61"/>
    <w:rsid w:val="00D572A4"/>
    <w:rsid w:val="00D572D8"/>
    <w:rsid w:val="00D62589"/>
    <w:rsid w:val="00D645D4"/>
    <w:rsid w:val="00D66170"/>
    <w:rsid w:val="00D66C8B"/>
    <w:rsid w:val="00D6731C"/>
    <w:rsid w:val="00D71B3F"/>
    <w:rsid w:val="00D803D1"/>
    <w:rsid w:val="00D80677"/>
    <w:rsid w:val="00D80D74"/>
    <w:rsid w:val="00D82585"/>
    <w:rsid w:val="00D83074"/>
    <w:rsid w:val="00D871F5"/>
    <w:rsid w:val="00D8786B"/>
    <w:rsid w:val="00D926FB"/>
    <w:rsid w:val="00D92D09"/>
    <w:rsid w:val="00D93522"/>
    <w:rsid w:val="00DB04AB"/>
    <w:rsid w:val="00DB15A0"/>
    <w:rsid w:val="00DB2FA5"/>
    <w:rsid w:val="00DB32FE"/>
    <w:rsid w:val="00DB3339"/>
    <w:rsid w:val="00DB4B54"/>
    <w:rsid w:val="00DB507C"/>
    <w:rsid w:val="00DB5CAC"/>
    <w:rsid w:val="00DB6136"/>
    <w:rsid w:val="00DB739D"/>
    <w:rsid w:val="00DB7E2F"/>
    <w:rsid w:val="00DC0E2E"/>
    <w:rsid w:val="00DC2879"/>
    <w:rsid w:val="00DC299C"/>
    <w:rsid w:val="00DD00F9"/>
    <w:rsid w:val="00DD07C8"/>
    <w:rsid w:val="00DD2814"/>
    <w:rsid w:val="00DD465D"/>
    <w:rsid w:val="00DD6CB6"/>
    <w:rsid w:val="00DE2A6A"/>
    <w:rsid w:val="00DE2AD5"/>
    <w:rsid w:val="00DE3D6A"/>
    <w:rsid w:val="00DE5478"/>
    <w:rsid w:val="00DE572C"/>
    <w:rsid w:val="00DF0DBB"/>
    <w:rsid w:val="00DF2056"/>
    <w:rsid w:val="00DF2745"/>
    <w:rsid w:val="00DF27DD"/>
    <w:rsid w:val="00E01CF0"/>
    <w:rsid w:val="00E02148"/>
    <w:rsid w:val="00E02B50"/>
    <w:rsid w:val="00E02BFF"/>
    <w:rsid w:val="00E063FA"/>
    <w:rsid w:val="00E06934"/>
    <w:rsid w:val="00E07117"/>
    <w:rsid w:val="00E10FA7"/>
    <w:rsid w:val="00E1283C"/>
    <w:rsid w:val="00E12E37"/>
    <w:rsid w:val="00E1344B"/>
    <w:rsid w:val="00E13E93"/>
    <w:rsid w:val="00E14748"/>
    <w:rsid w:val="00E1506C"/>
    <w:rsid w:val="00E2107A"/>
    <w:rsid w:val="00E22A6A"/>
    <w:rsid w:val="00E251A5"/>
    <w:rsid w:val="00E251FC"/>
    <w:rsid w:val="00E2554D"/>
    <w:rsid w:val="00E26CAD"/>
    <w:rsid w:val="00E27539"/>
    <w:rsid w:val="00E31561"/>
    <w:rsid w:val="00E33104"/>
    <w:rsid w:val="00E378F6"/>
    <w:rsid w:val="00E379E8"/>
    <w:rsid w:val="00E400C0"/>
    <w:rsid w:val="00E502DD"/>
    <w:rsid w:val="00E50E82"/>
    <w:rsid w:val="00E51658"/>
    <w:rsid w:val="00E52864"/>
    <w:rsid w:val="00E52DA2"/>
    <w:rsid w:val="00E547C8"/>
    <w:rsid w:val="00E547E9"/>
    <w:rsid w:val="00E54876"/>
    <w:rsid w:val="00E637FC"/>
    <w:rsid w:val="00E6646D"/>
    <w:rsid w:val="00E67ABE"/>
    <w:rsid w:val="00E70F21"/>
    <w:rsid w:val="00E72926"/>
    <w:rsid w:val="00E738F1"/>
    <w:rsid w:val="00E7527E"/>
    <w:rsid w:val="00E76DAD"/>
    <w:rsid w:val="00E76E93"/>
    <w:rsid w:val="00E818EC"/>
    <w:rsid w:val="00E8223E"/>
    <w:rsid w:val="00E8595A"/>
    <w:rsid w:val="00E92716"/>
    <w:rsid w:val="00E93198"/>
    <w:rsid w:val="00E93541"/>
    <w:rsid w:val="00E95723"/>
    <w:rsid w:val="00E97D74"/>
    <w:rsid w:val="00EA0D72"/>
    <w:rsid w:val="00EA19F8"/>
    <w:rsid w:val="00EA221B"/>
    <w:rsid w:val="00EA2E67"/>
    <w:rsid w:val="00EB0FA2"/>
    <w:rsid w:val="00EB118F"/>
    <w:rsid w:val="00EB3C31"/>
    <w:rsid w:val="00EB4641"/>
    <w:rsid w:val="00EB4918"/>
    <w:rsid w:val="00EB76EE"/>
    <w:rsid w:val="00EC37D6"/>
    <w:rsid w:val="00EC534F"/>
    <w:rsid w:val="00ED11D8"/>
    <w:rsid w:val="00ED1559"/>
    <w:rsid w:val="00ED21DE"/>
    <w:rsid w:val="00EE62CC"/>
    <w:rsid w:val="00EF1AAA"/>
    <w:rsid w:val="00EF2DE2"/>
    <w:rsid w:val="00EF3396"/>
    <w:rsid w:val="00EF470E"/>
    <w:rsid w:val="00EF490A"/>
    <w:rsid w:val="00EF4F07"/>
    <w:rsid w:val="00EF5CD4"/>
    <w:rsid w:val="00F01043"/>
    <w:rsid w:val="00F01F2E"/>
    <w:rsid w:val="00F037BE"/>
    <w:rsid w:val="00F06D41"/>
    <w:rsid w:val="00F11EFD"/>
    <w:rsid w:val="00F1201B"/>
    <w:rsid w:val="00F12250"/>
    <w:rsid w:val="00F13952"/>
    <w:rsid w:val="00F2000D"/>
    <w:rsid w:val="00F20450"/>
    <w:rsid w:val="00F22290"/>
    <w:rsid w:val="00F2306E"/>
    <w:rsid w:val="00F23133"/>
    <w:rsid w:val="00F23682"/>
    <w:rsid w:val="00F23899"/>
    <w:rsid w:val="00F23AFC"/>
    <w:rsid w:val="00F250C9"/>
    <w:rsid w:val="00F25E58"/>
    <w:rsid w:val="00F265B9"/>
    <w:rsid w:val="00F2758F"/>
    <w:rsid w:val="00F304C1"/>
    <w:rsid w:val="00F30FD3"/>
    <w:rsid w:val="00F315D8"/>
    <w:rsid w:val="00F3333A"/>
    <w:rsid w:val="00F36B99"/>
    <w:rsid w:val="00F375B4"/>
    <w:rsid w:val="00F37AE6"/>
    <w:rsid w:val="00F40ECD"/>
    <w:rsid w:val="00F41F12"/>
    <w:rsid w:val="00F41F77"/>
    <w:rsid w:val="00F425DF"/>
    <w:rsid w:val="00F4628D"/>
    <w:rsid w:val="00F46699"/>
    <w:rsid w:val="00F52A0E"/>
    <w:rsid w:val="00F52C3A"/>
    <w:rsid w:val="00F60FDD"/>
    <w:rsid w:val="00F6116C"/>
    <w:rsid w:val="00F62264"/>
    <w:rsid w:val="00F623E2"/>
    <w:rsid w:val="00F63330"/>
    <w:rsid w:val="00F638A8"/>
    <w:rsid w:val="00F64C8E"/>
    <w:rsid w:val="00F651C3"/>
    <w:rsid w:val="00F66D78"/>
    <w:rsid w:val="00F66E33"/>
    <w:rsid w:val="00F71BEC"/>
    <w:rsid w:val="00F71C16"/>
    <w:rsid w:val="00F72027"/>
    <w:rsid w:val="00F740E9"/>
    <w:rsid w:val="00F806E3"/>
    <w:rsid w:val="00F80700"/>
    <w:rsid w:val="00F80865"/>
    <w:rsid w:val="00F84F79"/>
    <w:rsid w:val="00F867FB"/>
    <w:rsid w:val="00F8784C"/>
    <w:rsid w:val="00F908EB"/>
    <w:rsid w:val="00F91609"/>
    <w:rsid w:val="00F94B93"/>
    <w:rsid w:val="00F95DD4"/>
    <w:rsid w:val="00F96025"/>
    <w:rsid w:val="00F965DC"/>
    <w:rsid w:val="00F97E99"/>
    <w:rsid w:val="00FA09D7"/>
    <w:rsid w:val="00FA2A9A"/>
    <w:rsid w:val="00FA2F95"/>
    <w:rsid w:val="00FA45A2"/>
    <w:rsid w:val="00FA4C34"/>
    <w:rsid w:val="00FA50F4"/>
    <w:rsid w:val="00FA6615"/>
    <w:rsid w:val="00FB43BA"/>
    <w:rsid w:val="00FB4A96"/>
    <w:rsid w:val="00FC74F2"/>
    <w:rsid w:val="00FD2A5B"/>
    <w:rsid w:val="00FD4E82"/>
    <w:rsid w:val="00FE1E90"/>
    <w:rsid w:val="00FE3BE5"/>
    <w:rsid w:val="00FF0D92"/>
    <w:rsid w:val="00FF1C91"/>
    <w:rsid w:val="00FF477B"/>
    <w:rsid w:val="00FF5F98"/>
    <w:rsid w:val="00FF7021"/>
    <w:rsid w:val="00FF7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FD7"/>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17139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DB2FA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2FA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171399"/>
    <w:pPr>
      <w:keepNext/>
      <w:jc w:val="center"/>
      <w:outlineLvl w:val="3"/>
    </w:pPr>
    <w:rPr>
      <w:rFonts w:ascii="SulekhaT" w:hAnsi="SulekhaT"/>
      <w:b/>
      <w:bCs/>
      <w:sz w:val="24"/>
      <w:szCs w:val="24"/>
    </w:rPr>
  </w:style>
  <w:style w:type="paragraph" w:styleId="Heading5">
    <w:name w:val="heading 5"/>
    <w:basedOn w:val="Normal"/>
    <w:next w:val="Normal"/>
    <w:link w:val="Heading5Char"/>
    <w:uiPriority w:val="9"/>
    <w:unhideWhenUsed/>
    <w:qFormat/>
    <w:rsid w:val="00DB2FA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6AD"/>
    <w:pPr>
      <w:ind w:left="720"/>
    </w:pPr>
    <w:rPr>
      <w:sz w:val="24"/>
      <w:szCs w:val="24"/>
    </w:rPr>
  </w:style>
  <w:style w:type="character" w:styleId="Strong">
    <w:name w:val="Strong"/>
    <w:uiPriority w:val="22"/>
    <w:qFormat/>
    <w:rsid w:val="00DB507C"/>
    <w:rPr>
      <w:b/>
      <w:bCs/>
    </w:rPr>
  </w:style>
  <w:style w:type="paragraph" w:styleId="NoSpacing">
    <w:name w:val="No Spacing"/>
    <w:qFormat/>
    <w:rsid w:val="00DB507C"/>
    <w:pPr>
      <w:spacing w:after="0" w:line="240" w:lineRule="auto"/>
    </w:pPr>
    <w:rPr>
      <w:rFonts w:ascii="Times New Roman" w:eastAsia="Times New Roman" w:hAnsi="Times New Roman" w:cs="Times New Roman"/>
      <w:sz w:val="24"/>
      <w:szCs w:val="24"/>
    </w:rPr>
  </w:style>
  <w:style w:type="paragraph" w:styleId="NormalWeb">
    <w:name w:val="Normal (Web)"/>
    <w:basedOn w:val="Normal"/>
    <w:rsid w:val="00E97D74"/>
    <w:pPr>
      <w:spacing w:before="100" w:beforeAutospacing="1" w:after="100" w:afterAutospacing="1"/>
    </w:pPr>
    <w:rPr>
      <w:sz w:val="24"/>
      <w:szCs w:val="24"/>
    </w:rPr>
  </w:style>
  <w:style w:type="character" w:customStyle="1" w:styleId="Heading1Char">
    <w:name w:val="Heading 1 Char"/>
    <w:basedOn w:val="DefaultParagraphFont"/>
    <w:link w:val="Heading1"/>
    <w:rsid w:val="00171399"/>
    <w:rPr>
      <w:rFonts w:ascii="Arial" w:eastAsia="Times New Roman" w:hAnsi="Arial" w:cs="Arial"/>
      <w:b/>
      <w:bCs/>
      <w:kern w:val="32"/>
      <w:sz w:val="32"/>
      <w:szCs w:val="32"/>
    </w:rPr>
  </w:style>
  <w:style w:type="character" w:customStyle="1" w:styleId="Heading4Char">
    <w:name w:val="Heading 4 Char"/>
    <w:basedOn w:val="DefaultParagraphFont"/>
    <w:link w:val="Heading4"/>
    <w:rsid w:val="00171399"/>
    <w:rPr>
      <w:rFonts w:ascii="SulekhaT" w:eastAsia="Times New Roman" w:hAnsi="SulekhaT" w:cs="Times New Roman"/>
      <w:b/>
      <w:bCs/>
      <w:sz w:val="24"/>
      <w:szCs w:val="24"/>
    </w:rPr>
  </w:style>
  <w:style w:type="paragraph" w:styleId="BodyTextIndent">
    <w:name w:val="Body Text Indent"/>
    <w:basedOn w:val="Normal"/>
    <w:link w:val="BodyTextIndentChar"/>
    <w:rsid w:val="000364EC"/>
    <w:pPr>
      <w:spacing w:after="120"/>
      <w:ind w:left="360"/>
    </w:pPr>
  </w:style>
  <w:style w:type="character" w:customStyle="1" w:styleId="BodyTextIndentChar">
    <w:name w:val="Body Text Indent Char"/>
    <w:basedOn w:val="DefaultParagraphFont"/>
    <w:link w:val="BodyTextIndent"/>
    <w:rsid w:val="000364EC"/>
    <w:rPr>
      <w:rFonts w:ascii="Times New Roman" w:eastAsia="Times New Roman" w:hAnsi="Times New Roman" w:cs="Times New Roman"/>
      <w:sz w:val="20"/>
      <w:szCs w:val="20"/>
    </w:rPr>
  </w:style>
  <w:style w:type="paragraph" w:styleId="BodyText3">
    <w:name w:val="Body Text 3"/>
    <w:basedOn w:val="Normal"/>
    <w:link w:val="BodyText3Char"/>
    <w:rsid w:val="00836E2A"/>
    <w:pPr>
      <w:spacing w:after="120"/>
    </w:pPr>
    <w:rPr>
      <w:sz w:val="16"/>
      <w:szCs w:val="16"/>
    </w:rPr>
  </w:style>
  <w:style w:type="character" w:customStyle="1" w:styleId="BodyText3Char">
    <w:name w:val="Body Text 3 Char"/>
    <w:basedOn w:val="DefaultParagraphFont"/>
    <w:link w:val="BodyText3"/>
    <w:rsid w:val="00836E2A"/>
    <w:rPr>
      <w:rFonts w:ascii="Times New Roman" w:eastAsia="Times New Roman" w:hAnsi="Times New Roman" w:cs="Times New Roman"/>
      <w:sz w:val="16"/>
      <w:szCs w:val="16"/>
    </w:rPr>
  </w:style>
  <w:style w:type="paragraph" w:styleId="Header">
    <w:name w:val="header"/>
    <w:basedOn w:val="Normal"/>
    <w:link w:val="HeaderChar"/>
    <w:uiPriority w:val="99"/>
    <w:unhideWhenUsed/>
    <w:rsid w:val="004E43A7"/>
    <w:pPr>
      <w:tabs>
        <w:tab w:val="center" w:pos="4680"/>
        <w:tab w:val="right" w:pos="9360"/>
      </w:tabs>
    </w:pPr>
  </w:style>
  <w:style w:type="character" w:customStyle="1" w:styleId="HeaderChar">
    <w:name w:val="Header Char"/>
    <w:basedOn w:val="DefaultParagraphFont"/>
    <w:link w:val="Header"/>
    <w:uiPriority w:val="99"/>
    <w:rsid w:val="004E43A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4E43A7"/>
    <w:pPr>
      <w:tabs>
        <w:tab w:val="center" w:pos="4680"/>
        <w:tab w:val="right" w:pos="9360"/>
      </w:tabs>
    </w:pPr>
  </w:style>
  <w:style w:type="character" w:customStyle="1" w:styleId="FooterChar">
    <w:name w:val="Footer Char"/>
    <w:basedOn w:val="DefaultParagraphFont"/>
    <w:link w:val="Footer"/>
    <w:uiPriority w:val="99"/>
    <w:rsid w:val="004E43A7"/>
    <w:rPr>
      <w:rFonts w:ascii="Times New Roman" w:eastAsia="Times New Roman" w:hAnsi="Times New Roman" w:cs="Times New Roman"/>
      <w:sz w:val="20"/>
      <w:szCs w:val="20"/>
    </w:rPr>
  </w:style>
  <w:style w:type="paragraph" w:styleId="FootnoteText">
    <w:name w:val="footnote text"/>
    <w:basedOn w:val="Normal"/>
    <w:link w:val="FootnoteTextChar"/>
    <w:semiHidden/>
    <w:rsid w:val="00EA0D72"/>
    <w:pPr>
      <w:widowControl w:val="0"/>
      <w:pBdr>
        <w:bottom w:val="single" w:sz="6" w:space="1" w:color="auto"/>
      </w:pBdr>
    </w:pPr>
    <w:rPr>
      <w:snapToGrid w:val="0"/>
      <w:sz w:val="22"/>
    </w:rPr>
  </w:style>
  <w:style w:type="character" w:customStyle="1" w:styleId="FootnoteTextChar">
    <w:name w:val="Footnote Text Char"/>
    <w:basedOn w:val="DefaultParagraphFont"/>
    <w:link w:val="FootnoteText"/>
    <w:semiHidden/>
    <w:rsid w:val="00EA0D72"/>
    <w:rPr>
      <w:rFonts w:ascii="Times New Roman" w:eastAsia="Times New Roman" w:hAnsi="Times New Roman" w:cs="Times New Roman"/>
      <w:snapToGrid w:val="0"/>
      <w:szCs w:val="20"/>
    </w:rPr>
  </w:style>
  <w:style w:type="character" w:customStyle="1" w:styleId="Heading5Char">
    <w:name w:val="Heading 5 Char"/>
    <w:basedOn w:val="DefaultParagraphFont"/>
    <w:link w:val="Heading5"/>
    <w:uiPriority w:val="9"/>
    <w:rsid w:val="00DB2FA5"/>
    <w:rPr>
      <w:rFonts w:asciiTheme="majorHAnsi" w:eastAsiaTheme="majorEastAsia" w:hAnsiTheme="majorHAnsi" w:cstheme="majorBidi"/>
      <w:color w:val="243F60" w:themeColor="accent1" w:themeShade="7F"/>
      <w:sz w:val="20"/>
      <w:szCs w:val="20"/>
    </w:rPr>
  </w:style>
  <w:style w:type="character" w:customStyle="1" w:styleId="Heading2Char">
    <w:name w:val="Heading 2 Char"/>
    <w:basedOn w:val="DefaultParagraphFont"/>
    <w:link w:val="Heading2"/>
    <w:uiPriority w:val="9"/>
    <w:rsid w:val="00DB2F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2FA5"/>
    <w:rPr>
      <w:rFonts w:asciiTheme="majorHAnsi" w:eastAsiaTheme="majorEastAsia" w:hAnsiTheme="majorHAnsi" w:cstheme="majorBidi"/>
      <w:b/>
      <w:bCs/>
      <w:color w:val="4F81BD" w:themeColor="accent1"/>
      <w:sz w:val="20"/>
      <w:szCs w:val="20"/>
    </w:rPr>
  </w:style>
  <w:style w:type="character" w:styleId="FootnoteReference">
    <w:name w:val="footnote reference"/>
    <w:semiHidden/>
    <w:rsid w:val="00BD4F03"/>
    <w:rPr>
      <w:vertAlign w:val="superscript"/>
    </w:rPr>
  </w:style>
  <w:style w:type="table" w:styleId="TableGrid">
    <w:name w:val="Table Grid"/>
    <w:basedOn w:val="TableNormal"/>
    <w:uiPriority w:val="59"/>
    <w:rsid w:val="00B379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169</cp:revision>
  <cp:lastPrinted>2016-08-31T03:24:00Z</cp:lastPrinted>
  <dcterms:created xsi:type="dcterms:W3CDTF">2016-06-10T16:46:00Z</dcterms:created>
  <dcterms:modified xsi:type="dcterms:W3CDTF">2016-08-31T03:24:00Z</dcterms:modified>
</cp:coreProperties>
</file>