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75F"/>
          <w:sz w:val="56"/>
        </w:rPr>
        <w:t>EVENTSPHERE</w:t>
      </w:r>
    </w:p>
    <w:p>
      <w:pPr>
        <w:jc w:val="center"/>
      </w:pPr>
      <w:r>
        <w:rPr>
          <w:b/>
          <w:sz w:val="34"/>
        </w:rPr>
        <w:t>Complete Backend Architecture &amp; Flowcharts</w:t>
      </w:r>
    </w:p>
    <w:p>
      <w:pPr>
        <w:jc w:val="center"/>
      </w:pPr>
      <w:r>
        <w:rPr>
          <w:i/>
        </w:rPr>
        <w:t>FastAPI • Pydantic • SQLAlchemy • Supabase PostgreSQL • QR Tickets • pytest</w:t>
      </w:r>
    </w:p>
    <w:p>
      <w:r>
        <w:t>Status note: Based on the backend structure and verified database details discussed so far. Route names and response shapes must be checked against main.py and /docs. Items marked production-hardening are recommendations, not claims that they are already implemented.</w:t>
      </w:r>
    </w:p>
    <w:p>
      <w:pPr>
        <w:pStyle w:val="Heading1"/>
      </w:pPr>
      <w:r>
        <w:t>1. High-Level Backend Architecture</w:t>
      </w:r>
    </w:p>
    <w:p>
      <w:r>
        <w:rPr>
          <w:rFonts w:ascii="Consolas" w:hAnsi="Consolas"/>
          <w:sz w:val="17"/>
        </w:rPr>
        <w:t xml:space="preserve">                  ┌──────────────────────────────┐</w:t>
        <w:br/>
        <w:t xml:space="preserve">                  │ Client / API consumer         │</w:t>
        <w:br/>
        <w:t xml:space="preserve">                  │ Swagger UI, future React UI   │</w:t>
        <w:br/>
        <w:t xml:space="preserve">                  └──────────────┬───────────────┘</w:t>
        <w:br/>
        <w:t xml:space="preserve">                                 │ HTTP + JSON</w:t>
        <w:br/>
        <w:t xml:space="preserve">                                 ▼</w:t>
        <w:br/>
        <w:t xml:space="preserve">                  ┌──────────────────────────────┐</w:t>
        <w:br/>
        <w:t xml:space="preserve">                  │ FastAPI application          │</w:t>
        <w:br/>
        <w:t xml:space="preserve">                  │ main.py                      │</w:t>
        <w:br/>
        <w:t xml:space="preserve">                  │ Routes + HTTP status/errors  │</w:t>
        <w:br/>
        <w:t xml:space="preserve">                  └──────────────┬───────────────┘</w:t>
        <w:br/>
        <w:t xml:space="preserve">                                 │</w:t>
        <w:br/>
        <w:t xml:space="preserve">                                 ▼</w:t>
        <w:br/>
        <w:t xml:space="preserve">                  ┌──────────────────────────────┐</w:t>
        <w:br/>
        <w:t xml:space="preserve">                  │ Request validation           │</w:t>
        <w:br/>
        <w:t xml:space="preserve">                  │ Pydantic schemas             │</w:t>
        <w:br/>
        <w:t xml:space="preserve">                  │ Type / required fields /      │</w:t>
        <w:br/>
        <w:t xml:space="preserve">                  │ capacity and input rules     │</w:t>
        <w:br/>
        <w:t xml:space="preserve">                  └──────────────┬───────────────┘</w:t>
        <w:br/>
        <w:t xml:space="preserve">                                 │ valid request</w:t>
        <w:br/>
        <w:t xml:space="preserve">                                 ▼</w:t>
        <w:br/>
        <w:t xml:space="preserve">                  ┌──────────────────────────────┐</w:t>
        <w:br/>
        <w:t xml:space="preserve">                  │ Endpoint / business logic    │</w:t>
        <w:br/>
        <w:t xml:space="preserve">                  │ Event CRUD                   │</w:t>
        <w:br/>
        <w:t xml:space="preserve">                  │ Registration rules           │</w:t>
        <w:br/>
        <w:t xml:space="preserve">                  │ Ticket / check-in / analytics│</w:t>
        <w:br/>
        <w:t xml:space="preserve">                  └──────────────┬───────────────┘</w:t>
        <w:br/>
        <w:t xml:space="preserve">                                 │ get_db dependency</w:t>
        <w:br/>
        <w:t xml:space="preserve">                                 ▼</w:t>
        <w:br/>
        <w:t xml:space="preserve">                  ┌──────────────────────────────┐</w:t>
        <w:br/>
        <w:t xml:space="preserve">                  │ SQLAlchemy session + models  │</w:t>
        <w:br/>
        <w:t xml:space="preserve">                  │ database.py / models.py      │</w:t>
        <w:br/>
        <w:t xml:space="preserve">                  └──────────────┬───────────────┘</w:t>
        <w:br/>
        <w:t xml:space="preserve">                                 │ SQL</w:t>
        <w:br/>
        <w:t xml:space="preserve">                                 ▼</w:t>
        <w:br/>
        <w:t xml:space="preserve">                  ┌──────────────────────────────┐</w:t>
        <w:br/>
        <w:t xml:space="preserve">                  │ Supabase PostgreSQL          │</w:t>
        <w:br/>
        <w:t xml:space="preserve">                  │ events                       │</w:t>
        <w:br/>
        <w:t xml:space="preserve">                  │ registrations                │</w:t>
        <w:br/>
        <w:t xml:space="preserve">                  └──────────────┬───────────────┘</w:t>
        <w:br/>
        <w:t xml:space="preserve">                                 │ result rows</w:t>
        <w:br/>
        <w:t xml:space="preserve">                                 ▼</w:t>
        <w:br/>
        <w:t xml:space="preserve">                  ┌──────────────────────────────┐</w:t>
        <w:br/>
        <w:t xml:space="preserve">                  │ Response serialization       │</w:t>
        <w:br/>
        <w:t xml:space="preserve">                  │ JSON + HTTP status code      │</w:t>
        <w:br/>
        <w:t xml:space="preserve">                  └──────────────┬───────────────┘</w:t>
        <w:br/>
        <w:t xml:space="preserve">                                 ▼</w:t>
        <w:br/>
        <w:t xml:space="preserve">                           Client response</w:t>
      </w:r>
    </w:p>
    <w:p>
      <w:pPr>
        <w:pStyle w:val="Heading1"/>
      </w:pPr>
      <w:r>
        <w:t>2. Main Request Lifecycle</w:t>
      </w:r>
    </w:p>
    <w:p>
      <w:r>
        <w:rPr>
          <w:rFonts w:ascii="Consolas" w:hAnsi="Consolas"/>
          <w:sz w:val="17"/>
        </w:rPr>
        <w:t>Request received</w:t>
        <w:br/>
        <w:t xml:space="preserve">      |</w:t>
        <w:br/>
        <w:t xml:space="preserve">      v</w:t>
        <w:br/>
        <w:t>FastAPI route matching</w:t>
        <w:br/>
        <w:t xml:space="preserve">      |</w:t>
        <w:br/>
        <w:t xml:space="preserve">      v</w:t>
        <w:br/>
        <w:t>Parse path / query / JSON body</w:t>
        <w:br/>
        <w:t xml:space="preserve">      |</w:t>
        <w:br/>
        <w:t xml:space="preserve">      v</w:t>
        <w:br/>
        <w:t>Pydantic validation</w:t>
        <w:br/>
        <w:t xml:space="preserve">      |</w:t>
        <w:br/>
        <w:t xml:space="preserve">      +---- invalid ----&gt; HTTP 422 validation response</w:t>
        <w:br/>
        <w:t xml:space="preserve">      |</w:t>
        <w:br/>
        <w:t xml:space="preserve">      v</w:t>
        <w:br/>
        <w:t>Route handler executes</w:t>
        <w:br/>
        <w:t xml:space="preserve">      |</w:t>
        <w:br/>
        <w:t xml:space="preserve">      v</w:t>
        <w:br/>
        <w:t>get_db() provides SQLAlchemy Session</w:t>
        <w:br/>
        <w:t xml:space="preserve">      |</w:t>
        <w:br/>
        <w:t xml:space="preserve">      v</w:t>
        <w:br/>
        <w:t>Business rules and database queries</w:t>
        <w:br/>
        <w:t xml:space="preserve">      |</w:t>
        <w:br/>
        <w:t xml:space="preserve">      +---- not found / duplicate / invalid state</w:t>
        <w:br/>
        <w:t xml:space="preserve">      |                 |</w:t>
        <w:br/>
        <w:t xml:space="preserve">      |                 v</w:t>
        <w:br/>
        <w:t xml:space="preserve">      |          HTTP error response</w:t>
        <w:br/>
        <w:t xml:space="preserve">      |</w:t>
        <w:br/>
        <w:t xml:space="preserve">      v</w:t>
        <w:br/>
        <w:t>Commit transaction for successful write</w:t>
        <w:br/>
        <w:t xml:space="preserve">      |</w:t>
        <w:br/>
        <w:t xml:space="preserve">      v</w:t>
        <w:br/>
        <w:t>Build response schema / JSON</w:t>
        <w:br/>
        <w:t xml:space="preserve">      |</w:t>
        <w:br/>
        <w:t xml:space="preserve">      v</w:t>
        <w:br/>
        <w:t>Return HTTP status + response body</w:t>
        <w:br/>
        <w:t xml:space="preserve">      |</w:t>
        <w:br/>
        <w:t xml:space="preserve">      v</w:t>
        <w:br/>
        <w:t>Close database session in dependency cleanup</w:t>
      </w:r>
    </w:p>
    <w:p>
      <w:r>
        <w:t>Implementation note: the exact exception handlers, response schemas, and transaction boundaries must be confirmed in main.py. A write should commit only after its validations pass, and a rollback should occur on database errors.</w:t>
      </w:r>
    </w:p>
    <w:p>
      <w:pPr>
        <w:pStyle w:val="Heading1"/>
      </w:pPr>
      <w:r>
        <w:t>3. Project Modules and Responsibilities</w:t>
      </w:r>
    </w:p>
    <w:p>
      <w:pPr>
        <w:pStyle w:val="ListBullet"/>
      </w:pPr>
      <w:r>
        <w:t>main.py — creates FastAPI app, defines routes, validates business outcomes, and returns HTTP responses.</w:t>
      </w:r>
    </w:p>
    <w:p>
      <w:pPr>
        <w:pStyle w:val="ListBullet"/>
      </w:pPr>
      <w:r>
        <w:t>database.py — loads DATABASE_URL, configures SQLAlchemy engine/session factory, and defines Base.</w:t>
      </w:r>
    </w:p>
    <w:p>
      <w:pPr>
        <w:pStyle w:val="ListBullet"/>
      </w:pPr>
      <w:r>
        <w:t>models.py — SQLAlchemy table mappings for Event and Registration.</w:t>
      </w:r>
    </w:p>
    <w:p>
      <w:pPr>
        <w:pStyle w:val="ListBullet"/>
      </w:pPr>
      <w:r>
        <w:t>schemas.py — Pydantic request/response models (confirm exact classes in repository).</w:t>
      </w:r>
    </w:p>
    <w:p>
      <w:pPr>
        <w:pStyle w:val="ListBullet"/>
      </w:pPr>
      <w:r>
        <w:t>create_tables.py — development-time table creation using Base.metadata.create_all; not a substitute for schema migrations.</w:t>
      </w:r>
    </w:p>
    <w:p>
      <w:pPr>
        <w:pStyle w:val="ListBullet"/>
      </w:pPr>
      <w:r>
        <w:t>migrate_database.py — inspect its actual logic before relying on it for production migrations.</w:t>
      </w:r>
    </w:p>
    <w:p>
      <w:pPr>
        <w:pStyle w:val="ListBullet"/>
      </w:pPr>
      <w:r>
        <w:t>tests/test_main.py — API tests; configured to override get_db and use an in-memory SQLite database.</w:t>
      </w:r>
    </w:p>
    <w:p>
      <w:pPr>
        <w:pStyle w:val="ListBullet"/>
      </w:pPr>
      <w:r>
        <w:t>qr_codes/ — local generated QR images; should not be treated as persistent production storage.</w:t>
      </w:r>
    </w:p>
    <w:p>
      <w:pPr>
        <w:pStyle w:val="Heading1"/>
      </w:pPr>
      <w:r>
        <w:t>4. Event CRUD Flow</w:t>
      </w:r>
    </w:p>
    <w:p>
      <w:r>
        <w:rPr>
          <w:rFonts w:ascii="Consolas" w:hAnsi="Consolas"/>
          <w:sz w:val="17"/>
        </w:rPr>
        <w:t>Create / Read / Update / Delete event request</w:t>
        <w:br/>
        <w:t xml:space="preserve">                    |</w:t>
        <w:br/>
        <w:t xml:space="preserve">                    v</w:t>
        <w:br/>
        <w:t xml:space="preserve">            FastAPI event route</w:t>
        <w:br/>
        <w:t xml:space="preserve">                    |</w:t>
        <w:br/>
        <w:t xml:space="preserve">                    v</w:t>
        <w:br/>
        <w:t xml:space="preserve">       Validate request and event_id</w:t>
        <w:br/>
        <w:t xml:space="preserve">                    |</w:t>
        <w:br/>
        <w:t xml:space="preserve">                    v</w:t>
        <w:br/>
        <w:t xml:space="preserve">        Query Event using SQLAlchemy</w:t>
        <w:br/>
        <w:t xml:space="preserve">                    |</w:t>
        <w:br/>
        <w:t xml:space="preserve">          ┌─────────┴─────────┐</w:t>
        <w:br/>
        <w:t xml:space="preserve">          │                   │</w:t>
        <w:br/>
        <w:t xml:space="preserve">       Create              Read/Update/Delete</w:t>
        <w:br/>
        <w:t xml:space="preserve">          │                   │</w:t>
        <w:br/>
        <w:t xml:space="preserve">          v                   v</w:t>
        <w:br/>
        <w:t xml:space="preserve"> Validate title,       Does event exist?</w:t>
        <w:br/>
        <w:t xml:space="preserve"> description,                  |</w:t>
        <w:br/>
        <w:t xml:space="preserve"> location, capacity        ┌────┴────┐</w:t>
        <w:br/>
        <w:t xml:space="preserve">          │                │         │</w:t>
        <w:br/>
        <w:t xml:space="preserve">          v               No        Yes</w:t>
        <w:br/>
        <w:t xml:space="preserve"> Add Event row             │         │</w:t>
        <w:br/>
        <w:t xml:space="preserve">          │                v         v</w:t>
        <w:br/>
        <w:t xml:space="preserve">          │           404 response  Apply requested operation</w:t>
        <w:br/>
        <w:t xml:space="preserve">          │                          |</w:t>
        <w:br/>
        <w:t xml:space="preserve">          └──────────────┬───────────┘</w:t>
        <w:br/>
        <w:t xml:space="preserve">                         v</w:t>
        <w:br/>
        <w:t xml:space="preserve">                  Commit transaction</w:t>
        <w:br/>
        <w:t xml:space="preserve">                         |</w:t>
        <w:br/>
        <w:t xml:space="preserve">                         v</w:t>
        <w:br/>
        <w:t xml:space="preserve">                  Return JSON response</w:t>
      </w:r>
    </w:p>
    <w:p>
      <w:pPr>
        <w:pStyle w:val="Heading1"/>
      </w:pPr>
      <w:r>
        <w:t>5. Registration + Ticket Creation Flow</w:t>
      </w:r>
    </w:p>
    <w:p>
      <w:r>
        <w:rPr>
          <w:rFonts w:ascii="Consolas" w:hAnsi="Consolas"/>
          <w:sz w:val="17"/>
        </w:rPr>
        <w:t>POST registration request</w:t>
        <w:br/>
        <w:t xml:space="preserve">          |</w:t>
        <w:br/>
        <w:t xml:space="preserve">          v</w:t>
        <w:br/>
        <w:t>Validate attendee fields and event_id</w:t>
        <w:br/>
        <w:t xml:space="preserve">          |</w:t>
        <w:br/>
        <w:t xml:space="preserve">          v</w:t>
        <w:br/>
        <w:t>Load target event</w:t>
        <w:br/>
        <w:t xml:space="preserve">          |</w:t>
        <w:br/>
        <w:t xml:space="preserve">          +---- event missing ----&gt; 404 response</w:t>
        <w:br/>
        <w:t xml:space="preserve">          |</w:t>
        <w:br/>
        <w:t xml:space="preserve">          v</w:t>
        <w:br/>
        <w:t>Check registration rules</w:t>
        <w:br/>
        <w:t>- duplicate attendee email for same event?</w:t>
        <w:br/>
        <w:t>- event capacity available?</w:t>
        <w:br/>
        <w:t xml:space="preserve">          |</w:t>
        <w:br/>
        <w:t xml:space="preserve">          +---- duplicate/full ----&gt; reject with clear HTTP error</w:t>
        <w:br/>
        <w:t xml:space="preserve">          |</w:t>
        <w:br/>
        <w:t xml:space="preserve">          v</w:t>
        <w:br/>
        <w:t>Generate unique ticket_code</w:t>
        <w:br/>
        <w:t xml:space="preserve">          |</w:t>
        <w:br/>
        <w:t xml:space="preserve">          v</w:t>
        <w:br/>
        <w:t>Insert Registration row</w:t>
        <w:br/>
        <w:t xml:space="preserve">          |</w:t>
        <w:br/>
        <w:t xml:space="preserve">          v</w:t>
        <w:br/>
        <w:t>Commit transaction</w:t>
        <w:br/>
        <w:t xml:space="preserve">          |</w:t>
        <w:br/>
        <w:t xml:space="preserve">          v</w:t>
        <w:br/>
        <w:t>Create QR representation from ticket_code</w:t>
        <w:br/>
        <w:t xml:space="preserve">          |</w:t>
        <w:br/>
        <w:t xml:space="preserve">          v</w:t>
        <w:br/>
        <w:t>Return registration/ticket response</w:t>
        <w:br/>
        <w:t xml:space="preserve">          |</w:t>
        <w:br/>
        <w:t xml:space="preserve">          v</w:t>
        <w:br/>
        <w:t>Client displays ticket and QR</w:t>
      </w:r>
    </w:p>
    <w:p>
      <w:r>
        <w:t>Important production design: enforce duplicate prevention with the verified database unique constraint (event_id, attendee_email), not only a pre-insert query. Capacity checks must be transaction-safe under concurrent requests. QR images can be generated on demand or stored in object storage; Render's local filesystem may be ephemeral.</w:t>
      </w:r>
    </w:p>
    <w:p>
      <w:pPr>
        <w:pStyle w:val="Heading1"/>
      </w:pPr>
      <w:r>
        <w:t>6. Check-in Flow</w:t>
      </w:r>
    </w:p>
    <w:p>
      <w:r>
        <w:rPr>
          <w:rFonts w:ascii="Consolas" w:hAnsi="Consolas"/>
          <w:sz w:val="17"/>
        </w:rPr>
        <w:t>Staff/client submits ticket code</w:t>
        <w:br/>
        <w:t xml:space="preserve">             |</w:t>
        <w:br/>
        <w:t xml:space="preserve">             v</w:t>
        <w:br/>
        <w:t xml:space="preserve">      FastAPI check-in route</w:t>
        <w:br/>
        <w:t xml:space="preserve">             |</w:t>
        <w:br/>
        <w:t xml:space="preserve">             v</w:t>
        <w:br/>
        <w:t xml:space="preserve">      Find registration by code</w:t>
        <w:br/>
        <w:t xml:space="preserve">             |</w:t>
        <w:br/>
        <w:t xml:space="preserve">      ┌──────┴───────────┐</w:t>
        <w:br/>
        <w:t xml:space="preserve">      │                  │</w:t>
        <w:br/>
        <w:t xml:space="preserve">    Not found           Found</w:t>
        <w:br/>
        <w:t xml:space="preserve">      │                  │</w:t>
        <w:br/>
        <w:t xml:space="preserve">      v                  v</w:t>
        <w:br/>
        <w:t xml:space="preserve">   404 response      Already checked in?</w:t>
        <w:br/>
        <w:t xml:space="preserve">                         |</w:t>
        <w:br/>
        <w:t xml:space="preserve">                   ┌─────┴─────┐</w:t>
        <w:br/>
        <w:t xml:space="preserve">                   │           │</w:t>
        <w:br/>
        <w:t xml:space="preserve">                  Yes          No</w:t>
        <w:br/>
        <w:t xml:space="preserve">                   │           │</w:t>
        <w:br/>
        <w:t xml:space="preserve">                   v           v</w:t>
        <w:br/>
        <w:t xml:space="preserve">             Return defined   Set checked_in = true/1</w:t>
        <w:br/>
        <w:t xml:space="preserve">             repeat-scan     Commit transaction</w:t>
        <w:br/>
        <w:t xml:space="preserve">             response           |</w:t>
        <w:br/>
        <w:t xml:space="preserve">                                v</w:t>
        <w:br/>
        <w:t xml:space="preserve">                          Success response</w:t>
      </w:r>
    </w:p>
    <w:p>
      <w:r>
        <w:t>Production hardening: require authorized organizer/staff access, define duplicate-scan behavior, and update check-in atomically to avoid two simultaneous scans both appearing successful.</w:t>
      </w:r>
    </w:p>
    <w:p>
      <w:pPr>
        <w:pStyle w:val="Heading1"/>
      </w:pPr>
      <w:r>
        <w:t>7. Event Analytics Flow</w:t>
      </w:r>
    </w:p>
    <w:p>
      <w:r>
        <w:rPr>
          <w:rFonts w:ascii="Consolas" w:hAnsi="Consolas"/>
          <w:sz w:val="17"/>
        </w:rPr>
        <w:t>Analytics request (event identifier)</w:t>
        <w:br/>
        <w:t xml:space="preserve">              |</w:t>
        <w:br/>
        <w:t xml:space="preserve">              v</w:t>
        <w:br/>
        <w:t xml:space="preserve">       Validate event identifier</w:t>
        <w:br/>
        <w:t xml:space="preserve">              |</w:t>
        <w:br/>
        <w:t xml:space="preserve">              v</w:t>
        <w:br/>
        <w:t xml:space="preserve">       Confirm event exists</w:t>
        <w:br/>
        <w:t xml:space="preserve">              |</w:t>
        <w:br/>
        <w:t xml:space="preserve">              v</w:t>
        <w:br/>
        <w:t xml:space="preserve">       Query registrations for event</w:t>
        <w:br/>
        <w:t xml:space="preserve">              |</w:t>
        <w:br/>
        <w:t xml:space="preserve">              +--&gt; Total registrations</w:t>
        <w:br/>
        <w:t xml:space="preserve">              +--&gt; Checked-in count</w:t>
        <w:br/>
        <w:t xml:space="preserve">              +--&gt; Pending/not-checked-in count</w:t>
        <w:br/>
        <w:t xml:space="preserve">              |</w:t>
        <w:br/>
        <w:t xml:space="preserve">              v</w:t>
        <w:br/>
        <w:t xml:space="preserve">       Compute counts / percentages</w:t>
        <w:br/>
        <w:t xml:space="preserve">              |</w:t>
        <w:br/>
        <w:t xml:space="preserve">              v</w:t>
        <w:br/>
        <w:t xml:space="preserve">       Return analytics JSON response</w:t>
      </w:r>
    </w:p>
    <w:p>
      <w:r>
        <w:t>Verify exact analytics endpoint and key names in main.py; previous code used the key pending_count_in, which may be a typo that existing tests depend on.</w:t>
      </w:r>
    </w:p>
    <w:p>
      <w:pPr>
        <w:pStyle w:val="Heading1"/>
      </w:pPr>
      <w:r>
        <w:t>8. Database Relationship</w:t>
      </w:r>
    </w:p>
    <w:p>
      <w:r>
        <w:rPr>
          <w:rFonts w:ascii="Consolas" w:hAnsi="Consolas"/>
          <w:sz w:val="17"/>
        </w:rPr>
        <w:t>┌─────────────────────────┐</w:t>
        <w:br/>
        <w:t>│ events                  │</w:t>
        <w:br/>
        <w:t>├─────────────────────────┤</w:t>
        <w:br/>
        <w:t>│ id PK                   │</w:t>
        <w:br/>
        <w:t>│ title                   │</w:t>
        <w:br/>
        <w:t>│ description             │</w:t>
        <w:br/>
        <w:t>│ location                │</w:t>
        <w:br/>
        <w:t>│ capacity                │</w:t>
        <w:br/>
        <w:t>└────────────┬────────────┘</w:t>
        <w:br/>
        <w:t xml:space="preserve">             │ 1</w:t>
        <w:br/>
        <w:t xml:space="preserve">             │</w:t>
        <w:br/>
        <w:t xml:space="preserve">             │ many</w:t>
        <w:br/>
        <w:t>┌────────────▼────────────┐</w:t>
        <w:br/>
        <w:t>│ registrations           │</w:t>
        <w:br/>
        <w:t>├─────────────────────────┤</w:t>
        <w:br/>
        <w:t>│ id PK                   │</w:t>
        <w:br/>
        <w:t>│ attendee_name           │</w:t>
        <w:br/>
        <w:t>│ attendee_email          │</w:t>
        <w:br/>
        <w:t>│ event_id FK ────────────┼──&gt; events.id</w:t>
        <w:br/>
        <w:t>│ ticket_code UNIQUE      │</w:t>
        <w:br/>
        <w:t>│ checked_in              │</w:t>
        <w:br/>
        <w:t>└─────────────────────────┘</w:t>
        <w:br/>
        <w:br/>
        <w:t>Verified constraints:</w:t>
        <w:br/>
        <w:t>- FK registrations.event_id → events.id (ON DELETE CASCADE)</w:t>
        <w:br/>
        <w:t>- UNIQUE(event_id, attendee_email)</w:t>
        <w:br/>
        <w:t>- UNIQUE(ticket_code)</w:t>
      </w:r>
    </w:p>
    <w:p>
      <w:pPr>
        <w:pStyle w:val="Heading1"/>
      </w:pPr>
      <w:r>
        <w:t>9. Database Session Lifecycle</w:t>
      </w:r>
    </w:p>
    <w:p>
      <w:r>
        <w:rPr>
          <w:rFonts w:ascii="Consolas" w:hAnsi="Consolas"/>
          <w:sz w:val="17"/>
        </w:rPr>
        <w:t>HTTP request starts</w:t>
        <w:br/>
        <w:t xml:space="preserve">       |</w:t>
        <w:br/>
        <w:t xml:space="preserve">       v</w:t>
        <w:br/>
        <w:t>FastAPI resolves get_db dependency</w:t>
        <w:br/>
        <w:t xml:space="preserve">       |</w:t>
        <w:br/>
        <w:t xml:space="preserve">       v</w:t>
        <w:br/>
        <w:t>SessionLocal() opens Session</w:t>
        <w:br/>
        <w:t xml:space="preserve">       |</w:t>
        <w:br/>
        <w:t xml:space="preserve">       v</w:t>
        <w:br/>
        <w:t>Route uses db.query / db.add / db.commit</w:t>
        <w:br/>
        <w:t xml:space="preserve">       |</w:t>
        <w:br/>
        <w:t xml:space="preserve">       +---- error ----&gt; rollback where appropriate</w:t>
        <w:br/>
        <w:t xml:space="preserve">       |</w:t>
        <w:br/>
        <w:t xml:space="preserve">       v</w:t>
        <w:br/>
        <w:t>Dependency finally block closes Session</w:t>
        <w:br/>
        <w:t xml:space="preserve">       |</w:t>
        <w:br/>
        <w:t xml:space="preserve">       v</w:t>
        <w:br/>
        <w:t>Connection returned to SQLAlchemy pool</w:t>
      </w:r>
    </w:p>
    <w:p>
      <w:r>
        <w:t>Use one session per request. Do not share a SQLAlchemy Session globally across requests.</w:t>
      </w:r>
    </w:p>
    <w:p>
      <w:pPr>
        <w:pStyle w:val="Heading1"/>
      </w:pPr>
      <w:r>
        <w:t>10. Test Architecture</w:t>
      </w:r>
    </w:p>
    <w:p>
      <w:r>
        <w:rPr>
          <w:rFonts w:ascii="Consolas" w:hAnsi="Consolas"/>
          <w:sz w:val="17"/>
        </w:rPr>
        <w:t>pytest test</w:t>
        <w:br/>
        <w:t xml:space="preserve">    |</w:t>
        <w:br/>
        <w:t xml:space="preserve">    v</w:t>
        <w:br/>
        <w:t>Create in-memory SQLite engine (StaticPool)</w:t>
        <w:br/>
        <w:t xml:space="preserve">    |</w:t>
        <w:br/>
        <w:t xml:space="preserve">    v</w:t>
        <w:br/>
        <w:t>Override app dependency: get_db -&gt; TestingSessionLocal</w:t>
        <w:br/>
        <w:t xml:space="preserve">    |</w:t>
        <w:br/>
        <w:t xml:space="preserve">    v</w:t>
        <w:br/>
        <w:t>Reset test schema for each test</w:t>
        <w:br/>
        <w:t xml:space="preserve">    |</w:t>
        <w:br/>
        <w:t xml:space="preserve">    v</w:t>
        <w:br/>
        <w:t>TestClient sends request to FastAPI</w:t>
        <w:br/>
        <w:t xml:space="preserve">    |</w:t>
        <w:br/>
        <w:t xml:space="preserve">    v</w:t>
        <w:br/>
        <w:t>Route uses test SQLite database, not Supabase</w:t>
        <w:br/>
        <w:t xml:space="preserve">    |</w:t>
        <w:br/>
        <w:t xml:space="preserve">    v</w:t>
        <w:br/>
        <w:t>Assertions check status, payload and side effects</w:t>
        <w:br/>
        <w:t xml:space="preserve">    |</w:t>
        <w:br/>
        <w:t xml:space="preserve">    v</w:t>
        <w:br/>
        <w:t>Drop test tables / cleanup</w:t>
      </w:r>
    </w:p>
    <w:p>
      <w:r>
        <w:t>The user reported 11 tests passing. Re-run `python -m pytest -v` after future changes. Do not run destructive tests against the production Supabase URL.</w:t>
      </w:r>
    </w:p>
    <w:p>
      <w:pPr>
        <w:pStyle w:val="Heading1"/>
      </w:pPr>
      <w:r>
        <w:t>11. Environment and Deployment Flow</w:t>
      </w:r>
    </w:p>
    <w:p>
      <w:r>
        <w:rPr>
          <w:rFonts w:ascii="Consolas" w:hAnsi="Consolas"/>
          <w:sz w:val="17"/>
        </w:rPr>
        <w:t>Local development:</w:t>
        <w:br/>
        <w:t>.env or shell config -&gt; DATABASE_URL defaults to SQLite if unset</w:t>
        <w:br/>
        <w:t xml:space="preserve">                   -&gt; local FastAPI process</w:t>
        <w:br/>
        <w:t xml:space="preserve">                   -&gt; local DB</w:t>
        <w:br/>
        <w:br/>
        <w:t>Production:</w:t>
        <w:br/>
        <w:t>Hosting environment secret DATABASE_URL</w:t>
        <w:br/>
        <w:t xml:space="preserve">                   -&gt; FastAPI service</w:t>
        <w:br/>
        <w:t xml:space="preserve">                   -&gt; Supabase PostgreSQL</w:t>
        <w:br/>
        <w:br/>
        <w:t>Frontend (planned):</w:t>
        <w:br/>
        <w:t>React static app -&gt; VITE_API_BASE_URL -&gt; deployed FastAPI API</w:t>
        <w:br/>
        <w:br/>
        <w:t>Never:</w:t>
        <w:br/>
        <w:t>- commit .env</w:t>
        <w:br/>
        <w:t>- put database credentials in frontend code</w:t>
        <w:br/>
        <w:t>- assume Render local QR files persist across deploys</w:t>
      </w:r>
    </w:p>
    <w:p>
      <w:pPr>
        <w:pStyle w:val="Heading1"/>
      </w:pPr>
      <w:r>
        <w:t>12. Production Hardening Checklist</w:t>
      </w:r>
    </w:p>
    <w:p>
      <w:pPr>
        <w:pStyle w:val="ListBullet"/>
      </w:pPr>
      <w:r>
        <w:t>Authentication and role-based authorization for organizer/admin/check-in routes.</w:t>
      </w:r>
    </w:p>
    <w:p>
      <w:pPr>
        <w:pStyle w:val="ListBullet"/>
      </w:pPr>
      <w:r>
        <w:t>Transaction-safe event capacity enforcement to avoid overbooking.</w:t>
      </w:r>
    </w:p>
    <w:p>
      <w:pPr>
        <w:pStyle w:val="ListBullet"/>
      </w:pPr>
      <w:r>
        <w:t>Unique constraint errors converted into friendly API errors.</w:t>
      </w:r>
    </w:p>
    <w:p>
      <w:pPr>
        <w:pStyle w:val="ListBullet"/>
      </w:pPr>
      <w:r>
        <w:t>On-demand QR generation or persistent object storage.</w:t>
      </w:r>
    </w:p>
    <w:p>
      <w:pPr>
        <w:pStyle w:val="ListBullet"/>
      </w:pPr>
      <w:r>
        <w:t>Repeat check-in behavior defined and atomic.</w:t>
      </w:r>
    </w:p>
    <w:p>
      <w:pPr>
        <w:pStyle w:val="ListBullet"/>
      </w:pPr>
      <w:r>
        <w:t>Controlled schema migrations (for example Alembic); create_all only creates missing tables.</w:t>
      </w:r>
    </w:p>
    <w:p>
      <w:pPr>
        <w:pStyle w:val="ListBullet"/>
      </w:pPr>
      <w:r>
        <w:t>CORS allowlist for the actual frontend domain.</w:t>
      </w:r>
    </w:p>
    <w:p>
      <w:pPr>
        <w:pStyle w:val="ListBullet"/>
      </w:pPr>
      <w:r>
        <w:t>Production logging without secrets and safe error responses.</w:t>
      </w:r>
    </w:p>
    <w:p>
      <w:pPr>
        <w:pStyle w:val="ListBullet"/>
      </w:pPr>
      <w:r>
        <w:t>Rate limiting / abuse protection for public registration.</w:t>
      </w:r>
    </w:p>
    <w:p>
      <w:pPr>
        <w:pStyle w:val="ListBullet"/>
      </w:pPr>
      <w:r>
        <w:t>Backups, data retention, and database least privilege.</w:t>
      </w:r>
    </w:p>
    <w:p>
      <w:pPr>
        <w:pStyle w:val="ListBullet"/>
      </w:pPr>
      <w:r>
        <w:t>API route and response documentation verified against /docs.</w:t>
      </w:r>
    </w:p>
    <w:p>
      <w:pPr>
        <w:pStyle w:val="ListBullet"/>
      </w:pPr>
      <w:r>
        <w:t>End-to-end smoke tests after deployment.</w:t>
      </w:r>
    </w:p>
    <w:p>
      <w:pPr>
        <w:pStyle w:val="Heading1"/>
      </w:pPr>
      <w:r>
        <w:t>13. How to use these flowcharts</w:t>
      </w:r>
    </w:p>
    <w:p>
      <w:pPr>
        <w:pStyle w:val="ListNumber"/>
      </w:pPr>
      <w:r>
        <w:t>Use Section 1 for the overall backend architecture diagram in a project report or presentation.</w:t>
      </w:r>
    </w:p>
    <w:p>
      <w:pPr>
        <w:pStyle w:val="ListNumber"/>
      </w:pPr>
      <w:r>
        <w:t>Use Sections 2–10 to explain each request flow in a viva or technical review.</w:t>
      </w:r>
    </w:p>
    <w:p>
      <w:pPr>
        <w:pStyle w:val="ListNumber"/>
      </w:pPr>
      <w:r>
        <w:t>Verify route names and response fields against main.py and /docs before calling this the final API contract.</w:t>
      </w:r>
    </w:p>
    <w:p>
      <w:pPr>
        <w:pStyle w:val="ListNumber"/>
      </w:pPr>
      <w:r>
        <w:t>Treat production-hardening notes as recommendations until implementation and tests confirm them.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EventSphere Backend Architecture • Verify implementation-specific details before production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7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7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37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