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b/>
          <w:color w:val="17365D"/>
          <w:sz w:val="64"/>
        </w:rPr>
        <w:t>EVENTSPHERE</w:t>
      </w:r>
    </w:p>
    <w:p>
      <w:pPr>
        <w:jc w:val="center"/>
      </w:pPr>
      <w:r>
        <w:rPr>
          <w:b/>
          <w:color w:val="0070C0"/>
          <w:sz w:val="42"/>
        </w:rPr>
        <w:t>Backend Technical Documentation</w:t>
      </w:r>
    </w:p>
    <w:p>
      <w:pPr>
        <w:jc w:val="center"/>
      </w:pPr>
      <w:r>
        <w:rPr>
          <w:i/>
        </w:rPr>
        <w:t>FastAPI • SQLAlchemy • SQLite • QR Tickets • Automated Testing</w:t>
      </w:r>
    </w:p>
    <w:p>
      <w:pPr>
        <w:spacing w:before="480"/>
        <w:jc w:val="center"/>
      </w:pPr>
      <w:r>
        <w:t>Project documentation for the EventSphere MVP</w:t>
        <w:br/>
        <w:t>Version 1.0 | October 2026</w:t>
      </w:r>
    </w:p>
    <w:p>
      <w:r>
        <w:br w:type="page"/>
      </w:r>
    </w:p>
    <w:p>
      <w:pPr>
        <w:pStyle w:val="Heading1"/>
      </w:pPr>
      <w:r>
        <w:t>Document Scope and Accuracy</w:t>
      </w:r>
    </w:p>
    <w:p>
      <w:r>
        <w:t>This document records the EventSphere backend as described during development: event CRUD, attendee registration, capacity and duplicate-registration checks, QR ticket generation and static image serving, ticket check-in, event analytics, SQLite migrations, and pytest tests. It is based on implementation details available in the project conversation rather than a fresh inspection of the entire repository. Verify exact route names, response schemas, status codes, and test results against the current code before using this as a release specification.</w:t>
      </w:r>
    </w:p>
    <w:p>
      <w:pPr>
        <w:pStyle w:val="Heading1"/>
      </w:pPr>
      <w:r>
        <w:t>1. Project Overview</w:t>
      </w:r>
    </w:p>
    <w:p>
      <w:r>
        <w:t>EventSphere is an event-management backend MVP. It provides API endpoints for creating and managing events, registering attendees, generating unique ticket identifiers and QR images, checking tickets in at the venue, and reporting attendance analytics.</w:t>
      </w:r>
    </w:p>
    <w:p>
      <w:pPr>
        <w:pStyle w:val="Heading2"/>
      </w:pPr>
      <w:r>
        <w:t>1.1 Goals</w:t>
      </w:r>
    </w:p>
    <w:p>
      <w:pPr>
        <w:pStyle w:val="ListBullet"/>
      </w:pPr>
      <w:r>
        <w:t>Provide REST-style APIs for event lifecycle operations.</w:t>
      </w:r>
    </w:p>
    <w:p>
      <w:pPr>
        <w:pStyle w:val="ListBullet"/>
      </w:pPr>
      <w:r>
        <w:t>Store event and registration records in a relational database.</w:t>
      </w:r>
    </w:p>
    <w:p>
      <w:pPr>
        <w:pStyle w:val="ListBullet"/>
      </w:pPr>
      <w:r>
        <w:t>Prevent duplicate registration by the same email for the same event in normal request flows.</w:t>
      </w:r>
    </w:p>
    <w:p>
      <w:pPr>
        <w:pStyle w:val="ListBullet"/>
      </w:pPr>
      <w:r>
        <w:t>Enforce event capacity in the registration flow.</w:t>
      </w:r>
    </w:p>
    <w:p>
      <w:pPr>
        <w:pStyle w:val="ListBullet"/>
      </w:pPr>
      <w:r>
        <w:t>Generate a unique ticket code and QR image after successful registration.</w:t>
      </w:r>
    </w:p>
    <w:p>
      <w:pPr>
        <w:pStyle w:val="ListBullet"/>
      </w:pPr>
      <w:r>
        <w:t>Support one successful check-in per ticket in sequential requests.</w:t>
      </w:r>
    </w:p>
    <w:p>
      <w:pPr>
        <w:pStyle w:val="ListBullet"/>
      </w:pPr>
      <w:r>
        <w:t>Expose event-level registration and attendance metrics.</w:t>
      </w:r>
    </w:p>
    <w:p>
      <w:pPr>
        <w:pStyle w:val="ListBullet"/>
      </w:pPr>
      <w:r>
        <w:t>Use automated tests to reduce regressions.</w:t>
      </w:r>
    </w:p>
    <w:p>
      <w:pPr>
        <w:pStyle w:val="Heading2"/>
      </w:pPr>
      <w:r>
        <w:t>1.2 MVP boundaries</w:t>
      </w:r>
    </w:p>
    <w:p>
      <w:pPr>
        <w:pStyle w:val="ListBullet"/>
      </w:pPr>
      <w:r>
        <w:t>The described stack uses FastAPI, SQLAlchemy, SQLite, Uvicorn, pytest, HTTPX, Pydantic, and qrcode with Pillow.</w:t>
      </w:r>
    </w:p>
    <w:p>
      <w:pPr>
        <w:pStyle w:val="ListBullet"/>
      </w:pPr>
      <w:r>
        <w:t>Authentication, role-based authorization, payment processing, email delivery, production deployment, and camera-based QR scanning are not confirmed as implemented.</w:t>
      </w:r>
    </w:p>
    <w:p>
      <w:pPr>
        <w:pStyle w:val="ListBullet"/>
      </w:pPr>
      <w:r>
        <w:t>The check-in endpoint validates a ticket code supplied to the API; it does not itself access a camera.</w:t>
      </w:r>
    </w:p>
    <w:p>
      <w:pPr>
        <w:pStyle w:val="ListBullet"/>
      </w:pPr>
      <w:r>
        <w:t>A local QR image URL is suitable for development, but production hosting, access control, and ticket privacy need further design.</w:t>
      </w:r>
    </w:p>
    <w:p>
      <w:pPr>
        <w:pStyle w:val="Heading1"/>
      </w:pPr>
      <w:r>
        <w:t>2. Technology Stack</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Technology</w:t>
            </w:r>
          </w:p>
        </w:tc>
        <w:tc>
          <w:tcPr>
            <w:tcW w:type="dxa" w:w="3312"/>
          </w:tcPr>
          <w:p>
            <w:r>
              <w:t>Role</w:t>
            </w:r>
          </w:p>
        </w:tc>
        <w:tc>
          <w:tcPr>
            <w:tcW w:type="dxa" w:w="3312"/>
          </w:tcPr>
          <w:p>
            <w:r>
              <w:t>Notes</w:t>
            </w:r>
          </w:p>
        </w:tc>
      </w:tr>
      <w:tr>
        <w:tc>
          <w:tcPr>
            <w:tcW w:type="dxa" w:w="3312"/>
          </w:tcPr>
          <w:p>
            <w:r>
              <w:t>Python</w:t>
            </w:r>
          </w:p>
        </w:tc>
        <w:tc>
          <w:tcPr>
            <w:tcW w:type="dxa" w:w="3312"/>
          </w:tcPr>
          <w:p>
            <w:r>
              <w:t>Backend language</w:t>
            </w:r>
          </w:p>
        </w:tc>
        <w:tc>
          <w:tcPr>
            <w:tcW w:type="dxa" w:w="3312"/>
          </w:tcPr>
          <w:p>
            <w:r>
              <w:t>Application logic and data handling</w:t>
            </w:r>
          </w:p>
        </w:tc>
      </w:tr>
      <w:tr>
        <w:tc>
          <w:tcPr>
            <w:tcW w:type="dxa" w:w="3312"/>
          </w:tcPr>
          <w:p>
            <w:r>
              <w:t>FastAPI</w:t>
            </w:r>
          </w:p>
        </w:tc>
        <w:tc>
          <w:tcPr>
            <w:tcW w:type="dxa" w:w="3312"/>
          </w:tcPr>
          <w:p>
            <w:r>
              <w:t>HTTP API framework</w:t>
            </w:r>
          </w:p>
        </w:tc>
        <w:tc>
          <w:tcPr>
            <w:tcW w:type="dxa" w:w="3312"/>
          </w:tcPr>
          <w:p>
            <w:r>
              <w:t>Routing, dependency injection, validation, OpenAPI docs</w:t>
            </w:r>
          </w:p>
        </w:tc>
      </w:tr>
      <w:tr>
        <w:tc>
          <w:tcPr>
            <w:tcW w:type="dxa" w:w="3312"/>
          </w:tcPr>
          <w:p>
            <w:r>
              <w:t>Uvicorn</w:t>
            </w:r>
          </w:p>
        </w:tc>
        <w:tc>
          <w:tcPr>
            <w:tcW w:type="dxa" w:w="3312"/>
          </w:tcPr>
          <w:p>
            <w:r>
              <w:t>ASGI server</w:t>
            </w:r>
          </w:p>
        </w:tc>
        <w:tc>
          <w:tcPr>
            <w:tcW w:type="dxa" w:w="3312"/>
          </w:tcPr>
          <w:p>
            <w:r>
              <w:t>Runs the development API server</w:t>
            </w:r>
          </w:p>
        </w:tc>
      </w:tr>
      <w:tr>
        <w:tc>
          <w:tcPr>
            <w:tcW w:type="dxa" w:w="3312"/>
          </w:tcPr>
          <w:p>
            <w:r>
              <w:t>SQLAlchemy</w:t>
            </w:r>
          </w:p>
        </w:tc>
        <w:tc>
          <w:tcPr>
            <w:tcW w:type="dxa" w:w="3312"/>
          </w:tcPr>
          <w:p>
            <w:r>
              <w:t>ORM/database toolkit</w:t>
            </w:r>
          </w:p>
        </w:tc>
        <w:tc>
          <w:tcPr>
            <w:tcW w:type="dxa" w:w="3312"/>
          </w:tcPr>
          <w:p>
            <w:r>
              <w:t>Models, queries, sessions, commits</w:t>
            </w:r>
          </w:p>
        </w:tc>
      </w:tr>
      <w:tr>
        <w:tc>
          <w:tcPr>
            <w:tcW w:type="dxa" w:w="3312"/>
          </w:tcPr>
          <w:p>
            <w:r>
              <w:t>SQLite</w:t>
            </w:r>
          </w:p>
        </w:tc>
        <w:tc>
          <w:tcPr>
            <w:tcW w:type="dxa" w:w="3312"/>
          </w:tcPr>
          <w:p>
            <w:r>
              <w:t>Local relational database</w:t>
            </w:r>
          </w:p>
        </w:tc>
        <w:tc>
          <w:tcPr>
            <w:tcW w:type="dxa" w:w="3312"/>
          </w:tcPr>
          <w:p>
            <w:r>
              <w:t>Described file: eventsphere.db</w:t>
            </w:r>
          </w:p>
        </w:tc>
      </w:tr>
      <w:tr>
        <w:tc>
          <w:tcPr>
            <w:tcW w:type="dxa" w:w="3312"/>
          </w:tcPr>
          <w:p>
            <w:r>
              <w:t>Pydantic</w:t>
            </w:r>
          </w:p>
        </w:tc>
        <w:tc>
          <w:tcPr>
            <w:tcW w:type="dxa" w:w="3312"/>
          </w:tcPr>
          <w:p>
            <w:r>
              <w:t>Request validation</w:t>
            </w:r>
          </w:p>
        </w:tc>
        <w:tc>
          <w:tcPr>
            <w:tcW w:type="dxa" w:w="3312"/>
          </w:tcPr>
          <w:p>
            <w:r>
              <w:t>EventCreate and RegistrationCreate schemas</w:t>
            </w:r>
          </w:p>
        </w:tc>
      </w:tr>
      <w:tr>
        <w:tc>
          <w:tcPr>
            <w:tcW w:type="dxa" w:w="3312"/>
          </w:tcPr>
          <w:p>
            <w:r>
              <w:t>qrcode + Pillow</w:t>
            </w:r>
          </w:p>
        </w:tc>
        <w:tc>
          <w:tcPr>
            <w:tcW w:type="dxa" w:w="3312"/>
          </w:tcPr>
          <w:p>
            <w:r>
              <w:t>QR image generation</w:t>
            </w:r>
          </w:p>
        </w:tc>
        <w:tc>
          <w:tcPr>
            <w:tcW w:type="dxa" w:w="3312"/>
          </w:tcPr>
          <w:p>
            <w:r>
              <w:t>Creates PNG ticket images</w:t>
            </w:r>
          </w:p>
        </w:tc>
      </w:tr>
      <w:tr>
        <w:tc>
          <w:tcPr>
            <w:tcW w:type="dxa" w:w="3312"/>
          </w:tcPr>
          <w:p>
            <w:r>
              <w:t>pytest + HTTPX</w:t>
            </w:r>
          </w:p>
        </w:tc>
        <w:tc>
          <w:tcPr>
            <w:tcW w:type="dxa" w:w="3312"/>
          </w:tcPr>
          <w:p>
            <w:r>
              <w:t>Automated testing</w:t>
            </w:r>
          </w:p>
        </w:tc>
        <w:tc>
          <w:tcPr>
            <w:tcW w:type="dxa" w:w="3312"/>
          </w:tcPr>
          <w:p>
            <w:r>
              <w:t>Endpoint test execution</w:t>
            </w:r>
          </w:p>
        </w:tc>
      </w:tr>
    </w:tbl>
    <w:p>
      <w:pPr>
        <w:pStyle w:val="Heading1"/>
      </w:pPr>
      <w:r>
        <w:t>3. Architecture and Request Flow</w:t>
      </w:r>
    </w:p>
    <w:p>
      <w:pPr>
        <w:pStyle w:val="ListNumber"/>
      </w:pPr>
      <w:r>
        <w:t>Client sends an HTTP request to a FastAPI route.</w:t>
      </w:r>
    </w:p>
    <w:p>
      <w:pPr>
        <w:pStyle w:val="ListNumber"/>
      </w:pPr>
      <w:r>
        <w:t>FastAPI validates path parameters and request JSON using type hints and Pydantic schemas.</w:t>
      </w:r>
    </w:p>
    <w:p>
      <w:pPr>
        <w:pStyle w:val="ListNumber"/>
      </w:pPr>
      <w:r>
        <w:t>The route receives a SQLAlchemy Session through a dependency such as get_db.</w:t>
      </w:r>
    </w:p>
    <w:p>
      <w:pPr>
        <w:pStyle w:val="ListNumber"/>
      </w:pPr>
      <w:r>
        <w:t>The route reads or changes Event and Registration records.</w:t>
      </w:r>
    </w:p>
    <w:p>
      <w:pPr>
        <w:pStyle w:val="ListNumber"/>
      </w:pPr>
      <w:r>
        <w:t>Changes are committed to SQLite; response data is returned as JSON.</w:t>
      </w:r>
    </w:p>
    <w:p>
      <w:pPr>
        <w:pStyle w:val="ListNumber"/>
      </w:pPr>
      <w:r>
        <w:t>For registration, the backend also creates a QR PNG file on the server.</w:t>
      </w:r>
    </w:p>
    <w:p>
      <w:pPr>
        <w:pStyle w:val="Heading2"/>
      </w:pPr>
      <w:r>
        <w:t>3.1 High-level component view</w:t>
      </w:r>
    </w:p>
    <w:p>
      <w:pPr>
        <w:spacing w:after="140"/>
        <w:ind w:left="288"/>
        <w:shd w:fill="F2F4F7"/>
      </w:pPr>
      <w:r>
        <w:rPr>
          <w:rFonts w:ascii="Consolas" w:hAnsi="Consolas"/>
          <w:sz w:val="17"/>
        </w:rPr>
        <w:t>Client / Swagger UI</w:t>
        <w:br/>
        <w:t xml:space="preserve">        |</w:t>
        <w:br/>
        <w:t xml:space="preserve">        v</w:t>
        <w:br/>
        <w:t>FastAPI routes (main.py)</w:t>
        <w:br/>
        <w:t xml:space="preserve">   |             |</w:t>
        <w:br/>
        <w:t xml:space="preserve">   v             v</w:t>
        <w:br/>
        <w:t>Pydantic       QR image generation (qrcode)</w:t>
        <w:br/>
        <w:t>schemas            |</w:t>
        <w:br/>
        <w:t xml:space="preserve">   |               v</w:t>
        <w:br/>
        <w:t xml:space="preserve">   v            qr_codes/*.png</w:t>
        <w:br/>
        <w:t>SQLAlchemy ORM      |</w:t>
        <w:br/>
        <w:t xml:space="preserve">   |               v</w:t>
        <w:br/>
        <w:t xml:space="preserve">   v            StaticFiles at /qr_codes</w:t>
        <w:br/>
        <w:t>SQLite database (eventsphere.db)</w:t>
      </w:r>
    </w:p>
    <w:p>
      <w:pPr>
        <w:pStyle w:val="Heading1"/>
      </w:pPr>
      <w:r>
        <w:t>4. Suggested Project Structure</w:t>
      </w:r>
    </w:p>
    <w:p>
      <w:pPr>
        <w:spacing w:after="140"/>
        <w:ind w:left="288"/>
        <w:shd w:fill="F2F4F7"/>
      </w:pPr>
      <w:r>
        <w:rPr>
          <w:rFonts w:ascii="Consolas" w:hAnsi="Consolas"/>
          <w:sz w:val="17"/>
        </w:rPr>
        <w:t>EventSphere/</w:t>
        <w:br/>
        <w:t>├── main.py                 # FastAPI app and endpoints</w:t>
        <w:br/>
        <w:t>├── database.py             # Engine, session factory, Base</w:t>
        <w:br/>
        <w:t>├── models.py               # Event and Registration ORM models</w:t>
        <w:br/>
        <w:t>├── schemas.py              # Pydantic request schemas</w:t>
        <w:br/>
        <w:t>├── create_tables.py        # Create tables for a fresh local database</w:t>
        <w:br/>
        <w:t>├── migrate_database.py     # Add columns to an existing SQLite database</w:t>
        <w:br/>
        <w:t>├── requirements.txt        # Python dependencies</w:t>
        <w:br/>
        <w:t>├── eventsphere.db          # Local database (do not commit)</w:t>
        <w:br/>
        <w:t>├── qr_codes/               # Generated ticket QR PNGs (usually do not commit)</w:t>
        <w:br/>
        <w:t>└── tests/</w:t>
        <w:br/>
        <w:t xml:space="preserve">    └── test_main.py        # API tests</w:t>
      </w:r>
    </w:p>
    <w:p>
      <w:r>
        <w:t>The exact tree may differ from the working repository. Keep generated files and secrets out of Git.</w:t>
      </w:r>
    </w:p>
    <w:p>
      <w:pPr>
        <w:pStyle w:val="Heading1"/>
      </w:pPr>
      <w:r>
        <w:t>5. Database Design</w:t>
      </w:r>
    </w:p>
    <w:p>
      <w:pPr>
        <w:pStyle w:val="Heading2"/>
      </w:pPr>
      <w:r>
        <w:t>5.1 Event table</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Column</w:t>
            </w:r>
          </w:p>
        </w:tc>
        <w:tc>
          <w:tcPr>
            <w:tcW w:type="dxa" w:w="3312"/>
          </w:tcPr>
          <w:p>
            <w:r>
              <w:t>Type / constraint</w:t>
            </w:r>
          </w:p>
        </w:tc>
        <w:tc>
          <w:tcPr>
            <w:tcW w:type="dxa" w:w="3312"/>
          </w:tcPr>
          <w:p>
            <w:r>
              <w:t>Purpose</w:t>
            </w:r>
          </w:p>
        </w:tc>
      </w:tr>
      <w:tr>
        <w:tc>
          <w:tcPr>
            <w:tcW w:type="dxa" w:w="3312"/>
          </w:tcPr>
          <w:p>
            <w:r>
              <w:t>id</w:t>
            </w:r>
          </w:p>
        </w:tc>
        <w:tc>
          <w:tcPr>
            <w:tcW w:type="dxa" w:w="3312"/>
          </w:tcPr>
          <w:p>
            <w:r>
              <w:t>Integer, primary key, indexed</w:t>
            </w:r>
          </w:p>
        </w:tc>
        <w:tc>
          <w:tcPr>
            <w:tcW w:type="dxa" w:w="3312"/>
          </w:tcPr>
          <w:p>
            <w:r>
              <w:t>Unique event identifier</w:t>
            </w:r>
          </w:p>
        </w:tc>
      </w:tr>
      <w:tr>
        <w:tc>
          <w:tcPr>
            <w:tcW w:type="dxa" w:w="3312"/>
          </w:tcPr>
          <w:p>
            <w:r>
              <w:t>title</w:t>
            </w:r>
          </w:p>
        </w:tc>
        <w:tc>
          <w:tcPr>
            <w:tcW w:type="dxa" w:w="3312"/>
          </w:tcPr>
          <w:p>
            <w:r>
              <w:t>String(150), NOT NULL</w:t>
            </w:r>
          </w:p>
        </w:tc>
        <w:tc>
          <w:tcPr>
            <w:tcW w:type="dxa" w:w="3312"/>
          </w:tcPr>
          <w:p>
            <w:r>
              <w:t>Event title</w:t>
            </w:r>
          </w:p>
        </w:tc>
      </w:tr>
      <w:tr>
        <w:tc>
          <w:tcPr>
            <w:tcW w:type="dxa" w:w="3312"/>
          </w:tcPr>
          <w:p>
            <w:r>
              <w:t>description</w:t>
            </w:r>
          </w:p>
        </w:tc>
        <w:tc>
          <w:tcPr>
            <w:tcW w:type="dxa" w:w="3312"/>
          </w:tcPr>
          <w:p>
            <w:r>
              <w:t>Text, nullable</w:t>
            </w:r>
          </w:p>
        </w:tc>
        <w:tc>
          <w:tcPr>
            <w:tcW w:type="dxa" w:w="3312"/>
          </w:tcPr>
          <w:p>
            <w:r>
              <w:t>Optional description</w:t>
            </w:r>
          </w:p>
        </w:tc>
      </w:tr>
      <w:tr>
        <w:tc>
          <w:tcPr>
            <w:tcW w:type="dxa" w:w="3312"/>
          </w:tcPr>
          <w:p>
            <w:r>
              <w:t>location</w:t>
            </w:r>
          </w:p>
        </w:tc>
        <w:tc>
          <w:tcPr>
            <w:tcW w:type="dxa" w:w="3312"/>
          </w:tcPr>
          <w:p>
            <w:r>
              <w:t>String(200), NOT NULL</w:t>
            </w:r>
          </w:p>
        </w:tc>
        <w:tc>
          <w:tcPr>
            <w:tcW w:type="dxa" w:w="3312"/>
          </w:tcPr>
          <w:p>
            <w:r>
              <w:t>Venue/location</w:t>
            </w:r>
          </w:p>
        </w:tc>
      </w:tr>
      <w:tr>
        <w:tc>
          <w:tcPr>
            <w:tcW w:type="dxa" w:w="3312"/>
          </w:tcPr>
          <w:p>
            <w:r>
              <w:t>capacity</w:t>
            </w:r>
          </w:p>
        </w:tc>
        <w:tc>
          <w:tcPr>
            <w:tcW w:type="dxa" w:w="3312"/>
          </w:tcPr>
          <w:p>
            <w:r>
              <w:t>Integer, NOT NULL</w:t>
            </w:r>
          </w:p>
        </w:tc>
        <w:tc>
          <w:tcPr>
            <w:tcW w:type="dxa" w:w="3312"/>
          </w:tcPr>
          <w:p>
            <w:r>
              <w:t>Maximum attendee capacity</w:t>
            </w:r>
          </w:p>
        </w:tc>
      </w:tr>
    </w:tbl>
    <w:p>
      <w:pPr>
        <w:pStyle w:val="Heading2"/>
      </w:pPr>
      <w:r>
        <w:t>5.2 Registration table</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Column</w:t>
            </w:r>
          </w:p>
        </w:tc>
        <w:tc>
          <w:tcPr>
            <w:tcW w:type="dxa" w:w="3312"/>
          </w:tcPr>
          <w:p>
            <w:r>
              <w:t>Type / constraint</w:t>
            </w:r>
          </w:p>
        </w:tc>
        <w:tc>
          <w:tcPr>
            <w:tcW w:type="dxa" w:w="3312"/>
          </w:tcPr>
          <w:p>
            <w:r>
              <w:t>Purpose</w:t>
            </w:r>
          </w:p>
        </w:tc>
      </w:tr>
      <w:tr>
        <w:tc>
          <w:tcPr>
            <w:tcW w:type="dxa" w:w="3312"/>
          </w:tcPr>
          <w:p>
            <w:r>
              <w:t>id</w:t>
            </w:r>
          </w:p>
        </w:tc>
        <w:tc>
          <w:tcPr>
            <w:tcW w:type="dxa" w:w="3312"/>
          </w:tcPr>
          <w:p>
            <w:r>
              <w:t>Integer, primary key, indexed</w:t>
            </w:r>
          </w:p>
        </w:tc>
        <w:tc>
          <w:tcPr>
            <w:tcW w:type="dxa" w:w="3312"/>
          </w:tcPr>
          <w:p>
            <w:r>
              <w:t>Unique registration ID</w:t>
            </w:r>
          </w:p>
        </w:tc>
      </w:tr>
      <w:tr>
        <w:tc>
          <w:tcPr>
            <w:tcW w:type="dxa" w:w="3312"/>
          </w:tcPr>
          <w:p>
            <w:r>
              <w:t>attendee_name</w:t>
            </w:r>
          </w:p>
        </w:tc>
        <w:tc>
          <w:tcPr>
            <w:tcW w:type="dxa" w:w="3312"/>
          </w:tcPr>
          <w:p>
            <w:r>
              <w:t>String(100), NOT NULL</w:t>
            </w:r>
          </w:p>
        </w:tc>
        <w:tc>
          <w:tcPr>
            <w:tcW w:type="dxa" w:w="3312"/>
          </w:tcPr>
          <w:p>
            <w:r>
              <w:t>Attendee name</w:t>
            </w:r>
          </w:p>
        </w:tc>
      </w:tr>
      <w:tr>
        <w:tc>
          <w:tcPr>
            <w:tcW w:type="dxa" w:w="3312"/>
          </w:tcPr>
          <w:p>
            <w:r>
              <w:t>attendee_email</w:t>
            </w:r>
          </w:p>
        </w:tc>
        <w:tc>
          <w:tcPr>
            <w:tcW w:type="dxa" w:w="3312"/>
          </w:tcPr>
          <w:p>
            <w:r>
              <w:t>String(150), NOT NULL</w:t>
            </w:r>
          </w:p>
        </w:tc>
        <w:tc>
          <w:tcPr>
            <w:tcW w:type="dxa" w:w="3312"/>
          </w:tcPr>
          <w:p>
            <w:r>
              <w:t>Attendee email</w:t>
            </w:r>
          </w:p>
        </w:tc>
      </w:tr>
      <w:tr>
        <w:tc>
          <w:tcPr>
            <w:tcW w:type="dxa" w:w="3312"/>
          </w:tcPr>
          <w:p>
            <w:r>
              <w:t>event_id</w:t>
            </w:r>
          </w:p>
        </w:tc>
        <w:tc>
          <w:tcPr>
            <w:tcW w:type="dxa" w:w="3312"/>
          </w:tcPr>
          <w:p>
            <w:r>
              <w:t>Integer, NOT NULL in described model</w:t>
            </w:r>
          </w:p>
        </w:tc>
        <w:tc>
          <w:tcPr>
            <w:tcW w:type="dxa" w:w="3312"/>
          </w:tcPr>
          <w:p>
            <w:r>
              <w:t>Event association; ForeignKey not confirmed</w:t>
            </w:r>
          </w:p>
        </w:tc>
      </w:tr>
      <w:tr>
        <w:tc>
          <w:tcPr>
            <w:tcW w:type="dxa" w:w="3312"/>
          </w:tcPr>
          <w:p>
            <w:r>
              <w:t>ticket_code</w:t>
            </w:r>
          </w:p>
        </w:tc>
        <w:tc>
          <w:tcPr>
            <w:tcW w:type="dxa" w:w="3312"/>
          </w:tcPr>
          <w:p>
            <w:r>
              <w:t>String(36), unique, nullable</w:t>
            </w:r>
          </w:p>
        </w:tc>
        <w:tc>
          <w:tcPr>
            <w:tcW w:type="dxa" w:w="3312"/>
          </w:tcPr>
          <w:p>
            <w:r>
              <w:t>UUID-based ticket identifier</w:t>
            </w:r>
          </w:p>
        </w:tc>
      </w:tr>
      <w:tr>
        <w:tc>
          <w:tcPr>
            <w:tcW w:type="dxa" w:w="3312"/>
          </w:tcPr>
          <w:p>
            <w:r>
              <w:t>checked_in</w:t>
            </w:r>
          </w:p>
        </w:tc>
        <w:tc>
          <w:tcPr>
            <w:tcW w:type="dxa" w:w="3312"/>
          </w:tcPr>
          <w:p>
            <w:r>
              <w:t>Integer, NOT NULL, default 0</w:t>
            </w:r>
          </w:p>
        </w:tc>
        <w:tc>
          <w:tcPr>
            <w:tcW w:type="dxa" w:w="3312"/>
          </w:tcPr>
          <w:p>
            <w:r>
              <w:t>0 = pending; 1 = checked in</w:t>
            </w:r>
          </w:p>
        </w:tc>
      </w:tr>
    </w:tbl>
    <w:p>
      <w:r>
        <w:t>Design note: the described Registration model uses event_id as an integer without a confirmed ForeignKey and does not confirm a database unique constraint on (event_id, attendee_email). Application checks help, but database constraints and transaction-safe logic are recommended before production.</w:t>
      </w:r>
    </w:p>
    <w:p>
      <w:pPr>
        <w:pStyle w:val="Heading1"/>
      </w:pPr>
      <w:r>
        <w:t>6. Database Configuration and Migrations</w:t>
      </w:r>
    </w:p>
    <w:p>
      <w:pPr>
        <w:pStyle w:val="Heading2"/>
      </w:pPr>
      <w:r>
        <w:t>6.1 Database setup</w:t>
      </w:r>
    </w:p>
    <w:p>
      <w:pPr>
        <w:spacing w:after="140"/>
        <w:ind w:left="288"/>
        <w:shd w:fill="F2F4F7"/>
      </w:pPr>
      <w:r>
        <w:rPr>
          <w:rFonts w:ascii="Consolas" w:hAnsi="Consolas"/>
          <w:sz w:val="17"/>
        </w:rPr>
        <w:t>DATABASE_URL = "sqlite:///./eventsphere.db"</w:t>
        <w:br/>
        <w:t>engine = create_engine(DATABASE_URL, connect_args={"check_same_thread": False})</w:t>
        <w:br/>
        <w:t>SessionLocal = sessionmaker(autocommit=False, autoflush=False, bind=engine)</w:t>
        <w:br/>
        <w:t>Base = declarative_base()</w:t>
      </w:r>
    </w:p>
    <w:p>
      <w:r>
        <w:t>SQLite's check_same_thread=False allows connection use across threads in this local FastAPI setup. It does not replace proper session handling or transaction management.</w:t>
      </w:r>
    </w:p>
    <w:p>
      <w:pPr>
        <w:pStyle w:val="Heading2"/>
      </w:pPr>
      <w:r>
        <w:t>6.2 Fresh database versus existing database</w:t>
      </w:r>
    </w:p>
    <w:p>
      <w:pPr>
        <w:pStyle w:val="ListBullet"/>
      </w:pPr>
      <w:r>
        <w:t>For a fresh local database, create_tables.py calls Base.metadata.create_all(bind=engine).</w:t>
      </w:r>
    </w:p>
    <w:p>
      <w:pPr>
        <w:pStyle w:val="ListBullet"/>
      </w:pPr>
      <w:r>
        <w:t>For an existing database, migrate_database.py checks PRAGMA table_info and adds missing ticket_code and checked_in columns.</w:t>
      </w:r>
    </w:p>
    <w:p>
      <w:pPr>
        <w:pStyle w:val="ListBullet"/>
      </w:pPr>
      <w:r>
        <w:t>A migration should be repeatable: check whether a column exists before ALTER TABLE.</w:t>
      </w:r>
    </w:p>
    <w:p>
      <w:pPr>
        <w:pStyle w:val="ListBullet"/>
      </w:pPr>
      <w:r>
        <w:t>Back up the database before migrations that affect valuable data.</w:t>
      </w:r>
    </w:p>
    <w:p>
      <w:pPr>
        <w:pStyle w:val="Heading2"/>
      </w:pPr>
      <w:r>
        <w:t>6.3 Migration example</w:t>
      </w:r>
    </w:p>
    <w:p>
      <w:pPr>
        <w:spacing w:after="140"/>
        <w:ind w:left="288"/>
        <w:shd w:fill="F2F4F7"/>
      </w:pPr>
      <w:r>
        <w:rPr>
          <w:rFonts w:ascii="Consolas" w:hAnsi="Consolas"/>
          <w:sz w:val="17"/>
        </w:rPr>
        <w:t>cursor.execute("PRAGMA table_info(registrations)")</w:t>
        <w:br/>
        <w:t>columns = [column[1] for column in cursor.fetchall()]</w:t>
        <w:br/>
        <w:br/>
        <w:t>if "checked_in" not in columns:</w:t>
        <w:br/>
        <w:t xml:space="preserve">    cursor.execute(</w:t>
        <w:br/>
        <w:t xml:space="preserve">        "ALTER TABLE registrations "</w:t>
        <w:br/>
        <w:t xml:space="preserve">        "ADD COLUMN checked_in INTEGER NOT NULL DEFAULT 0"</w:t>
        <w:br/>
        <w:t xml:space="preserve">    )</w:t>
        <w:br/>
        <w:t xml:space="preserve">    connection.commit()</w:t>
      </w:r>
    </w:p>
    <w:p>
      <w:r>
        <w:t>Illustrative fragment only. Retain the project's existing try/except/finally blocks and ensure the SQL runs inside the try block.</w:t>
      </w:r>
    </w:p>
    <w:p>
      <w:pPr>
        <w:pStyle w:val="Heading1"/>
      </w:pPr>
      <w:r>
        <w:t>7. Request Validation Schemas</w:t>
      </w:r>
    </w:p>
    <w:p>
      <w:pPr>
        <w:spacing w:after="140"/>
        <w:ind w:left="288"/>
        <w:shd w:fill="F2F4F7"/>
      </w:pPr>
      <w:r>
        <w:rPr>
          <w:rFonts w:ascii="Consolas" w:hAnsi="Consolas"/>
          <w:sz w:val="17"/>
        </w:rPr>
        <w:t>class EventCreate(BaseModel):</w:t>
        <w:br/>
        <w:t xml:space="preserve">    title: str = Field(min_length=3, max_length=150)</w:t>
        <w:br/>
        <w:t xml:space="preserve">    description: str | None = None</w:t>
        <w:br/>
        <w:t xml:space="preserve">    location: str = Field(min_length=2, max_length=200)</w:t>
        <w:br/>
        <w:t xml:space="preserve">    capacity: int = Field(gt=0)</w:t>
        <w:br/>
        <w:br/>
        <w:t>class RegistrationCreate(BaseModel):</w:t>
        <w:br/>
        <w:t xml:space="preserve">    attendee_name: str = Field(min_length=2, max_length=100)</w:t>
        <w:br/>
        <w:t xml:space="preserve">    attendee_email: EmailStr</w:t>
      </w:r>
    </w:p>
    <w:p>
      <w:r>
        <w:t>Pydantic rejects invalid request data before business logic runs. Examples include a title shorter than three characters, capacity zero or less, and an invalid email. FastAPI normally returns HTTP 422 for request validation errors.</w:t>
      </w:r>
    </w:p>
    <w:p>
      <w:pPr>
        <w:pStyle w:val="Heading1"/>
      </w:pPr>
      <w:r>
        <w:t>8. API Reference</w:t>
      </w:r>
    </w:p>
    <w:p>
      <w:r>
        <w:t>Routes below are based on the development conversation. Confirm exact status codes and response shapes in main.py and /docs.</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Method</w:t>
            </w:r>
          </w:p>
        </w:tc>
        <w:tc>
          <w:tcPr>
            <w:tcW w:type="dxa" w:w="2484"/>
          </w:tcPr>
          <w:p>
            <w:r>
              <w:t>Route</w:t>
            </w:r>
          </w:p>
        </w:tc>
        <w:tc>
          <w:tcPr>
            <w:tcW w:type="dxa" w:w="2484"/>
          </w:tcPr>
          <w:p>
            <w:r>
              <w:t>Purpose</w:t>
            </w:r>
          </w:p>
        </w:tc>
        <w:tc>
          <w:tcPr>
            <w:tcW w:type="dxa" w:w="2484"/>
          </w:tcPr>
          <w:p>
            <w:r>
              <w:t>Expected outcomes</w:t>
            </w:r>
          </w:p>
        </w:tc>
      </w:tr>
      <w:tr>
        <w:tc>
          <w:tcPr>
            <w:tcW w:type="dxa" w:w="2484"/>
          </w:tcPr>
          <w:p>
            <w:r>
              <w:t>POST</w:t>
            </w:r>
          </w:p>
        </w:tc>
        <w:tc>
          <w:tcPr>
            <w:tcW w:type="dxa" w:w="2484"/>
          </w:tcPr>
          <w:p>
            <w:r>
              <w:t>/events</w:t>
            </w:r>
          </w:p>
        </w:tc>
        <w:tc>
          <w:tcPr>
            <w:tcW w:type="dxa" w:w="2484"/>
          </w:tcPr>
          <w:p>
            <w:r>
              <w:t>Create event</w:t>
            </w:r>
          </w:p>
        </w:tc>
        <w:tc>
          <w:tcPr>
            <w:tcW w:type="dxa" w:w="2484"/>
          </w:tcPr>
          <w:p>
            <w:r>
              <w:t>Success; 422 invalid payload</w:t>
            </w:r>
          </w:p>
        </w:tc>
      </w:tr>
      <w:tr>
        <w:tc>
          <w:tcPr>
            <w:tcW w:type="dxa" w:w="2484"/>
          </w:tcPr>
          <w:p>
            <w:r>
              <w:t>GET</w:t>
            </w:r>
          </w:p>
        </w:tc>
        <w:tc>
          <w:tcPr>
            <w:tcW w:type="dxa" w:w="2484"/>
          </w:tcPr>
          <w:p>
            <w:r>
              <w:t>/events</w:t>
            </w:r>
          </w:p>
        </w:tc>
        <w:tc>
          <w:tcPr>
            <w:tcW w:type="dxa" w:w="2484"/>
          </w:tcPr>
          <w:p>
            <w:r>
              <w:t>List events</w:t>
            </w:r>
          </w:p>
        </w:tc>
        <w:tc>
          <w:tcPr>
            <w:tcW w:type="dxa" w:w="2484"/>
          </w:tcPr>
          <w:p>
            <w:r>
              <w:t>JSON list</w:t>
            </w:r>
          </w:p>
        </w:tc>
      </w:tr>
      <w:tr>
        <w:tc>
          <w:tcPr>
            <w:tcW w:type="dxa" w:w="2484"/>
          </w:tcPr>
          <w:p>
            <w:r>
              <w:t>PUT</w:t>
            </w:r>
          </w:p>
        </w:tc>
        <w:tc>
          <w:tcPr>
            <w:tcW w:type="dxa" w:w="2484"/>
          </w:tcPr>
          <w:p>
            <w:r>
              <w:t>/events/{event_id}</w:t>
            </w:r>
          </w:p>
        </w:tc>
        <w:tc>
          <w:tcPr>
            <w:tcW w:type="dxa" w:w="2484"/>
          </w:tcPr>
          <w:p>
            <w:r>
              <w:t>Update event</w:t>
            </w:r>
          </w:p>
        </w:tc>
        <w:tc>
          <w:tcPr>
            <w:tcW w:type="dxa" w:w="2484"/>
          </w:tcPr>
          <w:p>
            <w:r>
              <w:t>Updated event; 404 missing</w:t>
            </w:r>
          </w:p>
        </w:tc>
      </w:tr>
      <w:tr>
        <w:tc>
          <w:tcPr>
            <w:tcW w:type="dxa" w:w="2484"/>
          </w:tcPr>
          <w:p>
            <w:r>
              <w:t>DELETE</w:t>
            </w:r>
          </w:p>
        </w:tc>
        <w:tc>
          <w:tcPr>
            <w:tcW w:type="dxa" w:w="2484"/>
          </w:tcPr>
          <w:p>
            <w:r>
              <w:t>/events/{event_id}</w:t>
            </w:r>
          </w:p>
        </w:tc>
        <w:tc>
          <w:tcPr>
            <w:tcW w:type="dxa" w:w="2484"/>
          </w:tcPr>
          <w:p>
            <w:r>
              <w:t>Delete event</w:t>
            </w:r>
          </w:p>
        </w:tc>
        <w:tc>
          <w:tcPr>
            <w:tcW w:type="dxa" w:w="2484"/>
          </w:tcPr>
          <w:p>
            <w:r>
              <w:t>Deletion result; 404 missing</w:t>
            </w:r>
          </w:p>
        </w:tc>
      </w:tr>
      <w:tr>
        <w:tc>
          <w:tcPr>
            <w:tcW w:type="dxa" w:w="2484"/>
          </w:tcPr>
          <w:p>
            <w:r>
              <w:t>POST</w:t>
            </w:r>
          </w:p>
        </w:tc>
        <w:tc>
          <w:tcPr>
            <w:tcW w:type="dxa" w:w="2484"/>
          </w:tcPr>
          <w:p>
            <w:r>
              <w:t>/events/{event_id}/register</w:t>
            </w:r>
          </w:p>
        </w:tc>
        <w:tc>
          <w:tcPr>
            <w:tcW w:type="dxa" w:w="2484"/>
          </w:tcPr>
          <w:p>
            <w:r>
              <w:t>Register attendee</w:t>
            </w:r>
          </w:p>
        </w:tc>
        <w:tc>
          <w:tcPr>
            <w:tcW w:type="dxa" w:w="2484"/>
          </w:tcPr>
          <w:p>
            <w:r>
              <w:t>Ticket data; 404 event missing; 400 duplicate/full; 422 invalid payload</w:t>
            </w:r>
          </w:p>
        </w:tc>
      </w:tr>
      <w:tr>
        <w:tc>
          <w:tcPr>
            <w:tcW w:type="dxa" w:w="2484"/>
          </w:tcPr>
          <w:p>
            <w:r>
              <w:t>GET</w:t>
            </w:r>
          </w:p>
        </w:tc>
        <w:tc>
          <w:tcPr>
            <w:tcW w:type="dxa" w:w="2484"/>
          </w:tcPr>
          <w:p>
            <w:r>
              <w:t>/events/{event_id}/registrations</w:t>
            </w:r>
          </w:p>
        </w:tc>
        <w:tc>
          <w:tcPr>
            <w:tcW w:type="dxa" w:w="2484"/>
          </w:tcPr>
          <w:p>
            <w:r>
              <w:t>List event registrations</w:t>
            </w:r>
          </w:p>
        </w:tc>
        <w:tc>
          <w:tcPr>
            <w:tcW w:type="dxa" w:w="2484"/>
          </w:tcPr>
          <w:p>
            <w:r>
              <w:t>Attendee list and total; 404 missing event</w:t>
            </w:r>
          </w:p>
        </w:tc>
      </w:tr>
      <w:tr>
        <w:tc>
          <w:tcPr>
            <w:tcW w:type="dxa" w:w="2484"/>
          </w:tcPr>
          <w:p>
            <w:r>
              <w:t>DELETE</w:t>
            </w:r>
          </w:p>
        </w:tc>
        <w:tc>
          <w:tcPr>
            <w:tcW w:type="dxa" w:w="2484"/>
          </w:tcPr>
          <w:p>
            <w:r>
              <w:t>/registrations/{registration_id}</w:t>
            </w:r>
          </w:p>
        </w:tc>
        <w:tc>
          <w:tcPr>
            <w:tcW w:type="dxa" w:w="2484"/>
          </w:tcPr>
          <w:p>
            <w:r>
              <w:t>Cancel registration</w:t>
            </w:r>
          </w:p>
        </w:tc>
        <w:tc>
          <w:tcPr>
            <w:tcW w:type="dxa" w:w="2484"/>
          </w:tcPr>
          <w:p>
            <w:r>
              <w:t>Cancellation result; 404 missing</w:t>
            </w:r>
          </w:p>
        </w:tc>
      </w:tr>
      <w:tr>
        <w:tc>
          <w:tcPr>
            <w:tcW w:type="dxa" w:w="2484"/>
          </w:tcPr>
          <w:p>
            <w:r>
              <w:t>POST</w:t>
            </w:r>
          </w:p>
        </w:tc>
        <w:tc>
          <w:tcPr>
            <w:tcW w:type="dxa" w:w="2484"/>
          </w:tcPr>
          <w:p>
            <w:r>
              <w:t>/registrations/check-in/{ticket_code}</w:t>
            </w:r>
          </w:p>
        </w:tc>
        <w:tc>
          <w:tcPr>
            <w:tcW w:type="dxa" w:w="2484"/>
          </w:tcPr>
          <w:p>
            <w:r>
              <w:t>Validate and check in ticket</w:t>
            </w:r>
          </w:p>
        </w:tc>
        <w:tc>
          <w:tcPr>
            <w:tcW w:type="dxa" w:w="2484"/>
          </w:tcPr>
          <w:p>
            <w:r>
              <w:t>200 success; 404 invalid ticket; 400 already checked in</w:t>
            </w:r>
          </w:p>
        </w:tc>
      </w:tr>
      <w:tr>
        <w:tc>
          <w:tcPr>
            <w:tcW w:type="dxa" w:w="2484"/>
          </w:tcPr>
          <w:p>
            <w:r>
              <w:t>GET</w:t>
            </w:r>
          </w:p>
        </w:tc>
        <w:tc>
          <w:tcPr>
            <w:tcW w:type="dxa" w:w="2484"/>
          </w:tcPr>
          <w:p>
            <w:r>
              <w:t>/events/{event_id}/analytics</w:t>
            </w:r>
          </w:p>
        </w:tc>
        <w:tc>
          <w:tcPr>
            <w:tcW w:type="dxa" w:w="2484"/>
          </w:tcPr>
          <w:p>
            <w:r>
              <w:t>Attendance summary</w:t>
            </w:r>
          </w:p>
        </w:tc>
        <w:tc>
          <w:tcPr>
            <w:tcW w:type="dxa" w:w="2484"/>
          </w:tcPr>
          <w:p>
            <w:r>
              <w:t>Totals and available seats; 404 missing event</w:t>
            </w:r>
          </w:p>
        </w:tc>
      </w:tr>
      <w:tr>
        <w:tc>
          <w:tcPr>
            <w:tcW w:type="dxa" w:w="2484"/>
          </w:tcPr>
          <w:p>
            <w:r>
              <w:t>GET</w:t>
            </w:r>
          </w:p>
        </w:tc>
        <w:tc>
          <w:tcPr>
            <w:tcW w:type="dxa" w:w="2484"/>
          </w:tcPr>
          <w:p>
            <w:r>
              <w:t>/events/{event_id}/dashboard/attendees</w:t>
            </w:r>
          </w:p>
        </w:tc>
        <w:tc>
          <w:tcPr>
            <w:tcW w:type="dxa" w:w="2484"/>
          </w:tcPr>
          <w:p>
            <w:r>
              <w:t>Proposed dashboard attendee list</w:t>
            </w:r>
          </w:p>
        </w:tc>
        <w:tc>
          <w:tcPr>
            <w:tcW w:type="dxa" w:w="2484"/>
          </w:tcPr>
          <w:p>
            <w:r>
              <w:t>Use after adding and testing the endpoint</w:t>
            </w:r>
          </w:p>
        </w:tc>
      </w:tr>
    </w:tbl>
    <w:p>
      <w:pPr>
        <w:pStyle w:val="Heading2"/>
      </w:pPr>
      <w:r>
        <w:t>8.1 Event creation request</w:t>
      </w:r>
    </w:p>
    <w:p>
      <w:pPr>
        <w:spacing w:after="140"/>
        <w:ind w:left="288"/>
        <w:shd w:fill="F2F4F7"/>
      </w:pPr>
      <w:r>
        <w:rPr>
          <w:rFonts w:ascii="Consolas" w:hAnsi="Consolas"/>
          <w:sz w:val="17"/>
        </w:rPr>
        <w:t>{</w:t>
        <w:br/>
        <w:t xml:space="preserve">  "title": "AI Workshop",</w:t>
        <w:br/>
        <w:t xml:space="preserve">  "description": "Introductory AI workshop",</w:t>
        <w:br/>
        <w:t xml:space="preserve">  "location": "Jaipur",</w:t>
        <w:br/>
        <w:t xml:space="preserve">  "capacity": 100</w:t>
        <w:br/>
        <w:t>}</w:t>
      </w:r>
    </w:p>
    <w:p>
      <w:pPr>
        <w:pStyle w:val="Heading2"/>
      </w:pPr>
      <w:r>
        <w:t>8.2 Registration request</w:t>
      </w:r>
    </w:p>
    <w:p>
      <w:pPr>
        <w:spacing w:after="140"/>
        <w:ind w:left="288"/>
        <w:shd w:fill="F2F4F7"/>
      </w:pPr>
      <w:r>
        <w:rPr>
          <w:rFonts w:ascii="Consolas" w:hAnsi="Consolas"/>
          <w:sz w:val="17"/>
        </w:rPr>
        <w:t>{</w:t>
        <w:br/>
        <w:t xml:space="preserve">  "attendee_name": "Rahul Sharma",</w:t>
        <w:br/>
        <w:t xml:space="preserve">  "attendee_email": "rahul@example.com"</w:t>
        <w:br/>
        <w:t>}</w:t>
      </w:r>
    </w:p>
    <w:p>
      <w:pPr>
        <w:pStyle w:val="Heading2"/>
      </w:pPr>
      <w:r>
        <w:t>8.3 Analytics response example</w:t>
      </w:r>
    </w:p>
    <w:p>
      <w:pPr>
        <w:spacing w:after="140"/>
        <w:ind w:left="288"/>
        <w:shd w:fill="F2F4F7"/>
      </w:pPr>
      <w:r>
        <w:rPr>
          <w:rFonts w:ascii="Consolas" w:hAnsi="Consolas"/>
          <w:sz w:val="17"/>
        </w:rPr>
        <w:t>{</w:t>
        <w:br/>
        <w:t xml:space="preserve">  "event_id": 2,</w:t>
        <w:br/>
        <w:t xml:space="preserve">  "event_title": "AI Workshop",</w:t>
        <w:br/>
        <w:t xml:space="preserve">  "capacity": 100,</w:t>
        <w:br/>
        <w:t xml:space="preserve">  "total_registrations": 40,</w:t>
        <w:br/>
        <w:t xml:space="preserve">  "checked_in": 15,</w:t>
        <w:br/>
        <w:t xml:space="preserve">  "pending_check_in": 25,</w:t>
        <w:br/>
        <w:t xml:space="preserve">  "available_seats": 60</w:t>
        <w:br/>
        <w:t>}</w:t>
      </w:r>
    </w:p>
    <w:p>
      <w:r>
        <w:t>Example values are illustrative, not live database output.</w:t>
      </w:r>
    </w:p>
    <w:p>
      <w:pPr>
        <w:pStyle w:val="Heading1"/>
      </w:pPr>
      <w:r>
        <w:t>9. Registration Business Logic</w:t>
      </w:r>
    </w:p>
    <w:p>
      <w:pPr>
        <w:pStyle w:val="ListNumber"/>
      </w:pPr>
      <w:r>
        <w:t>Find the event by event_id; return 404 if it does not exist.</w:t>
      </w:r>
    </w:p>
    <w:p>
      <w:pPr>
        <w:pStyle w:val="ListNumber"/>
      </w:pPr>
      <w:r>
        <w:t>Look for an existing registration for the same event and attendee email; reject duplicates.</w:t>
      </w:r>
    </w:p>
    <w:p>
      <w:pPr>
        <w:pStyle w:val="ListNumber"/>
      </w:pPr>
      <w:r>
        <w:t>Count current registrations for the event and compare with event.capacity.</w:t>
      </w:r>
    </w:p>
    <w:p>
      <w:pPr>
        <w:pStyle w:val="ListNumber"/>
      </w:pPr>
      <w:r>
        <w:t>Create a Registration row with a UUID ticket_code.</w:t>
      </w:r>
    </w:p>
    <w:p>
      <w:pPr>
        <w:pStyle w:val="ListNumber"/>
      </w:pPr>
      <w:r>
        <w:t>Commit and refresh the registration so the database ID is available.</w:t>
      </w:r>
    </w:p>
    <w:p>
      <w:pPr>
        <w:pStyle w:val="ListNumber"/>
      </w:pPr>
      <w:r>
        <w:t>Generate a QR PNG that encodes ticket_code and save it under qr_codes/.</w:t>
      </w:r>
    </w:p>
    <w:p>
      <w:pPr>
        <w:pStyle w:val="ListNumber"/>
      </w:pPr>
      <w:r>
        <w:t>Return registration details and the ticket code / QR image path or URL.</w:t>
      </w:r>
    </w:p>
    <w:p>
      <w:r>
        <w:t>The application-level duplicate check can race under concurrent requests. For production, add a unique constraint on event_id + normalized email, catch IntegrityError, and use transaction-safe capacity logic.</w:t>
      </w:r>
    </w:p>
    <w:p>
      <w:pPr>
        <w:pStyle w:val="Heading1"/>
      </w:pPr>
      <w:r>
        <w:t>10. QR Ticket Generation and Static Serving</w:t>
      </w:r>
    </w:p>
    <w:p>
      <w:pPr>
        <w:spacing w:after="140"/>
        <w:ind w:left="288"/>
        <w:shd w:fill="F2F4F7"/>
      </w:pPr>
      <w:r>
        <w:rPr>
          <w:rFonts w:ascii="Consolas" w:hAnsi="Consolas"/>
          <w:sz w:val="17"/>
        </w:rPr>
        <w:t>qr = qrcode.make(new_registration.ticket_code)</w:t>
        <w:br/>
        <w:t>qr_path = QR_FOLDER / f"ticket_{new_registration.id}.png"</w:t>
        <w:br/>
        <w:t>qr.save(qr_path)</w:t>
      </w:r>
    </w:p>
    <w:p>
      <w:pPr>
        <w:spacing w:after="140"/>
        <w:ind w:left="288"/>
        <w:shd w:fill="F2F4F7"/>
      </w:pPr>
      <w:r>
        <w:rPr>
          <w:rFonts w:ascii="Consolas" w:hAnsi="Consolas"/>
          <w:sz w:val="17"/>
        </w:rPr>
        <w:t>app.mount("/qr_codes", StaticFiles(directory="qr_codes"), name="qr_codes")</w:t>
      </w:r>
    </w:p>
    <w:p>
      <w:r>
        <w:t>The QR image contains a ticket code, not an authorization system. Anyone who obtains the code may attempt to use it, so treat ticket codes as bearer tokens. Do not put personal data in the QR payload. Production needs HTTPS, rate limiting, monitoring, and an authorization model for check-in.</w:t>
      </w:r>
    </w:p>
    <w:p>
      <w:pPr>
        <w:pStyle w:val="Heading1"/>
      </w:pPr>
      <w:r>
        <w:t>11. Check-in Endpoint Logic</w:t>
      </w:r>
    </w:p>
    <w:p>
      <w:pPr>
        <w:pStyle w:val="ListNumber"/>
      </w:pPr>
      <w:r>
        <w:t>Receive ticket_code from the URL path.</w:t>
      </w:r>
    </w:p>
    <w:p>
      <w:pPr>
        <w:pStyle w:val="ListNumber"/>
      </w:pPr>
      <w:r>
        <w:t>Query Registration by ticket_code.</w:t>
      </w:r>
    </w:p>
    <w:p>
      <w:pPr>
        <w:pStyle w:val="ListNumber"/>
      </w:pPr>
      <w:r>
        <w:t>If no registration is found, return 404 Invalid ticket code.</w:t>
      </w:r>
    </w:p>
    <w:p>
      <w:pPr>
        <w:pStyle w:val="ListNumber"/>
      </w:pPr>
      <w:r>
        <w:t>If checked_in is already 1, return 400 Ticket already checked in.</w:t>
      </w:r>
    </w:p>
    <w:p>
      <w:pPr>
        <w:pStyle w:val="ListNumber"/>
      </w:pPr>
      <w:r>
        <w:t>Otherwise set checked_in to 1, commit, refresh, and return success.</w:t>
      </w:r>
    </w:p>
    <w:p>
      <w:r>
        <w:t>Concurrency note: simultaneous requests may both read checked_in=0 before either commits. For stronger guarantees, use an atomic conditional update or transaction/locking approach and verify that exactly one row changed.</w:t>
      </w:r>
    </w:p>
    <w:p>
      <w:pPr>
        <w:pStyle w:val="Heading1"/>
      </w:pPr>
      <w:r>
        <w:t>12. Analytics Logic</w:t>
      </w:r>
    </w:p>
    <w:p>
      <w:pPr>
        <w:spacing w:after="140"/>
        <w:ind w:left="288"/>
        <w:shd w:fill="F2F4F7"/>
      </w:pPr>
      <w:r>
        <w:rPr>
          <w:rFonts w:ascii="Consolas" w:hAnsi="Consolas"/>
          <w:sz w:val="17"/>
        </w:rPr>
        <w:t>total_registrations = len(registrations)</w:t>
        <w:br/>
        <w:t>checked_in_count = sum(1 for r in registrations if r.checked_in == 1)</w:t>
        <w:br/>
        <w:t>pending_count = total_registrations - checked_in_count</w:t>
        <w:br/>
        <w:t>available_seats = max(event.capacity - total_registrations, 0)</w:t>
      </w:r>
    </w:p>
    <w:p>
      <w:r>
        <w:t>This implementation is suitable for an MVP. For larger datasets, use SQL COUNT queries instead of loading every Registration row into memory.</w:t>
      </w:r>
    </w:p>
    <w:p>
      <w:pPr>
        <w:pStyle w:val="Heading1"/>
      </w:pPr>
      <w:r>
        <w:t>13. Automated Testing</w:t>
      </w:r>
    </w:p>
    <w:p>
      <w:r>
        <w:t>The project conversation reports 11 tests passed in a full pytest run. This is a reported development result; rerun tests against the current repository to confirm.</w:t>
      </w:r>
    </w:p>
    <w:p>
      <w:pPr>
        <w:pStyle w:val="Heading2"/>
      </w:pPr>
      <w:r>
        <w:t>13.1 Run the full suite</w:t>
      </w:r>
    </w:p>
    <w:p>
      <w:pPr>
        <w:spacing w:after="140"/>
        <w:ind w:left="288"/>
        <w:shd w:fill="F2F4F7"/>
      </w:pPr>
      <w:r>
        <w:rPr>
          <w:rFonts w:ascii="Consolas" w:hAnsi="Consolas"/>
          <w:sz w:val="17"/>
        </w:rPr>
        <w:t>python -m pytest -v</w:t>
      </w:r>
    </w:p>
    <w:p>
      <w:pPr>
        <w:pStyle w:val="Heading2"/>
      </w:pPr>
      <w:r>
        <w:t>13.2 Collect tests without running</w:t>
      </w:r>
    </w:p>
    <w:p>
      <w:pPr>
        <w:spacing w:after="140"/>
        <w:ind w:left="288"/>
        <w:shd w:fill="F2F4F7"/>
      </w:pPr>
      <w:r>
        <w:rPr>
          <w:rFonts w:ascii="Consolas" w:hAnsi="Consolas"/>
          <w:sz w:val="17"/>
        </w:rPr>
        <w:t>python -m pytest --collect-only -q</w:t>
      </w:r>
    </w:p>
    <w:p>
      <w:pPr>
        <w:pStyle w:val="Heading2"/>
      </w:pPr>
      <w:r>
        <w:t>13.3 Test categories</w:t>
      </w:r>
    </w:p>
    <w:p>
      <w:pPr>
        <w:pStyle w:val="ListBullet"/>
      </w:pPr>
      <w:r>
        <w:t>Event CRUD behavior.</w:t>
      </w:r>
    </w:p>
    <w:p>
      <w:pPr>
        <w:pStyle w:val="ListBullet"/>
      </w:pPr>
      <w:r>
        <w:t>Invalid event capacity validation.</w:t>
      </w:r>
    </w:p>
    <w:p>
      <w:pPr>
        <w:pStyle w:val="ListBullet"/>
      </w:pPr>
      <w:r>
        <w:t>Analytics for a valid event and a missing event.</w:t>
      </w:r>
    </w:p>
    <w:p>
      <w:pPr>
        <w:pStyle w:val="ListBullet"/>
      </w:pPr>
      <w:r>
        <w:t>Successful registration and ticket-code creation.</w:t>
      </w:r>
    </w:p>
    <w:p>
      <w:pPr>
        <w:pStyle w:val="ListBullet"/>
      </w:pPr>
      <w:r>
        <w:t>Duplicate registration rejection.</w:t>
      </w:r>
    </w:p>
    <w:p>
      <w:pPr>
        <w:pStyle w:val="ListBullet"/>
      </w:pPr>
      <w:r>
        <w:t>Invalid ticket rejection.</w:t>
      </w:r>
    </w:p>
    <w:p>
      <w:pPr>
        <w:pStyle w:val="ListBullet"/>
      </w:pPr>
      <w:r>
        <w:t>Successful check-in, repeated check-in rejection, and analytics update.</w:t>
      </w:r>
    </w:p>
    <w:p>
      <w:pPr>
        <w:pStyle w:val="Heading2"/>
      </w:pPr>
      <w:r>
        <w:t>13.4 Recommended testing improvements</w:t>
      </w:r>
    </w:p>
    <w:p>
      <w:pPr>
        <w:pStyle w:val="ListBullet"/>
      </w:pPr>
      <w:r>
        <w:t>Use a temporary test database instead of modifying development data.</w:t>
      </w:r>
    </w:p>
    <w:p>
      <w:pPr>
        <w:pStyle w:val="ListBullet"/>
      </w:pPr>
      <w:r>
        <w:t>Ensure tests clean up registrations and generated QR images.</w:t>
      </w:r>
    </w:p>
    <w:p>
      <w:pPr>
        <w:pStyle w:val="ListBullet"/>
      </w:pPr>
      <w:r>
        <w:t>Test full capacity, missing event, malformed email, duplicate email, cancellation, invalid ticket, and repeated check-in.</w:t>
      </w:r>
    </w:p>
    <w:p>
      <w:pPr>
        <w:pStyle w:val="ListBullet"/>
      </w:pPr>
      <w:r>
        <w:t>Test event deletion when registrations exist and confirm cascade behavior.</w:t>
      </w:r>
    </w:p>
    <w:p>
      <w:pPr>
        <w:pStyle w:val="ListBullet"/>
      </w:pPr>
      <w:r>
        <w:t>Assert response schemas and error messages consistently.</w:t>
      </w:r>
    </w:p>
    <w:p>
      <w:pPr>
        <w:pStyle w:val="ListBullet"/>
      </w:pPr>
      <w:r>
        <w:t>Add concurrency tests and database constraints before production.</w:t>
      </w:r>
    </w:p>
    <w:p>
      <w:pPr>
        <w:pStyle w:val="Heading1"/>
      </w:pPr>
      <w:r>
        <w:t>14. Local Setup and Runbook</w:t>
      </w:r>
    </w:p>
    <w:p>
      <w:pPr>
        <w:pStyle w:val="Heading2"/>
      </w:pPr>
      <w:r>
        <w:t>14.1 Activate environment (Windows PowerShell)</w:t>
      </w:r>
    </w:p>
    <w:p>
      <w:pPr>
        <w:spacing w:after="140"/>
        <w:ind w:left="288"/>
        <w:shd w:fill="F2F4F7"/>
      </w:pPr>
      <w:r>
        <w:rPr>
          <w:rFonts w:ascii="Consolas" w:hAnsi="Consolas"/>
          <w:sz w:val="17"/>
        </w:rPr>
        <w:t>.\.venv\Scripts\Activate.ps1</w:t>
      </w:r>
    </w:p>
    <w:p>
      <w:pPr>
        <w:pStyle w:val="Heading2"/>
      </w:pPr>
      <w:r>
        <w:t>14.2 Install dependencies</w:t>
      </w:r>
    </w:p>
    <w:p>
      <w:pPr>
        <w:spacing w:after="140"/>
        <w:ind w:left="288"/>
        <w:shd w:fill="F2F4F7"/>
      </w:pPr>
      <w:r>
        <w:rPr>
          <w:rFonts w:ascii="Consolas" w:hAnsi="Consolas"/>
          <w:sz w:val="17"/>
        </w:rPr>
        <w:t>python -m pip install -r requirements.txt</w:t>
      </w:r>
    </w:p>
    <w:p>
      <w:pPr>
        <w:pStyle w:val="Heading2"/>
      </w:pPr>
      <w:r>
        <w:t>14.3 Create tables for a fresh database</w:t>
      </w:r>
    </w:p>
    <w:p>
      <w:pPr>
        <w:spacing w:after="140"/>
        <w:ind w:left="288"/>
        <w:shd w:fill="F2F4F7"/>
      </w:pPr>
      <w:r>
        <w:rPr>
          <w:rFonts w:ascii="Consolas" w:hAnsi="Consolas"/>
          <w:sz w:val="17"/>
        </w:rPr>
        <w:t>python create_tables.py</w:t>
      </w:r>
    </w:p>
    <w:p>
      <w:r>
        <w:t>For an existing database, run the migration script as appropriate; create_all does not add missing columns to existing tables.</w:t>
      </w:r>
    </w:p>
    <w:p>
      <w:pPr>
        <w:pStyle w:val="Heading2"/>
      </w:pPr>
      <w:r>
        <w:t>14.4 Start development server</w:t>
      </w:r>
    </w:p>
    <w:p>
      <w:pPr>
        <w:spacing w:after="140"/>
        <w:ind w:left="288"/>
        <w:shd w:fill="F2F4F7"/>
      </w:pPr>
      <w:r>
        <w:rPr>
          <w:rFonts w:ascii="Consolas" w:hAnsi="Consolas"/>
          <w:sz w:val="17"/>
        </w:rPr>
        <w:t>python -m uvicorn main:app --reload</w:t>
      </w:r>
    </w:p>
    <w:p>
      <w:pPr>
        <w:pStyle w:val="Heading2"/>
      </w:pPr>
      <w:r>
        <w:t>14.5 Open API docs</w:t>
      </w:r>
    </w:p>
    <w:p>
      <w:pPr>
        <w:spacing w:after="140"/>
        <w:ind w:left="288"/>
        <w:shd w:fill="F2F4F7"/>
      </w:pPr>
      <w:r>
        <w:rPr>
          <w:rFonts w:ascii="Consolas" w:hAnsi="Consolas"/>
          <w:sz w:val="17"/>
        </w:rPr>
        <w:t>http://127.0.0.1:8000/docs</w:t>
      </w:r>
    </w:p>
    <w:p>
      <w:pPr>
        <w:pStyle w:val="Heading2"/>
      </w:pPr>
      <w:r>
        <w:t>14.6 Run tests</w:t>
      </w:r>
    </w:p>
    <w:p>
      <w:pPr>
        <w:spacing w:after="140"/>
        <w:ind w:left="288"/>
        <w:shd w:fill="F2F4F7"/>
      </w:pPr>
      <w:r>
        <w:rPr>
          <w:rFonts w:ascii="Consolas" w:hAnsi="Consolas"/>
          <w:sz w:val="17"/>
        </w:rPr>
        <w:t>python -m pytest -v</w:t>
      </w:r>
    </w:p>
    <w:p>
      <w:pPr>
        <w:pStyle w:val="Heading1"/>
      </w:pPr>
      <w:r>
        <w:t>15. Git Hygiene</w:t>
      </w:r>
    </w:p>
    <w:p>
      <w:r>
        <w:t>Suggested .gitignore entries:</w:t>
      </w:r>
    </w:p>
    <w:p>
      <w:pPr>
        <w:spacing w:after="140"/>
        <w:ind w:left="288"/>
        <w:shd w:fill="F2F4F7"/>
      </w:pPr>
      <w:r>
        <w:rPr>
          <w:rFonts w:ascii="Consolas" w:hAnsi="Consolas"/>
          <w:sz w:val="17"/>
        </w:rPr>
        <w:t>.venv/</w:t>
        <w:br/>
        <w:t>__pycache__/</w:t>
        <w:br/>
        <w:t>*.py[cod]</w:t>
        <w:br/>
        <w:t>.env</w:t>
        <w:br/>
        <w:t>.vscode/</w:t>
        <w:br/>
        <w:t>eventsphere.db</w:t>
        <w:br/>
        <w:t>qr_codes/</w:t>
      </w:r>
    </w:p>
    <w:p>
      <w:r>
        <w:t>Ignore the local SQLite database and generated QR images unless there is a deliberate, safe artifact policy. Never commit credentials, attendee private data, or production secrets. Review requirements.txt before committing.</w:t>
      </w:r>
    </w:p>
    <w:p>
      <w:pPr>
        <w:spacing w:after="140"/>
        <w:ind w:left="288"/>
        <w:shd w:fill="F2F4F7"/>
      </w:pPr>
      <w:r>
        <w:rPr>
          <w:rFonts w:ascii="Consolas" w:hAnsi="Consolas"/>
          <w:sz w:val="17"/>
        </w:rPr>
        <w:t>git status</w:t>
        <w:br/>
        <w:t>git add main.py models.py schemas.py database.py tests/test_main.py</w:t>
        <w:br/>
        <w:t>git commit -m "Document and test EventSphere backend"</w:t>
        <w:br/>
        <w:t>git push</w:t>
      </w:r>
    </w:p>
    <w:p>
      <w:pPr>
        <w:pStyle w:val="Heading1"/>
      </w:pPr>
      <w:r>
        <w:t>16. Security, Reliability, and Production Readiness</w:t>
      </w:r>
    </w:p>
    <w:p>
      <w:pPr>
        <w:pStyle w:val="ListBullet"/>
      </w:pPr>
      <w:r>
        <w:t>Authentication and authorization: protect organizer-only routes and ensure organizers can manage only their own events.</w:t>
      </w:r>
    </w:p>
    <w:p>
      <w:pPr>
        <w:pStyle w:val="ListBullet"/>
      </w:pPr>
      <w:r>
        <w:t>Input validation: validate lengths, types, capacity, and normalized email values.</w:t>
      </w:r>
    </w:p>
    <w:p>
      <w:pPr>
        <w:pStyle w:val="ListBullet"/>
      </w:pPr>
      <w:r>
        <w:t>Database integrity: add a ForeignKey from Registration.event_id to Event.id and a unique constraint for event_id + normalized email.</w:t>
      </w:r>
    </w:p>
    <w:p>
      <w:pPr>
        <w:pStyle w:val="ListBullet"/>
      </w:pPr>
      <w:r>
        <w:t>Atomic capacity checks: prevent overbooking when concurrent registrations arrive.</w:t>
      </w:r>
    </w:p>
    <w:p>
      <w:pPr>
        <w:pStyle w:val="ListBullet"/>
      </w:pPr>
      <w:r>
        <w:t>Atomic check-in: ensure a ticket cannot be accepted by two concurrent requests.</w:t>
      </w:r>
    </w:p>
    <w:p>
      <w:pPr>
        <w:pStyle w:val="ListBullet"/>
      </w:pPr>
      <w:r>
        <w:t>QR privacy: treat ticket codes as secrets and avoid embedding attendee personal data.</w:t>
      </w:r>
    </w:p>
    <w:p>
      <w:pPr>
        <w:pStyle w:val="ListBullet"/>
      </w:pPr>
      <w:r>
        <w:t>Static file handling: expose only intended files; do not derive file paths from untrusted input.</w:t>
      </w:r>
    </w:p>
    <w:p>
      <w:pPr>
        <w:pStyle w:val="ListBullet"/>
      </w:pPr>
      <w:r>
        <w:t>Database lifecycle: define what happens to registrations and QR images when an event or registration is deleted.</w:t>
      </w:r>
    </w:p>
    <w:p>
      <w:pPr>
        <w:pStyle w:val="ListBullet"/>
      </w:pPr>
      <w:r>
        <w:t>Observability: use structured logs, useful errors, and health checks; avoid logging full ticket codes or attendee data unnecessarily.</w:t>
      </w:r>
    </w:p>
    <w:p>
      <w:pPr>
        <w:pStyle w:val="ListBullet"/>
      </w:pPr>
      <w:r>
        <w:t>Deployment: use HTTPS, environment-based configuration, a production database such as PostgreSQL, backups, migrations, and production ASGI configuration.</w:t>
      </w:r>
    </w:p>
    <w:p>
      <w:pPr>
        <w:pStyle w:val="ListBullet"/>
      </w:pPr>
      <w:r>
        <w:t>Rate limiting and abuse controls: protect registration and check-in endpoints.</w:t>
      </w:r>
    </w:p>
    <w:p>
      <w:pPr>
        <w:pStyle w:val="ListBullet"/>
      </w:pPr>
      <w:r>
        <w:t>Privacy and retention: define attendee-data retention, access rules, and deletion procedures.</w:t>
      </w:r>
    </w:p>
    <w:p>
      <w:pPr>
        <w:pStyle w:val="Heading1"/>
      </w:pPr>
      <w:r>
        <w:t>17. Known Gaps and Planned Work</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Area</w:t>
            </w:r>
          </w:p>
        </w:tc>
        <w:tc>
          <w:tcPr>
            <w:tcW w:type="dxa" w:w="3312"/>
          </w:tcPr>
          <w:p>
            <w:r>
              <w:t>Current understanding</w:t>
            </w:r>
          </w:p>
        </w:tc>
        <w:tc>
          <w:tcPr>
            <w:tcW w:type="dxa" w:w="3312"/>
          </w:tcPr>
          <w:p>
            <w:r>
              <w:t>Recommended next action</w:t>
            </w:r>
          </w:p>
        </w:tc>
      </w:tr>
      <w:tr>
        <w:tc>
          <w:tcPr>
            <w:tcW w:type="dxa" w:w="3312"/>
          </w:tcPr>
          <w:p>
            <w:r>
              <w:t>Organizer dashboard</w:t>
            </w:r>
          </w:p>
        </w:tc>
        <w:tc>
          <w:tcPr>
            <w:tcW w:type="dxa" w:w="3312"/>
          </w:tcPr>
          <w:p>
            <w:r>
              <w:t>Analytics route exists; attendee dashboard route was proposed</w:t>
            </w:r>
          </w:p>
        </w:tc>
        <w:tc>
          <w:tcPr>
            <w:tcW w:type="dxa" w:w="3312"/>
          </w:tcPr>
          <w:p>
            <w:r>
              <w:t>Implement, test, and secure attendee dashboard</w:t>
            </w:r>
          </w:p>
        </w:tc>
      </w:tr>
      <w:tr>
        <w:tc>
          <w:tcPr>
            <w:tcW w:type="dxa" w:w="3312"/>
          </w:tcPr>
          <w:p>
            <w:r>
              <w:t>Authentication</w:t>
            </w:r>
          </w:p>
        </w:tc>
        <w:tc>
          <w:tcPr>
            <w:tcW w:type="dxa" w:w="3312"/>
          </w:tcPr>
          <w:p>
            <w:r>
              <w:t>Not confirmed</w:t>
            </w:r>
          </w:p>
        </w:tc>
        <w:tc>
          <w:tcPr>
            <w:tcW w:type="dxa" w:w="3312"/>
          </w:tcPr>
          <w:p>
            <w:r>
              <w:t>Add login, password hashing, role-based authorization</w:t>
            </w:r>
          </w:p>
        </w:tc>
      </w:tr>
      <w:tr>
        <w:tc>
          <w:tcPr>
            <w:tcW w:type="dxa" w:w="3312"/>
          </w:tcPr>
          <w:p>
            <w:r>
              <w:t>Camera QR scanning</w:t>
            </w:r>
          </w:p>
        </w:tc>
        <w:tc>
          <w:tcPr>
            <w:tcW w:type="dxa" w:w="3312"/>
          </w:tcPr>
          <w:p>
            <w:r>
              <w:t>Not provided by backend endpoint alone</w:t>
            </w:r>
          </w:p>
        </w:tc>
        <w:tc>
          <w:tcPr>
            <w:tcW w:type="dxa" w:w="3312"/>
          </w:tcPr>
          <w:p>
            <w:r>
              <w:t>Build frontend scanner and submit scanned code to API</w:t>
            </w:r>
          </w:p>
        </w:tc>
      </w:tr>
      <w:tr>
        <w:tc>
          <w:tcPr>
            <w:tcW w:type="dxa" w:w="3312"/>
          </w:tcPr>
          <w:p>
            <w:r>
              <w:t>Email ticket delivery</w:t>
            </w:r>
          </w:p>
        </w:tc>
        <w:tc>
          <w:tcPr>
            <w:tcW w:type="dxa" w:w="3312"/>
          </w:tcPr>
          <w:p>
            <w:r>
              <w:t>Not confirmed</w:t>
            </w:r>
          </w:p>
        </w:tc>
        <w:tc>
          <w:tcPr>
            <w:tcW w:type="dxa" w:w="3312"/>
          </w:tcPr>
          <w:p>
            <w:r>
              <w:t>Add email provider and delivery handling</w:t>
            </w:r>
          </w:p>
        </w:tc>
      </w:tr>
      <w:tr>
        <w:tc>
          <w:tcPr>
            <w:tcW w:type="dxa" w:w="3312"/>
          </w:tcPr>
          <w:p>
            <w:r>
              <w:t>Production database</w:t>
            </w:r>
          </w:p>
        </w:tc>
        <w:tc>
          <w:tcPr>
            <w:tcW w:type="dxa" w:w="3312"/>
          </w:tcPr>
          <w:p>
            <w:r>
              <w:t>SQLite used locally</w:t>
            </w:r>
          </w:p>
        </w:tc>
        <w:tc>
          <w:tcPr>
            <w:tcW w:type="dxa" w:w="3312"/>
          </w:tcPr>
          <w:p>
            <w:r>
              <w:t>Plan PostgreSQL migration</w:t>
            </w:r>
          </w:p>
        </w:tc>
      </w:tr>
      <w:tr>
        <w:tc>
          <w:tcPr>
            <w:tcW w:type="dxa" w:w="3312"/>
          </w:tcPr>
          <w:p>
            <w:r>
              <w:t>Data constraints</w:t>
            </w:r>
          </w:p>
        </w:tc>
        <w:tc>
          <w:tcPr>
            <w:tcW w:type="dxa" w:w="3312"/>
          </w:tcPr>
          <w:p>
            <w:r>
              <w:t>ForeignKey / compound uniqueness not confirmed</w:t>
            </w:r>
          </w:p>
        </w:tc>
        <w:tc>
          <w:tcPr>
            <w:tcW w:type="dxa" w:w="3312"/>
          </w:tcPr>
          <w:p>
            <w:r>
              <w:t>Add constraints and migration</w:t>
            </w:r>
          </w:p>
        </w:tc>
      </w:tr>
      <w:tr>
        <w:tc>
          <w:tcPr>
            <w:tcW w:type="dxa" w:w="3312"/>
          </w:tcPr>
          <w:p>
            <w:r>
              <w:t>Concurrency safety</w:t>
            </w:r>
          </w:p>
        </w:tc>
        <w:tc>
          <w:tcPr>
            <w:tcW w:type="dxa" w:w="3312"/>
          </w:tcPr>
          <w:p>
            <w:r>
              <w:t>Sequential duplicate check-in works</w:t>
            </w:r>
          </w:p>
        </w:tc>
        <w:tc>
          <w:tcPr>
            <w:tcW w:type="dxa" w:w="3312"/>
          </w:tcPr>
          <w:p>
            <w:r>
              <w:t>Use atomic updates and transaction-safe capacity logic</w:t>
            </w:r>
          </w:p>
        </w:tc>
      </w:tr>
      <w:tr>
        <w:tc>
          <w:tcPr>
            <w:tcW w:type="dxa" w:w="3312"/>
          </w:tcPr>
          <w:p>
            <w:r>
              <w:t>Frontend</w:t>
            </w:r>
          </w:p>
        </w:tc>
        <w:tc>
          <w:tcPr>
            <w:tcW w:type="dxa" w:w="3312"/>
          </w:tcPr>
          <w:p>
            <w:r>
              <w:t>Not confirmed as implemented</w:t>
            </w:r>
          </w:p>
        </w:tc>
        <w:tc>
          <w:tcPr>
            <w:tcW w:type="dxa" w:w="3312"/>
          </w:tcPr>
          <w:p>
            <w:r>
              <w:t>Build organizer and attendee interfaces after API contracts stabilize</w:t>
            </w:r>
          </w:p>
        </w:tc>
      </w:tr>
    </w:tbl>
    <w:p>
      <w:pPr>
        <w:pStyle w:val="Heading1"/>
      </w:pPr>
      <w:r>
        <w:t>18. Glossary</w:t>
      </w:r>
    </w:p>
    <w:p>
      <w:pPr>
        <w:pStyle w:val="ListBullet"/>
      </w:pPr>
      <w:r>
        <w:rPr>
          <w:b/>
        </w:rPr>
        <w:t xml:space="preserve">API: </w:t>
      </w:r>
      <w:r>
        <w:t>Interface allowing software clients to communicate with the backend.</w:t>
      </w:r>
    </w:p>
    <w:p>
      <w:pPr>
        <w:pStyle w:val="ListBullet"/>
      </w:pPr>
      <w:r>
        <w:rPr>
          <w:b/>
        </w:rPr>
        <w:t xml:space="preserve">Endpoint: </w:t>
      </w:r>
      <w:r>
        <w:t>Specific URL and HTTP method handled by the API.</w:t>
      </w:r>
    </w:p>
    <w:p>
      <w:pPr>
        <w:pStyle w:val="ListBullet"/>
      </w:pPr>
      <w:r>
        <w:rPr>
          <w:b/>
        </w:rPr>
        <w:t xml:space="preserve">CRUD: </w:t>
      </w:r>
      <w:r>
        <w:t>Create, Read, Update, Delete.</w:t>
      </w:r>
    </w:p>
    <w:p>
      <w:pPr>
        <w:pStyle w:val="ListBullet"/>
      </w:pPr>
      <w:r>
        <w:rPr>
          <w:b/>
        </w:rPr>
        <w:t xml:space="preserve">ORM: </w:t>
      </w:r>
      <w:r>
        <w:t>Object-relational mapper mapping Python classes to database tables.</w:t>
      </w:r>
    </w:p>
    <w:p>
      <w:pPr>
        <w:pStyle w:val="ListBullet"/>
      </w:pPr>
      <w:r>
        <w:rPr>
          <w:b/>
        </w:rPr>
        <w:t xml:space="preserve">Migration: </w:t>
      </w:r>
      <w:r>
        <w:t>Controlled change to an existing database schema.</w:t>
      </w:r>
    </w:p>
    <w:p>
      <w:pPr>
        <w:pStyle w:val="ListBullet"/>
      </w:pPr>
      <w:r>
        <w:rPr>
          <w:b/>
        </w:rPr>
        <w:t xml:space="preserve">UUID: </w:t>
      </w:r>
      <w:r>
        <w:t>Widely used unique identifier format.</w:t>
      </w:r>
    </w:p>
    <w:p>
      <w:pPr>
        <w:pStyle w:val="ListBullet"/>
      </w:pPr>
      <w:r>
        <w:rPr>
          <w:b/>
        </w:rPr>
        <w:t xml:space="preserve">HTTP 200: </w:t>
      </w:r>
      <w:r>
        <w:t>Request succeeded.</w:t>
      </w:r>
    </w:p>
    <w:p>
      <w:pPr>
        <w:pStyle w:val="ListBullet"/>
      </w:pPr>
      <w:r>
        <w:rPr>
          <w:b/>
        </w:rPr>
        <w:t xml:space="preserve">HTTP 400: </w:t>
      </w:r>
      <w:r>
        <w:t>Request rejected due to client or business-rule issue.</w:t>
      </w:r>
    </w:p>
    <w:p>
      <w:pPr>
        <w:pStyle w:val="ListBullet"/>
      </w:pPr>
      <w:r>
        <w:rPr>
          <w:b/>
        </w:rPr>
        <w:t xml:space="preserve">HTTP 404: </w:t>
      </w:r>
      <w:r>
        <w:t>Requested resource was not found.</w:t>
      </w:r>
    </w:p>
    <w:p>
      <w:pPr>
        <w:pStyle w:val="ListBullet"/>
      </w:pPr>
      <w:r>
        <w:rPr>
          <w:b/>
        </w:rPr>
        <w:t xml:space="preserve">HTTP 422: </w:t>
      </w:r>
      <w:r>
        <w:t>Request data failed validation.</w:t>
      </w:r>
    </w:p>
    <w:p>
      <w:pPr>
        <w:pStyle w:val="ListBullet"/>
      </w:pPr>
      <w:r>
        <w:rPr>
          <w:b/>
        </w:rPr>
        <w:t xml:space="preserve">Regression test: </w:t>
      </w:r>
      <w:r>
        <w:t>Test that checks existing behavior remains correct after changes.</w:t>
      </w:r>
    </w:p>
    <w:p>
      <w:pPr>
        <w:pStyle w:val="ListBullet"/>
      </w:pPr>
      <w:r>
        <w:rPr>
          <w:b/>
        </w:rPr>
        <w:t xml:space="preserve">StaticFiles: </w:t>
      </w:r>
      <w:r>
        <w:t>FastAPI/Starlette feature for serving files from a directory.</w:t>
      </w:r>
    </w:p>
    <w:p>
      <w:pPr>
        <w:pStyle w:val="Heading1"/>
      </w:pPr>
      <w:r>
        <w:t>19. Conclusion</w:t>
      </w:r>
    </w:p>
    <w:p>
      <w:r>
        <w:t>EventSphere's MVP backend provides the foundation for event CRUD, attendee registration, QR ticket generation, check-in, and event analytics. The reported 11 passing tests indicate that the covered flows worked in the development test run. Before public deployment, add authentication and authorization, database constraints, race-safe capacity/check-in logic, stronger test isolation, production configuration, and monitoring. The next practical milestone is to finish and test the organizer dashboard API, then build the frontend against stable API contracts.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EventSphere Backend Documentation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0C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7562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