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E7695" w:rsidRDefault="00DE2B53">
      <w:bookmarkStart w:id="0" w:name="_GoBack"/>
      <w:bookmarkEnd w:id="0"/>
      <w:r>
        <w:rPr>
          <w:noProof/>
        </w:rPr>
        <mc:AlternateContent>
          <mc:Choice Requires="wps">
            <w:drawing>
              <wp:anchor distT="0" distB="0" distL="114300" distR="114300" simplePos="0" relativeHeight="251668480" behindDoc="0" locked="0" layoutInCell="1" allowOverlap="1">
                <wp:simplePos x="0" y="0"/>
                <wp:positionH relativeFrom="column">
                  <wp:posOffset>164465</wp:posOffset>
                </wp:positionH>
                <wp:positionV relativeFrom="paragraph">
                  <wp:posOffset>0</wp:posOffset>
                </wp:positionV>
                <wp:extent cx="6583045" cy="9436100"/>
                <wp:effectExtent l="0" t="0" r="8255" b="0"/>
                <wp:wrapSquare wrapText="bothSides"/>
                <wp:docPr id="1" name="Text Box 1"/>
                <wp:cNvGraphicFramePr/>
                <a:graphic xmlns:a="http://schemas.openxmlformats.org/drawingml/2006/main">
                  <a:graphicData uri="http://schemas.microsoft.com/office/word/2010/wordprocessingShape">
                    <wps:wsp>
                      <wps:cNvSpPr txBox="1"/>
                      <wps:spPr>
                        <a:xfrm rot="10800000" flipV="1">
                          <a:off x="0" y="0"/>
                          <a:ext cx="6583045" cy="9436100"/>
                        </a:xfrm>
                        <a:prstGeom prst="rect">
                          <a:avLst/>
                        </a:prstGeom>
                        <a:solidFill>
                          <a:schemeClr val="lt1"/>
                        </a:solidFill>
                        <a:ln w="6350">
                          <a:noFill/>
                        </a:ln>
                      </wps:spPr>
                      <wps:txbx>
                        <w:txbxContent>
                          <w:p w:rsidR="008E3354" w:rsidRDefault="008E3354" w:rsidP="00DE2B53">
                            <w:pPr>
                              <w:spacing w:after="0" w:line="240" w:lineRule="auto"/>
                              <w:rPr>
                                <w:b/>
                                <w:sz w:val="36"/>
                                <w:szCs w:val="36"/>
                              </w:rPr>
                            </w:pPr>
                            <w:r w:rsidRPr="00DE2B53">
                              <w:rPr>
                                <w:b/>
                                <w:sz w:val="36"/>
                                <w:szCs w:val="36"/>
                              </w:rPr>
                              <w:t>Core Values:</w:t>
                            </w:r>
                          </w:p>
                          <w:p w:rsidR="008E3354" w:rsidRDefault="008E3354" w:rsidP="00DE2B53">
                            <w:pPr>
                              <w:spacing w:after="0" w:line="240" w:lineRule="auto"/>
                              <w:rPr>
                                <w:sz w:val="24"/>
                                <w:szCs w:val="24"/>
                              </w:rPr>
                            </w:pPr>
                            <w:r w:rsidRPr="00B30276">
                              <w:rPr>
                                <w:sz w:val="24"/>
                                <w:szCs w:val="24"/>
                              </w:rPr>
                              <w:t>NEWANDIVHO(PTY)ltd stands on values that power progress and drive impact. Innovation is our engine—we push boundaries with technology that reshapes how businesses operate. Integrity is non-negotiable; we build trust through transparency and ethical action. Excellence defines our standard—every solution, every service, delivered with precision and quality. Community drives our purpose; we're committed to elevating local businesses and creating economic opportunities through technology. Customer success is our mission; we deliver reliable, responsive service that exceeds expectations and builds lasting partnerships.</w:t>
                            </w:r>
                          </w:p>
                          <w:p w:rsidR="008E3354" w:rsidRDefault="008E3354" w:rsidP="00DE2B53">
                            <w:pPr>
                              <w:spacing w:after="0" w:line="240" w:lineRule="auto"/>
                              <w:rPr>
                                <w:sz w:val="24"/>
                                <w:szCs w:val="24"/>
                              </w:rPr>
                            </w:pPr>
                          </w:p>
                          <w:p w:rsidR="008E3354" w:rsidRDefault="008E3354" w:rsidP="00DE2B53">
                            <w:pPr>
                              <w:spacing w:after="0" w:line="240" w:lineRule="auto"/>
                              <w:rPr>
                                <w:b/>
                                <w:sz w:val="36"/>
                                <w:szCs w:val="36"/>
                              </w:rPr>
                            </w:pPr>
                            <w:proofErr w:type="gramStart"/>
                            <w:r w:rsidRPr="00B30276">
                              <w:rPr>
                                <w:b/>
                                <w:sz w:val="36"/>
                                <w:szCs w:val="36"/>
                              </w:rPr>
                              <w:t xml:space="preserve">Management </w:t>
                            </w:r>
                            <w:r>
                              <w:rPr>
                                <w:b/>
                                <w:sz w:val="36"/>
                                <w:szCs w:val="36"/>
                              </w:rPr>
                              <w:t>:</w:t>
                            </w:r>
                            <w:proofErr w:type="gramEnd"/>
                          </w:p>
                          <w:p w:rsidR="008E3354" w:rsidRDefault="008E3354" w:rsidP="00DE2B53">
                            <w:pPr>
                              <w:spacing w:after="0" w:line="240" w:lineRule="auto"/>
                              <w:rPr>
                                <w:sz w:val="24"/>
                                <w:szCs w:val="24"/>
                              </w:rPr>
                            </w:pPr>
                            <w:r w:rsidRPr="00B30276">
                              <w:rPr>
                                <w:sz w:val="24"/>
                                <w:szCs w:val="24"/>
                              </w:rPr>
                              <w:t xml:space="preserve">NEWANDIVHO(PTY)ltd is owned and managed by Mr. </w:t>
                            </w:r>
                            <w:proofErr w:type="spellStart"/>
                            <w:r w:rsidRPr="00B30276">
                              <w:rPr>
                                <w:sz w:val="24"/>
                                <w:szCs w:val="24"/>
                              </w:rPr>
                              <w:t>Nesthirembe</w:t>
                            </w:r>
                            <w:proofErr w:type="spellEnd"/>
                            <w:r w:rsidRPr="00B30276">
                              <w:rPr>
                                <w:sz w:val="24"/>
                                <w:szCs w:val="24"/>
                              </w:rPr>
                              <w:t xml:space="preserve"> </w:t>
                            </w:r>
                            <w:proofErr w:type="spellStart"/>
                            <w:r w:rsidRPr="00B30276">
                              <w:rPr>
                                <w:sz w:val="24"/>
                                <w:szCs w:val="24"/>
                              </w:rPr>
                              <w:t>Ndivho</w:t>
                            </w:r>
                            <w:proofErr w:type="spellEnd"/>
                            <w:r w:rsidRPr="00B30276">
                              <w:rPr>
                                <w:sz w:val="24"/>
                                <w:szCs w:val="24"/>
                              </w:rPr>
                              <w:t xml:space="preserve">, who brings extensive hands-on experience in software and web development to the company's leadership. With a strong technical background and practical expertise in delivering IT solutions, Mr. </w:t>
                            </w:r>
                            <w:proofErr w:type="spellStart"/>
                            <w:r w:rsidRPr="00B30276">
                              <w:rPr>
                                <w:sz w:val="24"/>
                                <w:szCs w:val="24"/>
                              </w:rPr>
                              <w:t>Ndivho</w:t>
                            </w:r>
                            <w:proofErr w:type="spellEnd"/>
                            <w:r w:rsidRPr="00B30276">
                              <w:rPr>
                                <w:sz w:val="24"/>
                                <w:szCs w:val="24"/>
                              </w:rPr>
                              <w:t xml:space="preserve"> guides the company's strategic direction and ensures the delivery of high-quality services to clients. His deep understanding of technology and commitment to innovation position the company to meet the evolving needs of businesses in the digital age.</w:t>
                            </w:r>
                          </w:p>
                          <w:p w:rsidR="008E3354" w:rsidRDefault="008E3354" w:rsidP="00DE2B53">
                            <w:pPr>
                              <w:spacing w:after="0" w:line="240" w:lineRule="auto"/>
                              <w:rPr>
                                <w:sz w:val="24"/>
                                <w:szCs w:val="24"/>
                              </w:rPr>
                            </w:pPr>
                          </w:p>
                          <w:p w:rsidR="008E3354" w:rsidRDefault="008E3354" w:rsidP="00DE2B53">
                            <w:pPr>
                              <w:spacing w:after="0" w:line="240" w:lineRule="auto"/>
                              <w:rPr>
                                <w:b/>
                                <w:sz w:val="36"/>
                                <w:szCs w:val="36"/>
                              </w:rPr>
                            </w:pPr>
                            <w:r w:rsidRPr="00B30276">
                              <w:rPr>
                                <w:b/>
                                <w:sz w:val="36"/>
                                <w:szCs w:val="36"/>
                              </w:rPr>
                              <w:t>Beneficiaries:</w:t>
                            </w:r>
                          </w:p>
                          <w:p w:rsidR="008E3354" w:rsidRDefault="008E3354" w:rsidP="00DE2B53">
                            <w:pPr>
                              <w:spacing w:after="0" w:line="240" w:lineRule="auto"/>
                              <w:rPr>
                                <w:sz w:val="24"/>
                                <w:szCs w:val="24"/>
                              </w:rPr>
                            </w:pPr>
                            <w:r w:rsidRPr="008E3354">
                              <w:rPr>
                                <w:sz w:val="24"/>
                                <w:szCs w:val="24"/>
                              </w:rPr>
                              <w:t>NEWANDIVHO(PTY)ltd serves small and medium-sized businesses, local entrepreneurs, and organizations across various sectors. Our clients benefit from comprehensive IT solutions, reliable technical support, and essential office supplies. Through our innovative marketplace platform, local businesses gain increased visibility within their communities, while consumers enjoy convenient access to nearby services. Government departments and agencies benefit from our professional IT services, enabling efficient digital transformation, improved service delivery, and cost-effective technology solutions that enhance public sector operations. Private companies gain competitive advantages through our custom software development, web solutions, and reliable technical support that streamline their business processes. Ultimately, our work benefits entire communities by driving economic growth, creating employment opportunities, and empowering locally-owned businesses through technology.</w:t>
                            </w:r>
                          </w:p>
                          <w:p w:rsidR="00BF64C2" w:rsidRDefault="00BF64C2" w:rsidP="00DE2B53">
                            <w:pPr>
                              <w:spacing w:after="0" w:line="240" w:lineRule="auto"/>
                              <w:rPr>
                                <w:sz w:val="24"/>
                                <w:szCs w:val="24"/>
                              </w:rPr>
                            </w:pPr>
                          </w:p>
                          <w:p w:rsidR="00BF64C2" w:rsidRDefault="00BF64C2" w:rsidP="00BF64C2">
                            <w:pPr>
                              <w:spacing w:after="0" w:line="240" w:lineRule="auto"/>
                              <w:rPr>
                                <w:b/>
                                <w:sz w:val="36"/>
                                <w:szCs w:val="36"/>
                              </w:rPr>
                            </w:pPr>
                            <w:r w:rsidRPr="00BF64C2">
                              <w:rPr>
                                <w:b/>
                                <w:sz w:val="36"/>
                                <w:szCs w:val="36"/>
                              </w:rPr>
                              <w:t xml:space="preserve">Monitoring, Evaluation and Financial Management </w:t>
                            </w:r>
                          </w:p>
                          <w:p w:rsidR="00BF64C2" w:rsidRDefault="00BF64C2" w:rsidP="00BF64C2">
                            <w:pPr>
                              <w:spacing w:after="0" w:line="240" w:lineRule="auto"/>
                              <w:rPr>
                                <w:sz w:val="24"/>
                                <w:szCs w:val="24"/>
                              </w:rPr>
                            </w:pPr>
                            <w:r w:rsidRPr="00BF64C2">
                              <w:rPr>
                                <w:sz w:val="24"/>
                                <w:szCs w:val="24"/>
                              </w:rPr>
                              <w:t xml:space="preserve">NEWANDIVHO(PTY)ltd maintains rigorous monitoring, evaluation, and financial management practices to ensure operational excellence and sustainable growth. Under the direct oversight of the Director, Mr. </w:t>
                            </w:r>
                            <w:proofErr w:type="spellStart"/>
                            <w:r w:rsidRPr="00BF64C2">
                              <w:rPr>
                                <w:sz w:val="24"/>
                                <w:szCs w:val="24"/>
                              </w:rPr>
                              <w:t>Nesthirembe</w:t>
                            </w:r>
                            <w:proofErr w:type="spellEnd"/>
                            <w:r w:rsidRPr="00BF64C2">
                              <w:rPr>
                                <w:sz w:val="24"/>
                                <w:szCs w:val="24"/>
                              </w:rPr>
                              <w:t xml:space="preserve"> </w:t>
                            </w:r>
                            <w:proofErr w:type="spellStart"/>
                            <w:r w:rsidRPr="00BF64C2">
                              <w:rPr>
                                <w:sz w:val="24"/>
                                <w:szCs w:val="24"/>
                              </w:rPr>
                              <w:t>Ndivho</w:t>
                            </w:r>
                            <w:proofErr w:type="spellEnd"/>
                            <w:r w:rsidRPr="00BF64C2">
                              <w:rPr>
                                <w:sz w:val="24"/>
                                <w:szCs w:val="24"/>
                              </w:rPr>
                              <w:t>, the company implements systematic project tracking and performance evaluation processes to monitor service delivery, client satisfaction, and project outcomes. Regular assessments are conducted to measure the quality of our IT solutions, response times, and customer feedback, enabling continuous improvement and alignment with client expectations. Financial management is handled with strict accountability, encompassing budget planning, expense tracking, revenue management, and financial reporting. The Director ensures transparent financial practices, maintains accurate records, and oversees all financial decisions to guarantee fiscal responsibility and long-term business sustainability. This integrated approach to monitoring and financial stewardship enables NEWANDIVHO(PTY)ltd to deliver consistent value while maintaining strong financial health.</w:t>
                            </w:r>
                          </w:p>
                          <w:p w:rsidR="00BF64C2" w:rsidRPr="00BF64C2" w:rsidRDefault="00BF64C2" w:rsidP="00BF64C2">
                            <w:pPr>
                              <w:spacing w:after="0" w:line="240" w:lineRule="auto"/>
                              <w:rPr>
                                <w:sz w:val="24"/>
                                <w:szCs w:val="24"/>
                              </w:rPr>
                            </w:pPr>
                          </w:p>
                          <w:p w:rsidR="008E3354" w:rsidRDefault="008E3354" w:rsidP="00DE2B53">
                            <w:pPr>
                              <w:spacing w:after="0" w:line="240" w:lineRule="auto"/>
                              <w:rPr>
                                <w:sz w:val="24"/>
                                <w:szCs w:val="24"/>
                              </w:rPr>
                            </w:pPr>
                          </w:p>
                          <w:p w:rsidR="00BF64C2" w:rsidRDefault="00BF64C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12.95pt;margin-top:0;width:518.35pt;height:743pt;rotation:180;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" fillcolor="white [3201]" stroked="f" strokeweight=".5pt">
                <v:textbox>
                  <w:txbxContent>
                    <w:p w:rsidR="008E3354" w:rsidRDefault="008E3354" w:rsidP="00DE2B53">
                      <w:pPr>
                        <w:spacing w:after="0" w:line="240" w:lineRule="auto"/>
                        <w:rPr>
                          <w:b/>
                          <w:sz w:val="36"/>
                          <w:szCs w:val="36"/>
                        </w:rPr>
                      </w:pPr>
                      <w:r w:rsidRPr="00DE2B53">
                        <w:rPr>
                          <w:b/>
                          <w:sz w:val="36"/>
                          <w:szCs w:val="36"/>
                        </w:rPr>
                        <w:t>Core Values:</w:t>
                      </w:r>
                    </w:p>
                    <w:p w:rsidR="008E3354" w:rsidRDefault="008E3354" w:rsidP="00DE2B53">
                      <w:pPr>
                        <w:spacing w:after="0" w:line="240" w:lineRule="auto"/>
                        <w:rPr>
                          <w:sz w:val="24"/>
                          <w:szCs w:val="24"/>
                        </w:rPr>
                      </w:pPr>
                      <w:r w:rsidRPr="00B30276">
                        <w:rPr>
                          <w:sz w:val="24"/>
                          <w:szCs w:val="24"/>
                        </w:rPr>
                        <w:t>NEWANDIVHO(PTY)ltd stands on values that power progress and drive impact. Innovation is our engine—we push boundaries with technology that reshapes how businesses operate. Integrity is non-negotiable; we build trust through transparency and ethical action. Excellence defines our standard—every solution, every service, delivered with precision and quality. Community drives our purpose; we're committed to elevating local businesses and creating economic opportunities through technology. Customer success is our mission; we deliver reliable, responsive service that exceeds expectations and builds lasting partnerships.</w:t>
                      </w:r>
                    </w:p>
                    <w:p w:rsidR="008E3354" w:rsidRDefault="008E3354" w:rsidP="00DE2B53">
                      <w:pPr>
                        <w:spacing w:after="0" w:line="240" w:lineRule="auto"/>
                        <w:rPr>
                          <w:sz w:val="24"/>
                          <w:szCs w:val="24"/>
                        </w:rPr>
                      </w:pPr>
                    </w:p>
                    <w:p w:rsidR="008E3354" w:rsidRDefault="008E3354" w:rsidP="00DE2B53">
                      <w:pPr>
                        <w:spacing w:after="0" w:line="240" w:lineRule="auto"/>
                        <w:rPr>
                          <w:b/>
                          <w:sz w:val="36"/>
                          <w:szCs w:val="36"/>
                        </w:rPr>
                      </w:pPr>
                      <w:proofErr w:type="gramStart"/>
                      <w:r w:rsidRPr="00B30276">
                        <w:rPr>
                          <w:b/>
                          <w:sz w:val="36"/>
                          <w:szCs w:val="36"/>
                        </w:rPr>
                        <w:t xml:space="preserve">Management </w:t>
                      </w:r>
                      <w:r>
                        <w:rPr>
                          <w:b/>
                          <w:sz w:val="36"/>
                          <w:szCs w:val="36"/>
                        </w:rPr>
                        <w:t>:</w:t>
                      </w:r>
                      <w:proofErr w:type="gramEnd"/>
                    </w:p>
                    <w:p w:rsidR="008E3354" w:rsidRDefault="008E3354" w:rsidP="00DE2B53">
                      <w:pPr>
                        <w:spacing w:after="0" w:line="240" w:lineRule="auto"/>
                        <w:rPr>
                          <w:sz w:val="24"/>
                          <w:szCs w:val="24"/>
                        </w:rPr>
                      </w:pPr>
                      <w:r w:rsidRPr="00B30276">
                        <w:rPr>
                          <w:sz w:val="24"/>
                          <w:szCs w:val="24"/>
                        </w:rPr>
                        <w:t xml:space="preserve">NEWANDIVHO(PTY)ltd is owned and managed by Mr. </w:t>
                      </w:r>
                      <w:proofErr w:type="spellStart"/>
                      <w:r w:rsidRPr="00B30276">
                        <w:rPr>
                          <w:sz w:val="24"/>
                          <w:szCs w:val="24"/>
                        </w:rPr>
                        <w:t>Nesthirembe</w:t>
                      </w:r>
                      <w:proofErr w:type="spellEnd"/>
                      <w:r w:rsidRPr="00B30276">
                        <w:rPr>
                          <w:sz w:val="24"/>
                          <w:szCs w:val="24"/>
                        </w:rPr>
                        <w:t xml:space="preserve"> </w:t>
                      </w:r>
                      <w:proofErr w:type="spellStart"/>
                      <w:r w:rsidRPr="00B30276">
                        <w:rPr>
                          <w:sz w:val="24"/>
                          <w:szCs w:val="24"/>
                        </w:rPr>
                        <w:t>Ndivho</w:t>
                      </w:r>
                      <w:proofErr w:type="spellEnd"/>
                      <w:r w:rsidRPr="00B30276">
                        <w:rPr>
                          <w:sz w:val="24"/>
                          <w:szCs w:val="24"/>
                        </w:rPr>
                        <w:t xml:space="preserve">, who brings extensive hands-on experience in software and web development to the company's leadership. With a strong technical background and practical expertise in delivering IT solutions, Mr. </w:t>
                      </w:r>
                      <w:proofErr w:type="spellStart"/>
                      <w:r w:rsidRPr="00B30276">
                        <w:rPr>
                          <w:sz w:val="24"/>
                          <w:szCs w:val="24"/>
                        </w:rPr>
                        <w:t>Ndivho</w:t>
                      </w:r>
                      <w:proofErr w:type="spellEnd"/>
                      <w:r w:rsidRPr="00B30276">
                        <w:rPr>
                          <w:sz w:val="24"/>
                          <w:szCs w:val="24"/>
                        </w:rPr>
                        <w:t xml:space="preserve"> guides the company's strategic direction and ensures the delivery of high-quality services to clients. His deep understanding of technology and commitment to innovation position the company to meet the evolving needs of businesses in the digital age.</w:t>
                      </w:r>
                    </w:p>
                    <w:p w:rsidR="008E3354" w:rsidRDefault="008E3354" w:rsidP="00DE2B53">
                      <w:pPr>
                        <w:spacing w:after="0" w:line="240" w:lineRule="auto"/>
                        <w:rPr>
                          <w:sz w:val="24"/>
                          <w:szCs w:val="24"/>
                        </w:rPr>
                      </w:pPr>
                    </w:p>
                    <w:p w:rsidR="008E3354" w:rsidRDefault="008E3354" w:rsidP="00DE2B53">
                      <w:pPr>
                        <w:spacing w:after="0" w:line="240" w:lineRule="auto"/>
                        <w:rPr>
                          <w:b/>
                          <w:sz w:val="36"/>
                          <w:szCs w:val="36"/>
                        </w:rPr>
                      </w:pPr>
                      <w:r w:rsidRPr="00B30276">
                        <w:rPr>
                          <w:b/>
                          <w:sz w:val="36"/>
                          <w:szCs w:val="36"/>
                        </w:rPr>
                        <w:t>Beneficiaries:</w:t>
                      </w:r>
                    </w:p>
                    <w:p w:rsidR="008E3354" w:rsidRDefault="008E3354" w:rsidP="00DE2B53">
                      <w:pPr>
                        <w:spacing w:after="0" w:line="240" w:lineRule="auto"/>
                        <w:rPr>
                          <w:sz w:val="24"/>
                          <w:szCs w:val="24"/>
                        </w:rPr>
                      </w:pPr>
                      <w:r w:rsidRPr="008E3354">
                        <w:rPr>
                          <w:sz w:val="24"/>
                          <w:szCs w:val="24"/>
                        </w:rPr>
                        <w:t>NEWANDIVHO(PTY)ltd serves small and medium-sized businesses, local entrepreneurs, and organizations across various sectors. Our clients benefit from comprehensive IT solutions, reliable technical support, and essential office supplies. Through our innovative marketplace platform, local businesses gain increased visibility within their communities, while consumers enjoy convenient access to nearby services. Government departments and agencies benefit from our professional IT services, enabling efficient digital transformation, improved service delivery, and cost-effective technology solutions that enhance public sector operations. Private companies gain competitive advantages through our custom software development, web solutions, and reliable technical support that streamline their business processes. Ultimately, our work benefits entire communities by driving economic growth, creating employment opportunities, and empowering locally-owned businesses through technology.</w:t>
                      </w:r>
                    </w:p>
                    <w:p w:rsidR="00BF64C2" w:rsidRDefault="00BF64C2" w:rsidP="00DE2B53">
                      <w:pPr>
                        <w:spacing w:after="0" w:line="240" w:lineRule="auto"/>
                        <w:rPr>
                          <w:sz w:val="24"/>
                          <w:szCs w:val="24"/>
                        </w:rPr>
                      </w:pPr>
                    </w:p>
                    <w:p w:rsidR="00BF64C2" w:rsidRDefault="00BF64C2" w:rsidP="00BF64C2">
                      <w:pPr>
                        <w:spacing w:after="0" w:line="240" w:lineRule="auto"/>
                        <w:rPr>
                          <w:b/>
                          <w:sz w:val="36"/>
                          <w:szCs w:val="36"/>
                        </w:rPr>
                      </w:pPr>
                      <w:r w:rsidRPr="00BF64C2">
                        <w:rPr>
                          <w:b/>
                          <w:sz w:val="36"/>
                          <w:szCs w:val="36"/>
                        </w:rPr>
                        <w:t xml:space="preserve">Monitoring, Evaluation and Financial Management </w:t>
                      </w:r>
                    </w:p>
                    <w:p w:rsidR="00BF64C2" w:rsidRDefault="00BF64C2" w:rsidP="00BF64C2">
                      <w:pPr>
                        <w:spacing w:after="0" w:line="240" w:lineRule="auto"/>
                        <w:rPr>
                          <w:sz w:val="24"/>
                          <w:szCs w:val="24"/>
                        </w:rPr>
                      </w:pPr>
                      <w:r w:rsidRPr="00BF64C2">
                        <w:rPr>
                          <w:sz w:val="24"/>
                          <w:szCs w:val="24"/>
                        </w:rPr>
                        <w:t xml:space="preserve">NEWANDIVHO(PTY)ltd maintains rigorous monitoring, evaluation, and financial management practices to ensure operational excellence and sustainable growth. Under the direct oversight of the Director, Mr. </w:t>
                      </w:r>
                      <w:proofErr w:type="spellStart"/>
                      <w:r w:rsidRPr="00BF64C2">
                        <w:rPr>
                          <w:sz w:val="24"/>
                          <w:szCs w:val="24"/>
                        </w:rPr>
                        <w:t>Nesthirembe</w:t>
                      </w:r>
                      <w:proofErr w:type="spellEnd"/>
                      <w:r w:rsidRPr="00BF64C2">
                        <w:rPr>
                          <w:sz w:val="24"/>
                          <w:szCs w:val="24"/>
                        </w:rPr>
                        <w:t xml:space="preserve"> </w:t>
                      </w:r>
                      <w:proofErr w:type="spellStart"/>
                      <w:r w:rsidRPr="00BF64C2">
                        <w:rPr>
                          <w:sz w:val="24"/>
                          <w:szCs w:val="24"/>
                        </w:rPr>
                        <w:t>Ndivho</w:t>
                      </w:r>
                      <w:proofErr w:type="spellEnd"/>
                      <w:r w:rsidRPr="00BF64C2">
                        <w:rPr>
                          <w:sz w:val="24"/>
                          <w:szCs w:val="24"/>
                        </w:rPr>
                        <w:t>, the company implements systematic project tracking and performance evaluation processes to monitor service delivery, client satisfaction, and project outcomes. Regular assessments are conducted to measure the quality of our IT solutions, response times, and customer feedback, enabling continuous improvement and alignment with client expectations. Financial management is handled with strict accountability, encompassing budget planning, expense tracking, revenue management, and financial reporting. The Director ensures transparent financial practices, maintains accurate records, and oversees all financial decisions to guarantee fiscal responsibility and long-term business sustainability. This integrated approach to monitoring and financial stewardship enables NEWANDIVHO(PTY)ltd to deliver consistent value while maintaining strong financial health.</w:t>
                      </w:r>
                    </w:p>
                    <w:p w:rsidR="00BF64C2" w:rsidRPr="00BF64C2" w:rsidRDefault="00BF64C2" w:rsidP="00BF64C2">
                      <w:pPr>
                        <w:spacing w:after="0" w:line="240" w:lineRule="auto"/>
                        <w:rPr>
                          <w:sz w:val="24"/>
                          <w:szCs w:val="24"/>
                        </w:rPr>
                      </w:pPr>
                    </w:p>
                    <w:p w:rsidR="008E3354" w:rsidRDefault="008E3354" w:rsidP="00DE2B53">
                      <w:pPr>
                        <w:spacing w:after="0" w:line="240" w:lineRule="auto"/>
                        <w:rPr>
                          <w:sz w:val="24"/>
                          <w:szCs w:val="24"/>
                        </w:rPr>
                      </w:pPr>
                    </w:p>
                    <w:p w:rsidR="00BF64C2" w:rsidRDefault="00BF64C2"/>
                  </w:txbxContent>
                </v:textbox>
                <w10:wrap type="square"/>
              </v:shape>
            </w:pict>
          </mc:Fallback>
        </mc:AlternateContent>
      </w:r>
      <w:r>
        <w:rPr>
          <w:noProof/>
        </w:rPr>
        <mc:AlternateContent>
          <mc:Choice Requires="wps">
            <w:drawing>
              <wp:anchor distT="0" distB="0" distL="114300" distR="114300" simplePos="0" relativeHeight="251667456" behindDoc="0" locked="0" layoutInCell="1" allowOverlap="1" wp14:anchorId="47DF2339" wp14:editId="5657200A">
                <wp:simplePos x="0" y="0"/>
                <wp:positionH relativeFrom="column">
                  <wp:posOffset>-525145</wp:posOffset>
                </wp:positionH>
                <wp:positionV relativeFrom="paragraph">
                  <wp:posOffset>1273810</wp:posOffset>
                </wp:positionV>
                <wp:extent cx="7620" cy="7538720"/>
                <wp:effectExtent l="19050" t="19050" r="30480" b="24130"/>
                <wp:wrapNone/>
                <wp:docPr id="42" name="Straight Connector 42"/>
                <wp:cNvGraphicFramePr/>
                <a:graphic xmlns:a="http://schemas.openxmlformats.org/drawingml/2006/main">
                  <a:graphicData uri="http://schemas.microsoft.com/office/word/2010/wordprocessingShape">
                    <wps:wsp>
                      <wps:cNvCnPr/>
                      <wps:spPr>
                        <a:xfrm>
                          <a:off x="0" y="0"/>
                          <a:ext cx="7620" cy="7538720"/>
                        </a:xfrm>
                        <a:prstGeom prst="line">
                          <a:avLst/>
                        </a:prstGeom>
                        <a:ln w="28575">
                          <a:solidFill>
                            <a:srgbClr val="277344"/>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C0D4F0" id="Straight Connector 42"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35pt,100.3pt" to="-40.75pt,69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" strokecolor="#277344" strokeweight="2.25pt">
                <v:stroke joinstyle="miter"/>
              </v:line>
            </w:pict>
          </mc:Fallback>
        </mc:AlternateContent>
      </w:r>
      <w:r>
        <w:rPr>
          <w:noProof/>
        </w:rPr>
        <mc:AlternateContent>
          <mc:Choice Requires="wps">
            <w:drawing>
              <wp:anchor distT="0" distB="0" distL="114300" distR="114300" simplePos="0" relativeHeight="251665408" behindDoc="0" locked="0" layoutInCell="1" allowOverlap="1" wp14:anchorId="7742D12A" wp14:editId="595F29FF">
                <wp:simplePos x="0" y="0"/>
                <wp:positionH relativeFrom="column">
                  <wp:posOffset>-579755</wp:posOffset>
                </wp:positionH>
                <wp:positionV relativeFrom="paragraph">
                  <wp:posOffset>941614</wp:posOffset>
                </wp:positionV>
                <wp:extent cx="424180" cy="346710"/>
                <wp:effectExtent l="635" t="0" r="0" b="0"/>
                <wp:wrapNone/>
                <wp:docPr id="41" name="Isosceles Triangle 41"/>
                <wp:cNvGraphicFramePr/>
                <a:graphic xmlns:a="http://schemas.openxmlformats.org/drawingml/2006/main">
                  <a:graphicData uri="http://schemas.microsoft.com/office/word/2010/wordprocessingShape">
                    <wps:wsp>
                      <wps:cNvSpPr/>
                      <wps:spPr>
                        <a:xfrm rot="5400000">
                          <a:off x="0" y="0"/>
                          <a:ext cx="424180" cy="346710"/>
                        </a:xfrm>
                        <a:prstGeom prst="triangle">
                          <a:avLst>
                            <a:gd name="adj" fmla="val 58541"/>
                          </a:avLst>
                        </a:prstGeom>
                        <a:solidFill>
                          <a:srgbClr val="27734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E57CEC"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41" o:spid="_x0000_s1026" type="#_x0000_t5" style="position:absolute;margin-left:-45.65pt;margin-top:74.15pt;width:33.4pt;height:27.3pt;rotation:9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" adj="12645" fillcolor="#277344" stroked="f" strokeweight="1pt"/>
            </w:pict>
          </mc:Fallback>
        </mc:AlternateContent>
      </w:r>
      <w:r>
        <w:rPr>
          <w:noProof/>
        </w:rPr>
        <mc:AlternateContent>
          <mc:Choice Requires="wps">
            <w:drawing>
              <wp:anchor distT="0" distB="0" distL="114300" distR="114300" simplePos="0" relativeHeight="251663360" behindDoc="0" locked="0" layoutInCell="1" allowOverlap="1" wp14:anchorId="63F2A5D9" wp14:editId="6ED14EEB">
                <wp:simplePos x="0" y="0"/>
                <wp:positionH relativeFrom="column">
                  <wp:posOffset>-613002</wp:posOffset>
                </wp:positionH>
                <wp:positionV relativeFrom="paragraph">
                  <wp:posOffset>749529</wp:posOffset>
                </wp:positionV>
                <wp:extent cx="460690" cy="371160"/>
                <wp:effectExtent l="0" t="0" r="3492" b="3493"/>
                <wp:wrapNone/>
                <wp:docPr id="40" name="Isosceles Triangle 40"/>
                <wp:cNvGraphicFramePr/>
                <a:graphic xmlns:a="http://schemas.openxmlformats.org/drawingml/2006/main">
                  <a:graphicData uri="http://schemas.microsoft.com/office/word/2010/wordprocessingShape">
                    <wps:wsp>
                      <wps:cNvSpPr/>
                      <wps:spPr>
                        <a:xfrm rot="16200000" flipH="1">
                          <a:off x="0" y="0"/>
                          <a:ext cx="460690" cy="371160"/>
                        </a:xfrm>
                        <a:prstGeom prst="triangle">
                          <a:avLst>
                            <a:gd name="adj" fmla="val 42373"/>
                          </a:avLst>
                        </a:prstGeom>
                        <a:solidFill>
                          <a:srgbClr val="22A23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5E0FBD" id="Isosceles Triangle 40" o:spid="_x0000_s1026" type="#_x0000_t5" style="position:absolute;margin-left:-48.25pt;margin-top:59pt;width:36.25pt;height:29.25pt;rotation:90;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" adj="9153" fillcolor="#22a234" stroked="f" strokeweight="1pt"/>
            </w:pict>
          </mc:Fallback>
        </mc:AlternateContent>
      </w:r>
      <w:r>
        <w:rPr>
          <w:noProof/>
        </w:rPr>
        <mc:AlternateContent>
          <mc:Choice Requires="wps">
            <w:drawing>
              <wp:anchor distT="0" distB="0" distL="114300" distR="114300" simplePos="0" relativeHeight="251661312" behindDoc="0" locked="0" layoutInCell="1" allowOverlap="1" wp14:anchorId="01721493" wp14:editId="108BFD4F">
                <wp:simplePos x="0" y="0"/>
                <wp:positionH relativeFrom="leftMargin">
                  <wp:align>right</wp:align>
                </wp:positionH>
                <wp:positionV relativeFrom="paragraph">
                  <wp:posOffset>352653</wp:posOffset>
                </wp:positionV>
                <wp:extent cx="570865" cy="560070"/>
                <wp:effectExtent l="5398" t="0" r="6032" b="6033"/>
                <wp:wrapNone/>
                <wp:docPr id="39" name="Isosceles Triangle 39"/>
                <wp:cNvGraphicFramePr/>
                <a:graphic xmlns:a="http://schemas.openxmlformats.org/drawingml/2006/main">
                  <a:graphicData uri="http://schemas.microsoft.com/office/word/2010/wordprocessingShape">
                    <wps:wsp>
                      <wps:cNvSpPr/>
                      <wps:spPr>
                        <a:xfrm rot="5400000">
                          <a:off x="0" y="0"/>
                          <a:ext cx="570865" cy="560070"/>
                        </a:xfrm>
                        <a:prstGeom prst="triangle">
                          <a:avLst>
                            <a:gd name="adj" fmla="val 42373"/>
                          </a:avLst>
                        </a:prstGeom>
                        <a:solidFill>
                          <a:srgbClr val="27734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020C69" id="Isosceles Triangle 39" o:spid="_x0000_s1026" type="#_x0000_t5" style="position:absolute;margin-left:-6.25pt;margin-top:27.75pt;width:44.95pt;height:44.1pt;rotation:90;z-index:251661312;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" adj="9153" fillcolor="#277344" stroked="f" strokeweight="1pt">
                <w10:wrap anchorx="margin"/>
              </v:shape>
            </w:pict>
          </mc:Fallback>
        </mc:AlternateContent>
      </w:r>
      <w:r>
        <w:rPr>
          <w:noProof/>
        </w:rPr>
        <mc:AlternateContent>
          <mc:Choice Requires="wps">
            <w:drawing>
              <wp:anchor distT="0" distB="0" distL="114300" distR="114300" simplePos="0" relativeHeight="251659264" behindDoc="0" locked="0" layoutInCell="1" allowOverlap="1" wp14:anchorId="298FF241" wp14:editId="124D7DC9">
                <wp:simplePos x="0" y="0"/>
                <wp:positionH relativeFrom="leftMargin">
                  <wp:align>right</wp:align>
                </wp:positionH>
                <wp:positionV relativeFrom="paragraph">
                  <wp:posOffset>-914400</wp:posOffset>
                </wp:positionV>
                <wp:extent cx="989965" cy="1513024"/>
                <wp:effectExtent l="0" t="0" r="635" b="0"/>
                <wp:wrapNone/>
                <wp:docPr id="38" name="Rectangle 38"/>
                <wp:cNvGraphicFramePr/>
                <a:graphic xmlns:a="http://schemas.openxmlformats.org/drawingml/2006/main">
                  <a:graphicData uri="http://schemas.microsoft.com/office/word/2010/wordprocessingShape">
                    <wps:wsp>
                      <wps:cNvSpPr/>
                      <wps:spPr>
                        <a:xfrm>
                          <a:off x="0" y="0"/>
                          <a:ext cx="989965" cy="1513024"/>
                        </a:xfrm>
                        <a:custGeom>
                          <a:avLst/>
                          <a:gdLst>
                            <a:gd name="connsiteX0" fmla="*/ 0 w 815975"/>
                            <a:gd name="connsiteY0" fmla="*/ 0 h 1512570"/>
                            <a:gd name="connsiteX1" fmla="*/ 815975 w 815975"/>
                            <a:gd name="connsiteY1" fmla="*/ 0 h 1512570"/>
                            <a:gd name="connsiteX2" fmla="*/ 815975 w 815975"/>
                            <a:gd name="connsiteY2" fmla="*/ 1512570 h 1512570"/>
                            <a:gd name="connsiteX3" fmla="*/ 0 w 815975"/>
                            <a:gd name="connsiteY3" fmla="*/ 1512570 h 1512570"/>
                            <a:gd name="connsiteX4" fmla="*/ 0 w 815975"/>
                            <a:gd name="connsiteY4" fmla="*/ 0 h 1512570"/>
                            <a:gd name="connsiteX0" fmla="*/ 0 w 815975"/>
                            <a:gd name="connsiteY0" fmla="*/ 0 h 1512570"/>
                            <a:gd name="connsiteX1" fmla="*/ 815975 w 815975"/>
                            <a:gd name="connsiteY1" fmla="*/ 0 h 1512570"/>
                            <a:gd name="connsiteX2" fmla="*/ 815975 w 815975"/>
                            <a:gd name="connsiteY2" fmla="*/ 1512570 h 1512570"/>
                            <a:gd name="connsiteX3" fmla="*/ 65314 w 815975"/>
                            <a:gd name="connsiteY3" fmla="*/ 1153341 h 1512570"/>
                            <a:gd name="connsiteX4" fmla="*/ 0 w 815975"/>
                            <a:gd name="connsiteY4" fmla="*/ 0 h 151257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15975" h="1512570">
                              <a:moveTo>
                                <a:pt x="0" y="0"/>
                              </a:moveTo>
                              <a:lnTo>
                                <a:pt x="815975" y="0"/>
                              </a:lnTo>
                              <a:lnTo>
                                <a:pt x="815975" y="1512570"/>
                              </a:lnTo>
                              <a:lnTo>
                                <a:pt x="65314" y="1153341"/>
                              </a:lnTo>
                              <a:lnTo>
                                <a:pt x="0" y="0"/>
                              </a:lnTo>
                              <a:close/>
                            </a:path>
                          </a:pathLst>
                        </a:custGeom>
                        <a:solidFill>
                          <a:srgbClr val="22A23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D00B71" id="Rectangle 38" o:spid="_x0000_s1026" style="position:absolute;margin-left:26.75pt;margin-top:-1in;width:77.95pt;height:119.15pt;z-index:251659264;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middle" coordsize="815975,1512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" path="m,l815975,r,1512570l65314,1153341,,xe" fillcolor="#22a234" stroked="f" strokeweight="1pt">
                <v:stroke joinstyle="miter"/>
                <v:path arrowok="t" o:connecttype="custom" o:connectlocs="0,0;989965,0;989965,1513024;79241,1153687;0,0" o:connectangles="0,0,0,0,0"/>
                <w10:wrap anchorx="margin"/>
              </v:shape>
            </w:pict>
          </mc:Fallback>
        </mc:AlternateContent>
      </w:r>
    </w:p>
    <w:sectPr w:rsidR="006E76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2B53"/>
    <w:rsid w:val="00463671"/>
    <w:rsid w:val="006E7695"/>
    <w:rsid w:val="008E3354"/>
    <w:rsid w:val="00A41CA7"/>
    <w:rsid w:val="00B30276"/>
    <w:rsid w:val="00BF64C2"/>
    <w:rsid w:val="00DE2B53"/>
    <w:rsid w:val="00EE24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5CBA799-7E04-4078-BE24-694E73499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926</TotalTime>
  <Pages>1</Pages>
  <Words>1</Words>
  <Characters>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Madala Ronewa</dc:creator>
  <cp:keywords/>
  <dc:description/>
  <cp:lastModifiedBy>Madala Ronewa</cp:lastModifiedBy>
  <cp:revision>2</cp:revision>
  <dcterms:created xsi:type="dcterms:W3CDTF">2026-03-10T15:40:00Z</dcterms:created>
  <dcterms:modified xsi:type="dcterms:W3CDTF">2026-03-11T09:11:00Z</dcterms:modified>
</cp:coreProperties>
</file>