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5" w:type="dxa"/>
        <w:tblCellMar>
          <w:top w:w="15" w:type="dxa"/>
          <w:left w:w="15" w:type="dxa"/>
          <w:bottom w:w="15" w:type="dxa"/>
          <w:right w:w="15" w:type="dxa"/>
        </w:tblCellMar>
        <w:tblLook w:val="04A0" w:firstRow="1" w:lastRow="0" w:firstColumn="1" w:lastColumn="0" w:noHBand="0" w:noVBand="1"/>
      </w:tblPr>
      <w:tblGrid>
        <w:gridCol w:w="3002"/>
        <w:gridCol w:w="5745"/>
        <w:gridCol w:w="1188"/>
      </w:tblGrid>
      <w:tr w:rsidR="00171406" w:rsidRPr="00171406" w:rsidTr="00171406">
        <w:trPr>
          <w:tblHeader/>
        </w:trPr>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jc w:val="center"/>
              <w:rPr>
                <w:rFonts w:ascii="Helvetica" w:eastAsia="Times New Roman" w:hAnsi="Helvetica" w:cs="Helvetica"/>
                <w:b/>
                <w:bCs/>
                <w:color w:val="41484D"/>
                <w:sz w:val="24"/>
                <w:szCs w:val="24"/>
              </w:rPr>
            </w:pPr>
            <w:r w:rsidRPr="00171406">
              <w:rPr>
                <w:rFonts w:ascii="Helvetica" w:eastAsia="Times New Roman" w:hAnsi="Helvetica" w:cs="Helvetica"/>
                <w:b/>
                <w:bCs/>
                <w:color w:val="41484D"/>
                <w:sz w:val="24"/>
                <w:szCs w:val="24"/>
              </w:rPr>
              <w:t>Selector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jc w:val="center"/>
              <w:rPr>
                <w:rFonts w:ascii="Helvetica" w:eastAsia="Times New Roman" w:hAnsi="Helvetica" w:cs="Helvetica"/>
                <w:b/>
                <w:bCs/>
                <w:color w:val="41484D"/>
                <w:sz w:val="24"/>
                <w:szCs w:val="24"/>
              </w:rPr>
            </w:pPr>
            <w:r w:rsidRPr="00171406">
              <w:rPr>
                <w:rFonts w:ascii="Helvetica" w:eastAsia="Times New Roman" w:hAnsi="Helvetica" w:cs="Helvetica"/>
                <w:b/>
                <w:bCs/>
                <w:color w:val="41484D"/>
                <w:sz w:val="24"/>
                <w:szCs w:val="24"/>
              </w:rPr>
              <w:t>Description</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jc w:val="center"/>
              <w:rPr>
                <w:rFonts w:ascii="Helvetica" w:eastAsia="Times New Roman" w:hAnsi="Helvetica" w:cs="Helvetica"/>
                <w:b/>
                <w:bCs/>
                <w:color w:val="41484D"/>
                <w:sz w:val="24"/>
                <w:szCs w:val="24"/>
              </w:rPr>
            </w:pPr>
            <w:r w:rsidRPr="00171406">
              <w:rPr>
                <w:rFonts w:ascii="Helvetica" w:eastAsia="Times New Roman" w:hAnsi="Helvetica" w:cs="Helvetica"/>
                <w:b/>
                <w:bCs/>
                <w:color w:val="41484D"/>
                <w:sz w:val="24"/>
                <w:szCs w:val="24"/>
              </w:rPr>
              <w:t>CSS / Selector Level</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all elements.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element of type 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E:not(</w:t>
            </w:r>
            <w:r w:rsidRPr="00171406">
              <w:rPr>
                <w:rFonts w:ascii="Consolas" w:eastAsia="Times New Roman" w:hAnsi="Consolas" w:cs="Consolas"/>
                <w:i/>
                <w:iCs/>
                <w:color w:val="000000"/>
                <w:shd w:val="clear" w:color="auto" w:fill="F9F9F9"/>
              </w:rPr>
              <w:t>s1</w:t>
            </w:r>
            <w:r w:rsidRPr="00171406">
              <w:rPr>
                <w:rFonts w:ascii="Consolas" w:eastAsia="Times New Roman" w:hAnsi="Consolas" w:cs="Consolas"/>
                <w:color w:val="000000"/>
                <w:shd w:val="clear" w:color="auto" w:fill="F9F9F9"/>
              </w:rPr>
              <w:t>, </w:t>
            </w:r>
            <w:r w:rsidRPr="00171406">
              <w:rPr>
                <w:rFonts w:ascii="Consolas" w:eastAsia="Times New Roman" w:hAnsi="Consolas" w:cs="Consolas"/>
                <w:i/>
                <w:iCs/>
                <w:color w:val="000000"/>
                <w:shd w:val="clear" w:color="auto" w:fill="F9F9F9"/>
              </w:rPr>
              <w:t>s2</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does not match either </w:t>
            </w:r>
            <w:r w:rsidRPr="00171406">
              <w:rPr>
                <w:rFonts w:ascii="Helvetica" w:eastAsia="Times New Roman" w:hAnsi="Helvetica" w:cs="Helvetica"/>
                <w:i/>
                <w:iCs/>
                <w:color w:val="41484D"/>
                <w:sz w:val="24"/>
                <w:szCs w:val="24"/>
              </w:rPr>
              <w:t>s1</w:t>
            </w:r>
            <w:r w:rsidRPr="00171406">
              <w:rPr>
                <w:rFonts w:ascii="Helvetica" w:eastAsia="Times New Roman" w:hAnsi="Helvetica" w:cs="Helvetica"/>
                <w:color w:val="41484D"/>
                <w:sz w:val="24"/>
                <w:szCs w:val="24"/>
              </w:rPr>
              <w:t> or </w:t>
            </w:r>
            <w:r w:rsidRPr="00171406">
              <w:rPr>
                <w:rFonts w:ascii="Helvetica" w:eastAsia="Times New Roman" w:hAnsi="Helvetica" w:cs="Helvetica"/>
                <w:i/>
                <w:iCs/>
                <w:color w:val="41484D"/>
                <w:sz w:val="24"/>
                <w:szCs w:val="24"/>
              </w:rPr>
              <w:t>s2</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E:matches(</w:t>
            </w:r>
            <w:r w:rsidRPr="00171406">
              <w:rPr>
                <w:rFonts w:ascii="Consolas" w:eastAsia="Times New Roman" w:hAnsi="Consolas" w:cs="Consolas"/>
                <w:i/>
                <w:iCs/>
                <w:color w:val="000000"/>
                <w:shd w:val="clear" w:color="auto" w:fill="F9F9F9"/>
              </w:rPr>
              <w:t>s1</w:t>
            </w:r>
            <w:r w:rsidRPr="00171406">
              <w:rPr>
                <w:rFonts w:ascii="Consolas" w:eastAsia="Times New Roman" w:hAnsi="Consolas" w:cs="Consolas"/>
                <w:color w:val="000000"/>
                <w:shd w:val="clear" w:color="auto" w:fill="F9F9F9"/>
              </w:rPr>
              <w:t>, </w:t>
            </w:r>
            <w:r w:rsidRPr="00171406">
              <w:rPr>
                <w:rFonts w:ascii="Consolas" w:eastAsia="Times New Roman" w:hAnsi="Consolas" w:cs="Consolas"/>
                <w:i/>
                <w:iCs/>
                <w:color w:val="000000"/>
                <w:shd w:val="clear" w:color="auto" w:fill="F9F9F9"/>
              </w:rPr>
              <w:t>s2</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matches </w:t>
            </w:r>
            <w:r w:rsidRPr="00171406">
              <w:rPr>
                <w:rFonts w:ascii="Helvetica" w:eastAsia="Times New Roman" w:hAnsi="Helvetica" w:cs="Helvetica"/>
                <w:i/>
                <w:iCs/>
                <w:color w:val="41484D"/>
                <w:sz w:val="24"/>
                <w:szCs w:val="24"/>
              </w:rPr>
              <w:t>s1</w:t>
            </w:r>
            <w:r w:rsidRPr="00171406">
              <w:rPr>
                <w:rFonts w:ascii="Helvetica" w:eastAsia="Times New Roman" w:hAnsi="Helvetica" w:cs="Helvetica"/>
                <w:color w:val="41484D"/>
                <w:sz w:val="24"/>
                <w:szCs w:val="24"/>
              </w:rPr>
              <w:t> and/or </w:t>
            </w:r>
            <w:r w:rsidRPr="00171406">
              <w:rPr>
                <w:rFonts w:ascii="Helvetica" w:eastAsia="Times New Roman" w:hAnsi="Helvetica" w:cs="Helvetica"/>
                <w:i/>
                <w:iCs/>
                <w:color w:val="41484D"/>
                <w:sz w:val="24"/>
                <w:szCs w:val="24"/>
              </w:rPr>
              <w:t>s2</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E:has(</w:t>
            </w:r>
            <w:r w:rsidRPr="00171406">
              <w:rPr>
                <w:rFonts w:ascii="Consolas" w:eastAsia="Times New Roman" w:hAnsi="Consolas" w:cs="Consolas"/>
                <w:i/>
                <w:iCs/>
                <w:color w:val="000000"/>
                <w:shd w:val="clear" w:color="auto" w:fill="F9F9F9"/>
              </w:rPr>
              <w:t>rs1</w:t>
            </w:r>
            <w:r w:rsidRPr="00171406">
              <w:rPr>
                <w:rFonts w:ascii="Consolas" w:eastAsia="Times New Roman" w:hAnsi="Consolas" w:cs="Consolas"/>
                <w:color w:val="000000"/>
                <w:shd w:val="clear" w:color="auto" w:fill="F9F9F9"/>
              </w:rPr>
              <w:t>, </w:t>
            </w:r>
            <w:r w:rsidRPr="00171406">
              <w:rPr>
                <w:rFonts w:ascii="Consolas" w:eastAsia="Times New Roman" w:hAnsi="Consolas" w:cs="Consolas"/>
                <w:i/>
                <w:iCs/>
                <w:color w:val="000000"/>
                <w:shd w:val="clear" w:color="auto" w:fill="F9F9F9"/>
              </w:rPr>
              <w:t>rs2</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if either of the relative selectors </w:t>
            </w:r>
            <w:r w:rsidRPr="00171406">
              <w:rPr>
                <w:rFonts w:ascii="Helvetica" w:eastAsia="Times New Roman" w:hAnsi="Helvetica" w:cs="Helvetica"/>
                <w:i/>
                <w:iCs/>
                <w:color w:val="41484D"/>
                <w:sz w:val="24"/>
                <w:szCs w:val="24"/>
              </w:rPr>
              <w:t>rs1</w:t>
            </w:r>
            <w:r w:rsidRPr="00171406">
              <w:rPr>
                <w:rFonts w:ascii="Helvetica" w:eastAsia="Times New Roman" w:hAnsi="Helvetica" w:cs="Helvetica"/>
                <w:color w:val="41484D"/>
                <w:sz w:val="24"/>
                <w:szCs w:val="24"/>
              </w:rPr>
              <w:t> or </w:t>
            </w:r>
            <w:r w:rsidRPr="00171406">
              <w:rPr>
                <w:rFonts w:ascii="Helvetica" w:eastAsia="Times New Roman" w:hAnsi="Helvetica" w:cs="Helvetica"/>
                <w:i/>
                <w:iCs/>
                <w:color w:val="41484D"/>
                <w:sz w:val="24"/>
                <w:szCs w:val="24"/>
              </w:rPr>
              <w:t>rs2</w:t>
            </w:r>
            <w:r w:rsidRPr="00171406">
              <w:rPr>
                <w:rFonts w:ascii="Helvetica" w:eastAsia="Times New Roman" w:hAnsi="Helvetica" w:cs="Helvetica"/>
                <w:color w:val="41484D"/>
                <w:sz w:val="24"/>
                <w:szCs w:val="24"/>
              </w:rPr>
              <w:t xml:space="preserve">, when evaluated with E as </w:t>
            </w:r>
            <w:proofErr w:type="gramStart"/>
            <w:r w:rsidRPr="00171406">
              <w:rPr>
                <w:rFonts w:ascii="Helvetica" w:eastAsia="Times New Roman" w:hAnsi="Helvetica" w:cs="Helvetica"/>
                <w:color w:val="41484D"/>
                <w:sz w:val="24"/>
                <w:szCs w:val="24"/>
              </w:rPr>
              <w:t>the :scope</w:t>
            </w:r>
            <w:proofErr w:type="gramEnd"/>
            <w:r w:rsidRPr="00171406">
              <w:rPr>
                <w:rFonts w:ascii="Helvetica" w:eastAsia="Times New Roman" w:hAnsi="Helvetica" w:cs="Helvetica"/>
                <w:color w:val="41484D"/>
                <w:sz w:val="24"/>
                <w:szCs w:val="24"/>
              </w:rPr>
              <w:t xml:space="preserve"> elements, match an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proofErr w:type="spellStart"/>
            <w:r w:rsidRPr="00171406">
              <w:rPr>
                <w:rFonts w:ascii="Consolas" w:eastAsia="Times New Roman" w:hAnsi="Consolas" w:cs="Consolas"/>
                <w:color w:val="000000"/>
                <w:shd w:val="clear" w:color="auto" w:fill="F9F9F9"/>
              </w:rPr>
              <w:t>E.classname</w:t>
            </w:r>
            <w:proofErr w:type="spellEnd"/>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belonging to the class named </w:t>
            </w:r>
            <w:proofErr w:type="spellStart"/>
            <w:r w:rsidRPr="00171406">
              <w:rPr>
                <w:rFonts w:ascii="Consolas" w:eastAsia="Times New Roman" w:hAnsi="Consolas" w:cs="Consolas"/>
                <w:color w:val="000000"/>
                <w:sz w:val="19"/>
                <w:szCs w:val="19"/>
                <w:shd w:val="clear" w:color="auto" w:fill="F9F9F9"/>
              </w:rPr>
              <w:t>classname</w:t>
            </w:r>
            <w:proofErr w:type="spellEnd"/>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proofErr w:type="spellStart"/>
            <w:r w:rsidRPr="00171406">
              <w:rPr>
                <w:rFonts w:ascii="Consolas" w:eastAsia="Times New Roman" w:hAnsi="Consolas" w:cs="Consolas"/>
                <w:color w:val="000000"/>
                <w:shd w:val="clear" w:color="auto" w:fill="F9F9F9"/>
              </w:rPr>
              <w:t>E#myid</w:t>
            </w:r>
            <w:proofErr w:type="spellEnd"/>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with an ID of </w:t>
            </w:r>
            <w:proofErr w:type="spellStart"/>
            <w:r w:rsidRPr="00171406">
              <w:rPr>
                <w:rFonts w:ascii="Consolas" w:eastAsia="Times New Roman" w:hAnsi="Consolas" w:cs="Consolas"/>
                <w:color w:val="000000"/>
                <w:sz w:val="19"/>
                <w:szCs w:val="19"/>
                <w:shd w:val="clear" w:color="auto" w:fill="F9F9F9"/>
              </w:rPr>
              <w:t>myid</w:t>
            </w:r>
            <w:proofErr w:type="spellEnd"/>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with a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E[foo="bar"]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is exactly equal to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 xml:space="preserve">E[foo="bar" </w:t>
            </w:r>
            <w:proofErr w:type="spellStart"/>
            <w:r w:rsidRPr="00171406">
              <w:rPr>
                <w:rFonts w:ascii="Consolas" w:eastAsia="Times New Roman" w:hAnsi="Consolas" w:cs="Consolas"/>
                <w:color w:val="000000"/>
                <w:shd w:val="clear" w:color="auto" w:fill="F9F9F9"/>
              </w:rPr>
              <w:t>i</w:t>
            </w:r>
            <w:proofErr w:type="spellEnd"/>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is exactly equal to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 regardless of its case. Basically, using </w:t>
            </w:r>
            <w:proofErr w:type="spellStart"/>
            <w:r w:rsidRPr="00171406">
              <w:rPr>
                <w:rFonts w:ascii="Consolas" w:eastAsia="Times New Roman" w:hAnsi="Consolas" w:cs="Consolas"/>
                <w:color w:val="000000"/>
                <w:sz w:val="19"/>
                <w:szCs w:val="19"/>
                <w:shd w:val="clear" w:color="auto" w:fill="F9F9F9"/>
              </w:rPr>
              <w:t>i</w:t>
            </w:r>
            <w:proofErr w:type="spellEnd"/>
            <w:r w:rsidRPr="00171406">
              <w:rPr>
                <w:rFonts w:ascii="Helvetica" w:eastAsia="Times New Roman" w:hAnsi="Helvetica" w:cs="Helvetica"/>
                <w:color w:val="41484D"/>
                <w:sz w:val="24"/>
                <w:szCs w:val="24"/>
              </w:rPr>
              <w:t> allows you to specify "case-sensitive" when specifying the value.</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So for example, </w:t>
            </w:r>
            <w:r w:rsidRPr="00171406">
              <w:rPr>
                <w:rFonts w:ascii="Consolas" w:eastAsia="Times New Roman" w:hAnsi="Consolas" w:cs="Consolas"/>
                <w:color w:val="000000"/>
                <w:sz w:val="19"/>
                <w:szCs w:val="19"/>
                <w:shd w:val="clear" w:color="auto" w:fill="F9F9F9"/>
              </w:rPr>
              <w:t>Text</w:t>
            </w:r>
            <w:r w:rsidRPr="00171406">
              <w:rPr>
                <w:rFonts w:ascii="Helvetica" w:eastAsia="Times New Roman" w:hAnsi="Helvetica" w:cs="Helvetica"/>
                <w:color w:val="41484D"/>
                <w:sz w:val="24"/>
                <w:szCs w:val="24"/>
              </w:rPr>
              <w:t>, </w:t>
            </w:r>
            <w:r w:rsidRPr="00171406">
              <w:rPr>
                <w:rFonts w:ascii="Consolas" w:eastAsia="Times New Roman" w:hAnsi="Consolas" w:cs="Consolas"/>
                <w:color w:val="000000"/>
                <w:sz w:val="19"/>
                <w:szCs w:val="19"/>
                <w:shd w:val="clear" w:color="auto" w:fill="F9F9F9"/>
              </w:rPr>
              <w:t>text</w:t>
            </w:r>
            <w:r w:rsidRPr="00171406">
              <w:rPr>
                <w:rFonts w:ascii="Helvetica" w:eastAsia="Times New Roman" w:hAnsi="Helvetica" w:cs="Helvetica"/>
                <w:color w:val="41484D"/>
                <w:sz w:val="24"/>
                <w:szCs w:val="24"/>
              </w:rPr>
              <w:t>, and </w:t>
            </w:r>
            <w:r w:rsidRPr="00171406">
              <w:rPr>
                <w:rFonts w:ascii="Consolas" w:eastAsia="Times New Roman" w:hAnsi="Consolas" w:cs="Consolas"/>
                <w:color w:val="000000"/>
                <w:sz w:val="19"/>
                <w:szCs w:val="19"/>
                <w:shd w:val="clear" w:color="auto" w:fill="F9F9F9"/>
              </w:rPr>
              <w:t>TEXT</w:t>
            </w:r>
            <w:r w:rsidRPr="00171406">
              <w:rPr>
                <w:rFonts w:ascii="Helvetica" w:eastAsia="Times New Roman" w:hAnsi="Helvetica" w:cs="Helvetica"/>
                <w:color w:val="41484D"/>
                <w:sz w:val="24"/>
                <w:szCs w:val="24"/>
              </w:rPr>
              <w:t> will all be selected if </w:t>
            </w:r>
            <w:proofErr w:type="spellStart"/>
            <w:r w:rsidRPr="00171406">
              <w:rPr>
                <w:rFonts w:ascii="Consolas" w:eastAsia="Times New Roman" w:hAnsi="Consolas" w:cs="Consolas"/>
                <w:color w:val="000000"/>
                <w:sz w:val="19"/>
                <w:szCs w:val="19"/>
                <w:shd w:val="clear" w:color="auto" w:fill="F9F9F9"/>
              </w:rPr>
              <w:t>i</w:t>
            </w:r>
            <w:proofErr w:type="spellEnd"/>
            <w:r w:rsidRPr="00171406">
              <w:rPr>
                <w:rFonts w:ascii="Helvetica" w:eastAsia="Times New Roman" w:hAnsi="Helvetica" w:cs="Helvetica"/>
                <w:color w:val="41484D"/>
                <w:sz w:val="24"/>
                <w:szCs w:val="24"/>
              </w:rPr>
              <w:t> is specified.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E[foo~="bar"]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is a list of whitespace-separated values, one of which is exactly equal to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E[foo^="bar"]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begins exactly with the string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E[foo$="bar"]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ends exactly with the string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E[foo*="bar"]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contains the substring </w:t>
            </w:r>
            <w:r w:rsidRPr="00171406">
              <w:rPr>
                <w:rFonts w:ascii="Consolas" w:eastAsia="Times New Roman" w:hAnsi="Consolas" w:cs="Consolas"/>
                <w:color w:val="000000"/>
                <w:sz w:val="19"/>
                <w:szCs w:val="19"/>
                <w:shd w:val="clear" w:color="auto" w:fill="F9F9F9"/>
              </w:rPr>
              <w:t>bar</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E[foo|="fruit"]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whose </w:t>
            </w:r>
            <w:r w:rsidRPr="00171406">
              <w:rPr>
                <w:rFonts w:ascii="Consolas" w:eastAsia="Times New Roman" w:hAnsi="Consolas" w:cs="Consolas"/>
                <w:color w:val="000000"/>
                <w:sz w:val="19"/>
                <w:szCs w:val="19"/>
                <w:shd w:val="clear" w:color="auto" w:fill="F9F9F9"/>
              </w:rPr>
              <w:t>foo</w:t>
            </w:r>
            <w:r w:rsidRPr="00171406">
              <w:rPr>
                <w:rFonts w:ascii="Helvetica" w:eastAsia="Times New Roman" w:hAnsi="Helvetica" w:cs="Helvetica"/>
                <w:color w:val="41484D"/>
                <w:sz w:val="24"/>
                <w:szCs w:val="24"/>
              </w:rPr>
              <w:t> attribute value is a hyphen-separated list of values beginning with </w:t>
            </w:r>
            <w:r w:rsidRPr="00171406">
              <w:rPr>
                <w:rFonts w:ascii="Consolas" w:eastAsia="Times New Roman" w:hAnsi="Consolas" w:cs="Consolas"/>
                <w:color w:val="000000"/>
                <w:sz w:val="19"/>
                <w:szCs w:val="19"/>
                <w:shd w:val="clear" w:color="auto" w:fill="F9F9F9"/>
              </w:rPr>
              <w:t>en</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E:dir(ltr)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element of type E in with left-to-right directionality (the document language specifies how directionality is determined).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E:lang(zh, "*-</w:t>
            </w:r>
            <w:proofErr w:type="spellStart"/>
            <w:r w:rsidRPr="00171406">
              <w:rPr>
                <w:rFonts w:ascii="Consolas" w:eastAsia="Times New Roman" w:hAnsi="Consolas" w:cs="Consolas"/>
                <w:color w:val="000000"/>
                <w:shd w:val="clear" w:color="auto" w:fill="F9F9F9"/>
              </w:rPr>
              <w:t>hant</w:t>
            </w:r>
            <w:proofErr w:type="spellEnd"/>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 xml:space="preserve">Selects an element of type E tagged as being either in Chinese (any dialect or writing system) or </w:t>
            </w:r>
            <w:proofErr w:type="spellStart"/>
            <w:r w:rsidRPr="00171406">
              <w:rPr>
                <w:rFonts w:ascii="Helvetica" w:eastAsia="Times New Roman" w:hAnsi="Helvetica" w:cs="Helvetica"/>
                <w:color w:val="41484D"/>
                <w:sz w:val="24"/>
                <w:szCs w:val="24"/>
              </w:rPr>
              <w:t>othewise</w:t>
            </w:r>
            <w:proofErr w:type="spellEnd"/>
            <w:r w:rsidRPr="00171406">
              <w:rPr>
                <w:rFonts w:ascii="Helvetica" w:eastAsia="Times New Roman" w:hAnsi="Helvetica" w:cs="Helvetica"/>
                <w:color w:val="41484D"/>
                <w:sz w:val="24"/>
                <w:szCs w:val="24"/>
              </w:rPr>
              <w:t xml:space="preserve"> written with traditional Chinese characters. Simply replace </w:t>
            </w:r>
            <w:proofErr w:type="spellStart"/>
            <w:r w:rsidRPr="00171406">
              <w:rPr>
                <w:rFonts w:ascii="Consolas" w:eastAsia="Times New Roman" w:hAnsi="Consolas" w:cs="Consolas"/>
                <w:color w:val="000000"/>
                <w:sz w:val="19"/>
                <w:szCs w:val="19"/>
                <w:shd w:val="clear" w:color="auto" w:fill="F9F9F9"/>
              </w:rPr>
              <w:t>zh</w:t>
            </w:r>
            <w:proofErr w:type="spellEnd"/>
            <w:r w:rsidRPr="00171406">
              <w:rPr>
                <w:rFonts w:ascii="Helvetica" w:eastAsia="Times New Roman" w:hAnsi="Helvetica" w:cs="Helvetica"/>
                <w:color w:val="41484D"/>
                <w:sz w:val="24"/>
                <w:szCs w:val="24"/>
              </w:rPr>
              <w:t> with the applicable language code, and </w:t>
            </w:r>
            <w:r w:rsidRPr="00171406">
              <w:rPr>
                <w:rFonts w:ascii="Consolas" w:eastAsia="Times New Roman" w:hAnsi="Consolas" w:cs="Consolas"/>
                <w:color w:val="000000"/>
                <w:sz w:val="19"/>
                <w:szCs w:val="19"/>
                <w:shd w:val="clear" w:color="auto" w:fill="F9F9F9"/>
              </w:rPr>
              <w:t>*-</w:t>
            </w:r>
            <w:proofErr w:type="spellStart"/>
            <w:r w:rsidRPr="00171406">
              <w:rPr>
                <w:rFonts w:ascii="Consolas" w:eastAsia="Times New Roman" w:hAnsi="Consolas" w:cs="Consolas"/>
                <w:color w:val="000000"/>
                <w:sz w:val="19"/>
                <w:szCs w:val="19"/>
                <w:shd w:val="clear" w:color="auto" w:fill="F9F9F9"/>
              </w:rPr>
              <w:t>hant</w:t>
            </w:r>
            <w:proofErr w:type="spellEnd"/>
            <w:r w:rsidRPr="00171406">
              <w:rPr>
                <w:rFonts w:ascii="Helvetica" w:eastAsia="Times New Roman" w:hAnsi="Helvetica" w:cs="Helvetica"/>
                <w:color w:val="41484D"/>
                <w:sz w:val="24"/>
                <w:szCs w:val="24"/>
              </w:rPr>
              <w:t> with the applicable character code.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E:any-link</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being the source anchor of a hyperlink.</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 xml:space="preserve">This is the equivalent of using both </w:t>
            </w:r>
            <w:proofErr w:type="gramStart"/>
            <w:r w:rsidRPr="00171406">
              <w:rPr>
                <w:rFonts w:ascii="Helvetica" w:eastAsia="Times New Roman" w:hAnsi="Helvetica" w:cs="Helvetica"/>
                <w:color w:val="41484D"/>
                <w:sz w:val="24"/>
                <w:szCs w:val="24"/>
              </w:rPr>
              <w:t>the </w:t>
            </w:r>
            <w:r w:rsidRPr="00171406">
              <w:rPr>
                <w:rFonts w:ascii="Consolas" w:eastAsia="Times New Roman" w:hAnsi="Consolas" w:cs="Consolas"/>
                <w:color w:val="000000"/>
                <w:sz w:val="19"/>
                <w:szCs w:val="19"/>
                <w:shd w:val="clear" w:color="auto" w:fill="F9F9F9"/>
              </w:rPr>
              <w:t>:link</w:t>
            </w:r>
            <w:proofErr w:type="gramEnd"/>
            <w:r w:rsidRPr="00171406">
              <w:rPr>
                <w:rFonts w:ascii="Helvetica" w:eastAsia="Times New Roman" w:hAnsi="Helvetica" w:cs="Helvetica"/>
                <w:color w:val="41484D"/>
                <w:sz w:val="24"/>
                <w:szCs w:val="24"/>
              </w:rPr>
              <w:t> and </w:t>
            </w:r>
            <w:r w:rsidRPr="00171406">
              <w:rPr>
                <w:rFonts w:ascii="Consolas" w:eastAsia="Times New Roman" w:hAnsi="Consolas" w:cs="Consolas"/>
                <w:color w:val="000000"/>
                <w:sz w:val="19"/>
                <w:szCs w:val="19"/>
                <w:shd w:val="clear" w:color="auto" w:fill="F9F9F9"/>
              </w:rPr>
              <w:t>:visited</w:t>
            </w:r>
            <w:r w:rsidRPr="00171406">
              <w:rPr>
                <w:rFonts w:ascii="Helvetica" w:eastAsia="Times New Roman" w:hAnsi="Helvetica" w:cs="Helvetica"/>
                <w:color w:val="41484D"/>
                <w:sz w:val="24"/>
                <w:szCs w:val="24"/>
              </w:rPr>
              <w:t> pseudo-classes.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E:link</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being the source anchor of a hyperlink of which the target is not yet visited.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E:visited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being the source anchor of a hyperlink of which the target is already visited.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E:target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being the target of the referring URL.</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E:scope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being a designated reference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E:current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currently presented in a time-dimensional canvas.</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if the contents are being read out while being displayed on a screen, this selector could be used to style the current item as it is being read out.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E:current(</w:t>
            </w:r>
            <w:r w:rsidRPr="00171406">
              <w:rPr>
                <w:rFonts w:ascii="Consolas" w:eastAsia="Times New Roman" w:hAnsi="Consolas" w:cs="Consolas"/>
                <w:i/>
                <w:iCs/>
                <w:color w:val="000000"/>
                <w:shd w:val="clear" w:color="auto" w:fill="F9F9F9"/>
              </w:rPr>
              <w:t>s</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the deepest </w:t>
            </w:r>
            <w:r w:rsidRPr="00171406">
              <w:rPr>
                <w:rFonts w:ascii="Consolas" w:eastAsia="Times New Roman" w:hAnsi="Consolas" w:cs="Consolas"/>
                <w:color w:val="000000"/>
                <w:sz w:val="19"/>
                <w:szCs w:val="19"/>
                <w:shd w:val="clear" w:color="auto" w:fill="F9F9F9"/>
              </w:rPr>
              <w:t>:current</w:t>
            </w:r>
            <w:r w:rsidRPr="00171406">
              <w:rPr>
                <w:rFonts w:ascii="Helvetica" w:eastAsia="Times New Roman" w:hAnsi="Helvetica" w:cs="Helvetica"/>
                <w:color w:val="41484D"/>
                <w:sz w:val="24"/>
                <w:szCs w:val="24"/>
              </w:rPr>
              <w:t> element that matches selector </w:t>
            </w:r>
            <w:r w:rsidRPr="00171406">
              <w:rPr>
                <w:rFonts w:ascii="Helvetica" w:eastAsia="Times New Roman" w:hAnsi="Helvetica" w:cs="Helvetica"/>
                <w:i/>
                <w:iCs/>
                <w:color w:val="41484D"/>
                <w:sz w:val="24"/>
                <w:szCs w:val="24"/>
              </w:rPr>
              <w:t>s</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E:past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in the past in a time-dimensional canvas.</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if the contents are being read out while being displayed on a screen, this selector could be used to style the items that have already been read out.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E:future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 an E element that is in the future in a time-dimensional canvas.</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if the contents are being read out while being displayed on a screen, this selector could be used to style the items that have yet to be read out.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E:active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in an activated state.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E:hover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under the cursor, or that has a descendant under the cursor.</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E:focus</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has user input focus.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E:drop</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can possibly receive a drop.</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in HTML you can specify a drop target with the </w:t>
            </w:r>
            <w:proofErr w:type="spellStart"/>
            <w:r w:rsidRPr="00171406">
              <w:rPr>
                <w:rFonts w:ascii="Consolas" w:eastAsia="Times New Roman" w:hAnsi="Consolas" w:cs="Consolas"/>
                <w:color w:val="000000"/>
                <w:sz w:val="19"/>
                <w:szCs w:val="19"/>
                <w:shd w:val="clear" w:color="auto" w:fill="F9F9F9"/>
              </w:rPr>
              <w:t>dropzone</w:t>
            </w:r>
            <w:proofErr w:type="spellEnd"/>
            <w:r w:rsidRPr="00171406">
              <w:rPr>
                <w:rFonts w:ascii="Helvetica" w:eastAsia="Times New Roman" w:hAnsi="Helvetica" w:cs="Helvetica"/>
                <w:color w:val="41484D"/>
                <w:sz w:val="24"/>
                <w:szCs w:val="24"/>
              </w:rPr>
              <w:t> attribute. This selector can be used style those elements while the user is dragging another element to be dropped.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E:drop(active)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is the current drop target for the item being dragged.</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In other words, if the user were to release the drag, the element would be dropped on to this drop target.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E:drop(valid)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could receive the item currently being dragged. It only matches if the drop target is valid for the object currently being dragged.</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the HTML </w:t>
            </w:r>
            <w:proofErr w:type="spellStart"/>
            <w:r w:rsidRPr="00171406">
              <w:rPr>
                <w:rFonts w:ascii="Consolas" w:eastAsia="Times New Roman" w:hAnsi="Consolas" w:cs="Consolas"/>
                <w:color w:val="000000"/>
                <w:sz w:val="19"/>
                <w:szCs w:val="19"/>
                <w:shd w:val="clear" w:color="auto" w:fill="F9F9F9"/>
              </w:rPr>
              <w:t>dropzone</w:t>
            </w:r>
            <w:proofErr w:type="spellEnd"/>
            <w:r w:rsidRPr="00171406">
              <w:rPr>
                <w:rFonts w:ascii="Helvetica" w:eastAsia="Times New Roman" w:hAnsi="Helvetica" w:cs="Helvetica"/>
                <w:color w:val="41484D"/>
                <w:sz w:val="24"/>
                <w:szCs w:val="24"/>
              </w:rPr>
              <w:t> attribute can be used to specify which types of files can be dropped onto an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E:drop(invalid)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cannot receive the item currently being dragged, but could receive some other item.</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E:enabled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enabled.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E:disabled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disabled.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E:read-write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user alterable.</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an HTML </w:t>
            </w:r>
            <w:hyperlink r:id="rId4" w:history="1">
              <w:r w:rsidRPr="00171406">
                <w:rPr>
                  <w:rFonts w:ascii="Consolas" w:eastAsia="Times New Roman" w:hAnsi="Consolas" w:cs="Consolas"/>
                  <w:color w:val="0066CC"/>
                  <w:sz w:val="19"/>
                  <w:szCs w:val="19"/>
                  <w:shd w:val="clear" w:color="auto" w:fill="F9F9F9"/>
                </w:rPr>
                <w:t>input</w:t>
              </w:r>
            </w:hyperlink>
            <w:r w:rsidRPr="00171406">
              <w:rPr>
                <w:rFonts w:ascii="Helvetica" w:eastAsia="Times New Roman" w:hAnsi="Helvetica" w:cs="Helvetica"/>
                <w:color w:val="41484D"/>
                <w:sz w:val="24"/>
                <w:szCs w:val="24"/>
              </w:rPr>
              <w:t xml:space="preserve"> element that is not disabled and not </w:t>
            </w:r>
            <w:proofErr w:type="spellStart"/>
            <w:r w:rsidRPr="00171406">
              <w:rPr>
                <w:rFonts w:ascii="Helvetica" w:eastAsia="Times New Roman" w:hAnsi="Helvetica" w:cs="Helvetica"/>
                <w:color w:val="41484D"/>
                <w:sz w:val="24"/>
                <w:szCs w:val="24"/>
              </w:rPr>
              <w:t>readonly</w:t>
            </w:r>
            <w:proofErr w:type="spellEnd"/>
            <w:r w:rsidRPr="00171406">
              <w:rPr>
                <w:rFonts w:ascii="Helvetica" w:eastAsia="Times New Roman" w:hAnsi="Helvetica" w:cs="Helvetica"/>
                <w:color w:val="41484D"/>
                <w:sz w:val="24"/>
                <w:szCs w:val="24"/>
              </w:rPr>
              <w:t xml:space="preserve"> </w:t>
            </w:r>
            <w:proofErr w:type="gramStart"/>
            <w:r w:rsidRPr="00171406">
              <w:rPr>
                <w:rFonts w:ascii="Helvetica" w:eastAsia="Times New Roman" w:hAnsi="Helvetica" w:cs="Helvetica"/>
                <w:color w:val="41484D"/>
                <w:sz w:val="24"/>
                <w:szCs w:val="24"/>
              </w:rPr>
              <w:t>is </w:t>
            </w:r>
            <w:r w:rsidRPr="00171406">
              <w:rPr>
                <w:rFonts w:ascii="Consolas" w:eastAsia="Times New Roman" w:hAnsi="Consolas" w:cs="Consolas"/>
                <w:color w:val="000000"/>
                <w:sz w:val="19"/>
                <w:szCs w:val="19"/>
                <w:shd w:val="clear" w:color="auto" w:fill="F9F9F9"/>
              </w:rPr>
              <w:t>:read</w:t>
            </w:r>
            <w:proofErr w:type="gramEnd"/>
            <w:r w:rsidRPr="00171406">
              <w:rPr>
                <w:rFonts w:ascii="Consolas" w:eastAsia="Times New Roman" w:hAnsi="Consolas" w:cs="Consolas"/>
                <w:color w:val="000000"/>
                <w:sz w:val="19"/>
                <w:szCs w:val="19"/>
                <w:shd w:val="clear" w:color="auto" w:fill="F9F9F9"/>
              </w:rPr>
              <w:t>-write</w:t>
            </w:r>
            <w:r w:rsidRPr="00171406">
              <w:rPr>
                <w:rFonts w:ascii="Helvetica" w:eastAsia="Times New Roman" w:hAnsi="Helvetica" w:cs="Helvetica"/>
                <w:color w:val="41484D"/>
                <w:sz w:val="24"/>
                <w:szCs w:val="24"/>
              </w:rPr>
              <w:t>. Also, any HTML element with </w:t>
            </w:r>
            <w:proofErr w:type="spellStart"/>
            <w:r w:rsidRPr="00171406">
              <w:rPr>
                <w:rFonts w:ascii="Consolas" w:eastAsia="Times New Roman" w:hAnsi="Consolas" w:cs="Consolas"/>
                <w:color w:val="000000"/>
                <w:sz w:val="19"/>
                <w:szCs w:val="19"/>
                <w:shd w:val="clear" w:color="auto" w:fill="F9F9F9"/>
              </w:rPr>
              <w:t>contenteditable</w:t>
            </w:r>
            <w:proofErr w:type="spellEnd"/>
            <w:r w:rsidRPr="00171406">
              <w:rPr>
                <w:rFonts w:ascii="Helvetica" w:eastAsia="Times New Roman" w:hAnsi="Helvetica" w:cs="Helvetica"/>
                <w:color w:val="41484D"/>
                <w:sz w:val="24"/>
                <w:szCs w:val="24"/>
              </w:rPr>
              <w:t xml:space="preserve"> attribute set to the true state is </w:t>
            </w:r>
            <w:proofErr w:type="gramStart"/>
            <w:r w:rsidRPr="00171406">
              <w:rPr>
                <w:rFonts w:ascii="Helvetica" w:eastAsia="Times New Roman" w:hAnsi="Helvetica" w:cs="Helvetica"/>
                <w:color w:val="41484D"/>
                <w:sz w:val="24"/>
                <w:szCs w:val="24"/>
              </w:rPr>
              <w:t>also </w:t>
            </w:r>
            <w:r w:rsidRPr="00171406">
              <w:rPr>
                <w:rFonts w:ascii="Consolas" w:eastAsia="Times New Roman" w:hAnsi="Consolas" w:cs="Consolas"/>
                <w:color w:val="000000"/>
                <w:sz w:val="19"/>
                <w:szCs w:val="19"/>
                <w:shd w:val="clear" w:color="auto" w:fill="F9F9F9"/>
              </w:rPr>
              <w:t>:read</w:t>
            </w:r>
            <w:proofErr w:type="gramEnd"/>
            <w:r w:rsidRPr="00171406">
              <w:rPr>
                <w:rFonts w:ascii="Consolas" w:eastAsia="Times New Roman" w:hAnsi="Consolas" w:cs="Consolas"/>
                <w:color w:val="000000"/>
                <w:sz w:val="19"/>
                <w:szCs w:val="19"/>
                <w:shd w:val="clear" w:color="auto" w:fill="F9F9F9"/>
              </w:rPr>
              <w:t>-write</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E:read-only</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not user alterable.</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an HTML </w:t>
            </w:r>
            <w:hyperlink r:id="rId5" w:history="1">
              <w:r w:rsidRPr="00171406">
                <w:rPr>
                  <w:rFonts w:ascii="Consolas" w:eastAsia="Times New Roman" w:hAnsi="Consolas" w:cs="Consolas"/>
                  <w:color w:val="0066CC"/>
                  <w:sz w:val="19"/>
                  <w:szCs w:val="19"/>
                  <w:shd w:val="clear" w:color="auto" w:fill="F9F9F9"/>
                </w:rPr>
                <w:t>input</w:t>
              </w:r>
            </w:hyperlink>
            <w:r w:rsidRPr="00171406">
              <w:rPr>
                <w:rFonts w:ascii="Helvetica" w:eastAsia="Times New Roman" w:hAnsi="Helvetica" w:cs="Helvetica"/>
                <w:color w:val="41484D"/>
                <w:sz w:val="24"/>
                <w:szCs w:val="24"/>
              </w:rPr>
              <w:t xml:space="preserve"> element that is disabled or </w:t>
            </w:r>
            <w:proofErr w:type="spellStart"/>
            <w:r w:rsidRPr="00171406">
              <w:rPr>
                <w:rFonts w:ascii="Helvetica" w:eastAsia="Times New Roman" w:hAnsi="Helvetica" w:cs="Helvetica"/>
                <w:color w:val="41484D"/>
                <w:sz w:val="24"/>
                <w:szCs w:val="24"/>
              </w:rPr>
              <w:t>readonly</w:t>
            </w:r>
            <w:proofErr w:type="spellEnd"/>
            <w:r w:rsidRPr="00171406">
              <w:rPr>
                <w:rFonts w:ascii="Helvetica" w:eastAsia="Times New Roman" w:hAnsi="Helvetica" w:cs="Helvetica"/>
                <w:color w:val="41484D"/>
                <w:sz w:val="24"/>
                <w:szCs w:val="24"/>
              </w:rPr>
              <w:t xml:space="preserve"> </w:t>
            </w:r>
            <w:proofErr w:type="gramStart"/>
            <w:r w:rsidRPr="00171406">
              <w:rPr>
                <w:rFonts w:ascii="Helvetica" w:eastAsia="Times New Roman" w:hAnsi="Helvetica" w:cs="Helvetica"/>
                <w:color w:val="41484D"/>
                <w:sz w:val="24"/>
                <w:szCs w:val="24"/>
              </w:rPr>
              <w:t>is </w:t>
            </w:r>
            <w:r w:rsidRPr="00171406">
              <w:rPr>
                <w:rFonts w:ascii="Consolas" w:eastAsia="Times New Roman" w:hAnsi="Consolas" w:cs="Consolas"/>
                <w:color w:val="000000"/>
                <w:sz w:val="19"/>
                <w:szCs w:val="19"/>
                <w:shd w:val="clear" w:color="auto" w:fill="F9F9F9"/>
              </w:rPr>
              <w:t>:read</w:t>
            </w:r>
            <w:proofErr w:type="gramEnd"/>
            <w:r w:rsidRPr="00171406">
              <w:rPr>
                <w:rFonts w:ascii="Consolas" w:eastAsia="Times New Roman" w:hAnsi="Consolas" w:cs="Consolas"/>
                <w:color w:val="000000"/>
                <w:sz w:val="19"/>
                <w:szCs w:val="19"/>
                <w:shd w:val="clear" w:color="auto" w:fill="F9F9F9"/>
              </w:rPr>
              <w:t>-only</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E:placeholder-shown</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input control currently showing placeholder text.</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This allows you to style the placeholder text. For example, change its color, etc.</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E:default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the default item in a group of related choices.</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it could select the initially selected </w:t>
            </w:r>
            <w:hyperlink r:id="rId6" w:history="1">
              <w:r w:rsidRPr="00171406">
                <w:rPr>
                  <w:rFonts w:ascii="Consolas" w:eastAsia="Times New Roman" w:hAnsi="Consolas" w:cs="Consolas"/>
                  <w:color w:val="0066CC"/>
                  <w:sz w:val="19"/>
                  <w:szCs w:val="19"/>
                  <w:shd w:val="clear" w:color="auto" w:fill="F9F9F9"/>
                </w:rPr>
                <w:t>option</w:t>
              </w:r>
            </w:hyperlink>
            <w:r w:rsidRPr="00171406">
              <w:rPr>
                <w:rFonts w:ascii="Helvetica" w:eastAsia="Times New Roman" w:hAnsi="Helvetica" w:cs="Helvetica"/>
                <w:color w:val="41484D"/>
                <w:sz w:val="24"/>
                <w:szCs w:val="24"/>
              </w:rPr>
              <w:t> element in a </w:t>
            </w:r>
            <w:hyperlink r:id="rId7" w:history="1">
              <w:r w:rsidRPr="00171406">
                <w:rPr>
                  <w:rFonts w:ascii="Consolas" w:eastAsia="Times New Roman" w:hAnsi="Consolas" w:cs="Consolas"/>
                  <w:color w:val="0066CC"/>
                  <w:sz w:val="19"/>
                  <w:szCs w:val="19"/>
                  <w:shd w:val="clear" w:color="auto" w:fill="F9F9F9"/>
                </w:rPr>
                <w:t>select</w:t>
              </w:r>
            </w:hyperlink>
            <w:r w:rsidRPr="00171406">
              <w:rPr>
                <w:rFonts w:ascii="Helvetica" w:eastAsia="Times New Roman" w:hAnsi="Helvetica" w:cs="Helvetica"/>
                <w:color w:val="41484D"/>
                <w:sz w:val="24"/>
                <w:szCs w:val="24"/>
              </w:rPr>
              <w:t> element, or the default button in the form, etc.</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E:checked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checked/selected (for example, a radio-button or checkbox).</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lastRenderedPageBreak/>
              <w:t>Can be used to style the element's label.</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lastRenderedPageBreak/>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E:indeterminate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 interface element E that is in an indeterminate state (neither checked nor unchecked).</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Can be used to style the element's label.</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E:valid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that meets its data validity semantics.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E:invalid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that doesn't meet its data validity semantics.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E:in-range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whose value is in-range.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E:out-of-range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whose value is out-of-range.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E:required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that requires input.</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For example, a form element with the </w:t>
            </w:r>
            <w:r w:rsidRPr="00171406">
              <w:rPr>
                <w:rFonts w:ascii="Consolas" w:eastAsia="Times New Roman" w:hAnsi="Consolas" w:cs="Consolas"/>
                <w:color w:val="000000"/>
                <w:sz w:val="19"/>
                <w:szCs w:val="19"/>
                <w:shd w:val="clear" w:color="auto" w:fill="F9F9F9"/>
              </w:rPr>
              <w:t>required</w:t>
            </w:r>
            <w:r w:rsidRPr="00171406">
              <w:rPr>
                <w:rFonts w:ascii="Helvetica" w:eastAsia="Times New Roman" w:hAnsi="Helvetica" w:cs="Helvetica"/>
                <w:color w:val="41484D"/>
                <w:sz w:val="24"/>
                <w:szCs w:val="24"/>
              </w:rPr>
              <w:t> attribute.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E:optional</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user-input element E that does not require input.</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lastRenderedPageBreak/>
              <w:t>For example, a form element without the </w:t>
            </w:r>
            <w:r w:rsidRPr="00171406">
              <w:rPr>
                <w:rFonts w:ascii="Consolas" w:eastAsia="Times New Roman" w:hAnsi="Consolas" w:cs="Consolas"/>
                <w:color w:val="000000"/>
                <w:sz w:val="19"/>
                <w:szCs w:val="19"/>
                <w:shd w:val="clear" w:color="auto" w:fill="F9F9F9"/>
              </w:rPr>
              <w:t>required</w:t>
            </w:r>
            <w:r w:rsidRPr="00171406">
              <w:rPr>
                <w:rFonts w:ascii="Helvetica" w:eastAsia="Times New Roman" w:hAnsi="Helvetica" w:cs="Helvetica"/>
                <w:color w:val="41484D"/>
                <w:sz w:val="24"/>
                <w:szCs w:val="24"/>
              </w:rPr>
              <w:t> attribute.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lastRenderedPageBreak/>
              <w:t>3-UI/4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E:user-error</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 user-altered user-input element E with incorrect input (invalid, out-of-range, omitted-but-required).</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E:root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root of the document.</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In most cases, when using HTML this will match the </w:t>
            </w:r>
            <w:hyperlink r:id="rId8" w:history="1">
              <w:r w:rsidRPr="00171406">
                <w:rPr>
                  <w:rFonts w:ascii="Consolas" w:eastAsia="Times New Roman" w:hAnsi="Consolas" w:cs="Consolas"/>
                  <w:color w:val="0066CC"/>
                  <w:sz w:val="19"/>
                  <w:szCs w:val="19"/>
                  <w:shd w:val="clear" w:color="auto" w:fill="F9F9F9"/>
                </w:rPr>
                <w:t>html</w:t>
              </w:r>
            </w:hyperlink>
            <w:r w:rsidRPr="00171406">
              <w:rPr>
                <w:rFonts w:ascii="Helvetica" w:eastAsia="Times New Roman" w:hAnsi="Helvetica" w:cs="Helvetica"/>
                <w:color w:val="41484D"/>
                <w:sz w:val="24"/>
                <w:szCs w:val="24"/>
              </w:rPr>
              <w:t> element, however, this may not always be the case if using another language such as SVG or </w:t>
            </w:r>
            <w:hyperlink r:id="rId9" w:history="1">
              <w:r w:rsidRPr="00171406">
                <w:rPr>
                  <w:rFonts w:ascii="Helvetica" w:eastAsia="Times New Roman" w:hAnsi="Helvetica" w:cs="Helvetica"/>
                  <w:color w:val="0066CC"/>
                  <w:sz w:val="24"/>
                  <w:szCs w:val="24"/>
                </w:rPr>
                <w:t>XML</w:t>
              </w:r>
            </w:hyperlink>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E:empty</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has no children (not even text nodes).</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E:blank</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has no content except maybe white space.</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 xml:space="preserve">Similar </w:t>
            </w:r>
            <w:proofErr w:type="gramStart"/>
            <w:r w:rsidRPr="00171406">
              <w:rPr>
                <w:rFonts w:ascii="Helvetica" w:eastAsia="Times New Roman" w:hAnsi="Helvetica" w:cs="Helvetica"/>
                <w:color w:val="41484D"/>
                <w:sz w:val="24"/>
                <w:szCs w:val="24"/>
              </w:rPr>
              <w:t>to </w:t>
            </w:r>
            <w:r w:rsidRPr="00171406">
              <w:rPr>
                <w:rFonts w:ascii="Consolas" w:eastAsia="Times New Roman" w:hAnsi="Consolas" w:cs="Consolas"/>
                <w:color w:val="000000"/>
                <w:sz w:val="19"/>
                <w:szCs w:val="19"/>
                <w:shd w:val="clear" w:color="auto" w:fill="F9F9F9"/>
              </w:rPr>
              <w:t>:empty</w:t>
            </w:r>
            <w:proofErr w:type="gramEnd"/>
            <w:r w:rsidRPr="00171406">
              <w:rPr>
                <w:rFonts w:ascii="Helvetica" w:eastAsia="Times New Roman" w:hAnsi="Helvetica" w:cs="Helvetica"/>
                <w:color w:val="41484D"/>
                <w:sz w:val="24"/>
                <w:szCs w:val="24"/>
              </w:rPr>
              <w:t>, however, </w:t>
            </w:r>
            <w:r w:rsidRPr="00171406">
              <w:rPr>
                <w:rFonts w:ascii="Consolas" w:eastAsia="Times New Roman" w:hAnsi="Consolas" w:cs="Consolas"/>
                <w:color w:val="000000"/>
                <w:sz w:val="19"/>
                <w:szCs w:val="19"/>
                <w:shd w:val="clear" w:color="auto" w:fill="F9F9F9"/>
              </w:rPr>
              <w:t>:blank</w:t>
            </w:r>
            <w:r w:rsidRPr="00171406">
              <w:rPr>
                <w:rFonts w:ascii="Helvetica" w:eastAsia="Times New Roman" w:hAnsi="Helvetica" w:cs="Helvetica"/>
                <w:color w:val="41484D"/>
                <w:sz w:val="24"/>
                <w:szCs w:val="24"/>
              </w:rPr>
              <w:t> will also select elements that contain white space (which </w:t>
            </w:r>
            <w:r w:rsidRPr="00171406">
              <w:rPr>
                <w:rFonts w:ascii="Consolas" w:eastAsia="Times New Roman" w:hAnsi="Consolas" w:cs="Consolas"/>
                <w:color w:val="000000"/>
                <w:sz w:val="19"/>
                <w:szCs w:val="19"/>
                <w:shd w:val="clear" w:color="auto" w:fill="F9F9F9"/>
              </w:rPr>
              <w:t>:empty</w:t>
            </w:r>
            <w:r w:rsidRPr="00171406">
              <w:rPr>
                <w:rFonts w:ascii="Helvetica" w:eastAsia="Times New Roman" w:hAnsi="Helvetica" w:cs="Helvetica"/>
                <w:color w:val="41484D"/>
                <w:sz w:val="24"/>
                <w:szCs w:val="24"/>
              </w:rPr>
              <w:t> will not).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w:t>
            </w:r>
            <w:proofErr w:type="gramStart"/>
            <w:r w:rsidRPr="00171406">
              <w:rPr>
                <w:rFonts w:ascii="Consolas" w:eastAsia="Times New Roman" w:hAnsi="Consolas" w:cs="Consolas"/>
                <w:color w:val="000000"/>
                <w:shd w:val="clear" w:color="auto" w:fill="F9F9F9"/>
              </w:rPr>
              <w:t>:nth</w:t>
            </w:r>
            <w:proofErr w:type="gramEnd"/>
            <w:r w:rsidRPr="00171406">
              <w:rPr>
                <w:rFonts w:ascii="Consolas" w:eastAsia="Times New Roman" w:hAnsi="Consolas" w:cs="Consolas"/>
                <w:color w:val="000000"/>
                <w:shd w:val="clear" w:color="auto" w:fill="F9F9F9"/>
              </w:rPr>
              <w:t>-child(</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 [of </w:t>
            </w:r>
            <w:r w:rsidRPr="00171406">
              <w:rPr>
                <w:rFonts w:ascii="Consolas" w:eastAsia="Times New Roman" w:hAnsi="Consolas" w:cs="Consolas"/>
                <w:i/>
                <w:iCs/>
                <w:color w:val="000000"/>
                <w:shd w:val="clear" w:color="auto" w:fill="F9F9F9"/>
              </w:rPr>
              <w:t>S</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w:t>
            </w:r>
            <w:proofErr w:type="spellStart"/>
            <w:r w:rsidRPr="00171406">
              <w:rPr>
                <w:rFonts w:ascii="Helvetica" w:eastAsia="Times New Roman" w:hAnsi="Helvetica" w:cs="Helvetica"/>
                <w:color w:val="41484D"/>
                <w:sz w:val="24"/>
                <w:szCs w:val="24"/>
              </w:rPr>
              <w:t>th</w:t>
            </w:r>
            <w:proofErr w:type="spellEnd"/>
            <w:r w:rsidRPr="00171406">
              <w:rPr>
                <w:rFonts w:ascii="Helvetica" w:eastAsia="Times New Roman" w:hAnsi="Helvetica" w:cs="Helvetica"/>
                <w:color w:val="41484D"/>
                <w:sz w:val="24"/>
                <w:szCs w:val="24"/>
              </w:rPr>
              <w:t xml:space="preserve"> child of its parent matching </w:t>
            </w:r>
            <w:r w:rsidRPr="00171406">
              <w:rPr>
                <w:rFonts w:ascii="Helvetica" w:eastAsia="Times New Roman" w:hAnsi="Helvetica" w:cs="Helvetica"/>
                <w:i/>
                <w:iCs/>
                <w:color w:val="41484D"/>
                <w:sz w:val="24"/>
                <w:szCs w:val="24"/>
              </w:rPr>
              <w:t>S</w:t>
            </w:r>
            <w:r w:rsidRPr="00171406">
              <w:rPr>
                <w:rFonts w:ascii="Helvetica" w:eastAsia="Times New Roman" w:hAnsi="Helvetica" w:cs="Helvetica"/>
                <w:color w:val="41484D"/>
                <w:sz w:val="24"/>
                <w:szCs w:val="24"/>
              </w:rPr>
              <w: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w:t>
            </w:r>
            <w:proofErr w:type="gramStart"/>
            <w:r w:rsidRPr="00171406">
              <w:rPr>
                <w:rFonts w:ascii="Consolas" w:eastAsia="Times New Roman" w:hAnsi="Consolas" w:cs="Consolas"/>
                <w:color w:val="000000"/>
                <w:shd w:val="clear" w:color="auto" w:fill="F9F9F9"/>
              </w:rPr>
              <w:t>:nth</w:t>
            </w:r>
            <w:proofErr w:type="gramEnd"/>
            <w:r w:rsidRPr="00171406">
              <w:rPr>
                <w:rFonts w:ascii="Consolas" w:eastAsia="Times New Roman" w:hAnsi="Consolas" w:cs="Consolas"/>
                <w:color w:val="000000"/>
                <w:shd w:val="clear" w:color="auto" w:fill="F9F9F9"/>
              </w:rPr>
              <w:t>-last-child(</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 [of </w:t>
            </w:r>
            <w:r w:rsidRPr="00171406">
              <w:rPr>
                <w:rFonts w:ascii="Consolas" w:eastAsia="Times New Roman" w:hAnsi="Consolas" w:cs="Consolas"/>
                <w:i/>
                <w:iCs/>
                <w:color w:val="000000"/>
                <w:shd w:val="clear" w:color="auto" w:fill="F9F9F9"/>
              </w:rPr>
              <w:t>S</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w:t>
            </w:r>
            <w:proofErr w:type="spellStart"/>
            <w:r w:rsidRPr="00171406">
              <w:rPr>
                <w:rFonts w:ascii="Helvetica" w:eastAsia="Times New Roman" w:hAnsi="Helvetica" w:cs="Helvetica"/>
                <w:color w:val="41484D"/>
                <w:sz w:val="24"/>
                <w:szCs w:val="24"/>
              </w:rPr>
              <w:t>th</w:t>
            </w:r>
            <w:proofErr w:type="spellEnd"/>
            <w:r w:rsidRPr="00171406">
              <w:rPr>
                <w:rFonts w:ascii="Helvetica" w:eastAsia="Times New Roman" w:hAnsi="Helvetica" w:cs="Helvetica"/>
                <w:color w:val="41484D"/>
                <w:sz w:val="24"/>
                <w:szCs w:val="24"/>
              </w:rPr>
              <w:t xml:space="preserve"> child of its parent matching </w:t>
            </w:r>
            <w:r w:rsidRPr="00171406">
              <w:rPr>
                <w:rFonts w:ascii="Helvetica" w:eastAsia="Times New Roman" w:hAnsi="Helvetica" w:cs="Helvetica"/>
                <w:i/>
                <w:iCs/>
                <w:color w:val="41484D"/>
                <w:sz w:val="24"/>
                <w:szCs w:val="24"/>
              </w:rPr>
              <w:t>S</w:t>
            </w:r>
            <w:r w:rsidRPr="00171406">
              <w:rPr>
                <w:rFonts w:ascii="Helvetica" w:eastAsia="Times New Roman" w:hAnsi="Helvetica" w:cs="Helvetica"/>
                <w:color w:val="41484D"/>
                <w:sz w:val="24"/>
                <w:szCs w:val="24"/>
              </w:rPr>
              <w:t>, counting from the last one.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E:first-child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first child of its parent.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E:last-child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last child of its parent.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E:only-child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only child of its parent.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E:nth-of-type(</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w:t>
            </w:r>
            <w:proofErr w:type="spellStart"/>
            <w:r w:rsidRPr="00171406">
              <w:rPr>
                <w:rFonts w:ascii="Helvetica" w:eastAsia="Times New Roman" w:hAnsi="Helvetica" w:cs="Helvetica"/>
                <w:color w:val="41484D"/>
                <w:sz w:val="24"/>
                <w:szCs w:val="24"/>
              </w:rPr>
              <w:t>th</w:t>
            </w:r>
            <w:proofErr w:type="spellEnd"/>
            <w:r w:rsidRPr="00171406">
              <w:rPr>
                <w:rFonts w:ascii="Helvetica" w:eastAsia="Times New Roman" w:hAnsi="Helvetica" w:cs="Helvetica"/>
                <w:color w:val="41484D"/>
                <w:sz w:val="24"/>
                <w:szCs w:val="24"/>
              </w:rPr>
              <w:t xml:space="preserve"> sibling of its type.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E:nth-last-of-type(</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w:t>
            </w:r>
            <w:proofErr w:type="spellStart"/>
            <w:r w:rsidRPr="00171406">
              <w:rPr>
                <w:rFonts w:ascii="Helvetica" w:eastAsia="Times New Roman" w:hAnsi="Helvetica" w:cs="Helvetica"/>
                <w:color w:val="41484D"/>
                <w:sz w:val="24"/>
                <w:szCs w:val="24"/>
              </w:rPr>
              <w:t>th</w:t>
            </w:r>
            <w:proofErr w:type="spellEnd"/>
            <w:r w:rsidRPr="00171406">
              <w:rPr>
                <w:rFonts w:ascii="Helvetica" w:eastAsia="Times New Roman" w:hAnsi="Helvetica" w:cs="Helvetica"/>
                <w:color w:val="41484D"/>
                <w:sz w:val="24"/>
                <w:szCs w:val="24"/>
              </w:rPr>
              <w:t xml:space="preserve"> sibling of its type, counting from the last one.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E:first-of-type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first sibling of its type.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E:last-of-type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last sibling of its type.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E:only-of-type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only sibling of its type.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 F</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F element descendant of an E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1</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 &gt;&gt; F</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F element descendant of an E element.</w:t>
            </w:r>
          </w:p>
          <w:p w:rsidR="00171406" w:rsidRPr="00171406" w:rsidRDefault="00171406" w:rsidP="00171406">
            <w:pPr>
              <w:spacing w:after="48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Note that this selector does the same thing as the previous selector (</w:t>
            </w:r>
            <w:r w:rsidRPr="00171406">
              <w:rPr>
                <w:rFonts w:ascii="Consolas" w:eastAsia="Times New Roman" w:hAnsi="Consolas" w:cs="Consolas"/>
                <w:color w:val="000000"/>
                <w:sz w:val="19"/>
                <w:szCs w:val="19"/>
                <w:shd w:val="clear" w:color="auto" w:fill="F9F9F9"/>
              </w:rPr>
              <w:t>E F</w:t>
            </w:r>
            <w:r w:rsidRPr="00171406">
              <w:rPr>
                <w:rFonts w:ascii="Helvetica" w:eastAsia="Times New Roman" w:hAnsi="Helvetica" w:cs="Helvetica"/>
                <w:color w:val="41484D"/>
                <w:sz w:val="24"/>
                <w:szCs w:val="24"/>
              </w:rPr>
              <w:t xml:space="preserve">). This selector was introduced in CSS Selectors Level 4 to give the descendant </w:t>
            </w:r>
            <w:proofErr w:type="spellStart"/>
            <w:r w:rsidRPr="00171406">
              <w:rPr>
                <w:rFonts w:ascii="Helvetica" w:eastAsia="Times New Roman" w:hAnsi="Helvetica" w:cs="Helvetica"/>
                <w:color w:val="41484D"/>
                <w:sz w:val="24"/>
                <w:szCs w:val="24"/>
              </w:rPr>
              <w:t>combinator</w:t>
            </w:r>
            <w:proofErr w:type="spellEnd"/>
            <w:r w:rsidRPr="00171406">
              <w:rPr>
                <w:rFonts w:ascii="Helvetica" w:eastAsia="Times New Roman" w:hAnsi="Helvetica" w:cs="Helvetica"/>
                <w:color w:val="41484D"/>
                <w:sz w:val="24"/>
                <w:szCs w:val="24"/>
              </w:rPr>
              <w:t xml:space="preserve"> a visible, non-whitespace form and to bridge the gap between the child </w:t>
            </w:r>
            <w:proofErr w:type="spellStart"/>
            <w:r w:rsidRPr="00171406">
              <w:rPr>
                <w:rFonts w:ascii="Helvetica" w:eastAsia="Times New Roman" w:hAnsi="Helvetica" w:cs="Helvetica"/>
                <w:color w:val="41484D"/>
                <w:sz w:val="24"/>
                <w:szCs w:val="24"/>
              </w:rPr>
              <w:t>combinator</w:t>
            </w:r>
            <w:proofErr w:type="spellEnd"/>
            <w:r w:rsidRPr="00171406">
              <w:rPr>
                <w:rFonts w:ascii="Helvetica" w:eastAsia="Times New Roman" w:hAnsi="Helvetica" w:cs="Helvetica"/>
                <w:color w:val="41484D"/>
                <w:sz w:val="24"/>
                <w:szCs w:val="24"/>
              </w:rPr>
              <w:t xml:space="preserve"> (&gt;) and the shadow-piercing descendant </w:t>
            </w:r>
            <w:proofErr w:type="spellStart"/>
            <w:r w:rsidRPr="00171406">
              <w:rPr>
                <w:rFonts w:ascii="Helvetica" w:eastAsia="Times New Roman" w:hAnsi="Helvetica" w:cs="Helvetica"/>
                <w:color w:val="41484D"/>
                <w:sz w:val="24"/>
                <w:szCs w:val="24"/>
              </w:rPr>
              <w:t>combinator</w:t>
            </w:r>
            <w:proofErr w:type="spellEnd"/>
            <w:r w:rsidRPr="00171406">
              <w:rPr>
                <w:rFonts w:ascii="Helvetica" w:eastAsia="Times New Roman" w:hAnsi="Helvetica" w:cs="Helvetica"/>
                <w:color w:val="41484D"/>
                <w:sz w:val="24"/>
                <w:szCs w:val="24"/>
              </w:rPr>
              <w:t xml:space="preserve"> (&gt;&gt;&gt;)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 &gt; F</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F element child of an E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 + F</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F element immediately preceded by an E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2</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 ~ F</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F element preceded by an E element.</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3</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F || E</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represents a cell in a grid/table belonging to a column represented by an element F.</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E:nth-column(</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represents a cell belonging to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th column in a grid/table.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E:nth-last-column(</w:t>
            </w:r>
            <w:r w:rsidRPr="00171406">
              <w:rPr>
                <w:rFonts w:ascii="Consolas" w:eastAsia="Times New Roman" w:hAnsi="Consolas" w:cs="Consolas"/>
                <w:i/>
                <w:iCs/>
                <w:color w:val="000000"/>
                <w:shd w:val="clear" w:color="auto" w:fill="F9F9F9"/>
              </w:rPr>
              <w:t>n</w:t>
            </w:r>
            <w:r w:rsidRPr="00171406">
              <w:rPr>
                <w:rFonts w:ascii="Consolas" w:eastAsia="Times New Roman" w:hAnsi="Consolas" w:cs="Consolas"/>
                <w:color w:val="000000"/>
                <w:shd w:val="clear" w:color="auto" w:fill="F9F9F9"/>
              </w:rPr>
              <w:t>)</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 element that represents a cell belonging to the </w:t>
            </w:r>
            <w:r w:rsidRPr="00171406">
              <w:rPr>
                <w:rFonts w:ascii="Helvetica" w:eastAsia="Times New Roman" w:hAnsi="Helvetica" w:cs="Helvetica"/>
                <w:i/>
                <w:iCs/>
                <w:color w:val="41484D"/>
                <w:sz w:val="24"/>
                <w:szCs w:val="24"/>
              </w:rPr>
              <w:t>n</w:t>
            </w:r>
            <w:r w:rsidRPr="00171406">
              <w:rPr>
                <w:rFonts w:ascii="Helvetica" w:eastAsia="Times New Roman" w:hAnsi="Helvetica" w:cs="Helvetica"/>
                <w:color w:val="41484D"/>
                <w:sz w:val="24"/>
                <w:szCs w:val="24"/>
              </w:rPr>
              <w:t>th column in a grid/table, counting from the last one.</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lastRenderedPageBreak/>
              <w:t>:playing</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element representing an audio, video, or similar resource that is capable of being "played" or "paused", when that element is "playing".</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r w:rsidR="00171406" w:rsidRPr="00171406" w:rsidTr="00171406">
        <w:tc>
          <w:tcPr>
            <w:tcW w:w="300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7"/>
                <w:szCs w:val="27"/>
              </w:rPr>
            </w:pPr>
            <w:r w:rsidRPr="00171406">
              <w:rPr>
                <w:rFonts w:ascii="Consolas" w:eastAsia="Times New Roman" w:hAnsi="Consolas" w:cs="Consolas"/>
                <w:color w:val="000000"/>
                <w:shd w:val="clear" w:color="auto" w:fill="F9F9F9"/>
              </w:rPr>
              <w:t>:paused</w:t>
            </w:r>
          </w:p>
        </w:tc>
        <w:tc>
          <w:tcPr>
            <w:tcW w:w="574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Selects an element representing an audio, video, or similar resource that is capable of being "played" or "paused", when that element is "paused". This includes both an explicit "paused" state, and other non-playing states like "loaded, hasn't been activated yet", etc.</w:t>
            </w:r>
          </w:p>
        </w:tc>
        <w:tc>
          <w:tcPr>
            <w:tcW w:w="118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171406" w:rsidRPr="00171406" w:rsidRDefault="00171406" w:rsidP="00171406">
            <w:pPr>
              <w:spacing w:after="0" w:line="240" w:lineRule="auto"/>
              <w:rPr>
                <w:rFonts w:ascii="Helvetica" w:eastAsia="Times New Roman" w:hAnsi="Helvetica" w:cs="Helvetica"/>
                <w:color w:val="41484D"/>
                <w:sz w:val="24"/>
                <w:szCs w:val="24"/>
              </w:rPr>
            </w:pPr>
            <w:r w:rsidRPr="00171406">
              <w:rPr>
                <w:rFonts w:ascii="Helvetica" w:eastAsia="Times New Roman" w:hAnsi="Helvetica" w:cs="Helvetica"/>
                <w:color w:val="41484D"/>
                <w:sz w:val="24"/>
                <w:szCs w:val="24"/>
              </w:rPr>
              <w:t>4</w:t>
            </w:r>
          </w:p>
        </w:tc>
      </w:tr>
    </w:tbl>
    <w:p w:rsidR="00171406" w:rsidRDefault="00171406">
      <w:bookmarkStart w:id="0" w:name="_GoBack"/>
      <w:bookmarkEnd w:id="0"/>
    </w:p>
    <w:sectPr w:rsidR="0017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6"/>
    <w:rsid w:val="0017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A4FA2-295D-4391-ADA2-C2D858F1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140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71406"/>
    <w:rPr>
      <w:i/>
      <w:iCs/>
    </w:rPr>
  </w:style>
  <w:style w:type="paragraph" w:styleId="NormalWeb">
    <w:name w:val="Normal (Web)"/>
    <w:basedOn w:val="Normal"/>
    <w:uiPriority w:val="99"/>
    <w:semiHidden/>
    <w:unhideWhenUsed/>
    <w:rsid w:val="00171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0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html/tags/html_html_tag.cfm" TargetMode="External"/><Relationship Id="rId3" Type="http://schemas.openxmlformats.org/officeDocument/2006/relationships/webSettings" Target="webSettings.xml"/><Relationship Id="rId7" Type="http://schemas.openxmlformats.org/officeDocument/2006/relationships/hyperlink" Target="https://www.quackit.com/html/tags/html_select_ta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ckit.com/html/tags/html_option_tag.cfm" TargetMode="External"/><Relationship Id="rId11" Type="http://schemas.openxmlformats.org/officeDocument/2006/relationships/theme" Target="theme/theme1.xml"/><Relationship Id="rId5" Type="http://schemas.openxmlformats.org/officeDocument/2006/relationships/hyperlink" Target="https://www.quackit.com/html/tags/html_input_tag.cfm" TargetMode="External"/><Relationship Id="rId10" Type="http://schemas.openxmlformats.org/officeDocument/2006/relationships/fontTable" Target="fontTable.xml"/><Relationship Id="rId4" Type="http://schemas.openxmlformats.org/officeDocument/2006/relationships/hyperlink" Target="https://www.quackit.com/html/tags/html_input_tag.cfm" TargetMode="External"/><Relationship Id="rId9" Type="http://schemas.openxmlformats.org/officeDocument/2006/relationships/hyperlink" Target="https://www.quackit.com/x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2021-09-09T04:11:00Z</dcterms:created>
  <dcterms:modified xsi:type="dcterms:W3CDTF">2021-09-09T04:19:00Z</dcterms:modified>
</cp:coreProperties>
</file>