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1C" w:rsidRDefault="009028C9" w:rsidP="009028C9">
      <w:pPr>
        <w:jc w:val="center"/>
        <w:rPr>
          <w:rFonts w:ascii="Times New Roman" w:hAnsi="Times New Roman" w:cs="Times New Roman"/>
          <w:b/>
          <w:i/>
          <w:sz w:val="40"/>
          <w:szCs w:val="40"/>
        </w:rPr>
      </w:pPr>
      <w:r>
        <w:rPr>
          <w:rFonts w:ascii="Times New Roman" w:hAnsi="Times New Roman" w:cs="Times New Roman"/>
          <w:b/>
          <w:i/>
          <w:noProof/>
          <w:sz w:val="40"/>
          <w:szCs w:val="40"/>
          <w:lang w:eastAsia="sv-SE"/>
        </w:rPr>
        <w:drawing>
          <wp:inline distT="0" distB="0" distL="0" distR="0" wp14:anchorId="37AD3672">
            <wp:extent cx="1266825" cy="1266825"/>
            <wp:effectExtent l="0" t="0" r="9525"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pic:spPr>
                </pic:pic>
              </a:graphicData>
            </a:graphic>
          </wp:inline>
        </w:drawing>
      </w:r>
    </w:p>
    <w:p w:rsidR="009028C9" w:rsidRDefault="009028C9" w:rsidP="009028C9">
      <w:pPr>
        <w:jc w:val="center"/>
        <w:rPr>
          <w:rFonts w:ascii="Times New Roman" w:hAnsi="Times New Roman" w:cs="Times New Roman"/>
          <w:b/>
          <w:i/>
          <w:sz w:val="40"/>
          <w:szCs w:val="40"/>
        </w:rPr>
      </w:pPr>
    </w:p>
    <w:p w:rsidR="009028C9" w:rsidRPr="009028C9" w:rsidRDefault="009028C9" w:rsidP="009028C9">
      <w:pPr>
        <w:jc w:val="center"/>
        <w:rPr>
          <w:rFonts w:ascii="Times New Roman" w:hAnsi="Times New Roman" w:cs="Times New Roman"/>
          <w:b/>
          <w:i/>
          <w:sz w:val="24"/>
          <w:szCs w:val="24"/>
        </w:rPr>
      </w:pPr>
    </w:p>
    <w:p w:rsidR="009028C9" w:rsidRPr="009028C9" w:rsidRDefault="009028C9" w:rsidP="009028C9">
      <w:pPr>
        <w:autoSpaceDE w:val="0"/>
        <w:autoSpaceDN w:val="0"/>
        <w:adjustRightInd w:val="0"/>
        <w:jc w:val="center"/>
        <w:rPr>
          <w:rFonts w:ascii="Times New Roman" w:hAnsi="Times New Roman" w:cs="Times New Roman"/>
          <w:b/>
          <w:i/>
          <w:sz w:val="28"/>
          <w:szCs w:val="28"/>
        </w:rPr>
      </w:pPr>
      <w:r w:rsidRPr="009028C9">
        <w:rPr>
          <w:rFonts w:ascii="Times New Roman" w:hAnsi="Times New Roman" w:cs="Times New Roman"/>
          <w:b/>
          <w:i/>
          <w:sz w:val="28"/>
          <w:szCs w:val="28"/>
        </w:rPr>
        <w:t>Svenska Föreningen för Gruppsykoterapi och Grupputveckling i</w:t>
      </w:r>
      <w:r w:rsidRPr="009028C9">
        <w:rPr>
          <w:rFonts w:ascii="Times New Roman" w:hAnsi="Times New Roman" w:cs="Times New Roman"/>
          <w:b/>
          <w:i/>
          <w:sz w:val="28"/>
          <w:szCs w:val="28"/>
        </w:rPr>
        <w:t>nbjuder till ett seminarium</w:t>
      </w:r>
    </w:p>
    <w:p w:rsidR="001C3F04" w:rsidRPr="009028C9" w:rsidRDefault="001C3F04" w:rsidP="009028C9">
      <w:pPr>
        <w:jc w:val="center"/>
        <w:rPr>
          <w:b/>
          <w:i/>
        </w:rPr>
      </w:pPr>
    </w:p>
    <w:p w:rsidR="00EF232D" w:rsidRDefault="00B26D20" w:rsidP="009028C9">
      <w:pPr>
        <w:jc w:val="center"/>
        <w:rPr>
          <w:rFonts w:ascii="Times New Roman" w:hAnsi="Times New Roman" w:cs="Times New Roman"/>
          <w:b/>
          <w:i/>
          <w:sz w:val="72"/>
          <w:szCs w:val="72"/>
        </w:rPr>
      </w:pPr>
      <w:r>
        <w:rPr>
          <w:rFonts w:ascii="Times New Roman" w:hAnsi="Times New Roman" w:cs="Times New Roman"/>
          <w:b/>
          <w:i/>
          <w:sz w:val="72"/>
          <w:szCs w:val="72"/>
        </w:rPr>
        <w:t>Flyktingarna och vi</w:t>
      </w:r>
    </w:p>
    <w:p w:rsidR="00B03069" w:rsidRDefault="00B03069" w:rsidP="009028C9">
      <w:pPr>
        <w:jc w:val="center"/>
        <w:rPr>
          <w:rFonts w:ascii="Times New Roman" w:hAnsi="Times New Roman" w:cs="Times New Roman"/>
          <w:b/>
          <w:i/>
          <w:sz w:val="48"/>
          <w:szCs w:val="48"/>
        </w:rPr>
      </w:pPr>
      <w:proofErr w:type="gramStart"/>
      <w:r w:rsidRPr="001C3F04">
        <w:rPr>
          <w:rFonts w:ascii="Times New Roman" w:hAnsi="Times New Roman" w:cs="Times New Roman"/>
          <w:b/>
          <w:i/>
          <w:sz w:val="48"/>
          <w:szCs w:val="48"/>
        </w:rPr>
        <w:t>existentiella aspekter av flyktingfrågan.</w:t>
      </w:r>
      <w:proofErr w:type="gramEnd"/>
    </w:p>
    <w:p w:rsidR="001C3F04" w:rsidRDefault="001C3F04" w:rsidP="009028C9">
      <w:pPr>
        <w:jc w:val="center"/>
        <w:rPr>
          <w:rFonts w:ascii="Times New Roman" w:hAnsi="Times New Roman" w:cs="Times New Roman"/>
          <w:b/>
          <w:i/>
          <w:sz w:val="40"/>
          <w:szCs w:val="40"/>
        </w:rPr>
      </w:pPr>
    </w:p>
    <w:p w:rsidR="001C3F04" w:rsidRPr="009028C9" w:rsidRDefault="001C3F04" w:rsidP="009028C9">
      <w:pPr>
        <w:jc w:val="center"/>
        <w:rPr>
          <w:rFonts w:ascii="Times New Roman" w:hAnsi="Times New Roman" w:cs="Times New Roman"/>
          <w:b/>
          <w:i/>
          <w:sz w:val="32"/>
          <w:szCs w:val="32"/>
        </w:rPr>
      </w:pPr>
      <w:r w:rsidRPr="002D2362">
        <w:rPr>
          <w:rFonts w:ascii="Times New Roman" w:hAnsi="Times New Roman" w:cs="Times New Roman"/>
          <w:b/>
          <w:i/>
          <w:sz w:val="32"/>
          <w:szCs w:val="32"/>
        </w:rPr>
        <w:t xml:space="preserve">Inleder och modererar gör </w:t>
      </w:r>
      <w:r w:rsidR="002D2362">
        <w:rPr>
          <w:rFonts w:ascii="Times New Roman" w:hAnsi="Times New Roman" w:cs="Times New Roman"/>
          <w:b/>
          <w:i/>
          <w:sz w:val="32"/>
          <w:szCs w:val="32"/>
        </w:rPr>
        <w:t xml:space="preserve">docent </w:t>
      </w:r>
      <w:r w:rsidR="009028C9">
        <w:rPr>
          <w:rFonts w:ascii="Times New Roman" w:hAnsi="Times New Roman" w:cs="Times New Roman"/>
          <w:b/>
          <w:i/>
          <w:sz w:val="32"/>
          <w:szCs w:val="32"/>
        </w:rPr>
        <w:t xml:space="preserve">Dan </w:t>
      </w:r>
      <w:proofErr w:type="spellStart"/>
      <w:r w:rsidR="009028C9">
        <w:rPr>
          <w:rFonts w:ascii="Times New Roman" w:hAnsi="Times New Roman" w:cs="Times New Roman"/>
          <w:b/>
          <w:i/>
          <w:sz w:val="32"/>
          <w:szCs w:val="32"/>
        </w:rPr>
        <w:t>Stiwne</w:t>
      </w:r>
      <w:proofErr w:type="spellEnd"/>
    </w:p>
    <w:p w:rsidR="002D2362" w:rsidRDefault="002D2362" w:rsidP="009028C9">
      <w:pPr>
        <w:autoSpaceDE w:val="0"/>
        <w:autoSpaceDN w:val="0"/>
        <w:adjustRightInd w:val="0"/>
        <w:jc w:val="center"/>
        <w:rPr>
          <w:rFonts w:ascii="Times New Roman" w:hAnsi="Times New Roman" w:cs="Times New Roman"/>
        </w:rPr>
      </w:pPr>
    </w:p>
    <w:p w:rsidR="002D2362" w:rsidRDefault="002D2362" w:rsidP="009028C9">
      <w:pPr>
        <w:jc w:val="center"/>
        <w:rPr>
          <w:rFonts w:ascii="Times New Roman" w:hAnsi="Times New Roman" w:cs="Times New Roman"/>
          <w:b/>
          <w:i/>
          <w:sz w:val="32"/>
          <w:szCs w:val="32"/>
        </w:rPr>
      </w:pPr>
      <w:r w:rsidRPr="001C3F04">
        <w:rPr>
          <w:rFonts w:ascii="Times New Roman" w:hAnsi="Times New Roman" w:cs="Times New Roman"/>
          <w:b/>
          <w:i/>
          <w:sz w:val="32"/>
          <w:szCs w:val="32"/>
        </w:rPr>
        <w:t>Plats: Sofiasalen, Pumpan, Färgargårdstorget 1</w:t>
      </w:r>
    </w:p>
    <w:p w:rsidR="009028C9" w:rsidRPr="001C3F04" w:rsidRDefault="009028C9" w:rsidP="009028C9">
      <w:pPr>
        <w:jc w:val="center"/>
        <w:rPr>
          <w:rFonts w:ascii="Times New Roman" w:hAnsi="Times New Roman" w:cs="Times New Roman"/>
          <w:b/>
          <w:i/>
          <w:sz w:val="32"/>
          <w:szCs w:val="32"/>
        </w:rPr>
      </w:pPr>
    </w:p>
    <w:p w:rsidR="002D2362" w:rsidRDefault="002D2362" w:rsidP="009028C9">
      <w:pPr>
        <w:jc w:val="center"/>
        <w:rPr>
          <w:rFonts w:ascii="Times New Roman" w:hAnsi="Times New Roman" w:cs="Times New Roman"/>
          <w:b/>
          <w:i/>
          <w:sz w:val="32"/>
          <w:szCs w:val="32"/>
        </w:rPr>
      </w:pPr>
      <w:r w:rsidRPr="001C3F04">
        <w:rPr>
          <w:rFonts w:ascii="Times New Roman" w:hAnsi="Times New Roman" w:cs="Times New Roman"/>
          <w:b/>
          <w:i/>
          <w:sz w:val="32"/>
          <w:szCs w:val="32"/>
        </w:rPr>
        <w:t>Tid:</w:t>
      </w:r>
      <w:r w:rsidR="009028C9">
        <w:rPr>
          <w:rFonts w:ascii="Times New Roman" w:hAnsi="Times New Roman" w:cs="Times New Roman"/>
          <w:b/>
          <w:i/>
          <w:sz w:val="32"/>
          <w:szCs w:val="32"/>
        </w:rPr>
        <w:t xml:space="preserve"> </w:t>
      </w:r>
      <w:proofErr w:type="gramStart"/>
      <w:r w:rsidR="009028C9">
        <w:rPr>
          <w:rFonts w:ascii="Times New Roman" w:hAnsi="Times New Roman" w:cs="Times New Roman"/>
          <w:b/>
          <w:i/>
          <w:sz w:val="32"/>
          <w:szCs w:val="32"/>
        </w:rPr>
        <w:t>Fredagen</w:t>
      </w:r>
      <w:proofErr w:type="gramEnd"/>
      <w:r w:rsidR="009028C9">
        <w:rPr>
          <w:rFonts w:ascii="Times New Roman" w:hAnsi="Times New Roman" w:cs="Times New Roman"/>
          <w:b/>
          <w:i/>
          <w:sz w:val="32"/>
          <w:szCs w:val="32"/>
        </w:rPr>
        <w:t xml:space="preserve"> den 27 november, kl.</w:t>
      </w:r>
      <w:r w:rsidRPr="001C3F04">
        <w:rPr>
          <w:rFonts w:ascii="Times New Roman" w:hAnsi="Times New Roman" w:cs="Times New Roman"/>
          <w:b/>
          <w:i/>
          <w:sz w:val="32"/>
          <w:szCs w:val="32"/>
        </w:rPr>
        <w:t xml:space="preserve"> 15.00-16.30</w:t>
      </w:r>
    </w:p>
    <w:p w:rsidR="009028C9" w:rsidRPr="001C3F04" w:rsidRDefault="009028C9" w:rsidP="009028C9">
      <w:pPr>
        <w:jc w:val="center"/>
        <w:rPr>
          <w:rFonts w:ascii="Times New Roman" w:hAnsi="Times New Roman" w:cs="Times New Roman"/>
          <w:b/>
          <w:i/>
          <w:sz w:val="32"/>
          <w:szCs w:val="32"/>
        </w:rPr>
      </w:pPr>
    </w:p>
    <w:p w:rsidR="002D2362" w:rsidRDefault="002D2362" w:rsidP="009028C9">
      <w:pPr>
        <w:jc w:val="center"/>
        <w:rPr>
          <w:rFonts w:ascii="Times New Roman" w:hAnsi="Times New Roman" w:cs="Times New Roman"/>
          <w:b/>
          <w:i/>
          <w:sz w:val="32"/>
          <w:szCs w:val="32"/>
        </w:rPr>
      </w:pPr>
      <w:r w:rsidRPr="001C3F04">
        <w:rPr>
          <w:rFonts w:ascii="Times New Roman" w:hAnsi="Times New Roman" w:cs="Times New Roman"/>
          <w:b/>
          <w:i/>
          <w:sz w:val="32"/>
          <w:szCs w:val="32"/>
        </w:rPr>
        <w:t>Pris:</w:t>
      </w:r>
      <w:r w:rsidR="009028C9">
        <w:rPr>
          <w:rFonts w:ascii="Times New Roman" w:hAnsi="Times New Roman" w:cs="Times New Roman"/>
          <w:b/>
          <w:i/>
          <w:sz w:val="32"/>
          <w:szCs w:val="32"/>
        </w:rPr>
        <w:t xml:space="preserve"> 200 kr för medlemmar i SFGG, 30</w:t>
      </w:r>
      <w:r w:rsidRPr="001C3F04">
        <w:rPr>
          <w:rFonts w:ascii="Times New Roman" w:hAnsi="Times New Roman" w:cs="Times New Roman"/>
          <w:b/>
          <w:i/>
          <w:sz w:val="32"/>
          <w:szCs w:val="32"/>
        </w:rPr>
        <w:t>0 kr för icke medlemmar.</w:t>
      </w:r>
    </w:p>
    <w:p w:rsidR="009028C9" w:rsidRPr="001C3F04" w:rsidRDefault="009028C9" w:rsidP="009028C9">
      <w:pPr>
        <w:jc w:val="center"/>
        <w:rPr>
          <w:rFonts w:ascii="Times New Roman" w:hAnsi="Times New Roman" w:cs="Times New Roman"/>
          <w:b/>
          <w:i/>
          <w:sz w:val="32"/>
          <w:szCs w:val="32"/>
        </w:rPr>
      </w:pPr>
      <w:r>
        <w:rPr>
          <w:rFonts w:ascii="Times New Roman" w:hAnsi="Times New Roman" w:cs="Times New Roman"/>
          <w:b/>
          <w:i/>
          <w:sz w:val="32"/>
          <w:szCs w:val="32"/>
        </w:rPr>
        <w:t>Inbetalning görs på PG: 581028-8 senast den 17 november. Ange ditt namn och seminarium.</w:t>
      </w:r>
    </w:p>
    <w:p w:rsidR="002D2362" w:rsidRPr="001C3F04" w:rsidRDefault="002D2362" w:rsidP="009028C9">
      <w:pPr>
        <w:autoSpaceDE w:val="0"/>
        <w:autoSpaceDN w:val="0"/>
        <w:adjustRightInd w:val="0"/>
        <w:jc w:val="center"/>
        <w:rPr>
          <w:rFonts w:ascii="Times New Roman" w:hAnsi="Times New Roman" w:cs="Times New Roman"/>
        </w:rPr>
      </w:pPr>
    </w:p>
    <w:p w:rsidR="001C3F04" w:rsidRPr="001C3F04" w:rsidRDefault="001C3F04" w:rsidP="009028C9">
      <w:pPr>
        <w:autoSpaceDE w:val="0"/>
        <w:autoSpaceDN w:val="0"/>
        <w:adjustRightInd w:val="0"/>
        <w:jc w:val="center"/>
        <w:rPr>
          <w:rFonts w:ascii="Times New Roman" w:hAnsi="Times New Roman" w:cs="Times New Roman"/>
          <w:sz w:val="24"/>
          <w:szCs w:val="24"/>
        </w:rPr>
      </w:pPr>
      <w:r w:rsidRPr="001C3F04">
        <w:rPr>
          <w:rFonts w:ascii="Times New Roman" w:hAnsi="Times New Roman" w:cs="Times New Roman"/>
          <w:sz w:val="24"/>
          <w:szCs w:val="24"/>
        </w:rPr>
        <w:t>På några få månader har flyktingfrågan i Sverige blivit något som</w:t>
      </w:r>
      <w:r>
        <w:rPr>
          <w:rFonts w:ascii="Times New Roman" w:hAnsi="Times New Roman" w:cs="Times New Roman"/>
          <w:sz w:val="24"/>
          <w:szCs w:val="24"/>
        </w:rPr>
        <w:t xml:space="preserve"> snart sagt alla diskuterar och </w:t>
      </w:r>
      <w:r w:rsidRPr="001C3F04">
        <w:rPr>
          <w:rFonts w:ascii="Times New Roman" w:hAnsi="Times New Roman" w:cs="Times New Roman"/>
          <w:sz w:val="24"/>
          <w:szCs w:val="24"/>
        </w:rPr>
        <w:t>följer i media. Frågan är laddad och fungerar som en katalysator f</w:t>
      </w:r>
      <w:r>
        <w:rPr>
          <w:rFonts w:ascii="Times New Roman" w:hAnsi="Times New Roman" w:cs="Times New Roman"/>
          <w:sz w:val="24"/>
          <w:szCs w:val="24"/>
        </w:rPr>
        <w:t xml:space="preserve">ör allt sådant som har att göra </w:t>
      </w:r>
      <w:r w:rsidRPr="001C3F04">
        <w:rPr>
          <w:rFonts w:ascii="Times New Roman" w:hAnsi="Times New Roman" w:cs="Times New Roman"/>
          <w:sz w:val="24"/>
          <w:szCs w:val="24"/>
        </w:rPr>
        <w:t>med vår djupa ambivalens för det okända, det främmande, det</w:t>
      </w:r>
      <w:r>
        <w:rPr>
          <w:rFonts w:ascii="Times New Roman" w:hAnsi="Times New Roman" w:cs="Times New Roman"/>
          <w:sz w:val="24"/>
          <w:szCs w:val="24"/>
        </w:rPr>
        <w:t xml:space="preserve"> oförståeliga och det ovana. Vi </w:t>
      </w:r>
      <w:r w:rsidRPr="001C3F04">
        <w:rPr>
          <w:rFonts w:ascii="Times New Roman" w:hAnsi="Times New Roman" w:cs="Times New Roman"/>
          <w:sz w:val="24"/>
          <w:szCs w:val="24"/>
        </w:rPr>
        <w:t>människor är ju sådana att vi såväl söker upp som väljer</w:t>
      </w:r>
      <w:r>
        <w:rPr>
          <w:rFonts w:ascii="Times New Roman" w:hAnsi="Times New Roman" w:cs="Times New Roman"/>
          <w:sz w:val="24"/>
          <w:szCs w:val="24"/>
        </w:rPr>
        <w:t xml:space="preserve"> bort sådant. Vi frestas av det </w:t>
      </w:r>
      <w:r w:rsidRPr="001C3F04">
        <w:rPr>
          <w:rFonts w:ascii="Times New Roman" w:hAnsi="Times New Roman" w:cs="Times New Roman"/>
          <w:sz w:val="24"/>
          <w:szCs w:val="24"/>
        </w:rPr>
        <w:t xml:space="preserve">spännande, det nya, det kulturellt annorlunda och fascinerande </w:t>
      </w:r>
      <w:r>
        <w:rPr>
          <w:rFonts w:ascii="Times New Roman" w:hAnsi="Times New Roman" w:cs="Times New Roman"/>
          <w:sz w:val="24"/>
          <w:szCs w:val="24"/>
        </w:rPr>
        <w:t xml:space="preserve">och samtidigt skräms vi av det, </w:t>
      </w:r>
      <w:r w:rsidRPr="001C3F04">
        <w:rPr>
          <w:rFonts w:ascii="Times New Roman" w:hAnsi="Times New Roman" w:cs="Times New Roman"/>
          <w:sz w:val="24"/>
          <w:szCs w:val="24"/>
        </w:rPr>
        <w:t>gömmer oss för det och tar avstånd från och fördömer det. Detta är lika gammalt som</w:t>
      </w:r>
    </w:p>
    <w:p w:rsidR="001C3F04" w:rsidRPr="001C3F04" w:rsidRDefault="001C3F04" w:rsidP="009028C9">
      <w:pPr>
        <w:autoSpaceDE w:val="0"/>
        <w:autoSpaceDN w:val="0"/>
        <w:adjustRightInd w:val="0"/>
        <w:jc w:val="center"/>
        <w:rPr>
          <w:rFonts w:ascii="Times New Roman" w:hAnsi="Times New Roman" w:cs="Times New Roman"/>
          <w:sz w:val="24"/>
          <w:szCs w:val="24"/>
        </w:rPr>
      </w:pPr>
      <w:r w:rsidRPr="001C3F04">
        <w:rPr>
          <w:rFonts w:ascii="Times New Roman" w:hAnsi="Times New Roman" w:cs="Times New Roman"/>
          <w:sz w:val="24"/>
          <w:szCs w:val="24"/>
        </w:rPr>
        <w:t>människan själv och hör till de ’</w:t>
      </w:r>
      <w:r w:rsidRPr="001C3F04">
        <w:rPr>
          <w:rFonts w:ascii="Times New Roman" w:hAnsi="Times New Roman" w:cs="Times New Roman"/>
          <w:i/>
          <w:iCs/>
          <w:sz w:val="24"/>
          <w:szCs w:val="24"/>
        </w:rPr>
        <w:t xml:space="preserve">human </w:t>
      </w:r>
      <w:proofErr w:type="spellStart"/>
      <w:r w:rsidRPr="001C3F04">
        <w:rPr>
          <w:rFonts w:ascii="Times New Roman" w:hAnsi="Times New Roman" w:cs="Times New Roman"/>
          <w:i/>
          <w:iCs/>
          <w:sz w:val="24"/>
          <w:szCs w:val="24"/>
        </w:rPr>
        <w:t>universals</w:t>
      </w:r>
      <w:proofErr w:type="spellEnd"/>
      <w:r w:rsidRPr="001C3F04">
        <w:rPr>
          <w:rFonts w:ascii="Times New Roman" w:hAnsi="Times New Roman" w:cs="Times New Roman"/>
          <w:sz w:val="24"/>
          <w:szCs w:val="24"/>
        </w:rPr>
        <w:t>’ som vi finner i alla tider, i alla kulturer och</w:t>
      </w:r>
    </w:p>
    <w:p w:rsidR="001C3F04" w:rsidRDefault="001C3F04" w:rsidP="009028C9">
      <w:pPr>
        <w:autoSpaceDE w:val="0"/>
        <w:autoSpaceDN w:val="0"/>
        <w:adjustRightInd w:val="0"/>
        <w:jc w:val="center"/>
        <w:rPr>
          <w:rFonts w:ascii="Times New Roman" w:hAnsi="Times New Roman" w:cs="Times New Roman"/>
          <w:sz w:val="24"/>
          <w:szCs w:val="24"/>
        </w:rPr>
      </w:pPr>
      <w:proofErr w:type="gramStart"/>
      <w:r w:rsidRPr="001C3F04">
        <w:rPr>
          <w:rFonts w:ascii="Times New Roman" w:hAnsi="Times New Roman" w:cs="Times New Roman"/>
          <w:sz w:val="24"/>
          <w:szCs w:val="24"/>
        </w:rPr>
        <w:t>bland alla folk.</w:t>
      </w:r>
      <w:proofErr w:type="gramEnd"/>
    </w:p>
    <w:p w:rsidR="009028C9" w:rsidRDefault="009028C9" w:rsidP="009028C9">
      <w:pPr>
        <w:autoSpaceDE w:val="0"/>
        <w:autoSpaceDN w:val="0"/>
        <w:adjustRightInd w:val="0"/>
        <w:jc w:val="center"/>
        <w:rPr>
          <w:rFonts w:ascii="Times New Roman" w:hAnsi="Times New Roman" w:cs="Times New Roman"/>
          <w:sz w:val="24"/>
          <w:szCs w:val="24"/>
        </w:rPr>
      </w:pPr>
    </w:p>
    <w:p w:rsidR="009028C9" w:rsidRDefault="009028C9" w:rsidP="009028C9">
      <w:pPr>
        <w:autoSpaceDE w:val="0"/>
        <w:autoSpaceDN w:val="0"/>
        <w:adjustRightInd w:val="0"/>
        <w:jc w:val="center"/>
        <w:rPr>
          <w:rFonts w:ascii="Times New Roman" w:hAnsi="Times New Roman" w:cs="Times New Roman"/>
          <w:sz w:val="24"/>
          <w:szCs w:val="24"/>
        </w:rPr>
      </w:pPr>
    </w:p>
    <w:p w:rsidR="009028C9" w:rsidRPr="009028C9" w:rsidRDefault="009028C9" w:rsidP="009028C9">
      <w:pPr>
        <w:autoSpaceDE w:val="0"/>
        <w:autoSpaceDN w:val="0"/>
        <w:adjustRightInd w:val="0"/>
        <w:jc w:val="center"/>
        <w:rPr>
          <w:rFonts w:ascii="Times New Roman" w:hAnsi="Times New Roman" w:cs="Times New Roman"/>
          <w:sz w:val="24"/>
          <w:szCs w:val="24"/>
        </w:rPr>
      </w:pPr>
      <w:r w:rsidRPr="009028C9">
        <w:rPr>
          <w:rFonts w:ascii="Times New Roman" w:hAnsi="Times New Roman" w:cs="Times New Roman"/>
          <w:b/>
          <w:bCs/>
          <w:sz w:val="24"/>
          <w:szCs w:val="24"/>
        </w:rPr>
        <w:t xml:space="preserve">Dan </w:t>
      </w:r>
      <w:proofErr w:type="spellStart"/>
      <w:r w:rsidRPr="009028C9">
        <w:rPr>
          <w:rFonts w:ascii="Times New Roman" w:hAnsi="Times New Roman" w:cs="Times New Roman"/>
          <w:b/>
          <w:bCs/>
          <w:sz w:val="24"/>
          <w:szCs w:val="24"/>
        </w:rPr>
        <w:t>Stiwne</w:t>
      </w:r>
      <w:proofErr w:type="spellEnd"/>
      <w:r w:rsidRPr="009028C9">
        <w:rPr>
          <w:rFonts w:ascii="Times New Roman" w:hAnsi="Times New Roman" w:cs="Times New Roman"/>
          <w:b/>
          <w:bCs/>
          <w:sz w:val="24"/>
          <w:szCs w:val="24"/>
        </w:rPr>
        <w:t xml:space="preserve"> </w:t>
      </w:r>
      <w:r w:rsidRPr="009028C9">
        <w:rPr>
          <w:rFonts w:ascii="Times New Roman" w:hAnsi="Times New Roman" w:cs="Times New Roman"/>
          <w:sz w:val="24"/>
          <w:szCs w:val="24"/>
        </w:rPr>
        <w:t>är docent i klinisk psykologi, leg. psykolog och existentiell psykoterapeut, numera</w:t>
      </w:r>
      <w:r>
        <w:rPr>
          <w:rFonts w:ascii="Times New Roman" w:hAnsi="Times New Roman" w:cs="Times New Roman"/>
          <w:sz w:val="24"/>
          <w:szCs w:val="24"/>
        </w:rPr>
        <w:t xml:space="preserve"> </w:t>
      </w:r>
      <w:r w:rsidRPr="009028C9">
        <w:rPr>
          <w:rFonts w:ascii="Times New Roman" w:hAnsi="Times New Roman" w:cs="Times New Roman"/>
          <w:sz w:val="24"/>
          <w:szCs w:val="24"/>
        </w:rPr>
        <w:t xml:space="preserve">verksam som föreläsare och handledare samt inom </w:t>
      </w:r>
      <w:proofErr w:type="spellStart"/>
      <w:r w:rsidRPr="009028C9">
        <w:rPr>
          <w:rFonts w:ascii="Times New Roman" w:hAnsi="Times New Roman" w:cs="Times New Roman"/>
          <w:sz w:val="24"/>
          <w:szCs w:val="24"/>
        </w:rPr>
        <w:t>SEPT’s</w:t>
      </w:r>
      <w:proofErr w:type="spellEnd"/>
      <w:proofErr w:type="gramStart"/>
      <w:r w:rsidRPr="009028C9">
        <w:rPr>
          <w:rFonts w:ascii="Times New Roman" w:hAnsi="Times New Roman" w:cs="Times New Roman"/>
          <w:sz w:val="24"/>
          <w:szCs w:val="24"/>
        </w:rPr>
        <w:t xml:space="preserve"> (Sällskapet för Existentiell</w:t>
      </w:r>
      <w:proofErr w:type="gramEnd"/>
    </w:p>
    <w:p w:rsidR="009028C9" w:rsidRDefault="009028C9" w:rsidP="009028C9">
      <w:pPr>
        <w:autoSpaceDE w:val="0"/>
        <w:autoSpaceDN w:val="0"/>
        <w:adjustRightInd w:val="0"/>
        <w:jc w:val="center"/>
        <w:rPr>
          <w:rFonts w:ascii="Times New Roman" w:hAnsi="Times New Roman" w:cs="Times New Roman"/>
          <w:sz w:val="24"/>
          <w:szCs w:val="24"/>
        </w:rPr>
      </w:pPr>
      <w:r w:rsidRPr="009028C9">
        <w:rPr>
          <w:rFonts w:ascii="Times New Roman" w:hAnsi="Times New Roman" w:cs="Times New Roman"/>
          <w:sz w:val="24"/>
          <w:szCs w:val="24"/>
        </w:rPr>
        <w:t>Psykoterapi) vetenskapliga råd. Han har tidigare varit verksam som lärare och programansvarig</w:t>
      </w:r>
      <w:r>
        <w:rPr>
          <w:rFonts w:ascii="Times New Roman" w:hAnsi="Times New Roman" w:cs="Times New Roman"/>
          <w:sz w:val="24"/>
          <w:szCs w:val="24"/>
        </w:rPr>
        <w:t xml:space="preserve"> </w:t>
      </w:r>
      <w:r w:rsidRPr="009028C9">
        <w:rPr>
          <w:rFonts w:ascii="Times New Roman" w:hAnsi="Times New Roman" w:cs="Times New Roman"/>
          <w:sz w:val="24"/>
          <w:szCs w:val="24"/>
        </w:rPr>
        <w:t>för psykolog- och psykoterapeututbildningarna i Linköping samt har forskat och skrivit om gruppsykologi</w:t>
      </w:r>
      <w:r>
        <w:rPr>
          <w:rFonts w:ascii="Times New Roman" w:hAnsi="Times New Roman" w:cs="Times New Roman"/>
          <w:sz w:val="24"/>
          <w:szCs w:val="24"/>
        </w:rPr>
        <w:t xml:space="preserve"> </w:t>
      </w:r>
      <w:r w:rsidRPr="009028C9">
        <w:rPr>
          <w:rFonts w:ascii="Times New Roman" w:hAnsi="Times New Roman" w:cs="Times New Roman"/>
          <w:sz w:val="24"/>
          <w:szCs w:val="24"/>
        </w:rPr>
        <w:t>och gruppsykoterapi, psykoterapihandledning, psykoterapeuters professionsutveckling,</w:t>
      </w:r>
      <w:r>
        <w:rPr>
          <w:rFonts w:ascii="Times New Roman" w:hAnsi="Times New Roman" w:cs="Times New Roman"/>
          <w:sz w:val="24"/>
          <w:szCs w:val="24"/>
        </w:rPr>
        <w:t xml:space="preserve"> </w:t>
      </w:r>
      <w:r w:rsidRPr="009028C9">
        <w:rPr>
          <w:rFonts w:ascii="Times New Roman" w:hAnsi="Times New Roman" w:cs="Times New Roman"/>
          <w:sz w:val="24"/>
          <w:szCs w:val="24"/>
        </w:rPr>
        <w:t>samt om existentiella frågor. Han har bl.a. medverkat i, och redigerat böckerna ’</w:t>
      </w:r>
      <w:r w:rsidRPr="009028C9">
        <w:rPr>
          <w:rFonts w:ascii="Times New Roman" w:hAnsi="Times New Roman" w:cs="Times New Roman"/>
          <w:i/>
          <w:iCs/>
          <w:sz w:val="24"/>
          <w:szCs w:val="24"/>
        </w:rPr>
        <w:t>Bara</w:t>
      </w:r>
      <w:r>
        <w:rPr>
          <w:rFonts w:ascii="Times New Roman" w:hAnsi="Times New Roman" w:cs="Times New Roman"/>
          <w:sz w:val="24"/>
          <w:szCs w:val="24"/>
        </w:rPr>
        <w:t xml:space="preserve"> </w:t>
      </w:r>
      <w:r w:rsidRPr="009028C9">
        <w:rPr>
          <w:rFonts w:ascii="Times New Roman" w:hAnsi="Times New Roman" w:cs="Times New Roman"/>
          <w:i/>
          <w:iCs/>
          <w:sz w:val="24"/>
          <w:szCs w:val="24"/>
        </w:rPr>
        <w:t xml:space="preserve">detta </w:t>
      </w:r>
      <w:proofErr w:type="gramStart"/>
      <w:r w:rsidRPr="009028C9">
        <w:rPr>
          <w:rFonts w:ascii="Times New Roman" w:hAnsi="Times New Roman" w:cs="Times New Roman"/>
          <w:i/>
          <w:iCs/>
          <w:sz w:val="24"/>
          <w:szCs w:val="24"/>
        </w:rPr>
        <w:t xml:space="preserve">Liv’ </w:t>
      </w:r>
      <w:r w:rsidRPr="009028C9">
        <w:rPr>
          <w:rFonts w:ascii="Times New Roman" w:hAnsi="Times New Roman" w:cs="Times New Roman"/>
          <w:sz w:val="24"/>
          <w:szCs w:val="24"/>
        </w:rPr>
        <w:t>( N</w:t>
      </w:r>
      <w:proofErr w:type="gramEnd"/>
      <w:r w:rsidRPr="009028C9">
        <w:rPr>
          <w:rFonts w:ascii="Times New Roman" w:hAnsi="Times New Roman" w:cs="Times New Roman"/>
          <w:sz w:val="24"/>
          <w:szCs w:val="24"/>
        </w:rPr>
        <w:t xml:space="preserve"> &amp; K ,2008) och ’</w:t>
      </w:r>
      <w:r w:rsidRPr="009028C9">
        <w:rPr>
          <w:rFonts w:ascii="Times New Roman" w:hAnsi="Times New Roman" w:cs="Times New Roman"/>
          <w:i/>
          <w:iCs/>
          <w:sz w:val="24"/>
          <w:szCs w:val="24"/>
        </w:rPr>
        <w:t>Ompröva livet’</w:t>
      </w:r>
      <w:r w:rsidRPr="009028C9">
        <w:rPr>
          <w:rFonts w:ascii="Times New Roman" w:hAnsi="Times New Roman" w:cs="Times New Roman"/>
          <w:sz w:val="24"/>
          <w:szCs w:val="24"/>
        </w:rPr>
        <w:t>, (Studentlitteratur, 2010).</w:t>
      </w:r>
    </w:p>
    <w:p w:rsidR="00B26D20" w:rsidRPr="009028C9" w:rsidRDefault="00B26D20" w:rsidP="009028C9">
      <w:pPr>
        <w:autoSpaceDE w:val="0"/>
        <w:autoSpaceDN w:val="0"/>
        <w:adjustRightInd w:val="0"/>
        <w:jc w:val="center"/>
        <w:rPr>
          <w:rFonts w:ascii="Times New Roman" w:hAnsi="Times New Roman" w:cs="Times New Roman"/>
          <w:sz w:val="24"/>
          <w:szCs w:val="24"/>
        </w:rPr>
      </w:pPr>
      <w:bookmarkStart w:id="0" w:name="_GoBack"/>
      <w:bookmarkEnd w:id="0"/>
    </w:p>
    <w:p w:rsidR="001C3F04" w:rsidRPr="00B26D20" w:rsidRDefault="009028C9" w:rsidP="00B26D20">
      <w:pPr>
        <w:jc w:val="both"/>
        <w:rPr>
          <w:rFonts w:ascii="Times New Roman" w:hAnsi="Times New Roman" w:cs="Times New Roman"/>
          <w:sz w:val="24"/>
          <w:szCs w:val="24"/>
        </w:rPr>
      </w:pPr>
      <w:r w:rsidRPr="00B26D20">
        <w:rPr>
          <w:rFonts w:ascii="Times New Roman" w:hAnsi="Times New Roman" w:cs="Times New Roman"/>
          <w:sz w:val="24"/>
          <w:szCs w:val="24"/>
        </w:rPr>
        <w:lastRenderedPageBreak/>
        <w:t>F</w:t>
      </w:r>
      <w:r w:rsidR="001C3F04" w:rsidRPr="00B26D20">
        <w:rPr>
          <w:rFonts w:ascii="Times New Roman" w:hAnsi="Times New Roman" w:cs="Times New Roman"/>
          <w:sz w:val="24"/>
          <w:szCs w:val="24"/>
        </w:rPr>
        <w:t xml:space="preserve">lyktingfrågan är även en vattendelare i samhället. Den separerar människor från varandra och ger upphov till motsättningar mellan gammal och ung, mellan män och kvinnor, mellan politisk höger och vänster. Flyktingfrågan lockar fram och testar, ur dolda gömställen, vår </w:t>
      </w:r>
      <w:proofErr w:type="spellStart"/>
      <w:r w:rsidR="001C3F04" w:rsidRPr="00B26D20">
        <w:rPr>
          <w:rFonts w:ascii="Times New Roman" w:hAnsi="Times New Roman" w:cs="Times New Roman"/>
          <w:sz w:val="24"/>
          <w:szCs w:val="24"/>
        </w:rPr>
        <w:t>intentionalitet</w:t>
      </w:r>
      <w:proofErr w:type="spellEnd"/>
      <w:r w:rsidR="001C3F04" w:rsidRPr="00B26D20">
        <w:rPr>
          <w:rFonts w:ascii="Times New Roman" w:hAnsi="Times New Roman" w:cs="Times New Roman"/>
          <w:sz w:val="24"/>
          <w:szCs w:val="24"/>
        </w:rPr>
        <w:t xml:space="preserve"> och våra grundläggande värderingar, och dessa kommer till uttryck i såväl våra ord, våra tankar som i våra handlingar. Men flyktingfrågan väcker även motsatsen. Starka känslor av samhörighet och enighet kan väckas i rörelser mot ett humanitärt mål - att hjälpa de som är utsatta i vår tid, på samma sätt som vi svenskar var hårt trängda utvandrare för drygt hundra år sedan.</w:t>
      </w:r>
    </w:p>
    <w:p w:rsidR="00B26D20" w:rsidRPr="00B26D20" w:rsidRDefault="00B26D20" w:rsidP="00B26D20">
      <w:pPr>
        <w:jc w:val="both"/>
        <w:rPr>
          <w:rFonts w:ascii="Times New Roman" w:hAnsi="Times New Roman" w:cs="Times New Roman"/>
          <w:sz w:val="24"/>
          <w:szCs w:val="24"/>
        </w:rPr>
      </w:pPr>
    </w:p>
    <w:p w:rsidR="001C3F04" w:rsidRPr="00B26D20" w:rsidRDefault="001C3F04" w:rsidP="00B26D20">
      <w:pPr>
        <w:autoSpaceDE w:val="0"/>
        <w:autoSpaceDN w:val="0"/>
        <w:adjustRightInd w:val="0"/>
        <w:jc w:val="both"/>
        <w:rPr>
          <w:rFonts w:ascii="Times New Roman" w:hAnsi="Times New Roman" w:cs="Times New Roman"/>
          <w:sz w:val="24"/>
          <w:szCs w:val="24"/>
        </w:rPr>
      </w:pPr>
      <w:r w:rsidRPr="00B26D20">
        <w:rPr>
          <w:rFonts w:ascii="Times New Roman" w:hAnsi="Times New Roman" w:cs="Times New Roman"/>
          <w:sz w:val="24"/>
          <w:szCs w:val="24"/>
        </w:rPr>
        <w:t>För att förstå flyktingfrågan bättre räcker det inte med ett eller ett</w:t>
      </w:r>
      <w:r w:rsidR="009028C9" w:rsidRPr="00B26D20">
        <w:rPr>
          <w:rFonts w:ascii="Times New Roman" w:hAnsi="Times New Roman" w:cs="Times New Roman"/>
          <w:sz w:val="24"/>
          <w:szCs w:val="24"/>
        </w:rPr>
        <w:t xml:space="preserve"> par perspektiv. Vi </w:t>
      </w:r>
      <w:proofErr w:type="spellStart"/>
      <w:r w:rsidR="009028C9" w:rsidRPr="00B26D20">
        <w:rPr>
          <w:rFonts w:ascii="Times New Roman" w:hAnsi="Times New Roman" w:cs="Times New Roman"/>
          <w:sz w:val="24"/>
          <w:szCs w:val="24"/>
        </w:rPr>
        <w:t>behöve</w:t>
      </w:r>
      <w:r w:rsidRPr="00B26D20">
        <w:rPr>
          <w:rFonts w:ascii="Times New Roman" w:hAnsi="Times New Roman" w:cs="Times New Roman"/>
          <w:sz w:val="24"/>
          <w:szCs w:val="24"/>
        </w:rPr>
        <w:t>ett</w:t>
      </w:r>
      <w:proofErr w:type="spellEnd"/>
      <w:r w:rsidRPr="00B26D20">
        <w:rPr>
          <w:rFonts w:ascii="Times New Roman" w:hAnsi="Times New Roman" w:cs="Times New Roman"/>
          <w:sz w:val="24"/>
          <w:szCs w:val="24"/>
        </w:rPr>
        <w:t xml:space="preserve"> holistiskt synsätt som samtidigt ser från ett såväl mikro som ett makro-perspektiv. Ett politiskt perspektiv måste förenas med ett ekonomiskt, ett socialt och ett psykologiskt. Varför sker dessa stora rörelser, med åtföljande reaktioner, just nu, i vår tid och hur kan vi förstå reaktionerna i samhället vad gäller migrations- och flyktingfrågor så som de manifesterar sig idag, i vårt land, i vår del av världen och just i denna tid.</w:t>
      </w:r>
    </w:p>
    <w:p w:rsidR="001C3F04" w:rsidRPr="00B26D20" w:rsidRDefault="001C3F04" w:rsidP="00B26D20">
      <w:pPr>
        <w:autoSpaceDE w:val="0"/>
        <w:autoSpaceDN w:val="0"/>
        <w:adjustRightInd w:val="0"/>
        <w:jc w:val="both"/>
        <w:rPr>
          <w:rFonts w:ascii="Times New Roman" w:hAnsi="Times New Roman" w:cs="Times New Roman"/>
          <w:sz w:val="24"/>
          <w:szCs w:val="24"/>
        </w:rPr>
      </w:pPr>
    </w:p>
    <w:p w:rsidR="009028C9" w:rsidRPr="00B26D20" w:rsidRDefault="009028C9" w:rsidP="00B26D20">
      <w:pPr>
        <w:autoSpaceDE w:val="0"/>
        <w:autoSpaceDN w:val="0"/>
        <w:adjustRightInd w:val="0"/>
        <w:jc w:val="both"/>
        <w:rPr>
          <w:rFonts w:ascii="Times New Roman" w:hAnsi="Times New Roman" w:cs="Times New Roman"/>
          <w:sz w:val="24"/>
          <w:szCs w:val="24"/>
        </w:rPr>
      </w:pPr>
      <w:r w:rsidRPr="00B26D20">
        <w:rPr>
          <w:rFonts w:ascii="Times New Roman" w:hAnsi="Times New Roman" w:cs="Times New Roman"/>
          <w:sz w:val="24"/>
          <w:szCs w:val="24"/>
        </w:rPr>
        <w:t>Det seminarium som jag avser inleda - och sedan genomföra tillsammans med åhörarna - rör</w:t>
      </w:r>
    </w:p>
    <w:p w:rsidR="00B26D20" w:rsidRDefault="009028C9" w:rsidP="00B26D20">
      <w:pPr>
        <w:autoSpaceDE w:val="0"/>
        <w:autoSpaceDN w:val="0"/>
        <w:adjustRightInd w:val="0"/>
        <w:jc w:val="both"/>
        <w:rPr>
          <w:rFonts w:ascii="Times New Roman" w:hAnsi="Times New Roman" w:cs="Times New Roman"/>
          <w:sz w:val="24"/>
          <w:szCs w:val="24"/>
        </w:rPr>
      </w:pPr>
      <w:r w:rsidRPr="00B26D20">
        <w:rPr>
          <w:rFonts w:ascii="Times New Roman" w:hAnsi="Times New Roman" w:cs="Times New Roman"/>
          <w:sz w:val="24"/>
          <w:szCs w:val="24"/>
        </w:rPr>
        <w:t xml:space="preserve">existentiella perspektiv, </w:t>
      </w:r>
      <w:r w:rsidR="00B26D20" w:rsidRPr="00B26D20">
        <w:rPr>
          <w:rFonts w:ascii="Times New Roman" w:hAnsi="Times New Roman" w:cs="Times New Roman"/>
          <w:sz w:val="24"/>
          <w:szCs w:val="24"/>
        </w:rPr>
        <w:t>d.v.s.</w:t>
      </w:r>
      <w:r w:rsidRPr="00B26D20">
        <w:rPr>
          <w:rFonts w:ascii="Times New Roman" w:hAnsi="Times New Roman" w:cs="Times New Roman"/>
          <w:sz w:val="24"/>
          <w:szCs w:val="24"/>
        </w:rPr>
        <w:t xml:space="preserve"> sådant som har att göra med männ</w:t>
      </w:r>
      <w:r w:rsidR="00B26D20">
        <w:rPr>
          <w:rFonts w:ascii="Times New Roman" w:hAnsi="Times New Roman" w:cs="Times New Roman"/>
          <w:sz w:val="24"/>
          <w:szCs w:val="24"/>
        </w:rPr>
        <w:t xml:space="preserve">iskans djupaste värderingar och </w:t>
      </w:r>
      <w:proofErr w:type="spellStart"/>
      <w:r w:rsidRPr="00B26D20">
        <w:rPr>
          <w:rFonts w:ascii="Times New Roman" w:hAnsi="Times New Roman" w:cs="Times New Roman"/>
          <w:sz w:val="24"/>
          <w:szCs w:val="24"/>
        </w:rPr>
        <w:t>intentionalitet</w:t>
      </w:r>
      <w:proofErr w:type="spellEnd"/>
      <w:r w:rsidRPr="00B26D20">
        <w:rPr>
          <w:rFonts w:ascii="Times New Roman" w:hAnsi="Times New Roman" w:cs="Times New Roman"/>
          <w:sz w:val="24"/>
          <w:szCs w:val="24"/>
        </w:rPr>
        <w:t>, mening och meningslöshetsupplevelser kopplade til</w:t>
      </w:r>
      <w:r w:rsidR="00B26D20">
        <w:rPr>
          <w:rFonts w:ascii="Times New Roman" w:hAnsi="Times New Roman" w:cs="Times New Roman"/>
          <w:sz w:val="24"/>
          <w:szCs w:val="24"/>
        </w:rPr>
        <w:t xml:space="preserve">l upplevda hot mot vad vi lever </w:t>
      </w:r>
      <w:r w:rsidRPr="00B26D20">
        <w:rPr>
          <w:rFonts w:ascii="Times New Roman" w:hAnsi="Times New Roman" w:cs="Times New Roman"/>
          <w:sz w:val="24"/>
          <w:szCs w:val="24"/>
        </w:rPr>
        <w:t>av och vad vi lever för; vårt förhållande till ’den Andre’ och vår för</w:t>
      </w:r>
      <w:r w:rsidR="00B26D20">
        <w:rPr>
          <w:rFonts w:ascii="Times New Roman" w:hAnsi="Times New Roman" w:cs="Times New Roman"/>
          <w:sz w:val="24"/>
          <w:szCs w:val="24"/>
        </w:rPr>
        <w:t xml:space="preserve">måga att överskrida rädslor och </w:t>
      </w:r>
      <w:r w:rsidRPr="00B26D20">
        <w:rPr>
          <w:rFonts w:ascii="Times New Roman" w:hAnsi="Times New Roman" w:cs="Times New Roman"/>
          <w:sz w:val="24"/>
          <w:szCs w:val="24"/>
        </w:rPr>
        <w:t xml:space="preserve">begränsande synsätt som riskerar att sätta snäva gränser för </w:t>
      </w:r>
      <w:r w:rsidR="00B26D20">
        <w:rPr>
          <w:rFonts w:ascii="Times New Roman" w:hAnsi="Times New Roman" w:cs="Times New Roman"/>
          <w:sz w:val="24"/>
          <w:szCs w:val="24"/>
        </w:rPr>
        <w:t xml:space="preserve">vår empati. Ingen annan enskild </w:t>
      </w:r>
      <w:r w:rsidRPr="00B26D20">
        <w:rPr>
          <w:rFonts w:ascii="Times New Roman" w:hAnsi="Times New Roman" w:cs="Times New Roman"/>
          <w:sz w:val="24"/>
          <w:szCs w:val="24"/>
        </w:rPr>
        <w:t>faktor än kvalitén i relationerna till andra är starkare kopplad</w:t>
      </w:r>
      <w:r w:rsidR="00B26D20">
        <w:rPr>
          <w:rFonts w:ascii="Times New Roman" w:hAnsi="Times New Roman" w:cs="Times New Roman"/>
          <w:sz w:val="24"/>
          <w:szCs w:val="24"/>
        </w:rPr>
        <w:t xml:space="preserve"> till psykisk hälsa och ohälsa. </w:t>
      </w:r>
      <w:r w:rsidRPr="00B26D20">
        <w:rPr>
          <w:rFonts w:ascii="Times New Roman" w:hAnsi="Times New Roman" w:cs="Times New Roman"/>
          <w:sz w:val="24"/>
          <w:szCs w:val="24"/>
        </w:rPr>
        <w:t>Människan är verkligen människas glädje och mening. Men ’helve</w:t>
      </w:r>
      <w:r w:rsidR="00B26D20">
        <w:rPr>
          <w:rFonts w:ascii="Times New Roman" w:hAnsi="Times New Roman" w:cs="Times New Roman"/>
          <w:sz w:val="24"/>
          <w:szCs w:val="24"/>
        </w:rPr>
        <w:t xml:space="preserve">tet är [också] andra människor’ </w:t>
      </w:r>
      <w:r w:rsidRPr="00B26D20">
        <w:rPr>
          <w:rFonts w:ascii="Times New Roman" w:hAnsi="Times New Roman" w:cs="Times New Roman"/>
          <w:sz w:val="24"/>
          <w:szCs w:val="24"/>
        </w:rPr>
        <w:t>som Sartre uttryckte det. Ingen annan faktor är starkare kopp</w:t>
      </w:r>
      <w:r w:rsidR="00B26D20">
        <w:rPr>
          <w:rFonts w:ascii="Times New Roman" w:hAnsi="Times New Roman" w:cs="Times New Roman"/>
          <w:sz w:val="24"/>
          <w:szCs w:val="24"/>
        </w:rPr>
        <w:t xml:space="preserve">lad till olycka, förtvivlan och </w:t>
      </w:r>
      <w:r w:rsidRPr="00B26D20">
        <w:rPr>
          <w:rFonts w:ascii="Times New Roman" w:hAnsi="Times New Roman" w:cs="Times New Roman"/>
          <w:sz w:val="24"/>
          <w:szCs w:val="24"/>
        </w:rPr>
        <w:t>uppgivenhet. Och ingen annan faktor är starkare kopplad till upplevelser av mä</w:t>
      </w:r>
      <w:r w:rsidR="00B26D20">
        <w:rPr>
          <w:rFonts w:ascii="Times New Roman" w:hAnsi="Times New Roman" w:cs="Times New Roman"/>
          <w:sz w:val="24"/>
          <w:szCs w:val="24"/>
        </w:rPr>
        <w:t xml:space="preserve">nsklig fasa och </w:t>
      </w:r>
      <w:r w:rsidRPr="00B26D20">
        <w:rPr>
          <w:rFonts w:ascii="Times New Roman" w:hAnsi="Times New Roman" w:cs="Times New Roman"/>
          <w:sz w:val="24"/>
          <w:szCs w:val="24"/>
        </w:rPr>
        <w:t xml:space="preserve">utsatthet. </w:t>
      </w:r>
    </w:p>
    <w:p w:rsidR="00B26D20" w:rsidRDefault="00B26D20" w:rsidP="00B26D20">
      <w:pPr>
        <w:autoSpaceDE w:val="0"/>
        <w:autoSpaceDN w:val="0"/>
        <w:adjustRightInd w:val="0"/>
        <w:jc w:val="both"/>
        <w:rPr>
          <w:rFonts w:ascii="Times New Roman" w:hAnsi="Times New Roman" w:cs="Times New Roman"/>
          <w:sz w:val="24"/>
          <w:szCs w:val="24"/>
        </w:rPr>
      </w:pPr>
    </w:p>
    <w:p w:rsidR="009028C9" w:rsidRPr="00B26D20" w:rsidRDefault="009028C9" w:rsidP="00B26D20">
      <w:pPr>
        <w:autoSpaceDE w:val="0"/>
        <w:autoSpaceDN w:val="0"/>
        <w:adjustRightInd w:val="0"/>
        <w:jc w:val="both"/>
        <w:rPr>
          <w:rFonts w:ascii="Times New Roman" w:hAnsi="Times New Roman" w:cs="Times New Roman"/>
          <w:sz w:val="24"/>
          <w:szCs w:val="24"/>
        </w:rPr>
      </w:pPr>
      <w:r w:rsidRPr="00B26D20">
        <w:rPr>
          <w:rFonts w:ascii="Times New Roman" w:hAnsi="Times New Roman" w:cs="Times New Roman"/>
          <w:sz w:val="24"/>
          <w:szCs w:val="24"/>
        </w:rPr>
        <w:t>Människan är förvisso ensam om att vara kapabel till a</w:t>
      </w:r>
      <w:r w:rsidR="00B26D20">
        <w:rPr>
          <w:rFonts w:ascii="Times New Roman" w:hAnsi="Times New Roman" w:cs="Times New Roman"/>
          <w:sz w:val="24"/>
          <w:szCs w:val="24"/>
        </w:rPr>
        <w:t xml:space="preserve">llt omänskligt, där hon vacklar </w:t>
      </w:r>
      <w:r w:rsidRPr="00B26D20">
        <w:rPr>
          <w:rFonts w:ascii="Times New Roman" w:hAnsi="Times New Roman" w:cs="Times New Roman"/>
          <w:sz w:val="24"/>
          <w:szCs w:val="24"/>
        </w:rPr>
        <w:t>m</w:t>
      </w:r>
      <w:r w:rsidR="00B26D20">
        <w:rPr>
          <w:rFonts w:ascii="Times New Roman" w:hAnsi="Times New Roman" w:cs="Times New Roman"/>
          <w:sz w:val="24"/>
          <w:szCs w:val="24"/>
        </w:rPr>
        <w:t>ellan ’ängel och best’. Men hon</w:t>
      </w:r>
      <w:r w:rsidRPr="00B26D20">
        <w:rPr>
          <w:rFonts w:ascii="Times New Roman" w:hAnsi="Times New Roman" w:cs="Times New Roman"/>
          <w:sz w:val="24"/>
          <w:szCs w:val="24"/>
        </w:rPr>
        <w:t xml:space="preserve">, </w:t>
      </w:r>
      <w:r w:rsidR="00B26D20" w:rsidRPr="00B26D20">
        <w:rPr>
          <w:rFonts w:ascii="Times New Roman" w:hAnsi="Times New Roman" w:cs="Times New Roman"/>
          <w:sz w:val="24"/>
          <w:szCs w:val="24"/>
        </w:rPr>
        <w:t>d.v.s.</w:t>
      </w:r>
      <w:r w:rsidRPr="00B26D20">
        <w:rPr>
          <w:rFonts w:ascii="Times New Roman" w:hAnsi="Times New Roman" w:cs="Times New Roman"/>
          <w:sz w:val="24"/>
          <w:szCs w:val="24"/>
        </w:rPr>
        <w:t xml:space="preserve"> vi alla, har förmågan och ansv</w:t>
      </w:r>
      <w:r w:rsidR="00B26D20">
        <w:rPr>
          <w:rFonts w:ascii="Times New Roman" w:hAnsi="Times New Roman" w:cs="Times New Roman"/>
          <w:sz w:val="24"/>
          <w:szCs w:val="24"/>
        </w:rPr>
        <w:t xml:space="preserve">aret att välja hur vi vill vara </w:t>
      </w:r>
      <w:r w:rsidRPr="00B26D20">
        <w:rPr>
          <w:rFonts w:ascii="Times New Roman" w:hAnsi="Times New Roman" w:cs="Times New Roman"/>
          <w:sz w:val="24"/>
          <w:szCs w:val="24"/>
        </w:rPr>
        <w:t xml:space="preserve">som människor. Det goda med den laddade flyktingfrågan är just </w:t>
      </w:r>
      <w:r w:rsidR="00B26D20">
        <w:rPr>
          <w:rFonts w:ascii="Times New Roman" w:hAnsi="Times New Roman" w:cs="Times New Roman"/>
          <w:sz w:val="24"/>
          <w:szCs w:val="24"/>
        </w:rPr>
        <w:t xml:space="preserve">den - vi tvingas sänka ned vårt </w:t>
      </w:r>
      <w:r w:rsidRPr="00B26D20">
        <w:rPr>
          <w:rFonts w:ascii="Times New Roman" w:hAnsi="Times New Roman" w:cs="Times New Roman"/>
          <w:sz w:val="24"/>
          <w:szCs w:val="24"/>
        </w:rPr>
        <w:t>lackmuspapper i tidens flod för a</w:t>
      </w:r>
      <w:r w:rsidR="00B26D20">
        <w:rPr>
          <w:rFonts w:ascii="Times New Roman" w:hAnsi="Times New Roman" w:cs="Times New Roman"/>
          <w:sz w:val="24"/>
          <w:szCs w:val="24"/>
        </w:rPr>
        <w:t xml:space="preserve">tt se vilken reagens det visar… </w:t>
      </w:r>
      <w:r w:rsidRPr="00B26D20">
        <w:rPr>
          <w:rFonts w:ascii="Times New Roman" w:hAnsi="Times New Roman" w:cs="Times New Roman"/>
          <w:sz w:val="24"/>
          <w:szCs w:val="24"/>
        </w:rPr>
        <w:t>Men vilken ’tidens flod’ är det vi nu ser passerar? Jag misstänker a</w:t>
      </w:r>
      <w:r w:rsidR="00B26D20">
        <w:rPr>
          <w:rFonts w:ascii="Times New Roman" w:hAnsi="Times New Roman" w:cs="Times New Roman"/>
          <w:sz w:val="24"/>
          <w:szCs w:val="24"/>
        </w:rPr>
        <w:t xml:space="preserve">tt det är ett helt annat vatten </w:t>
      </w:r>
      <w:r w:rsidRPr="00B26D20">
        <w:rPr>
          <w:rFonts w:ascii="Times New Roman" w:hAnsi="Times New Roman" w:cs="Times New Roman"/>
          <w:sz w:val="24"/>
          <w:szCs w:val="24"/>
        </w:rPr>
        <w:t xml:space="preserve">än det vi blivit vana vid. Kanske är det </w:t>
      </w:r>
      <w:proofErr w:type="spellStart"/>
      <w:r w:rsidRPr="00B26D20">
        <w:rPr>
          <w:rFonts w:ascii="Times New Roman" w:hAnsi="Times New Roman" w:cs="Times New Roman"/>
          <w:sz w:val="24"/>
          <w:szCs w:val="24"/>
        </w:rPr>
        <w:t>det</w:t>
      </w:r>
      <w:proofErr w:type="spellEnd"/>
      <w:r w:rsidRPr="00B26D20">
        <w:rPr>
          <w:rFonts w:ascii="Times New Roman" w:hAnsi="Times New Roman" w:cs="Times New Roman"/>
          <w:sz w:val="24"/>
          <w:szCs w:val="24"/>
        </w:rPr>
        <w:t xml:space="preserve"> 21:a århundradet s</w:t>
      </w:r>
      <w:r w:rsidR="00B26D20">
        <w:rPr>
          <w:rFonts w:ascii="Times New Roman" w:hAnsi="Times New Roman" w:cs="Times New Roman"/>
          <w:sz w:val="24"/>
          <w:szCs w:val="24"/>
        </w:rPr>
        <w:t xml:space="preserve">om översvämmar oss - en tid där </w:t>
      </w:r>
      <w:r w:rsidRPr="00B26D20">
        <w:rPr>
          <w:rFonts w:ascii="Times New Roman" w:hAnsi="Times New Roman" w:cs="Times New Roman"/>
          <w:sz w:val="24"/>
          <w:szCs w:val="24"/>
        </w:rPr>
        <w:t>mycket ger verkligt annorlunda förutsättningar för vårt liv på den</w:t>
      </w:r>
      <w:r w:rsidR="00B26D20">
        <w:rPr>
          <w:rFonts w:ascii="Times New Roman" w:hAnsi="Times New Roman" w:cs="Times New Roman"/>
          <w:sz w:val="24"/>
          <w:szCs w:val="24"/>
        </w:rPr>
        <w:t xml:space="preserve">na jord än tidigare. Jag kommer </w:t>
      </w:r>
      <w:r w:rsidRPr="00B26D20">
        <w:rPr>
          <w:rFonts w:ascii="Times New Roman" w:hAnsi="Times New Roman" w:cs="Times New Roman"/>
          <w:sz w:val="24"/>
          <w:szCs w:val="24"/>
        </w:rPr>
        <w:t>att utveckla denna tankegång ytterligare, tillsammans med nå</w:t>
      </w:r>
      <w:r w:rsidR="00B26D20">
        <w:rPr>
          <w:rFonts w:ascii="Times New Roman" w:hAnsi="Times New Roman" w:cs="Times New Roman"/>
          <w:sz w:val="24"/>
          <w:szCs w:val="24"/>
        </w:rPr>
        <w:t xml:space="preserve">gra grundläggande existentiella </w:t>
      </w:r>
      <w:r w:rsidRPr="00B26D20">
        <w:rPr>
          <w:rFonts w:ascii="Times New Roman" w:hAnsi="Times New Roman" w:cs="Times New Roman"/>
          <w:sz w:val="24"/>
          <w:szCs w:val="24"/>
        </w:rPr>
        <w:t>perspektiv som kan vara användbara redskap för att förstå bättre och, kanske, handla klokare.</w:t>
      </w:r>
    </w:p>
    <w:p w:rsidR="001C3F04" w:rsidRPr="00B26D20" w:rsidRDefault="001C3F04" w:rsidP="00B26D20">
      <w:pPr>
        <w:autoSpaceDE w:val="0"/>
        <w:autoSpaceDN w:val="0"/>
        <w:adjustRightInd w:val="0"/>
        <w:jc w:val="both"/>
        <w:rPr>
          <w:rFonts w:ascii="Times New Roman" w:hAnsi="Times New Roman" w:cs="Times New Roman"/>
          <w:sz w:val="24"/>
          <w:szCs w:val="24"/>
        </w:rPr>
      </w:pPr>
    </w:p>
    <w:sectPr w:rsidR="001C3F04" w:rsidRPr="00B26D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69"/>
    <w:rsid w:val="000A6F3E"/>
    <w:rsid w:val="001C3F04"/>
    <w:rsid w:val="002D2362"/>
    <w:rsid w:val="009028C9"/>
    <w:rsid w:val="00A753C0"/>
    <w:rsid w:val="00B03069"/>
    <w:rsid w:val="00B26D20"/>
    <w:rsid w:val="00C61C94"/>
    <w:rsid w:val="00C65751"/>
    <w:rsid w:val="00EF23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28EED-FB24-41DF-86AD-FD9159F2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736</Words>
  <Characters>3902</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SLL</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Anter</dc:creator>
  <cp:lastModifiedBy>Maria Anter</cp:lastModifiedBy>
  <cp:revision>3</cp:revision>
  <dcterms:created xsi:type="dcterms:W3CDTF">2015-11-08T10:35:00Z</dcterms:created>
  <dcterms:modified xsi:type="dcterms:W3CDTF">2015-11-08T10:55:00Z</dcterms:modified>
</cp:coreProperties>
</file>