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2225F2" w:rsidRPr="00BE2FB8" w14:paraId="214D4E39" w14:textId="77777777" w:rsidTr="002B26A8">
        <w:trPr>
          <w:trHeight w:val="1361"/>
        </w:trPr>
        <w:tc>
          <w:tcPr>
            <w:tcW w:w="9322" w:type="dxa"/>
            <w:tcBorders>
              <w:bottom w:val="single" w:sz="12" w:space="0" w:color="auto"/>
            </w:tcBorders>
            <w:vAlign w:val="center"/>
          </w:tcPr>
          <w:p w14:paraId="0A9281EE" w14:textId="77777777" w:rsidR="002225F2" w:rsidRPr="009331F9" w:rsidRDefault="002225F2" w:rsidP="005A6AA0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9331F9"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59264" behindDoc="1" locked="0" layoutInCell="1" allowOverlap="1" wp14:anchorId="455177F1" wp14:editId="05561D5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331F9">
              <w:rPr>
                <w:b/>
                <w:sz w:val="26"/>
                <w:szCs w:val="26"/>
              </w:rPr>
              <w:t>МИНОБРНАУКИ РОССИИ</w:t>
            </w:r>
          </w:p>
          <w:p w14:paraId="318F3F82" w14:textId="77777777" w:rsidR="002225F2" w:rsidRPr="009331F9" w:rsidRDefault="002225F2" w:rsidP="005A6AA0">
            <w:pPr>
              <w:widowControl w:val="0"/>
              <w:jc w:val="center"/>
              <w:rPr>
                <w:bCs/>
                <w:sz w:val="26"/>
                <w:szCs w:val="26"/>
              </w:rPr>
            </w:pPr>
            <w:r w:rsidRPr="009331F9">
              <w:rPr>
                <w:bCs/>
                <w:sz w:val="26"/>
                <w:szCs w:val="26"/>
              </w:rPr>
              <w:t>федеральное государственное бюджетное образовательное</w:t>
            </w:r>
          </w:p>
          <w:p w14:paraId="5F8432F8" w14:textId="77777777" w:rsidR="002225F2" w:rsidRPr="009331F9" w:rsidRDefault="002225F2" w:rsidP="005A6AA0">
            <w:pPr>
              <w:jc w:val="center"/>
              <w:rPr>
                <w:sz w:val="26"/>
                <w:szCs w:val="26"/>
              </w:rPr>
            </w:pPr>
            <w:r w:rsidRPr="009331F9">
              <w:rPr>
                <w:sz w:val="26"/>
                <w:szCs w:val="26"/>
              </w:rPr>
              <w:t>учреждение высшего образования</w:t>
            </w:r>
          </w:p>
          <w:p w14:paraId="6DA43EA4" w14:textId="77777777" w:rsidR="002225F2" w:rsidRPr="009331F9" w:rsidRDefault="002225F2" w:rsidP="005A6AA0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9331F9">
              <w:rPr>
                <w:b/>
                <w:sz w:val="26"/>
                <w:szCs w:val="26"/>
              </w:rPr>
              <w:t>«Национальный исследовательский университет «МЭИ»</w:t>
            </w:r>
          </w:p>
          <w:p w14:paraId="5103FEA8" w14:textId="77777777" w:rsidR="002225F2" w:rsidRPr="009331F9" w:rsidRDefault="002225F2" w:rsidP="005A6AA0">
            <w:pPr>
              <w:widowControl w:val="0"/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2DBE965B" w14:textId="77777777" w:rsidR="002225F2" w:rsidRPr="009331F9" w:rsidRDefault="002225F2" w:rsidP="005A6AA0">
      <w:pPr>
        <w:jc w:val="center"/>
        <w:rPr>
          <w:sz w:val="20"/>
          <w:szCs w:val="20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6180"/>
        <w:gridCol w:w="3142"/>
      </w:tblGrid>
      <w:tr w:rsidR="002225F2" w:rsidRPr="009331F9" w14:paraId="550CEE66" w14:textId="77777777" w:rsidTr="002B26A8">
        <w:trPr>
          <w:trHeight w:val="371"/>
        </w:trPr>
        <w:tc>
          <w:tcPr>
            <w:tcW w:w="6180" w:type="dxa"/>
          </w:tcPr>
          <w:p w14:paraId="039AFD00" w14:textId="77777777" w:rsidR="002225F2" w:rsidRPr="009331F9" w:rsidRDefault="002225F2" w:rsidP="005A6AA0">
            <w:pPr>
              <w:rPr>
                <w:b/>
              </w:rPr>
            </w:pPr>
            <w:r w:rsidRPr="009331F9">
              <w:rPr>
                <w:b/>
              </w:rPr>
              <w:t>Институт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6BE8979A" w14:textId="77777777" w:rsidR="002225F2" w:rsidRPr="009331F9" w:rsidRDefault="002225F2" w:rsidP="005A6AA0">
            <w:pPr>
              <w:jc w:val="center"/>
            </w:pPr>
            <w:r w:rsidRPr="009331F9">
              <w:t>ИВТИ</w:t>
            </w:r>
          </w:p>
        </w:tc>
      </w:tr>
      <w:tr w:rsidR="002225F2" w:rsidRPr="009331F9" w14:paraId="4BE0DF34" w14:textId="77777777" w:rsidTr="002B26A8">
        <w:trPr>
          <w:trHeight w:val="303"/>
        </w:trPr>
        <w:tc>
          <w:tcPr>
            <w:tcW w:w="6180" w:type="dxa"/>
          </w:tcPr>
          <w:p w14:paraId="6C2297D8" w14:textId="77777777" w:rsidR="002225F2" w:rsidRPr="009331F9" w:rsidRDefault="002225F2" w:rsidP="005A6AA0">
            <w:pPr>
              <w:rPr>
                <w:b/>
              </w:rPr>
            </w:pPr>
            <w:r w:rsidRPr="009331F9">
              <w:rPr>
                <w:b/>
              </w:rPr>
              <w:t>Кафедра</w:t>
            </w:r>
          </w:p>
        </w:tc>
        <w:tc>
          <w:tcPr>
            <w:tcW w:w="3142" w:type="dxa"/>
            <w:tcBorders>
              <w:top w:val="single" w:sz="4" w:space="0" w:color="auto"/>
              <w:bottom w:val="single" w:sz="4" w:space="0" w:color="auto"/>
            </w:tcBorders>
          </w:tcPr>
          <w:p w14:paraId="06281CAD" w14:textId="77777777" w:rsidR="002225F2" w:rsidRPr="009331F9" w:rsidRDefault="002225F2" w:rsidP="005A6AA0">
            <w:pPr>
              <w:jc w:val="center"/>
            </w:pPr>
            <w:r w:rsidRPr="009331F9">
              <w:t>ПМИИ</w:t>
            </w:r>
          </w:p>
        </w:tc>
      </w:tr>
    </w:tbl>
    <w:p w14:paraId="0CDFBD3D" w14:textId="77777777" w:rsidR="002225F2" w:rsidRPr="009331F9" w:rsidRDefault="002225F2" w:rsidP="005A6AA0">
      <w:pPr>
        <w:jc w:val="center"/>
        <w:rPr>
          <w:b/>
          <w:caps/>
          <w:sz w:val="16"/>
        </w:rPr>
      </w:pPr>
    </w:p>
    <w:p w14:paraId="7E6B7D7C" w14:textId="77777777" w:rsidR="002225F2" w:rsidRPr="009331F9" w:rsidRDefault="002225F2" w:rsidP="005A6AA0">
      <w:pPr>
        <w:jc w:val="center"/>
        <w:rPr>
          <w:b/>
          <w:sz w:val="32"/>
        </w:rPr>
      </w:pPr>
      <w:r w:rsidRPr="009331F9">
        <w:rPr>
          <w:b/>
          <w:sz w:val="32"/>
        </w:rPr>
        <w:t xml:space="preserve">ВЫПУСКНАЯ КВАЛИФИКАЦИОННАЯ </w:t>
      </w:r>
    </w:p>
    <w:p w14:paraId="7CBA0451" w14:textId="77777777" w:rsidR="002225F2" w:rsidRPr="009331F9" w:rsidRDefault="002225F2" w:rsidP="005A6AA0">
      <w:pPr>
        <w:jc w:val="center"/>
        <w:rPr>
          <w:b/>
          <w:sz w:val="32"/>
        </w:rPr>
      </w:pPr>
      <w:r w:rsidRPr="009331F9">
        <w:rPr>
          <w:b/>
          <w:sz w:val="32"/>
        </w:rPr>
        <w:t>РАБОТА БАКАЛАВРА</w:t>
      </w:r>
    </w:p>
    <w:p w14:paraId="07448473" w14:textId="77777777" w:rsidR="002225F2" w:rsidRPr="009331F9" w:rsidRDefault="002225F2" w:rsidP="005A6AA0">
      <w:pPr>
        <w:spacing w:after="120"/>
        <w:jc w:val="center"/>
        <w:rPr>
          <w:b/>
          <w:caps/>
          <w:sz w:val="16"/>
        </w:rPr>
      </w:pPr>
    </w:p>
    <w:tbl>
      <w:tblPr>
        <w:tblW w:w="9369" w:type="dxa"/>
        <w:tblLayout w:type="fixed"/>
        <w:tblLook w:val="04A0" w:firstRow="1" w:lastRow="0" w:firstColumn="1" w:lastColumn="0" w:noHBand="0" w:noVBand="1"/>
      </w:tblPr>
      <w:tblGrid>
        <w:gridCol w:w="984"/>
        <w:gridCol w:w="279"/>
        <w:gridCol w:w="30"/>
        <w:gridCol w:w="650"/>
        <w:gridCol w:w="29"/>
        <w:gridCol w:w="9"/>
        <w:gridCol w:w="137"/>
        <w:gridCol w:w="7"/>
        <w:gridCol w:w="272"/>
        <w:gridCol w:w="1007"/>
        <w:gridCol w:w="127"/>
        <w:gridCol w:w="142"/>
        <w:gridCol w:w="1415"/>
        <w:gridCol w:w="583"/>
        <w:gridCol w:w="1134"/>
        <w:gridCol w:w="2564"/>
      </w:tblGrid>
      <w:tr w:rsidR="002225F2" w:rsidRPr="009331F9" w14:paraId="38A32FBA" w14:textId="77777777" w:rsidTr="002B26A8">
        <w:trPr>
          <w:trHeight w:val="292"/>
        </w:trPr>
        <w:tc>
          <w:tcPr>
            <w:tcW w:w="1943" w:type="dxa"/>
            <w:gridSpan w:val="4"/>
            <w:tcBorders>
              <w:bottom w:val="single" w:sz="4" w:space="0" w:color="auto"/>
            </w:tcBorders>
            <w:vAlign w:val="bottom"/>
          </w:tcPr>
          <w:p w14:paraId="6A99EE57" w14:textId="77777777" w:rsidR="002225F2" w:rsidRPr="009331F9" w:rsidRDefault="002225F2" w:rsidP="005A6AA0">
            <w:pPr>
              <w:rPr>
                <w:b/>
              </w:rPr>
            </w:pPr>
            <w:r w:rsidRPr="009331F9">
              <w:rPr>
                <w:b/>
              </w:rPr>
              <w:t>Направление</w:t>
            </w:r>
          </w:p>
        </w:tc>
        <w:tc>
          <w:tcPr>
            <w:tcW w:w="7426" w:type="dxa"/>
            <w:gridSpan w:val="12"/>
            <w:tcBorders>
              <w:bottom w:val="single" w:sz="4" w:space="0" w:color="auto"/>
            </w:tcBorders>
            <w:vAlign w:val="bottom"/>
          </w:tcPr>
          <w:p w14:paraId="2E597325" w14:textId="77777777" w:rsidR="002225F2" w:rsidRPr="009331F9" w:rsidRDefault="002225F2" w:rsidP="005A6AA0">
            <w:pPr>
              <w:jc w:val="center"/>
            </w:pPr>
            <w:r w:rsidRPr="009331F9">
              <w:rPr>
                <w:noProof/>
              </w:rPr>
              <w:t>01.03.02 Прикладная математика и информатика</w:t>
            </w:r>
          </w:p>
        </w:tc>
      </w:tr>
      <w:tr w:rsidR="002225F2" w:rsidRPr="009331F9" w14:paraId="6303C255" w14:textId="77777777" w:rsidTr="002B26A8">
        <w:trPr>
          <w:trHeight w:val="283"/>
        </w:trPr>
        <w:tc>
          <w:tcPr>
            <w:tcW w:w="1972" w:type="dxa"/>
            <w:gridSpan w:val="5"/>
            <w:tcBorders>
              <w:top w:val="single" w:sz="4" w:space="0" w:color="auto"/>
            </w:tcBorders>
            <w:vAlign w:val="bottom"/>
          </w:tcPr>
          <w:p w14:paraId="676AD1E1" w14:textId="77777777" w:rsidR="002225F2" w:rsidRPr="009331F9" w:rsidRDefault="002225F2" w:rsidP="005A6AA0">
            <w:pPr>
              <w:rPr>
                <w:strike/>
                <w:sz w:val="20"/>
                <w:szCs w:val="20"/>
              </w:rPr>
            </w:pPr>
          </w:p>
        </w:tc>
        <w:tc>
          <w:tcPr>
            <w:tcW w:w="7397" w:type="dxa"/>
            <w:gridSpan w:val="11"/>
            <w:tcBorders>
              <w:top w:val="single" w:sz="4" w:space="0" w:color="auto"/>
            </w:tcBorders>
          </w:tcPr>
          <w:p w14:paraId="08028061" w14:textId="77777777" w:rsidR="002225F2" w:rsidRPr="009331F9" w:rsidRDefault="002225F2" w:rsidP="005A6AA0">
            <w:pPr>
              <w:jc w:val="center"/>
              <w:rPr>
                <w:strike/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(код и наименование)</w:t>
            </w:r>
          </w:p>
        </w:tc>
      </w:tr>
      <w:tr w:rsidR="002225F2" w:rsidRPr="00BE2FB8" w14:paraId="46DF6262" w14:textId="77777777" w:rsidTr="002B26A8">
        <w:trPr>
          <w:trHeight w:val="331"/>
        </w:trPr>
        <w:tc>
          <w:tcPr>
            <w:tcW w:w="3404" w:type="dxa"/>
            <w:gridSpan w:val="10"/>
            <w:tcBorders>
              <w:bottom w:val="single" w:sz="4" w:space="0" w:color="auto"/>
            </w:tcBorders>
            <w:vAlign w:val="bottom"/>
          </w:tcPr>
          <w:p w14:paraId="22432074" w14:textId="77777777" w:rsidR="002225F2" w:rsidRPr="009331F9" w:rsidRDefault="002225F2" w:rsidP="005A6AA0">
            <w:pPr>
              <w:rPr>
                <w:b/>
              </w:rPr>
            </w:pPr>
            <w:r w:rsidRPr="009331F9">
              <w:rPr>
                <w:b/>
              </w:rPr>
              <w:t>Образовательная программа</w:t>
            </w:r>
          </w:p>
        </w:tc>
        <w:tc>
          <w:tcPr>
            <w:tcW w:w="5965" w:type="dxa"/>
            <w:gridSpan w:val="6"/>
            <w:tcBorders>
              <w:bottom w:val="single" w:sz="4" w:space="0" w:color="auto"/>
            </w:tcBorders>
            <w:vAlign w:val="bottom"/>
          </w:tcPr>
          <w:p w14:paraId="0440D95C" w14:textId="77777777" w:rsidR="002225F2" w:rsidRPr="009331F9" w:rsidRDefault="002225F2" w:rsidP="005A6AA0">
            <w:pPr>
              <w:jc w:val="center"/>
              <w:rPr>
                <w:b/>
              </w:rPr>
            </w:pPr>
            <w:r w:rsidRPr="009331F9">
              <w:rPr>
                <w:noProof/>
              </w:rPr>
              <w:t>Математическое и программное обеспечение вычислительных машин и компьютерных сетей</w:t>
            </w:r>
          </w:p>
        </w:tc>
      </w:tr>
      <w:tr w:rsidR="002225F2" w:rsidRPr="009331F9" w14:paraId="4EAC71B4" w14:textId="77777777" w:rsidTr="002B26A8">
        <w:trPr>
          <w:trHeight w:val="510"/>
        </w:trPr>
        <w:tc>
          <w:tcPr>
            <w:tcW w:w="239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CE19C7" w14:textId="77777777" w:rsidR="002225F2" w:rsidRPr="009331F9" w:rsidRDefault="002225F2" w:rsidP="005A6AA0">
            <w:pPr>
              <w:rPr>
                <w:b/>
              </w:rPr>
            </w:pPr>
            <w:r w:rsidRPr="009331F9">
              <w:rPr>
                <w:b/>
              </w:rPr>
              <w:t>Форма обучения</w:t>
            </w:r>
          </w:p>
        </w:tc>
        <w:tc>
          <w:tcPr>
            <w:tcW w:w="697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BFA868" w14:textId="77777777" w:rsidR="002225F2" w:rsidRPr="009331F9" w:rsidRDefault="002225F2" w:rsidP="005A6AA0">
            <w:pPr>
              <w:jc w:val="center"/>
              <w:rPr>
                <w:b/>
              </w:rPr>
            </w:pPr>
            <w:r w:rsidRPr="009331F9">
              <w:rPr>
                <w:noProof/>
              </w:rPr>
              <w:t>очная</w:t>
            </w:r>
          </w:p>
        </w:tc>
      </w:tr>
      <w:tr w:rsidR="002225F2" w:rsidRPr="009331F9" w14:paraId="62F1061E" w14:textId="77777777" w:rsidTr="002B26A8">
        <w:trPr>
          <w:trHeight w:val="283"/>
        </w:trPr>
        <w:tc>
          <w:tcPr>
            <w:tcW w:w="2397" w:type="dxa"/>
            <w:gridSpan w:val="9"/>
            <w:tcBorders>
              <w:top w:val="single" w:sz="4" w:space="0" w:color="auto"/>
            </w:tcBorders>
          </w:tcPr>
          <w:p w14:paraId="4892E1A7" w14:textId="77777777" w:rsidR="002225F2" w:rsidRPr="009331F9" w:rsidRDefault="002225F2" w:rsidP="005A6AA0">
            <w:pPr>
              <w:rPr>
                <w:b/>
              </w:rPr>
            </w:pPr>
          </w:p>
        </w:tc>
        <w:tc>
          <w:tcPr>
            <w:tcW w:w="6972" w:type="dxa"/>
            <w:gridSpan w:val="7"/>
            <w:tcBorders>
              <w:top w:val="single" w:sz="4" w:space="0" w:color="auto"/>
            </w:tcBorders>
          </w:tcPr>
          <w:p w14:paraId="45E7A6A6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(очная</w:t>
            </w:r>
            <w:r w:rsidRPr="009331F9">
              <w:rPr>
                <w:sz w:val="20"/>
                <w:szCs w:val="20"/>
                <w:lang w:val="en-US"/>
              </w:rPr>
              <w:t>/</w:t>
            </w:r>
            <w:r w:rsidRPr="009331F9">
              <w:rPr>
                <w:sz w:val="20"/>
                <w:szCs w:val="20"/>
              </w:rPr>
              <w:t>очно-заочная</w:t>
            </w:r>
            <w:r w:rsidRPr="009331F9">
              <w:rPr>
                <w:sz w:val="20"/>
                <w:szCs w:val="20"/>
                <w:lang w:val="en-US"/>
              </w:rPr>
              <w:t>/</w:t>
            </w:r>
            <w:r w:rsidRPr="009331F9">
              <w:rPr>
                <w:sz w:val="20"/>
                <w:szCs w:val="20"/>
              </w:rPr>
              <w:t>заочная)</w:t>
            </w:r>
          </w:p>
        </w:tc>
      </w:tr>
      <w:tr w:rsidR="002225F2" w:rsidRPr="00BE2FB8" w14:paraId="2CB1D6D9" w14:textId="77777777" w:rsidTr="002B26A8">
        <w:trPr>
          <w:trHeight w:val="283"/>
        </w:trPr>
        <w:tc>
          <w:tcPr>
            <w:tcW w:w="984" w:type="dxa"/>
            <w:tcBorders>
              <w:bottom w:val="single" w:sz="4" w:space="0" w:color="auto"/>
            </w:tcBorders>
            <w:vAlign w:val="bottom"/>
          </w:tcPr>
          <w:p w14:paraId="5384A89B" w14:textId="77777777" w:rsidR="002225F2" w:rsidRPr="009331F9" w:rsidRDefault="002225F2" w:rsidP="005A6AA0">
            <w:pPr>
              <w:rPr>
                <w:b/>
              </w:rPr>
            </w:pPr>
            <w:r w:rsidRPr="009331F9">
              <w:rPr>
                <w:b/>
              </w:rPr>
              <w:t>Тема:</w:t>
            </w:r>
          </w:p>
        </w:tc>
        <w:tc>
          <w:tcPr>
            <w:tcW w:w="8385" w:type="dxa"/>
            <w:gridSpan w:val="15"/>
            <w:tcBorders>
              <w:bottom w:val="single" w:sz="4" w:space="0" w:color="auto"/>
            </w:tcBorders>
            <w:vAlign w:val="bottom"/>
          </w:tcPr>
          <w:p w14:paraId="234517E1" w14:textId="77777777" w:rsidR="002225F2" w:rsidRPr="009331F9" w:rsidRDefault="002225F2" w:rsidP="005A6AA0">
            <w:pPr>
              <w:jc w:val="center"/>
              <w:rPr>
                <w:b/>
              </w:rPr>
            </w:pPr>
            <w:r w:rsidRPr="009331F9">
              <w:rPr>
                <w:noProof/>
              </w:rPr>
              <w:t>Компьютерное моделирование автоматизированной калибровки прогнозов с применением машинного обучения</w:t>
            </w:r>
          </w:p>
        </w:tc>
      </w:tr>
      <w:tr w:rsidR="002225F2" w:rsidRPr="009331F9" w14:paraId="4490DF27" w14:textId="77777777" w:rsidTr="002B26A8">
        <w:trPr>
          <w:trHeight w:val="624"/>
        </w:trPr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8C20F1" w14:textId="77777777" w:rsidR="002225F2" w:rsidRPr="009331F9" w:rsidRDefault="002225F2" w:rsidP="005A6AA0">
            <w:pPr>
              <w:rPr>
                <w:b/>
              </w:rPr>
            </w:pPr>
            <w:r w:rsidRPr="009331F9">
              <w:rPr>
                <w:b/>
              </w:rPr>
              <w:t>Студент</w:t>
            </w:r>
          </w:p>
        </w:tc>
        <w:tc>
          <w:tcPr>
            <w:tcW w:w="2238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D89CC9" w14:textId="77777777" w:rsidR="002225F2" w:rsidRPr="009331F9" w:rsidRDefault="002225F2" w:rsidP="005A6AA0">
            <w:pPr>
              <w:jc w:val="center"/>
              <w:rPr>
                <w:b/>
              </w:rPr>
            </w:pPr>
            <w:r w:rsidRPr="009331F9">
              <w:rPr>
                <w:noProof/>
              </w:rPr>
              <w:t>А-18-22</w:t>
            </w:r>
          </w:p>
        </w:tc>
        <w:tc>
          <w:tcPr>
            <w:tcW w:w="21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039FB0" w14:textId="77777777" w:rsidR="002225F2" w:rsidRPr="009331F9" w:rsidRDefault="002225F2" w:rsidP="005A6AA0">
            <w:pPr>
              <w:jc w:val="center"/>
              <w:rPr>
                <w:b/>
              </w:rPr>
            </w:pPr>
          </w:p>
        </w:tc>
        <w:tc>
          <w:tcPr>
            <w:tcW w:w="369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120684" w14:textId="77777777" w:rsidR="002225F2" w:rsidRPr="009331F9" w:rsidRDefault="002225F2" w:rsidP="005A6AA0">
            <w:pPr>
              <w:jc w:val="center"/>
            </w:pPr>
            <w:r w:rsidRPr="009331F9">
              <w:t>Прокофьев С.Ю.</w:t>
            </w:r>
          </w:p>
        </w:tc>
      </w:tr>
      <w:tr w:rsidR="002225F2" w:rsidRPr="009331F9" w14:paraId="70E2FBC2" w14:textId="77777777" w:rsidTr="002B26A8">
        <w:trPr>
          <w:trHeight w:val="283"/>
        </w:trPr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14:paraId="04CDB5E9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9"/>
            <w:tcBorders>
              <w:top w:val="single" w:sz="4" w:space="0" w:color="auto"/>
            </w:tcBorders>
          </w:tcPr>
          <w:p w14:paraId="62C85DD8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группа</w:t>
            </w:r>
          </w:p>
        </w:tc>
        <w:tc>
          <w:tcPr>
            <w:tcW w:w="2140" w:type="dxa"/>
            <w:gridSpan w:val="3"/>
            <w:tcBorders>
              <w:top w:val="single" w:sz="4" w:space="0" w:color="auto"/>
            </w:tcBorders>
          </w:tcPr>
          <w:p w14:paraId="3BC51C22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подпись</w:t>
            </w:r>
          </w:p>
        </w:tc>
        <w:tc>
          <w:tcPr>
            <w:tcW w:w="3698" w:type="dxa"/>
            <w:gridSpan w:val="2"/>
            <w:tcBorders>
              <w:top w:val="single" w:sz="4" w:space="0" w:color="auto"/>
            </w:tcBorders>
          </w:tcPr>
          <w:p w14:paraId="13D51713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фамилия и инициалы</w:t>
            </w:r>
          </w:p>
        </w:tc>
      </w:tr>
      <w:tr w:rsidR="002225F2" w:rsidRPr="009331F9" w14:paraId="556B9ABB" w14:textId="77777777" w:rsidTr="002B26A8">
        <w:trPr>
          <w:trHeight w:val="624"/>
        </w:trPr>
        <w:tc>
          <w:tcPr>
            <w:tcW w:w="2125" w:type="dxa"/>
            <w:gridSpan w:val="8"/>
            <w:tcBorders>
              <w:bottom w:val="single" w:sz="4" w:space="0" w:color="auto"/>
            </w:tcBorders>
            <w:vAlign w:val="bottom"/>
          </w:tcPr>
          <w:p w14:paraId="4EE122BC" w14:textId="77777777" w:rsidR="002225F2" w:rsidRPr="009331F9" w:rsidRDefault="002225F2" w:rsidP="005A6AA0">
            <w:pPr>
              <w:rPr>
                <w:b/>
              </w:rPr>
            </w:pPr>
            <w:r w:rsidRPr="009331F9">
              <w:rPr>
                <w:b/>
              </w:rPr>
              <w:t>Руководитель ВКР</w:t>
            </w:r>
          </w:p>
        </w:tc>
        <w:tc>
          <w:tcPr>
            <w:tcW w:w="1279" w:type="dxa"/>
            <w:gridSpan w:val="2"/>
            <w:tcBorders>
              <w:bottom w:val="single" w:sz="4" w:space="0" w:color="auto"/>
            </w:tcBorders>
            <w:vAlign w:val="bottom"/>
          </w:tcPr>
          <w:p w14:paraId="2DFE574C" w14:textId="77777777" w:rsidR="002225F2" w:rsidRPr="009331F9" w:rsidRDefault="002225F2" w:rsidP="005A6AA0">
            <w:pPr>
              <w:jc w:val="center"/>
              <w:rPr>
                <w:noProof/>
              </w:rPr>
            </w:pPr>
            <w:r w:rsidRPr="009331F9">
              <w:rPr>
                <w:noProof/>
              </w:rPr>
              <w:t>д.ф.-м.н.</w:t>
            </w:r>
          </w:p>
        </w:tc>
        <w:tc>
          <w:tcPr>
            <w:tcW w:w="2267" w:type="dxa"/>
            <w:gridSpan w:val="4"/>
            <w:tcBorders>
              <w:bottom w:val="single" w:sz="4" w:space="0" w:color="auto"/>
            </w:tcBorders>
            <w:vAlign w:val="bottom"/>
          </w:tcPr>
          <w:p w14:paraId="1167BFA6" w14:textId="77777777" w:rsidR="002225F2" w:rsidRPr="009331F9" w:rsidRDefault="002225F2" w:rsidP="005A6AA0">
            <w:pPr>
              <w:jc w:val="center"/>
              <w:rPr>
                <w:noProof/>
              </w:rPr>
            </w:pPr>
            <w:r w:rsidRPr="009331F9">
              <w:rPr>
                <w:noProof/>
              </w:rPr>
              <w:t>профессор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4301041" w14:textId="77777777" w:rsidR="002225F2" w:rsidRPr="009331F9" w:rsidRDefault="002225F2" w:rsidP="005A6AA0">
            <w:pPr>
              <w:jc w:val="center"/>
              <w:rPr>
                <w:noProof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  <w:vAlign w:val="bottom"/>
          </w:tcPr>
          <w:p w14:paraId="52EC7C5B" w14:textId="77777777" w:rsidR="002225F2" w:rsidRPr="009331F9" w:rsidRDefault="002225F2" w:rsidP="005A6AA0">
            <w:pPr>
              <w:jc w:val="center"/>
              <w:rPr>
                <w:noProof/>
              </w:rPr>
            </w:pPr>
            <w:r w:rsidRPr="009331F9">
              <w:rPr>
                <w:noProof/>
              </w:rPr>
              <w:t>Ижуткин В.С.</w:t>
            </w:r>
          </w:p>
        </w:tc>
      </w:tr>
      <w:tr w:rsidR="002225F2" w:rsidRPr="009331F9" w14:paraId="3756EB78" w14:textId="77777777" w:rsidTr="002B26A8">
        <w:trPr>
          <w:trHeight w:val="283"/>
        </w:trPr>
        <w:tc>
          <w:tcPr>
            <w:tcW w:w="2125" w:type="dxa"/>
            <w:gridSpan w:val="8"/>
            <w:tcBorders>
              <w:top w:val="single" w:sz="4" w:space="0" w:color="auto"/>
            </w:tcBorders>
          </w:tcPr>
          <w:p w14:paraId="1C1BD273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9" w:type="dxa"/>
            <w:gridSpan w:val="2"/>
            <w:tcBorders>
              <w:top w:val="single" w:sz="4" w:space="0" w:color="auto"/>
            </w:tcBorders>
          </w:tcPr>
          <w:p w14:paraId="7265496F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уч. степень</w:t>
            </w:r>
          </w:p>
        </w:tc>
        <w:tc>
          <w:tcPr>
            <w:tcW w:w="2267" w:type="dxa"/>
            <w:gridSpan w:val="4"/>
            <w:tcBorders>
              <w:top w:val="single" w:sz="4" w:space="0" w:color="auto"/>
            </w:tcBorders>
          </w:tcPr>
          <w:p w14:paraId="32BF285A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A7BD64A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подпись</w:t>
            </w:r>
          </w:p>
        </w:tc>
        <w:tc>
          <w:tcPr>
            <w:tcW w:w="2564" w:type="dxa"/>
            <w:tcBorders>
              <w:top w:val="single" w:sz="4" w:space="0" w:color="auto"/>
            </w:tcBorders>
          </w:tcPr>
          <w:p w14:paraId="2BD8CDAB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фамилия и инициалы</w:t>
            </w:r>
          </w:p>
        </w:tc>
      </w:tr>
      <w:tr w:rsidR="002225F2" w:rsidRPr="009331F9" w14:paraId="666B92D2" w14:textId="77777777" w:rsidTr="002B26A8">
        <w:trPr>
          <w:trHeight w:val="624"/>
        </w:trPr>
        <w:tc>
          <w:tcPr>
            <w:tcW w:w="2118" w:type="dxa"/>
            <w:gridSpan w:val="7"/>
            <w:tcBorders>
              <w:bottom w:val="single" w:sz="4" w:space="0" w:color="auto"/>
            </w:tcBorders>
            <w:vAlign w:val="bottom"/>
          </w:tcPr>
          <w:p w14:paraId="1C9425F9" w14:textId="77777777" w:rsidR="002225F2" w:rsidRPr="009331F9" w:rsidRDefault="002225F2" w:rsidP="005A6AA0">
            <w:pPr>
              <w:rPr>
                <w:sz w:val="20"/>
                <w:szCs w:val="20"/>
              </w:rPr>
            </w:pPr>
            <w:r w:rsidRPr="009331F9">
              <w:rPr>
                <w:b/>
              </w:rPr>
              <w:t>Консультант</w:t>
            </w:r>
          </w:p>
        </w:tc>
        <w:tc>
          <w:tcPr>
            <w:tcW w:w="1286" w:type="dxa"/>
            <w:gridSpan w:val="3"/>
            <w:tcBorders>
              <w:bottom w:val="single" w:sz="4" w:space="0" w:color="auto"/>
            </w:tcBorders>
            <w:vAlign w:val="bottom"/>
          </w:tcPr>
          <w:p w14:paraId="7A8190F4" w14:textId="77777777" w:rsidR="002225F2" w:rsidRPr="009331F9" w:rsidRDefault="002225F2" w:rsidP="005A6AA0">
            <w:pPr>
              <w:jc w:val="center"/>
              <w:rPr>
                <w:noProof/>
              </w:rPr>
            </w:pPr>
          </w:p>
        </w:tc>
        <w:tc>
          <w:tcPr>
            <w:tcW w:w="2267" w:type="dxa"/>
            <w:gridSpan w:val="4"/>
            <w:tcBorders>
              <w:bottom w:val="single" w:sz="4" w:space="0" w:color="auto"/>
            </w:tcBorders>
            <w:vAlign w:val="bottom"/>
          </w:tcPr>
          <w:p w14:paraId="57A2D621" w14:textId="77777777" w:rsidR="002225F2" w:rsidRPr="009331F9" w:rsidRDefault="002225F2" w:rsidP="005A6AA0">
            <w:pPr>
              <w:jc w:val="center"/>
              <w:rPr>
                <w:noProof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1CFD82A3" w14:textId="77777777" w:rsidR="002225F2" w:rsidRPr="009331F9" w:rsidRDefault="002225F2" w:rsidP="005A6AA0">
            <w:pPr>
              <w:jc w:val="center"/>
              <w:rPr>
                <w:noProof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  <w:vAlign w:val="bottom"/>
          </w:tcPr>
          <w:p w14:paraId="4489681A" w14:textId="77777777" w:rsidR="002225F2" w:rsidRPr="009331F9" w:rsidRDefault="002225F2" w:rsidP="005A6AA0">
            <w:pPr>
              <w:jc w:val="center"/>
              <w:rPr>
                <w:noProof/>
              </w:rPr>
            </w:pPr>
          </w:p>
        </w:tc>
      </w:tr>
      <w:tr w:rsidR="002225F2" w:rsidRPr="009331F9" w14:paraId="09A7262A" w14:textId="77777777" w:rsidTr="002B26A8">
        <w:trPr>
          <w:trHeight w:val="283"/>
        </w:trPr>
        <w:tc>
          <w:tcPr>
            <w:tcW w:w="2118" w:type="dxa"/>
            <w:gridSpan w:val="7"/>
            <w:tcBorders>
              <w:top w:val="single" w:sz="4" w:space="0" w:color="auto"/>
            </w:tcBorders>
          </w:tcPr>
          <w:p w14:paraId="47EC7946" w14:textId="77777777" w:rsidR="002225F2" w:rsidRPr="009331F9" w:rsidRDefault="002225F2" w:rsidP="005A6AA0">
            <w:pPr>
              <w:jc w:val="center"/>
              <w:rPr>
                <w:b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</w:tcBorders>
          </w:tcPr>
          <w:p w14:paraId="55F55D5A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уч. степень</w:t>
            </w:r>
          </w:p>
        </w:tc>
        <w:tc>
          <w:tcPr>
            <w:tcW w:w="2267" w:type="dxa"/>
            <w:gridSpan w:val="4"/>
            <w:tcBorders>
              <w:top w:val="single" w:sz="4" w:space="0" w:color="auto"/>
            </w:tcBorders>
          </w:tcPr>
          <w:p w14:paraId="410B2741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3EDAF1E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подпись</w:t>
            </w:r>
          </w:p>
        </w:tc>
        <w:tc>
          <w:tcPr>
            <w:tcW w:w="2564" w:type="dxa"/>
            <w:tcBorders>
              <w:top w:val="single" w:sz="4" w:space="0" w:color="auto"/>
            </w:tcBorders>
          </w:tcPr>
          <w:p w14:paraId="30640F2E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фамилия и инициалы</w:t>
            </w:r>
          </w:p>
        </w:tc>
      </w:tr>
      <w:tr w:rsidR="002225F2" w:rsidRPr="009331F9" w14:paraId="7EA4A7BD" w14:textId="77777777" w:rsidTr="002B26A8">
        <w:trPr>
          <w:trHeight w:val="624"/>
        </w:trPr>
        <w:tc>
          <w:tcPr>
            <w:tcW w:w="2118" w:type="dxa"/>
            <w:gridSpan w:val="7"/>
            <w:tcBorders>
              <w:bottom w:val="single" w:sz="4" w:space="0" w:color="auto"/>
            </w:tcBorders>
            <w:vAlign w:val="bottom"/>
          </w:tcPr>
          <w:p w14:paraId="6C6FD38D" w14:textId="77777777" w:rsidR="002225F2" w:rsidRPr="009331F9" w:rsidRDefault="002225F2" w:rsidP="005A6AA0">
            <w:pPr>
              <w:rPr>
                <w:b/>
              </w:rPr>
            </w:pPr>
            <w:r w:rsidRPr="009331F9">
              <w:rPr>
                <w:b/>
              </w:rPr>
              <w:t>Внешний консультант</w:t>
            </w:r>
          </w:p>
        </w:tc>
        <w:tc>
          <w:tcPr>
            <w:tcW w:w="1286" w:type="dxa"/>
            <w:gridSpan w:val="3"/>
            <w:tcBorders>
              <w:bottom w:val="single" w:sz="4" w:space="0" w:color="auto"/>
            </w:tcBorders>
            <w:vAlign w:val="bottom"/>
          </w:tcPr>
          <w:p w14:paraId="1913AE34" w14:textId="77777777" w:rsidR="002225F2" w:rsidRPr="009331F9" w:rsidRDefault="002225F2" w:rsidP="005A6AA0">
            <w:pPr>
              <w:jc w:val="center"/>
              <w:rPr>
                <w:noProof/>
              </w:rPr>
            </w:pPr>
          </w:p>
        </w:tc>
        <w:tc>
          <w:tcPr>
            <w:tcW w:w="2267" w:type="dxa"/>
            <w:gridSpan w:val="4"/>
            <w:tcBorders>
              <w:bottom w:val="single" w:sz="4" w:space="0" w:color="auto"/>
            </w:tcBorders>
            <w:vAlign w:val="bottom"/>
          </w:tcPr>
          <w:p w14:paraId="230EBC9C" w14:textId="77777777" w:rsidR="002225F2" w:rsidRPr="009331F9" w:rsidRDefault="002225F2" w:rsidP="005A6AA0">
            <w:pPr>
              <w:jc w:val="center"/>
              <w:rPr>
                <w:noProof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07667D99" w14:textId="77777777" w:rsidR="002225F2" w:rsidRPr="009331F9" w:rsidRDefault="002225F2" w:rsidP="005A6AA0">
            <w:pPr>
              <w:jc w:val="center"/>
              <w:rPr>
                <w:noProof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  <w:vAlign w:val="bottom"/>
          </w:tcPr>
          <w:p w14:paraId="01ED10A8" w14:textId="77777777" w:rsidR="002225F2" w:rsidRPr="009331F9" w:rsidRDefault="002225F2" w:rsidP="005A6AA0">
            <w:pPr>
              <w:jc w:val="center"/>
              <w:rPr>
                <w:noProof/>
              </w:rPr>
            </w:pPr>
          </w:p>
        </w:tc>
      </w:tr>
      <w:tr w:rsidR="002225F2" w:rsidRPr="009331F9" w14:paraId="2762FA59" w14:textId="77777777" w:rsidTr="002B26A8">
        <w:trPr>
          <w:trHeight w:val="283"/>
        </w:trPr>
        <w:tc>
          <w:tcPr>
            <w:tcW w:w="2118" w:type="dxa"/>
            <w:gridSpan w:val="7"/>
            <w:tcBorders>
              <w:top w:val="single" w:sz="4" w:space="0" w:color="auto"/>
            </w:tcBorders>
          </w:tcPr>
          <w:p w14:paraId="0DC3EC09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</w:p>
          <w:p w14:paraId="3042CEBE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</w:tcBorders>
          </w:tcPr>
          <w:p w14:paraId="0E020EB7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уч. степень</w:t>
            </w:r>
          </w:p>
        </w:tc>
        <w:tc>
          <w:tcPr>
            <w:tcW w:w="2267" w:type="dxa"/>
            <w:gridSpan w:val="4"/>
            <w:tcBorders>
              <w:top w:val="single" w:sz="4" w:space="0" w:color="auto"/>
            </w:tcBorders>
          </w:tcPr>
          <w:p w14:paraId="7FFB4517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5966F8D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подпись</w:t>
            </w:r>
          </w:p>
        </w:tc>
        <w:tc>
          <w:tcPr>
            <w:tcW w:w="2564" w:type="dxa"/>
            <w:tcBorders>
              <w:top w:val="single" w:sz="4" w:space="0" w:color="auto"/>
            </w:tcBorders>
          </w:tcPr>
          <w:p w14:paraId="57425926" w14:textId="77777777" w:rsidR="002225F2" w:rsidRPr="009331F9" w:rsidRDefault="002225F2" w:rsidP="005A6AA0">
            <w:pPr>
              <w:jc w:val="center"/>
              <w:rPr>
                <w:sz w:val="20"/>
                <w:szCs w:val="20"/>
              </w:rPr>
            </w:pPr>
            <w:r w:rsidRPr="009331F9">
              <w:rPr>
                <w:sz w:val="20"/>
                <w:szCs w:val="20"/>
              </w:rPr>
              <w:t>фамилия и инициалы</w:t>
            </w:r>
          </w:p>
        </w:tc>
      </w:tr>
      <w:tr w:rsidR="002225F2" w:rsidRPr="009331F9" w14:paraId="56C39FEC" w14:textId="77777777" w:rsidTr="002B26A8">
        <w:trPr>
          <w:trHeight w:val="80"/>
        </w:trPr>
        <w:tc>
          <w:tcPr>
            <w:tcW w:w="9369" w:type="dxa"/>
            <w:gridSpan w:val="16"/>
            <w:tcBorders>
              <w:bottom w:val="single" w:sz="4" w:space="0" w:color="auto"/>
            </w:tcBorders>
            <w:vAlign w:val="bottom"/>
          </w:tcPr>
          <w:p w14:paraId="1B2ADF42" w14:textId="77777777" w:rsidR="002225F2" w:rsidRPr="009331F9" w:rsidRDefault="002225F2" w:rsidP="005A6AA0">
            <w:pPr>
              <w:jc w:val="center"/>
              <w:rPr>
                <w:noProof/>
                <w:lang w:val="en-US"/>
              </w:rPr>
            </w:pPr>
          </w:p>
        </w:tc>
      </w:tr>
      <w:tr w:rsidR="002225F2" w:rsidRPr="009331F9" w14:paraId="5110A7F8" w14:textId="77777777" w:rsidTr="002B26A8">
        <w:trPr>
          <w:trHeight w:val="283"/>
        </w:trPr>
        <w:tc>
          <w:tcPr>
            <w:tcW w:w="9369" w:type="dxa"/>
            <w:gridSpan w:val="16"/>
            <w:tcBorders>
              <w:top w:val="single" w:sz="4" w:space="0" w:color="auto"/>
            </w:tcBorders>
            <w:vAlign w:val="center"/>
          </w:tcPr>
          <w:p w14:paraId="29DAFC60" w14:textId="77777777" w:rsidR="002225F2" w:rsidRPr="009331F9" w:rsidRDefault="002225F2" w:rsidP="005A6AA0">
            <w:pPr>
              <w:jc w:val="center"/>
              <w:rPr>
                <w:noProof/>
                <w:lang w:val="en-US"/>
              </w:rPr>
            </w:pPr>
            <w:r w:rsidRPr="009331F9">
              <w:rPr>
                <w:sz w:val="20"/>
                <w:szCs w:val="20"/>
              </w:rPr>
              <w:t>организация</w:t>
            </w:r>
          </w:p>
        </w:tc>
      </w:tr>
      <w:tr w:rsidR="002225F2" w:rsidRPr="009331F9" w14:paraId="75877D56" w14:textId="77777777" w:rsidTr="002B26A8">
        <w:trPr>
          <w:trHeight w:val="340"/>
        </w:trPr>
        <w:tc>
          <w:tcPr>
            <w:tcW w:w="9369" w:type="dxa"/>
            <w:gridSpan w:val="16"/>
            <w:tcBorders>
              <w:bottom w:val="single" w:sz="4" w:space="0" w:color="auto"/>
            </w:tcBorders>
            <w:vAlign w:val="bottom"/>
          </w:tcPr>
          <w:p w14:paraId="0708BEAC" w14:textId="77777777" w:rsidR="002225F2" w:rsidRPr="009331F9" w:rsidRDefault="002225F2" w:rsidP="005A6AA0">
            <w:pPr>
              <w:rPr>
                <w:noProof/>
                <w:lang w:val="en-US"/>
              </w:rPr>
            </w:pPr>
            <w:r w:rsidRPr="009331F9">
              <w:rPr>
                <w:b/>
              </w:rPr>
              <w:t>«Работа допущена к защите»</w:t>
            </w:r>
          </w:p>
        </w:tc>
      </w:tr>
      <w:tr w:rsidR="002225F2" w:rsidRPr="009331F9" w14:paraId="739EF93B" w14:textId="77777777" w:rsidTr="002B26A8">
        <w:trPr>
          <w:trHeight w:val="624"/>
        </w:trPr>
        <w:tc>
          <w:tcPr>
            <w:tcW w:w="1972" w:type="dxa"/>
            <w:gridSpan w:val="5"/>
            <w:tcBorders>
              <w:bottom w:val="single" w:sz="4" w:space="0" w:color="auto"/>
            </w:tcBorders>
            <w:vAlign w:val="bottom"/>
          </w:tcPr>
          <w:p w14:paraId="69E03690" w14:textId="77777777" w:rsidR="002225F2" w:rsidRPr="009331F9" w:rsidRDefault="002225F2" w:rsidP="005A6AA0">
            <w:pPr>
              <w:rPr>
                <w:b/>
              </w:rPr>
            </w:pPr>
            <w:r w:rsidRPr="009331F9">
              <w:rPr>
                <w:b/>
              </w:rPr>
              <w:t>Заведующий кафедрой</w:t>
            </w:r>
          </w:p>
        </w:tc>
        <w:tc>
          <w:tcPr>
            <w:tcW w:w="1701" w:type="dxa"/>
            <w:gridSpan w:val="7"/>
            <w:tcBorders>
              <w:bottom w:val="single" w:sz="4" w:space="0" w:color="auto"/>
            </w:tcBorders>
            <w:vAlign w:val="bottom"/>
          </w:tcPr>
          <w:p w14:paraId="599A28EC" w14:textId="77777777" w:rsidR="002225F2" w:rsidRPr="009331F9" w:rsidRDefault="002225F2" w:rsidP="005A6AA0">
            <w:pPr>
              <w:jc w:val="center"/>
              <w:rPr>
                <w:noProof/>
                <w:lang w:val="en-US"/>
              </w:rPr>
            </w:pPr>
            <w:r w:rsidRPr="009331F9">
              <w:rPr>
                <w:noProof/>
                <w:lang w:val="en-US"/>
              </w:rPr>
              <w:t>к.т.н.</w:t>
            </w:r>
          </w:p>
        </w:tc>
        <w:tc>
          <w:tcPr>
            <w:tcW w:w="1415" w:type="dxa"/>
            <w:tcBorders>
              <w:bottom w:val="single" w:sz="4" w:space="0" w:color="auto"/>
            </w:tcBorders>
            <w:vAlign w:val="bottom"/>
          </w:tcPr>
          <w:p w14:paraId="0A20D42F" w14:textId="77777777" w:rsidR="002225F2" w:rsidRPr="009331F9" w:rsidRDefault="002225F2" w:rsidP="005A6AA0">
            <w:pPr>
              <w:jc w:val="center"/>
              <w:rPr>
                <w:noProof/>
                <w:lang w:val="en-US"/>
              </w:rPr>
            </w:pPr>
            <w:r w:rsidRPr="009331F9">
              <w:rPr>
                <w:noProof/>
                <w:lang w:val="en-US"/>
              </w:rPr>
              <w:t>доцент</w:t>
            </w:r>
          </w:p>
        </w:tc>
        <w:tc>
          <w:tcPr>
            <w:tcW w:w="1717" w:type="dxa"/>
            <w:gridSpan w:val="2"/>
            <w:tcBorders>
              <w:bottom w:val="single" w:sz="4" w:space="0" w:color="auto"/>
            </w:tcBorders>
            <w:vAlign w:val="bottom"/>
          </w:tcPr>
          <w:p w14:paraId="2878B883" w14:textId="77777777" w:rsidR="002225F2" w:rsidRPr="009331F9" w:rsidRDefault="002225F2" w:rsidP="005A6AA0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  <w:vAlign w:val="bottom"/>
          </w:tcPr>
          <w:p w14:paraId="3A4B3E3A" w14:textId="77777777" w:rsidR="002225F2" w:rsidRPr="009331F9" w:rsidRDefault="002225F2" w:rsidP="005A6AA0">
            <w:pPr>
              <w:jc w:val="center"/>
              <w:rPr>
                <w:noProof/>
                <w:lang w:val="en-US"/>
              </w:rPr>
            </w:pPr>
            <w:r w:rsidRPr="009331F9">
              <w:rPr>
                <w:noProof/>
                <w:lang w:val="en-US"/>
              </w:rPr>
              <w:t>Варшавский П.Р.</w:t>
            </w:r>
          </w:p>
        </w:tc>
      </w:tr>
      <w:tr w:rsidR="002225F2" w:rsidRPr="009331F9" w14:paraId="3B88CE31" w14:textId="77777777" w:rsidTr="002B26A8">
        <w:trPr>
          <w:trHeight w:val="354"/>
        </w:trPr>
        <w:tc>
          <w:tcPr>
            <w:tcW w:w="1972" w:type="dxa"/>
            <w:gridSpan w:val="5"/>
            <w:tcBorders>
              <w:top w:val="single" w:sz="4" w:space="0" w:color="auto"/>
            </w:tcBorders>
          </w:tcPr>
          <w:p w14:paraId="34CC352F" w14:textId="77777777" w:rsidR="002225F2" w:rsidRPr="009331F9" w:rsidRDefault="002225F2" w:rsidP="005A6AA0">
            <w:pPr>
              <w:spacing w:line="276" w:lineRule="auto"/>
              <w:rPr>
                <w:b/>
                <w:lang w:val="en-US" w:eastAsia="en-US"/>
              </w:rPr>
            </w:pPr>
          </w:p>
        </w:tc>
        <w:tc>
          <w:tcPr>
            <w:tcW w:w="1701" w:type="dxa"/>
            <w:gridSpan w:val="7"/>
            <w:tcBorders>
              <w:top w:val="single" w:sz="4" w:space="0" w:color="auto"/>
            </w:tcBorders>
          </w:tcPr>
          <w:p w14:paraId="1921235E" w14:textId="77777777" w:rsidR="002225F2" w:rsidRPr="009331F9" w:rsidRDefault="002225F2" w:rsidP="005A6AA0">
            <w:pPr>
              <w:tabs>
                <w:tab w:val="left" w:pos="990"/>
              </w:tabs>
              <w:jc w:val="center"/>
              <w:rPr>
                <w:b/>
              </w:rPr>
            </w:pPr>
            <w:r w:rsidRPr="009331F9">
              <w:rPr>
                <w:sz w:val="20"/>
                <w:szCs w:val="20"/>
                <w:lang w:eastAsia="en-US"/>
              </w:rPr>
              <w:t>уч. степень</w:t>
            </w:r>
          </w:p>
        </w:tc>
        <w:tc>
          <w:tcPr>
            <w:tcW w:w="1415" w:type="dxa"/>
            <w:tcBorders>
              <w:top w:val="single" w:sz="4" w:space="0" w:color="auto"/>
            </w:tcBorders>
          </w:tcPr>
          <w:p w14:paraId="27569814" w14:textId="77777777" w:rsidR="002225F2" w:rsidRPr="009331F9" w:rsidRDefault="002225F2" w:rsidP="005A6AA0">
            <w:pPr>
              <w:tabs>
                <w:tab w:val="left" w:pos="990"/>
              </w:tabs>
              <w:jc w:val="center"/>
              <w:rPr>
                <w:b/>
              </w:rPr>
            </w:pPr>
            <w:r w:rsidRPr="009331F9">
              <w:rPr>
                <w:sz w:val="20"/>
                <w:szCs w:val="20"/>
                <w:lang w:eastAsia="en-US"/>
              </w:rPr>
              <w:t>звание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</w:tcBorders>
          </w:tcPr>
          <w:p w14:paraId="40150351" w14:textId="77777777" w:rsidR="002225F2" w:rsidRPr="009331F9" w:rsidRDefault="002225F2" w:rsidP="005A6AA0">
            <w:pPr>
              <w:tabs>
                <w:tab w:val="left" w:pos="990"/>
              </w:tabs>
              <w:jc w:val="center"/>
              <w:rPr>
                <w:b/>
              </w:rPr>
            </w:pPr>
            <w:r w:rsidRPr="009331F9">
              <w:rPr>
                <w:sz w:val="20"/>
                <w:szCs w:val="20"/>
                <w:lang w:eastAsia="en-US"/>
              </w:rPr>
              <w:t>подпись</w:t>
            </w:r>
          </w:p>
        </w:tc>
        <w:tc>
          <w:tcPr>
            <w:tcW w:w="2564" w:type="dxa"/>
            <w:tcBorders>
              <w:top w:val="single" w:sz="4" w:space="0" w:color="auto"/>
            </w:tcBorders>
          </w:tcPr>
          <w:p w14:paraId="012D2248" w14:textId="77777777" w:rsidR="002225F2" w:rsidRPr="009331F9" w:rsidRDefault="002225F2" w:rsidP="005A6AA0">
            <w:pPr>
              <w:tabs>
                <w:tab w:val="left" w:pos="990"/>
              </w:tabs>
              <w:jc w:val="center"/>
              <w:rPr>
                <w:b/>
              </w:rPr>
            </w:pPr>
            <w:r w:rsidRPr="009331F9">
              <w:rPr>
                <w:sz w:val="20"/>
                <w:szCs w:val="20"/>
                <w:lang w:eastAsia="en-US"/>
              </w:rPr>
              <w:t>фамилия и инициалы</w:t>
            </w:r>
          </w:p>
        </w:tc>
      </w:tr>
      <w:tr w:rsidR="002225F2" w:rsidRPr="009331F9" w14:paraId="63F9D0BB" w14:textId="77777777" w:rsidTr="002B26A8">
        <w:trPr>
          <w:trHeight w:val="427"/>
        </w:trPr>
        <w:tc>
          <w:tcPr>
            <w:tcW w:w="5088" w:type="dxa"/>
            <w:gridSpan w:val="13"/>
          </w:tcPr>
          <w:p w14:paraId="0A5B03D3" w14:textId="77777777" w:rsidR="002225F2" w:rsidRPr="009331F9" w:rsidRDefault="002225F2" w:rsidP="005A6AA0">
            <w:pPr>
              <w:tabs>
                <w:tab w:val="left" w:pos="990"/>
              </w:tabs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717" w:type="dxa"/>
            <w:gridSpan w:val="2"/>
            <w:tcBorders>
              <w:bottom w:val="single" w:sz="4" w:space="0" w:color="auto"/>
            </w:tcBorders>
            <w:vAlign w:val="bottom"/>
          </w:tcPr>
          <w:p w14:paraId="60AE624F" w14:textId="77777777" w:rsidR="002225F2" w:rsidRPr="009331F9" w:rsidRDefault="002225F2" w:rsidP="005A6AA0">
            <w:pPr>
              <w:tabs>
                <w:tab w:val="left" w:pos="990"/>
              </w:tabs>
              <w:jc w:val="center"/>
              <w:rPr>
                <w:sz w:val="20"/>
                <w:szCs w:val="20"/>
                <w:lang w:eastAsia="en-US"/>
              </w:rPr>
            </w:pPr>
            <w:r w:rsidRPr="009331F9">
              <w:rPr>
                <w:b/>
              </w:rPr>
              <w:t>Дата</w:t>
            </w:r>
          </w:p>
        </w:tc>
        <w:tc>
          <w:tcPr>
            <w:tcW w:w="2564" w:type="dxa"/>
            <w:tcBorders>
              <w:bottom w:val="single" w:sz="4" w:space="0" w:color="auto"/>
            </w:tcBorders>
          </w:tcPr>
          <w:p w14:paraId="1CFE546E" w14:textId="77777777" w:rsidR="002225F2" w:rsidRPr="009331F9" w:rsidRDefault="002225F2" w:rsidP="005A6AA0">
            <w:pPr>
              <w:tabs>
                <w:tab w:val="left" w:pos="990"/>
              </w:tabs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2225F2" w:rsidRPr="009331F9" w14:paraId="7C0AE56A" w14:textId="77777777" w:rsidTr="002B26A8">
        <w:trPr>
          <w:trHeight w:val="579"/>
        </w:trPr>
        <w:tc>
          <w:tcPr>
            <w:tcW w:w="1981" w:type="dxa"/>
            <w:gridSpan w:val="6"/>
            <w:vAlign w:val="bottom"/>
          </w:tcPr>
          <w:p w14:paraId="01C98ECC" w14:textId="77777777" w:rsidR="002225F2" w:rsidRPr="009331F9" w:rsidRDefault="002225F2" w:rsidP="005A6AA0">
            <w:pPr>
              <w:jc w:val="center"/>
              <w:rPr>
                <w:b/>
              </w:rPr>
            </w:pPr>
          </w:p>
        </w:tc>
        <w:tc>
          <w:tcPr>
            <w:tcW w:w="4824" w:type="dxa"/>
            <w:gridSpan w:val="9"/>
            <w:vAlign w:val="bottom"/>
          </w:tcPr>
          <w:p w14:paraId="44DED9AE" w14:textId="77777777" w:rsidR="002225F2" w:rsidRDefault="002225F2" w:rsidP="005A6AA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br/>
            </w:r>
            <w:r w:rsidRPr="009331F9">
              <w:rPr>
                <w:b/>
              </w:rPr>
              <w:t>Москва, 2026</w:t>
            </w:r>
          </w:p>
          <w:p w14:paraId="2C77DB10" w14:textId="7FA9269E" w:rsidR="003A6AB7" w:rsidRPr="003A6AB7" w:rsidRDefault="003A6AB7" w:rsidP="005A6AA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564" w:type="dxa"/>
            <w:vAlign w:val="bottom"/>
          </w:tcPr>
          <w:p w14:paraId="0D1BBC13" w14:textId="77777777" w:rsidR="002225F2" w:rsidRPr="009331F9" w:rsidRDefault="002225F2" w:rsidP="005A6AA0">
            <w:pPr>
              <w:jc w:val="center"/>
              <w:rPr>
                <w:b/>
              </w:rPr>
            </w:pPr>
          </w:p>
        </w:tc>
      </w:tr>
    </w:tbl>
    <w:sdt>
      <w:sdtPr>
        <w:rPr>
          <w:b w:val="0"/>
          <w:bCs w:val="0"/>
          <w:color w:val="auto"/>
          <w:sz w:val="32"/>
          <w:szCs w:val="32"/>
          <w:lang w:val="en"/>
        </w:rPr>
        <w:id w:val="-1817947846"/>
        <w:docPartObj>
          <w:docPartGallery w:val="Table of Contents"/>
          <w:docPartUnique/>
        </w:docPartObj>
      </w:sdtPr>
      <w:sdtEndPr>
        <w:rPr>
          <w:noProof/>
          <w:sz w:val="2"/>
          <w:szCs w:val="2"/>
          <w:lang w:val="ru-RU"/>
        </w:rPr>
      </w:sdtEndPr>
      <w:sdtContent>
        <w:p w14:paraId="490FFC68" w14:textId="77777777" w:rsidR="002225F2" w:rsidRPr="009D0DAB" w:rsidRDefault="002225F2" w:rsidP="009D0DAB">
          <w:pPr>
            <w:pStyle w:val="aff"/>
            <w:rPr>
              <w:sz w:val="28"/>
              <w:szCs w:val="28"/>
            </w:rPr>
          </w:pPr>
          <w:r w:rsidRPr="003611E2">
            <w:rPr>
              <w:sz w:val="40"/>
              <w:szCs w:val="40"/>
            </w:rPr>
            <w:t>Оглавление</w:t>
          </w:r>
        </w:p>
        <w:p w14:paraId="05CAB06D" w14:textId="0402D55B" w:rsidR="003A6AB7" w:rsidRPr="009D0DAB" w:rsidRDefault="002225F2" w:rsidP="009D0DAB">
          <w:pPr>
            <w:pStyle w:val="14"/>
            <w:tabs>
              <w:tab w:val="right" w:leader="dot" w:pos="967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8"/>
              <w:lang w:val="ru-RU"/>
              <w14:ligatures w14:val="standardContextual"/>
            </w:rPr>
          </w:pPr>
          <w:r w:rsidRPr="009D0DAB">
            <w:rPr>
              <w:rFonts w:ascii="Times New Roman" w:hAnsi="Times New Roman"/>
              <w:b w:val="0"/>
              <w:bCs w:val="0"/>
              <w:szCs w:val="28"/>
            </w:rPr>
            <w:fldChar w:fldCharType="begin"/>
          </w:r>
          <w:r w:rsidRPr="009D0DAB">
            <w:rPr>
              <w:rFonts w:ascii="Times New Roman" w:hAnsi="Times New Roman"/>
              <w:szCs w:val="28"/>
            </w:rPr>
            <w:instrText>TOC \o "1-3" \h \z \u</w:instrText>
          </w:r>
          <w:r w:rsidRPr="009D0DAB">
            <w:rPr>
              <w:rFonts w:ascii="Times New Roman" w:hAnsi="Times New Roman"/>
              <w:b w:val="0"/>
              <w:bCs w:val="0"/>
              <w:szCs w:val="28"/>
            </w:rPr>
            <w:fldChar w:fldCharType="separate"/>
          </w:r>
          <w:hyperlink w:anchor="_Toc231033481" w:history="1">
            <w:r w:rsidR="003A6AB7" w:rsidRPr="009D0DAB">
              <w:rPr>
                <w:rStyle w:val="aff9"/>
                <w:noProof/>
                <w:szCs w:val="28"/>
              </w:rPr>
              <w:t>Введение</w:t>
            </w:r>
            <w:r w:rsidR="003A6AB7" w:rsidRPr="009D0DAB">
              <w:rPr>
                <w:noProof/>
                <w:webHidden/>
                <w:szCs w:val="28"/>
              </w:rPr>
              <w:tab/>
            </w:r>
            <w:r w:rsidR="003A6AB7" w:rsidRPr="009D0DAB">
              <w:rPr>
                <w:noProof/>
                <w:webHidden/>
                <w:szCs w:val="28"/>
              </w:rPr>
              <w:fldChar w:fldCharType="begin"/>
            </w:r>
            <w:r w:rsidR="003A6AB7" w:rsidRPr="009D0DAB">
              <w:rPr>
                <w:noProof/>
                <w:webHidden/>
                <w:szCs w:val="28"/>
              </w:rPr>
              <w:instrText xml:space="preserve"> PAGEREF _Toc231033481 \h </w:instrText>
            </w:r>
            <w:r w:rsidR="003A6AB7" w:rsidRPr="009D0DAB">
              <w:rPr>
                <w:noProof/>
                <w:webHidden/>
                <w:szCs w:val="28"/>
              </w:rPr>
            </w:r>
            <w:r w:rsidR="003A6AB7" w:rsidRPr="009D0DAB">
              <w:rPr>
                <w:noProof/>
                <w:webHidden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Cs w:val="28"/>
              </w:rPr>
              <w:t>4</w:t>
            </w:r>
            <w:r w:rsidR="003A6AB7" w:rsidRPr="009D0DAB">
              <w:rPr>
                <w:noProof/>
                <w:webHidden/>
                <w:szCs w:val="28"/>
              </w:rPr>
              <w:fldChar w:fldCharType="end"/>
            </w:r>
          </w:hyperlink>
        </w:p>
        <w:p w14:paraId="4BDF0450" w14:textId="03DCE0DC" w:rsidR="003A6AB7" w:rsidRPr="009D0DAB" w:rsidRDefault="003A6AB7" w:rsidP="009D0DAB">
          <w:pPr>
            <w:pStyle w:val="14"/>
            <w:tabs>
              <w:tab w:val="right" w:leader="dot" w:pos="967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8"/>
              <w:lang w:val="ru-RU"/>
              <w14:ligatures w14:val="standardContextual"/>
            </w:rPr>
          </w:pPr>
          <w:hyperlink w:anchor="_Toc231033482" w:history="1">
            <w:r w:rsidRPr="009D0DAB">
              <w:rPr>
                <w:rStyle w:val="aff9"/>
                <w:noProof/>
                <w:szCs w:val="28"/>
              </w:rPr>
              <w:t>Цели и задачи</w:t>
            </w:r>
            <w:r w:rsidRPr="009D0DAB">
              <w:rPr>
                <w:noProof/>
                <w:webHidden/>
                <w:szCs w:val="28"/>
              </w:rPr>
              <w:tab/>
            </w:r>
            <w:r w:rsidRPr="009D0DAB">
              <w:rPr>
                <w:noProof/>
                <w:webHidden/>
                <w:szCs w:val="28"/>
              </w:rPr>
              <w:fldChar w:fldCharType="begin"/>
            </w:r>
            <w:r w:rsidRPr="009D0DAB">
              <w:rPr>
                <w:noProof/>
                <w:webHidden/>
                <w:szCs w:val="28"/>
              </w:rPr>
              <w:instrText xml:space="preserve"> PAGEREF _Toc231033482 \h </w:instrText>
            </w:r>
            <w:r w:rsidRPr="009D0DAB">
              <w:rPr>
                <w:noProof/>
                <w:webHidden/>
                <w:szCs w:val="28"/>
              </w:rPr>
            </w:r>
            <w:r w:rsidRPr="009D0DAB">
              <w:rPr>
                <w:noProof/>
                <w:webHidden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Cs w:val="28"/>
              </w:rPr>
              <w:t>5</w:t>
            </w:r>
            <w:r w:rsidRPr="009D0DAB">
              <w:rPr>
                <w:noProof/>
                <w:webHidden/>
                <w:szCs w:val="28"/>
              </w:rPr>
              <w:fldChar w:fldCharType="end"/>
            </w:r>
          </w:hyperlink>
        </w:p>
        <w:p w14:paraId="45B54C2D" w14:textId="7D9BC5CF" w:rsidR="003A6AB7" w:rsidRPr="009D0DAB" w:rsidRDefault="003A6AB7" w:rsidP="009D0DAB">
          <w:pPr>
            <w:pStyle w:val="14"/>
            <w:tabs>
              <w:tab w:val="right" w:leader="dot" w:pos="967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8"/>
              <w:lang w:val="ru-RU"/>
              <w14:ligatures w14:val="standardContextual"/>
            </w:rPr>
          </w:pPr>
          <w:r w:rsidRPr="009D0DAB">
            <w:rPr>
              <w:szCs w:val="28"/>
            </w:rPr>
            <w:fldChar w:fldCharType="begin"/>
          </w:r>
          <w:r w:rsidRPr="009D0DAB">
            <w:rPr>
              <w:szCs w:val="28"/>
            </w:rPr>
            <w:instrText>HYPERLINK \l "_Toc231033483"</w:instrText>
          </w:r>
          <w:r w:rsidRPr="009D0DAB">
            <w:rPr>
              <w:szCs w:val="28"/>
            </w:rPr>
          </w:r>
          <w:r w:rsidRPr="009D0DAB">
            <w:rPr>
              <w:szCs w:val="28"/>
            </w:rPr>
            <w:fldChar w:fldCharType="separate"/>
          </w:r>
          <w:r w:rsidRPr="009D0DAB">
            <w:rPr>
              <w:rStyle w:val="aff9"/>
              <w:noProof/>
              <w:szCs w:val="28"/>
            </w:rPr>
            <w:t>Глава 1. Теоретические основы портфельной оптимизации</w:t>
          </w:r>
          <w:r w:rsidRPr="009D0DAB">
            <w:rPr>
              <w:noProof/>
              <w:webHidden/>
              <w:szCs w:val="28"/>
            </w:rPr>
            <w:tab/>
          </w:r>
          <w:r w:rsidRPr="009D0DAB">
            <w:rPr>
              <w:noProof/>
              <w:webHidden/>
              <w:szCs w:val="28"/>
            </w:rPr>
            <w:fldChar w:fldCharType="begin"/>
          </w:r>
          <w:r w:rsidRPr="009D0DAB">
            <w:rPr>
              <w:noProof/>
              <w:webHidden/>
              <w:szCs w:val="28"/>
            </w:rPr>
            <w:instrText xml:space="preserve"> PAGEREF _Toc231033483 \h </w:instrText>
          </w:r>
          <w:r w:rsidRPr="009D0DAB">
            <w:rPr>
              <w:noProof/>
              <w:webHidden/>
              <w:szCs w:val="28"/>
            </w:rPr>
          </w:r>
          <w:r w:rsidRPr="009D0DAB">
            <w:rPr>
              <w:noProof/>
              <w:webHidden/>
              <w:szCs w:val="28"/>
            </w:rPr>
            <w:fldChar w:fldCharType="separate"/>
          </w:r>
          <w:r w:rsidR="00735EA6" w:rsidRPr="009D0DAB">
            <w:rPr>
              <w:noProof/>
              <w:webHidden/>
              <w:szCs w:val="28"/>
            </w:rPr>
            <w:t>6</w:t>
          </w:r>
          <w:r w:rsidRPr="009D0DAB">
            <w:rPr>
              <w:noProof/>
              <w:webHidden/>
              <w:szCs w:val="28"/>
            </w:rPr>
            <w:fldChar w:fldCharType="end"/>
          </w:r>
          <w:r w:rsidRPr="009D0DAB">
            <w:rPr>
              <w:szCs w:val="28"/>
            </w:rPr>
            <w:fldChar w:fldCharType="end"/>
          </w:r>
        </w:p>
        <w:p w14:paraId="57382F64" w14:textId="1A6663E5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84" w:history="1">
            <w:r w:rsidRPr="009D0DAB">
              <w:rPr>
                <w:rStyle w:val="aff9"/>
                <w:noProof/>
                <w:sz w:val="28"/>
                <w:szCs w:val="28"/>
              </w:rPr>
              <w:t>1.1 Роль математических моделей в финансовом анализе и принятии инвестиционных решений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_Toc231033484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6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EEF63" w14:textId="283313EB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85" w:history="1">
            <w:r w:rsidRPr="009D0DAB">
              <w:rPr>
                <w:rStyle w:val="aff9"/>
                <w:noProof/>
                <w:sz w:val="28"/>
                <w:szCs w:val="28"/>
              </w:rPr>
              <w:t>1.2. Модель Марковица: основы, математический аппарат и практические ограничения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_Toc231033485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7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27D90" w14:textId="0E8B744E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86" w:history="1">
            <w:r w:rsidRPr="009D0DAB">
              <w:rPr>
                <w:rStyle w:val="aff9"/>
                <w:noProof/>
                <w:sz w:val="28"/>
                <w:szCs w:val="28"/>
              </w:rPr>
              <w:t>1.3. Модель Блэка-Литтермана: концепция, математическая формализация и преимущества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_Toc231033486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8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7B38F" w14:textId="7C9736D8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87" w:history="1">
            <w:r w:rsidRPr="009D0DAB">
              <w:rPr>
                <w:rStyle w:val="aff9"/>
                <w:noProof/>
                <w:sz w:val="28"/>
                <w:szCs w:val="28"/>
              </w:rPr>
              <w:t>1.3.1. Базовая модель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_Toc231033487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8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06244" w14:textId="76E7FBBF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88" w:history="1">
            <w:r w:rsidRPr="009D0DAB">
              <w:rPr>
                <w:rStyle w:val="aff9"/>
                <w:noProof/>
                <w:sz w:val="28"/>
                <w:szCs w:val="28"/>
              </w:rPr>
              <w:t>1.3.2. Обратная оптимизация и рыночное равновесие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_Toc231033488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8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6CB6D" w14:textId="0C57E825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89" w:history="1">
            <w:r w:rsidRPr="009D0DAB">
              <w:rPr>
                <w:rStyle w:val="aff9"/>
                <w:noProof/>
                <w:sz w:val="28"/>
                <w:szCs w:val="28"/>
              </w:rPr>
              <w:t>1.3.3. Спецификация взглядов инвесторов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_Toc231033489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9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7170C" w14:textId="53662D28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90" w:history="1">
            <w:r w:rsidRPr="009D0DAB">
              <w:rPr>
                <w:rStyle w:val="aff9"/>
                <w:noProof/>
                <w:sz w:val="28"/>
                <w:szCs w:val="28"/>
              </w:rPr>
              <w:t>1.3.4. Апостериорное распределение и мастер-формула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_Toc231033490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9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C0A57" w14:textId="3C83E384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91" w:history="1">
            <w:r w:rsidRPr="009D0DAB">
              <w:rPr>
                <w:rStyle w:val="aff9"/>
                <w:noProof/>
                <w:sz w:val="28"/>
                <w:szCs w:val="28"/>
              </w:rPr>
              <w:t>1.4. Спецификация матрицы неопределённости взглядов Ω : классические подходы и проблематика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_Toc231033491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10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58380" w14:textId="0EF5BF91" w:rsidR="003A6AB7" w:rsidRPr="009D0DAB" w:rsidRDefault="003A6AB7" w:rsidP="009D0DAB">
          <w:pPr>
            <w:pStyle w:val="14"/>
            <w:tabs>
              <w:tab w:val="right" w:leader="dot" w:pos="967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8"/>
              <w:lang w:val="ru-RU"/>
              <w14:ligatures w14:val="standardContextual"/>
            </w:rPr>
          </w:pPr>
          <w:hyperlink w:anchor="_Toc231033492" w:history="1">
            <w:r w:rsidRPr="009D0DAB">
              <w:rPr>
                <w:rStyle w:val="aff9"/>
                <w:noProof/>
                <w:szCs w:val="28"/>
              </w:rPr>
              <w:t>Глава 2. Обзор литературы и существующих подходов к калибровке модели Блэка–Литтермана</w:t>
            </w:r>
            <w:r w:rsidRPr="009D0DAB">
              <w:rPr>
                <w:noProof/>
                <w:webHidden/>
                <w:szCs w:val="28"/>
              </w:rPr>
              <w:tab/>
            </w:r>
            <w:r w:rsidRPr="009D0DAB">
              <w:rPr>
                <w:noProof/>
                <w:webHidden/>
                <w:szCs w:val="28"/>
              </w:rPr>
              <w:fldChar w:fldCharType="begin"/>
            </w:r>
            <w:r w:rsidRPr="009D0DAB">
              <w:rPr>
                <w:noProof/>
                <w:webHidden/>
                <w:szCs w:val="28"/>
              </w:rPr>
              <w:instrText xml:space="preserve"> PAGEREF _Toc231033492 \h </w:instrText>
            </w:r>
            <w:r w:rsidRPr="009D0DAB">
              <w:rPr>
                <w:noProof/>
                <w:webHidden/>
                <w:szCs w:val="28"/>
              </w:rPr>
            </w:r>
            <w:r w:rsidRPr="009D0DAB">
              <w:rPr>
                <w:noProof/>
                <w:webHidden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Cs w:val="28"/>
              </w:rPr>
              <w:t>12</w:t>
            </w:r>
            <w:r w:rsidRPr="009D0DAB">
              <w:rPr>
                <w:noProof/>
                <w:webHidden/>
                <w:szCs w:val="28"/>
              </w:rPr>
              <w:fldChar w:fldCharType="end"/>
            </w:r>
          </w:hyperlink>
        </w:p>
        <w:p w14:paraId="2CF27B73" w14:textId="3FEA41D5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93" w:history="1">
            <w:r w:rsidRPr="009D0DAB">
              <w:rPr>
                <w:rStyle w:val="aff9"/>
                <w:noProof/>
                <w:sz w:val="28"/>
                <w:szCs w:val="28"/>
              </w:rPr>
              <w:t>2.1. Эмпирические исследования модели Блэка–Литтермана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_Toc231033493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12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76BC39" w14:textId="40302821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94" w:history="1">
            <w:r w:rsidRPr="009D0DAB">
              <w:rPr>
                <w:rStyle w:val="aff9"/>
                <w:noProof/>
                <w:sz w:val="28"/>
                <w:szCs w:val="28"/>
              </w:rPr>
              <w:t>2.1.1. Теоретические расширения и «демистификация» модели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_Toc231033494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12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FC18D" w14:textId="5CDE0310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95" w:history="1">
            <w:r w:rsidRPr="009D0DAB">
              <w:rPr>
                <w:rStyle w:val="aff9"/>
                <w:noProof/>
                <w:sz w:val="28"/>
                <w:szCs w:val="28"/>
              </w:rPr>
              <w:t>2.1.2. Тестирование на развитых рынках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_Toc231033495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12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13F2E" w14:textId="42C1F424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96" w:history="1">
            <w:r w:rsidRPr="009D0DAB">
              <w:rPr>
                <w:rStyle w:val="aff9"/>
                <w:noProof/>
                <w:sz w:val="28"/>
                <w:szCs w:val="28"/>
              </w:rPr>
              <w:t>2.2. Использование прогнозов аналитиков в качестве взглядов инвестора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_Toc231033496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13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16C0D" w14:textId="4E5FB84F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97" w:history="1">
            <w:r w:rsidRPr="009D0DAB">
              <w:rPr>
                <w:rStyle w:val="aff9"/>
                <w:noProof/>
                <w:sz w:val="28"/>
                <w:szCs w:val="28"/>
              </w:rPr>
              <w:t>2.3. Методы оценки точности прогнозов и калибровки неопределённости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_Toc231033497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14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B0C3D" w14:textId="19A34306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498" w:history="1">
            <w:r w:rsidRPr="009D0DAB">
              <w:rPr>
                <w:rStyle w:val="aff9"/>
                <w:noProof/>
                <w:sz w:val="28"/>
                <w:szCs w:val="28"/>
              </w:rPr>
              <w:t>2.4. Регрессионные модели с регуляризацией в финансовом прогнозировании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_Toc231033498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15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13608" w14:textId="1A874DCD" w:rsidR="003A6AB7" w:rsidRPr="009D0DAB" w:rsidRDefault="003A6AB7" w:rsidP="009D0DAB">
          <w:pPr>
            <w:pStyle w:val="14"/>
            <w:tabs>
              <w:tab w:val="right" w:leader="dot" w:pos="967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8"/>
              <w:lang w:val="ru-RU"/>
              <w14:ligatures w14:val="standardContextual"/>
            </w:rPr>
          </w:pPr>
          <w:hyperlink w:anchor="_Toc231033499" w:history="1">
            <w:r w:rsidRPr="009D0DAB">
              <w:rPr>
                <w:rStyle w:val="aff9"/>
                <w:noProof/>
                <w:szCs w:val="28"/>
              </w:rPr>
              <w:t>Глава 3. Практическая реализация и эмпирическое тестирование модели Блэка–Литтермана с ML-калибровкой</w:t>
            </w:r>
            <w:r w:rsidRPr="009D0DAB">
              <w:rPr>
                <w:noProof/>
                <w:webHidden/>
                <w:szCs w:val="28"/>
              </w:rPr>
              <w:tab/>
            </w:r>
            <w:r w:rsidRPr="009D0DAB">
              <w:rPr>
                <w:noProof/>
                <w:webHidden/>
                <w:szCs w:val="28"/>
              </w:rPr>
              <w:fldChar w:fldCharType="begin"/>
            </w:r>
            <w:r w:rsidRPr="009D0DAB">
              <w:rPr>
                <w:noProof/>
                <w:webHidden/>
                <w:szCs w:val="28"/>
              </w:rPr>
              <w:instrText xml:space="preserve"> PAGEREF _Toc231033499 \h </w:instrText>
            </w:r>
            <w:r w:rsidRPr="009D0DAB">
              <w:rPr>
                <w:noProof/>
                <w:webHidden/>
                <w:szCs w:val="28"/>
              </w:rPr>
            </w:r>
            <w:r w:rsidRPr="009D0DAB">
              <w:rPr>
                <w:noProof/>
                <w:webHidden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Cs w:val="28"/>
              </w:rPr>
              <w:t>17</w:t>
            </w:r>
            <w:r w:rsidRPr="009D0DAB">
              <w:rPr>
                <w:noProof/>
                <w:webHidden/>
                <w:szCs w:val="28"/>
              </w:rPr>
              <w:fldChar w:fldCharType="end"/>
            </w:r>
          </w:hyperlink>
        </w:p>
        <w:p w14:paraId="16A2C1C0" w14:textId="1849604E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00" w:history="1">
            <w:r w:rsidRPr="009D0DAB">
              <w:rPr>
                <w:rStyle w:val="aff9"/>
                <w:noProof/>
                <w:sz w:val="28"/>
                <w:szCs w:val="28"/>
              </w:rPr>
              <w:t>3.1 Описание данных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_Toc231033500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17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FAB5A" w14:textId="6F27F4E1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01" w:history="1">
            <w:r w:rsidRPr="009D0DAB">
              <w:rPr>
                <w:rStyle w:val="aff9"/>
                <w:noProof/>
                <w:sz w:val="28"/>
                <w:szCs w:val="28"/>
              </w:rPr>
              <w:t>3.1.1 Выборка активов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_Toc231033501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17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D9C47" w14:textId="391B7DA6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02" w:history="1">
            <w:r w:rsidRPr="009D0DAB">
              <w:rPr>
                <w:rStyle w:val="aff9"/>
                <w:noProof/>
                <w:sz w:val="28"/>
                <w:szCs w:val="28"/>
              </w:rPr>
              <w:t>3.1.2 Оценка ковариационной матрицы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_Toc231033502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18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0F796" w14:textId="76CB0DE7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03" w:history="1">
            <w:r w:rsidRPr="009D0DAB">
              <w:rPr>
                <w:rStyle w:val="aff9"/>
                <w:noProof/>
                <w:sz w:val="28"/>
                <w:szCs w:val="28"/>
              </w:rPr>
              <w:t>3.1.3 Прогнозы аналитиков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_Toc231033503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18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6D3EA" w14:textId="6CE0DD21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04" w:history="1">
            <w:r w:rsidRPr="009D0DAB">
              <w:rPr>
                <w:rStyle w:val="aff9"/>
                <w:noProof/>
                <w:sz w:val="28"/>
                <w:szCs w:val="28"/>
              </w:rPr>
              <w:t>3.2 Спецификация взглядов инвестора (P, Q)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_Toc231033504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19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C881C" w14:textId="79D49FA8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05" w:history="1">
            <w:r w:rsidRPr="009D0DAB">
              <w:rPr>
                <w:rStyle w:val="aff9"/>
                <w:noProof/>
                <w:sz w:val="28"/>
                <w:szCs w:val="28"/>
              </w:rPr>
              <w:t>3.2.1 Тип взглядов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_Toc231033505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19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E5FD2" w14:textId="624CBE1E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06" w:history="1">
            <w:r w:rsidRPr="009D0DAB">
              <w:rPr>
                <w:rStyle w:val="aff9"/>
                <w:noProof/>
                <w:sz w:val="28"/>
                <w:szCs w:val="28"/>
              </w:rPr>
              <w:t>3.2.2 Агрегация прогнозов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_Toc231033506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19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EBB9D" w14:textId="1EA26C97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07" w:history="1">
            <w:r w:rsidRPr="009D0DAB">
              <w:rPr>
                <w:rStyle w:val="aff9"/>
                <w:noProof/>
                <w:sz w:val="28"/>
                <w:szCs w:val="28"/>
              </w:rPr>
              <w:t>3.2.3 Свойства спецификации взглядов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_Toc231033507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19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060B2" w14:textId="4247CBEE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08" w:history="1">
            <w:r w:rsidRPr="009D0DAB">
              <w:rPr>
                <w:rStyle w:val="aff9"/>
                <w:noProof/>
                <w:sz w:val="28"/>
                <w:szCs w:val="28"/>
              </w:rPr>
              <w:t>3.3 ML-калибровка матрицы неопределённости Ω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_Toc231033508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19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A690C" w14:textId="2CCA9276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09" w:history="1">
            <w:r w:rsidRPr="009D0DAB">
              <w:rPr>
                <w:rStyle w:val="aff9"/>
                <w:noProof/>
                <w:sz w:val="28"/>
                <w:szCs w:val="28"/>
              </w:rPr>
              <w:t>3.3.1 Постановка задачи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_Toc231033509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19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DCF023" w14:textId="20E7A23A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10" w:history="1">
            <w:r w:rsidRPr="009D0DAB">
              <w:rPr>
                <w:rStyle w:val="aff9"/>
                <w:noProof/>
                <w:sz w:val="28"/>
                <w:szCs w:val="28"/>
              </w:rPr>
              <w:t>3.3.2 Выбор модели: Ridge-регрессия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_Toc231033510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20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55570" w14:textId="5673844E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11" w:history="1">
            <w:r w:rsidRPr="009D0DAB">
              <w:rPr>
                <w:rStyle w:val="aff9"/>
                <w:noProof/>
                <w:sz w:val="28"/>
                <w:szCs w:val="28"/>
              </w:rPr>
              <w:t>3.3.3 Пятиступенчатый алгоритм расчёта ω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_Toc231033511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20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BAB17" w14:textId="3D9D4AA4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12" w:history="1">
            <w:r w:rsidRPr="009D0DAB">
              <w:rPr>
                <w:rStyle w:val="aff9"/>
                <w:noProof/>
                <w:sz w:val="28"/>
                <w:szCs w:val="28"/>
              </w:rPr>
              <w:t>3.3.4 Обоснование штрафа 10·Q²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_Toc231033512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21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F5F81" w14:textId="39586C53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13" w:history="1">
            <w:r w:rsidRPr="009D0DAB">
              <w:rPr>
                <w:rStyle w:val="aff9"/>
                <w:noProof/>
                <w:sz w:val="28"/>
                <w:szCs w:val="28"/>
              </w:rPr>
              <w:t>3.3.5 Метрики качества ML-модели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_Toc231033513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21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FC304" w14:textId="13D1D06F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14" w:history="1">
            <w:r w:rsidRPr="009D0DAB">
              <w:rPr>
                <w:rStyle w:val="aff9"/>
                <w:noProof/>
                <w:sz w:val="28"/>
                <w:szCs w:val="28"/>
              </w:rPr>
              <w:t>3.4 Алгоритм формирования портфеля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_Toc231033514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21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91A30" w14:textId="7880DB54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15" w:history="1">
            <w:r w:rsidRPr="009D0DAB">
              <w:rPr>
                <w:rStyle w:val="aff9"/>
                <w:noProof/>
                <w:sz w:val="28"/>
                <w:szCs w:val="28"/>
              </w:rPr>
              <w:t>3.4.1 Этап 1: Рыночное равновесие (Prior)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_Toc231033515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21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E83F2" w14:textId="610EF28F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16" w:history="1">
            <w:r w:rsidRPr="009D0DAB">
              <w:rPr>
                <w:rStyle w:val="aff9"/>
                <w:noProof/>
                <w:sz w:val="28"/>
                <w:szCs w:val="28"/>
              </w:rPr>
              <w:t>3.4.2 Этап 2: Инвесторские прогнозы (Views)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_Toc231033516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22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8B2F5" w14:textId="59E50BAB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17" w:history="1">
            <w:r w:rsidRPr="009D0DAB">
              <w:rPr>
                <w:rStyle w:val="aff9"/>
                <w:noProof/>
                <w:sz w:val="28"/>
                <w:szCs w:val="28"/>
              </w:rPr>
              <w:t>3.4.3 Эта</w:t>
            </w:r>
            <w:r w:rsidRPr="009D0DAB">
              <w:rPr>
                <w:rStyle w:val="aff9"/>
                <w:noProof/>
                <w:sz w:val="28"/>
                <w:szCs w:val="28"/>
              </w:rPr>
              <w:t>п</w:t>
            </w:r>
            <w:r w:rsidRPr="009D0DAB">
              <w:rPr>
                <w:rStyle w:val="aff9"/>
                <w:noProof/>
                <w:sz w:val="28"/>
                <w:szCs w:val="28"/>
              </w:rPr>
              <w:t xml:space="preserve"> 3: ML-калибровка Ω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_Toc231033517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22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624E4" w14:textId="10E8491D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18" w:history="1">
            <w:r w:rsidRPr="009D0DAB">
              <w:rPr>
                <w:rStyle w:val="aff9"/>
                <w:noProof/>
                <w:sz w:val="28"/>
                <w:szCs w:val="28"/>
              </w:rPr>
              <w:t>3.4.4 Этап 4: Мастер-формула Блэка–Литтермана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_Toc231033518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22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20809" w14:textId="319DC529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19" w:history="1">
            <w:r w:rsidRPr="009D0DAB">
              <w:rPr>
                <w:rStyle w:val="aff9"/>
                <w:noProof/>
                <w:sz w:val="28"/>
                <w:szCs w:val="28"/>
              </w:rPr>
              <w:t>3.4.5 Этап 5: Оптимизация весов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_Toc231033519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23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B0680" w14:textId="2DA96A3F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20" w:history="1">
            <w:r w:rsidRPr="009D0DAB">
              <w:rPr>
                <w:rStyle w:val="aff9"/>
                <w:noProof/>
                <w:sz w:val="28"/>
                <w:szCs w:val="28"/>
              </w:rPr>
              <w:t>3.4.6 Этап 6: Итоговые результаты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_Toc231033520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23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5566A" w14:textId="411434D1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21" w:history="1">
            <w:r w:rsidRPr="009D0DAB">
              <w:rPr>
                <w:rStyle w:val="aff9"/>
                <w:noProof/>
                <w:sz w:val="28"/>
                <w:szCs w:val="28"/>
              </w:rPr>
              <w:t>3.5 Архитектура программного комплекса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_Toc231033521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24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70C200" w14:textId="5709AD2F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22" w:history="1">
            <w:r w:rsidRPr="009D0DAB">
              <w:rPr>
                <w:rStyle w:val="aff9"/>
                <w:noProof/>
                <w:sz w:val="28"/>
                <w:szCs w:val="28"/>
              </w:rPr>
              <w:t>3.5.1 Общая структура репозитория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_Toc231033522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24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F5B42" w14:textId="77BB1BD3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23" w:history="1">
            <w:r w:rsidRPr="009D0DAB">
              <w:rPr>
                <w:rStyle w:val="aff9"/>
                <w:noProof/>
                <w:sz w:val="28"/>
                <w:szCs w:val="28"/>
              </w:rPr>
              <w:t>3.5.2 Технический стек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_Toc231033523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24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CDAFA" w14:textId="6512AC44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24" w:history="1">
            <w:r w:rsidRPr="009D0DAB">
              <w:rPr>
                <w:rStyle w:val="aff9"/>
                <w:noProof/>
                <w:sz w:val="28"/>
                <w:szCs w:val="28"/>
                <w:lang w:val="en-US"/>
              </w:rPr>
              <w:t xml:space="preserve">3.5.3 </w:t>
            </w:r>
            <w:r w:rsidRPr="009D0DAB">
              <w:rPr>
                <w:rStyle w:val="aff9"/>
                <w:noProof/>
                <w:sz w:val="28"/>
                <w:szCs w:val="28"/>
              </w:rPr>
              <w:t>Модуль</w:t>
            </w:r>
            <w:r w:rsidRPr="009D0DAB">
              <w:rPr>
                <w:rStyle w:val="aff9"/>
                <w:noProof/>
                <w:sz w:val="28"/>
                <w:szCs w:val="28"/>
                <w:lang w:val="en-US"/>
              </w:rPr>
              <w:t xml:space="preserve"> </w:t>
            </w:r>
            <w:r w:rsidRPr="009D0DAB">
              <w:rPr>
                <w:rStyle w:val="aff9"/>
                <w:noProof/>
                <w:sz w:val="28"/>
                <w:szCs w:val="28"/>
              </w:rPr>
              <w:t>ядра</w:t>
            </w:r>
            <w:r w:rsidRPr="009D0DAB">
              <w:rPr>
                <w:rStyle w:val="aff9"/>
                <w:noProof/>
                <w:sz w:val="28"/>
                <w:szCs w:val="28"/>
                <w:lang w:val="en-US"/>
              </w:rPr>
              <w:t xml:space="preserve"> black_litterman.py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_Toc231033524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25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98727" w14:textId="5B83BBE9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25" w:history="1">
            <w:r w:rsidRPr="009D0DAB">
              <w:rPr>
                <w:rStyle w:val="aff9"/>
                <w:noProof/>
                <w:sz w:val="28"/>
                <w:szCs w:val="28"/>
              </w:rPr>
              <w:t>3.5.4 Интерактивные параметры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_Toc231033525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25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2D74E" w14:textId="348CBC85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26" w:history="1">
            <w:r w:rsidRPr="009D0DAB">
              <w:rPr>
                <w:rStyle w:val="aff9"/>
                <w:noProof/>
                <w:sz w:val="28"/>
                <w:szCs w:val="28"/>
              </w:rPr>
              <w:t>3.6 Интерактивный веб-отчёт Streamlit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_Toc231033526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26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ABA01" w14:textId="3F3F47FE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27" w:history="1">
            <w:r w:rsidRPr="009D0DAB">
              <w:rPr>
                <w:rStyle w:val="aff9"/>
                <w:noProof/>
                <w:sz w:val="28"/>
                <w:szCs w:val="28"/>
              </w:rPr>
              <w:t>3.6.1 Структура отчёта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_Toc231033527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26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E9D25" w14:textId="6115F15B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28" w:history="1">
            <w:r w:rsidRPr="009D0DAB">
              <w:rPr>
                <w:rStyle w:val="aff9"/>
                <w:noProof/>
                <w:sz w:val="28"/>
                <w:szCs w:val="28"/>
              </w:rPr>
              <w:t>3.6.2 Визуализация и интерактивность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_Toc231033528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26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8F53AF" w14:textId="2245E139" w:rsidR="003A6AB7" w:rsidRPr="009D0DAB" w:rsidRDefault="003A6AB7" w:rsidP="009D0DAB">
          <w:pPr>
            <w:pStyle w:val="2c"/>
            <w:tabs>
              <w:tab w:val="right" w:leader="dot" w:pos="9679"/>
            </w:tabs>
            <w:ind w:left="0"/>
            <w:rPr>
              <w:rFonts w:eastAsiaTheme="minorEastAsia" w:cstheme="minorBidi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29" w:history="1">
            <w:r w:rsidRPr="009D0DAB">
              <w:rPr>
                <w:rStyle w:val="aff9"/>
                <w:noProof/>
                <w:sz w:val="28"/>
                <w:szCs w:val="28"/>
              </w:rPr>
              <w:t>3.7 Бенчмарки и метрики эффективности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_Toc231033529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26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A1FBD" w14:textId="7B7523A7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30" w:history="1">
            <w:r w:rsidRPr="009D0DAB">
              <w:rPr>
                <w:rStyle w:val="aff9"/>
                <w:noProof/>
                <w:sz w:val="28"/>
                <w:szCs w:val="28"/>
              </w:rPr>
              <w:t>3.7.1 Портфели-бенчмарки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_Toc231033530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26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07439" w14:textId="21E5FA74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31" w:history="1">
            <w:r w:rsidRPr="009D0DAB">
              <w:rPr>
                <w:rStyle w:val="aff9"/>
                <w:noProof/>
                <w:sz w:val="28"/>
                <w:szCs w:val="28"/>
              </w:rPr>
              <w:t>3.7.2 Метрики сравнения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_Toc231033531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27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76B05" w14:textId="5B617267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32" w:history="1">
            <w:r w:rsidRPr="009D0DAB">
              <w:rPr>
                <w:rStyle w:val="aff9"/>
                <w:noProof/>
                <w:sz w:val="28"/>
                <w:szCs w:val="28"/>
              </w:rPr>
              <w:t>3.7.3 Результаты бенчмаркинга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_Toc231033532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27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1A77D" w14:textId="67C586CA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33" w:history="1">
            <w:r w:rsidRPr="009D0DAB">
              <w:rPr>
                <w:rStyle w:val="aff9"/>
                <w:noProof/>
                <w:sz w:val="28"/>
                <w:szCs w:val="28"/>
              </w:rPr>
              <w:t>3.7.4 Анализ результатов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_Toc231033533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28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325E1" w14:textId="2D293E28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34" w:history="1">
            <w:r w:rsidRPr="009D0DAB">
              <w:rPr>
                <w:rStyle w:val="aff9"/>
                <w:noProof/>
                <w:sz w:val="28"/>
                <w:szCs w:val="28"/>
              </w:rPr>
              <w:t>3.7.5 Статистическая значимость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_Toc231033534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28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0D672" w14:textId="67DA8C4B" w:rsidR="003A6AB7" w:rsidRPr="009D0DAB" w:rsidRDefault="003A6AB7" w:rsidP="009D0DAB">
          <w:pPr>
            <w:pStyle w:val="38"/>
            <w:tabs>
              <w:tab w:val="right" w:leader="dot" w:pos="9679"/>
            </w:tabs>
            <w:ind w:left="0"/>
            <w:rPr>
              <w:rFonts w:eastAsiaTheme="minorEastAsia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33535" w:history="1">
            <w:r w:rsidRPr="009D0DAB">
              <w:rPr>
                <w:rStyle w:val="aff9"/>
                <w:noProof/>
                <w:sz w:val="28"/>
                <w:szCs w:val="28"/>
              </w:rPr>
              <w:t>3.7.6 Чувствительность к параметрам</w:t>
            </w:r>
            <w:r w:rsidRPr="009D0DAB">
              <w:rPr>
                <w:noProof/>
                <w:webHidden/>
                <w:sz w:val="28"/>
                <w:szCs w:val="28"/>
              </w:rPr>
              <w:tab/>
            </w:r>
            <w:r w:rsidRPr="009D0D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0DAB">
              <w:rPr>
                <w:noProof/>
                <w:webHidden/>
                <w:sz w:val="28"/>
                <w:szCs w:val="28"/>
              </w:rPr>
              <w:instrText xml:space="preserve"> PAGEREF _Toc231033535 \h </w:instrText>
            </w:r>
            <w:r w:rsidRPr="009D0DAB">
              <w:rPr>
                <w:noProof/>
                <w:webHidden/>
                <w:sz w:val="28"/>
                <w:szCs w:val="28"/>
              </w:rPr>
            </w:r>
            <w:r w:rsidRPr="009D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 w:val="28"/>
                <w:szCs w:val="28"/>
              </w:rPr>
              <w:t>28</w:t>
            </w:r>
            <w:r w:rsidRPr="009D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FA59C" w14:textId="60AF67D3" w:rsidR="003A6AB7" w:rsidRPr="009D0DAB" w:rsidRDefault="003A6AB7" w:rsidP="009D0DAB">
          <w:pPr>
            <w:pStyle w:val="14"/>
            <w:tabs>
              <w:tab w:val="right" w:leader="dot" w:pos="967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8"/>
              <w:lang w:val="ru-RU"/>
              <w14:ligatures w14:val="standardContextual"/>
            </w:rPr>
          </w:pPr>
          <w:hyperlink w:anchor="_Toc231033536" w:history="1">
            <w:r w:rsidRPr="009D0DAB">
              <w:rPr>
                <w:rStyle w:val="aff9"/>
                <w:noProof/>
                <w:szCs w:val="28"/>
              </w:rPr>
              <w:t>Заключение</w:t>
            </w:r>
            <w:r w:rsidRPr="009D0DAB">
              <w:rPr>
                <w:noProof/>
                <w:webHidden/>
                <w:szCs w:val="28"/>
              </w:rPr>
              <w:tab/>
            </w:r>
            <w:r w:rsidRPr="009D0DAB">
              <w:rPr>
                <w:noProof/>
                <w:webHidden/>
                <w:szCs w:val="28"/>
              </w:rPr>
              <w:fldChar w:fldCharType="begin"/>
            </w:r>
            <w:r w:rsidRPr="009D0DAB">
              <w:rPr>
                <w:noProof/>
                <w:webHidden/>
                <w:szCs w:val="28"/>
              </w:rPr>
              <w:instrText xml:space="preserve"> PAGEREF _Toc231033536 \h </w:instrText>
            </w:r>
            <w:r w:rsidRPr="009D0DAB">
              <w:rPr>
                <w:noProof/>
                <w:webHidden/>
                <w:szCs w:val="28"/>
              </w:rPr>
            </w:r>
            <w:r w:rsidRPr="009D0DAB">
              <w:rPr>
                <w:noProof/>
                <w:webHidden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Cs w:val="28"/>
              </w:rPr>
              <w:t>29</w:t>
            </w:r>
            <w:r w:rsidRPr="009D0DAB">
              <w:rPr>
                <w:noProof/>
                <w:webHidden/>
                <w:szCs w:val="28"/>
              </w:rPr>
              <w:fldChar w:fldCharType="end"/>
            </w:r>
          </w:hyperlink>
        </w:p>
        <w:p w14:paraId="2781357A" w14:textId="560B083F" w:rsidR="003A6AB7" w:rsidRPr="009D0DAB" w:rsidRDefault="003A6AB7" w:rsidP="009D0DAB">
          <w:pPr>
            <w:pStyle w:val="14"/>
            <w:tabs>
              <w:tab w:val="right" w:leader="dot" w:pos="967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8"/>
              <w:lang w:val="ru-RU"/>
              <w14:ligatures w14:val="standardContextual"/>
            </w:rPr>
          </w:pPr>
          <w:hyperlink w:anchor="_Toc231033537" w:history="1">
            <w:r w:rsidRPr="009D0DAB">
              <w:rPr>
                <w:rStyle w:val="aff9"/>
                <w:noProof/>
                <w:szCs w:val="28"/>
              </w:rPr>
              <w:t>Литература</w:t>
            </w:r>
            <w:r w:rsidRPr="009D0DAB">
              <w:rPr>
                <w:noProof/>
                <w:webHidden/>
                <w:szCs w:val="28"/>
              </w:rPr>
              <w:tab/>
            </w:r>
            <w:r w:rsidRPr="009D0DAB">
              <w:rPr>
                <w:noProof/>
                <w:webHidden/>
                <w:szCs w:val="28"/>
              </w:rPr>
              <w:fldChar w:fldCharType="begin"/>
            </w:r>
            <w:r w:rsidRPr="009D0DAB">
              <w:rPr>
                <w:noProof/>
                <w:webHidden/>
                <w:szCs w:val="28"/>
              </w:rPr>
              <w:instrText xml:space="preserve"> PAGEREF _Toc231033537 \h </w:instrText>
            </w:r>
            <w:r w:rsidRPr="009D0DAB">
              <w:rPr>
                <w:noProof/>
                <w:webHidden/>
                <w:szCs w:val="28"/>
              </w:rPr>
            </w:r>
            <w:r w:rsidRPr="009D0DAB">
              <w:rPr>
                <w:noProof/>
                <w:webHidden/>
                <w:szCs w:val="28"/>
              </w:rPr>
              <w:fldChar w:fldCharType="separate"/>
            </w:r>
            <w:r w:rsidR="00735EA6" w:rsidRPr="009D0DAB">
              <w:rPr>
                <w:noProof/>
                <w:webHidden/>
                <w:szCs w:val="28"/>
              </w:rPr>
              <w:t>31</w:t>
            </w:r>
            <w:r w:rsidRPr="009D0DAB">
              <w:rPr>
                <w:noProof/>
                <w:webHidden/>
                <w:szCs w:val="28"/>
              </w:rPr>
              <w:fldChar w:fldCharType="end"/>
            </w:r>
          </w:hyperlink>
        </w:p>
        <w:p w14:paraId="22ED6110" w14:textId="6DBD7081" w:rsidR="003A6AB7" w:rsidRPr="009D0DAB" w:rsidRDefault="003A6AB7" w:rsidP="009D0DAB">
          <w:pPr>
            <w:pStyle w:val="14"/>
            <w:tabs>
              <w:tab w:val="right" w:leader="dot" w:pos="967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8"/>
              <w:lang w:val="ru-RU"/>
              <w14:ligatures w14:val="standardContextual"/>
            </w:rPr>
          </w:pPr>
          <w:r w:rsidRPr="009D0DAB">
            <w:rPr>
              <w:szCs w:val="28"/>
            </w:rPr>
            <w:fldChar w:fldCharType="begin"/>
          </w:r>
          <w:r w:rsidRPr="009D0DAB">
            <w:rPr>
              <w:szCs w:val="28"/>
            </w:rPr>
            <w:instrText>HYPERLINK \l "_Toc231033538"</w:instrText>
          </w:r>
          <w:r w:rsidRPr="009D0DAB">
            <w:rPr>
              <w:szCs w:val="28"/>
            </w:rPr>
          </w:r>
          <w:r w:rsidRPr="009D0DAB">
            <w:rPr>
              <w:szCs w:val="28"/>
            </w:rPr>
            <w:fldChar w:fldCharType="separate"/>
          </w:r>
          <w:r w:rsidRPr="009D0DAB">
            <w:rPr>
              <w:rStyle w:val="aff9"/>
              <w:noProof/>
              <w:szCs w:val="28"/>
            </w:rPr>
            <w:t>Приложение</w:t>
          </w:r>
          <w:r w:rsidRPr="009D0DAB">
            <w:rPr>
              <w:noProof/>
              <w:webHidden/>
              <w:szCs w:val="28"/>
            </w:rPr>
            <w:tab/>
          </w:r>
          <w:r w:rsidRPr="009D0DAB">
            <w:rPr>
              <w:noProof/>
              <w:webHidden/>
              <w:szCs w:val="28"/>
            </w:rPr>
            <w:fldChar w:fldCharType="begin"/>
          </w:r>
          <w:r w:rsidRPr="009D0DAB">
            <w:rPr>
              <w:noProof/>
              <w:webHidden/>
              <w:szCs w:val="28"/>
            </w:rPr>
            <w:instrText xml:space="preserve"> PAGEREF _Toc231033538 \h </w:instrText>
          </w:r>
          <w:r w:rsidRPr="009D0DAB">
            <w:rPr>
              <w:noProof/>
              <w:webHidden/>
              <w:szCs w:val="28"/>
            </w:rPr>
          </w:r>
          <w:r w:rsidRPr="009D0DAB">
            <w:rPr>
              <w:noProof/>
              <w:webHidden/>
              <w:szCs w:val="28"/>
            </w:rPr>
            <w:fldChar w:fldCharType="separate"/>
          </w:r>
          <w:r w:rsidR="00735EA6" w:rsidRPr="009D0DAB">
            <w:rPr>
              <w:noProof/>
              <w:webHidden/>
              <w:szCs w:val="28"/>
            </w:rPr>
            <w:t>34</w:t>
          </w:r>
          <w:r w:rsidRPr="009D0DAB">
            <w:rPr>
              <w:noProof/>
              <w:webHidden/>
              <w:szCs w:val="28"/>
            </w:rPr>
            <w:fldChar w:fldCharType="end"/>
          </w:r>
          <w:r w:rsidRPr="009D0DAB">
            <w:rPr>
              <w:szCs w:val="28"/>
            </w:rPr>
            <w:fldChar w:fldCharType="end"/>
          </w:r>
        </w:p>
        <w:p w14:paraId="65893910" w14:textId="4681FC2C" w:rsidR="003A6AB7" w:rsidRPr="0009524F" w:rsidRDefault="002225F2" w:rsidP="009D0DAB">
          <w:pPr>
            <w:spacing w:line="360" w:lineRule="auto"/>
            <w:rPr>
              <w:sz w:val="2"/>
              <w:szCs w:val="2"/>
              <w:lang w:val="en"/>
            </w:rPr>
          </w:pPr>
          <w:r w:rsidRPr="009D0DAB">
            <w:rPr>
              <w:b/>
              <w:bCs/>
              <w:noProof/>
              <w:szCs w:val="28"/>
            </w:rPr>
            <w:fldChar w:fldCharType="end"/>
          </w:r>
        </w:p>
      </w:sdtContent>
    </w:sdt>
    <w:bookmarkStart w:id="0" w:name="_Toc231033481" w:displacedByCustomXml="prev"/>
    <w:p w14:paraId="476B7450" w14:textId="77777777" w:rsidR="000A0C71" w:rsidRDefault="000A0C71">
      <w:pPr>
        <w:spacing w:line="360" w:lineRule="auto"/>
        <w:rPr>
          <w:b/>
          <w:bCs/>
          <w:color w:val="000000"/>
          <w:sz w:val="36"/>
          <w:szCs w:val="36"/>
        </w:rPr>
      </w:pPr>
      <w:r>
        <w:br w:type="page"/>
      </w:r>
    </w:p>
    <w:p w14:paraId="12D64DE7" w14:textId="6CE5D00D" w:rsidR="002225F2" w:rsidRPr="003611E2" w:rsidRDefault="002225F2" w:rsidP="009D0DAB">
      <w:pPr>
        <w:pStyle w:val="1"/>
      </w:pPr>
      <w:r w:rsidRPr="00691C6F">
        <w:lastRenderedPageBreak/>
        <w:t>Введение</w:t>
      </w:r>
      <w:bookmarkEnd w:id="0"/>
    </w:p>
    <w:p w14:paraId="42775B8D" w14:textId="77777777" w:rsidR="002225F2" w:rsidRPr="003611E2" w:rsidRDefault="002225F2" w:rsidP="009D0DAB">
      <w:pPr>
        <w:spacing w:line="360" w:lineRule="auto"/>
      </w:pPr>
    </w:p>
    <w:p w14:paraId="780018BF" w14:textId="77777777" w:rsidR="002225F2" w:rsidRPr="009331F9" w:rsidRDefault="002225F2" w:rsidP="009D0DAB">
      <w:pPr>
        <w:spacing w:line="360" w:lineRule="auto"/>
        <w:ind w:firstLine="720"/>
      </w:pPr>
      <w:r w:rsidRPr="009331F9">
        <w:t xml:space="preserve">Формирование инвестиционного портфеля представляет собой фундаментальную задачу современной финансовой математики, заключающуюся в поиске оптимального баланса между ожидаемой доходностью и риском. Классическая модель </w:t>
      </w:r>
      <w:proofErr w:type="spellStart"/>
      <w:r w:rsidRPr="009331F9">
        <w:t>Марковица</w:t>
      </w:r>
      <w:proofErr w:type="spellEnd"/>
      <w:r w:rsidRPr="009331F9">
        <w:t xml:space="preserve"> (1952), несмотря на свою теоретическую строгость, обладает рядом принципиальных ограничений при практическом применении: использование исторических средних в качестве прокси ожидаемых доходностей приводит к смещённым оценкам, а оптимизатор эксплуатирует шум в данных, порождая нестабильные портфели с экстремальными весами и короткими позициями.</w:t>
      </w:r>
    </w:p>
    <w:p w14:paraId="36C24023" w14:textId="77777777" w:rsidR="002225F2" w:rsidRDefault="002225F2" w:rsidP="009D0DAB">
      <w:pPr>
        <w:spacing w:line="360" w:lineRule="auto"/>
        <w:ind w:firstLine="720"/>
      </w:pPr>
    </w:p>
    <w:p w14:paraId="55235601" w14:textId="0D710DEE" w:rsidR="002225F2" w:rsidRPr="009331F9" w:rsidRDefault="002225F2" w:rsidP="009D0DAB">
      <w:pPr>
        <w:spacing w:line="360" w:lineRule="auto"/>
        <w:ind w:firstLine="720"/>
      </w:pPr>
      <w:r w:rsidRPr="009331F9">
        <w:t>Модель Блэка–</w:t>
      </w:r>
      <w:proofErr w:type="spellStart"/>
      <w:r w:rsidRPr="009331F9">
        <w:t>Литтермана</w:t>
      </w:r>
      <w:proofErr w:type="spellEnd"/>
      <w:r w:rsidRPr="009331F9">
        <w:t xml:space="preserve"> (1991) предлагает альтернативный подход, интегрируя текущие рыночные условия с субъективными прогнозами инвестора. В отличие от модели </w:t>
      </w:r>
      <w:proofErr w:type="spellStart"/>
      <w:r w:rsidRPr="009331F9">
        <w:t>Марковица</w:t>
      </w:r>
      <w:proofErr w:type="spellEnd"/>
      <w:r w:rsidRPr="009331F9">
        <w:t xml:space="preserve">, точка отсчёта здесь </w:t>
      </w:r>
      <w:r>
        <w:t>-</w:t>
      </w:r>
      <w:r w:rsidRPr="009331F9">
        <w:t xml:space="preserve"> равновесный рыночный портфель, получаемый методом обратной оптимизации, который затем корректируется с учётом внешних взглядов (</w:t>
      </w:r>
      <w:proofErr w:type="spellStart"/>
      <w:r w:rsidRPr="009331F9">
        <w:t>views</w:t>
      </w:r>
      <w:proofErr w:type="spellEnd"/>
      <w:r w:rsidRPr="009331F9">
        <w:t>). Однако ключевым «узким местом» модели остаётся спецификация матрицы неопределённости прогнозов Ω: классические подходы (</w:t>
      </w:r>
      <w:proofErr w:type="spellStart"/>
      <w:r w:rsidRPr="009331F9">
        <w:t>He</w:t>
      </w:r>
      <w:proofErr w:type="spellEnd"/>
      <w:r w:rsidRPr="009331F9">
        <w:t xml:space="preserve"> &amp; </w:t>
      </w:r>
      <w:proofErr w:type="spellStart"/>
      <w:r w:rsidRPr="009331F9">
        <w:t>Litterman</w:t>
      </w:r>
      <w:proofErr w:type="spellEnd"/>
      <w:r w:rsidRPr="009331F9">
        <w:t xml:space="preserve">, 1999; </w:t>
      </w:r>
      <w:proofErr w:type="spellStart"/>
      <w:r w:rsidRPr="009331F9">
        <w:t>Idzorek</w:t>
      </w:r>
      <w:proofErr w:type="spellEnd"/>
      <w:r w:rsidRPr="009331F9">
        <w:t>, 2005) задают неопределённость единообразно для всех прогнозов, не учитывая индивидуальную историческую точность конкретного аналитика, горизонта прогноза или агрессивности ожидаемой доходности.</w:t>
      </w:r>
    </w:p>
    <w:p w14:paraId="47A755A8" w14:textId="77777777" w:rsidR="002225F2" w:rsidRDefault="002225F2" w:rsidP="009D0DAB">
      <w:pPr>
        <w:spacing w:line="360" w:lineRule="auto"/>
        <w:ind w:firstLine="720"/>
      </w:pPr>
    </w:p>
    <w:p w14:paraId="798DDA15" w14:textId="77777777" w:rsidR="002225F2" w:rsidRPr="009331F9" w:rsidRDefault="002225F2" w:rsidP="009D0DAB">
      <w:pPr>
        <w:spacing w:line="360" w:lineRule="auto"/>
        <w:ind w:firstLine="720"/>
      </w:pPr>
      <w:r w:rsidRPr="009331F9">
        <w:t xml:space="preserve">В последние годы методы машинного обучения открыли возможность для индивидуальной калибровки параметров финансовых моделей. В частности, применение </w:t>
      </w:r>
      <w:proofErr w:type="spellStart"/>
      <w:r w:rsidRPr="009331F9">
        <w:t>регуляризованной</w:t>
      </w:r>
      <w:proofErr w:type="spellEnd"/>
      <w:r w:rsidRPr="009331F9">
        <w:t xml:space="preserve"> регрессии (</w:t>
      </w:r>
      <w:proofErr w:type="spellStart"/>
      <w:r w:rsidRPr="009331F9">
        <w:t>Ridge</w:t>
      </w:r>
      <w:proofErr w:type="spellEnd"/>
      <w:r w:rsidRPr="009331F9">
        <w:t xml:space="preserve">) позволяет предсказывать абсолютную ошибку каждого прогноза на основе исторических данных, формируя адаптивную матрицу Ω, в которой агрессивные прогнозы автоматически получают </w:t>
      </w:r>
      <w:r w:rsidRPr="009331F9">
        <w:lastRenderedPageBreak/>
        <w:t>повышенный штраф неопределённости. Такая спецификация повышает устойчивость итогового портфеля и снижает риск чрезмерной концентрации, свойственной классическим вариантам модели.</w:t>
      </w:r>
    </w:p>
    <w:p w14:paraId="51F43F7B" w14:textId="77777777" w:rsidR="002225F2" w:rsidRDefault="002225F2" w:rsidP="009D0DAB">
      <w:pPr>
        <w:spacing w:line="360" w:lineRule="auto"/>
        <w:ind w:firstLine="720"/>
      </w:pPr>
    </w:p>
    <w:p w14:paraId="22342215" w14:textId="4717E3ED" w:rsidR="002225F2" w:rsidRPr="00951956" w:rsidRDefault="002225F2" w:rsidP="009D0DAB">
      <w:pPr>
        <w:spacing w:line="360" w:lineRule="auto"/>
        <w:ind w:firstLine="720"/>
      </w:pPr>
      <w:r w:rsidRPr="009331F9">
        <w:t>В рамках настоящей работы разработан</w:t>
      </w:r>
      <w:r w:rsidR="004753A8">
        <w:t>а программа</w:t>
      </w:r>
      <w:r w:rsidRPr="009331F9">
        <w:t>, реализующ</w:t>
      </w:r>
      <w:r w:rsidR="004753A8">
        <w:t>ая</w:t>
      </w:r>
      <w:r w:rsidRPr="009331F9">
        <w:t xml:space="preserve"> модель Блэка–</w:t>
      </w:r>
      <w:proofErr w:type="spellStart"/>
      <w:r w:rsidRPr="009331F9">
        <w:t>Литтермана</w:t>
      </w:r>
      <w:proofErr w:type="spellEnd"/>
      <w:r w:rsidRPr="009331F9">
        <w:t xml:space="preserve"> с ML-калибровкой весов прогнозов аналитиков, адаптированный для российского фондового рынка. Эмпирическая часть выполнена на выборке из 23 ликвидных акций индекса Мос</w:t>
      </w:r>
      <w:r w:rsidR="004753A8">
        <w:t xml:space="preserve">ковской </w:t>
      </w:r>
      <w:r w:rsidRPr="009331F9">
        <w:t>Биржи с использованием 65 прогнозов аналитиков. Результаты демонстрируют, что предложенный подход обеспечивает конкурентоспособное соотношение риск–доходность и может служить практическим инструментом для портфельных управляющих.</w:t>
      </w:r>
      <w:r w:rsidRPr="00496BBD">
        <w:br w:type="page"/>
      </w:r>
    </w:p>
    <w:p w14:paraId="053E88DD" w14:textId="74EE1602" w:rsidR="002225F2" w:rsidRPr="003611E2" w:rsidRDefault="002225F2" w:rsidP="00EA01A3">
      <w:pPr>
        <w:pStyle w:val="1"/>
      </w:pPr>
      <w:bookmarkStart w:id="1" w:name="_Toc231033482"/>
      <w:r w:rsidRPr="00496BBD">
        <w:lastRenderedPageBreak/>
        <w:t>Цели и задачи</w:t>
      </w:r>
      <w:bookmarkEnd w:id="1"/>
    </w:p>
    <w:p w14:paraId="7651FCBA" w14:textId="77777777" w:rsidR="00EA01A3" w:rsidRDefault="002225F2" w:rsidP="009D0DAB">
      <w:pPr>
        <w:spacing w:line="360" w:lineRule="auto"/>
        <w:rPr>
          <w:b/>
          <w:bCs/>
        </w:rPr>
      </w:pPr>
      <w:r w:rsidRPr="000E121C">
        <w:rPr>
          <w:b/>
          <w:bCs/>
        </w:rPr>
        <w:t>Цель</w:t>
      </w:r>
      <w:r>
        <w:rPr>
          <w:b/>
          <w:bCs/>
        </w:rPr>
        <w:t xml:space="preserve"> работы</w:t>
      </w:r>
      <w:r w:rsidRPr="000E121C">
        <w:rPr>
          <w:b/>
          <w:bCs/>
        </w:rPr>
        <w:t xml:space="preserve">: </w:t>
      </w:r>
    </w:p>
    <w:p w14:paraId="7F98AAC3" w14:textId="1EDBEE4F" w:rsidR="00EA01A3" w:rsidRDefault="002225F2" w:rsidP="009D0DAB">
      <w:pPr>
        <w:spacing w:line="360" w:lineRule="auto"/>
      </w:pPr>
      <w:r>
        <w:t>Р</w:t>
      </w:r>
      <w:r w:rsidRPr="00DD028E">
        <w:t xml:space="preserve">азработка и валидация </w:t>
      </w:r>
      <w:r w:rsidR="004753A8">
        <w:t>программы</w:t>
      </w:r>
      <w:r w:rsidRPr="00DD028E">
        <w:t>, реализующе</w:t>
      </w:r>
      <w:r w:rsidR="004753A8">
        <w:t xml:space="preserve">й </w:t>
      </w:r>
      <w:r w:rsidRPr="00DD028E">
        <w:t>модель Блэка–</w:t>
      </w:r>
      <w:proofErr w:type="spellStart"/>
      <w:r w:rsidRPr="00DD028E">
        <w:t>Литтермана</w:t>
      </w:r>
      <w:proofErr w:type="spellEnd"/>
      <w:r w:rsidRPr="00DD028E">
        <w:t xml:space="preserve"> с машинной калибровкой матрицы неопределённости прогнозов аналитиков (</w:t>
      </w:r>
      <w:proofErr w:type="spellStart"/>
      <w:r w:rsidRPr="00DD028E">
        <w:t>Ridge</w:t>
      </w:r>
      <w:proofErr w:type="spellEnd"/>
      <w:r w:rsidRPr="00DD028E">
        <w:t>-регрессия) на данных российского фондового рынка, а также создание интерактивного веб-отчёта для сценарного анализа.</w:t>
      </w:r>
    </w:p>
    <w:p w14:paraId="72B62EED" w14:textId="037A22E0" w:rsidR="005A6AA0" w:rsidRPr="00EA01A3" w:rsidRDefault="002225F2" w:rsidP="009D0DAB">
      <w:pPr>
        <w:spacing w:line="360" w:lineRule="auto"/>
        <w:rPr>
          <w:b/>
          <w:bCs/>
        </w:rPr>
      </w:pPr>
      <w:r w:rsidRPr="000E121C">
        <w:br/>
      </w:r>
      <w:proofErr w:type="gramStart"/>
      <w:r w:rsidRPr="000E121C">
        <w:rPr>
          <w:b/>
          <w:bCs/>
        </w:rPr>
        <w:t xml:space="preserve">Задачи  </w:t>
      </w:r>
      <w:r>
        <w:rPr>
          <w:b/>
          <w:bCs/>
        </w:rPr>
        <w:t>работы</w:t>
      </w:r>
      <w:proofErr w:type="gramEnd"/>
      <w:r w:rsidRPr="000E121C">
        <w:rPr>
          <w:b/>
          <w:bCs/>
        </w:rPr>
        <w:t>:</w:t>
      </w:r>
    </w:p>
    <w:p w14:paraId="36AF94DF" w14:textId="345A5616" w:rsidR="002225F2" w:rsidRDefault="002225F2" w:rsidP="00EA01A3">
      <w:pPr>
        <w:pStyle w:val="a"/>
        <w:numPr>
          <w:ilvl w:val="0"/>
          <w:numId w:val="26"/>
        </w:numPr>
        <w:ind w:left="0" w:hanging="357"/>
        <w:rPr>
          <w:rFonts w:eastAsiaTheme="minorEastAsia"/>
          <w:lang w:eastAsia="en-US"/>
        </w:rPr>
      </w:pPr>
      <w:r w:rsidRPr="000F2B35">
        <w:rPr>
          <w:rFonts w:eastAsiaTheme="minorEastAsia"/>
          <w:lang w:eastAsia="en-US"/>
        </w:rPr>
        <w:t>Систематизировать теоретические основы модели Блэка–</w:t>
      </w:r>
      <w:proofErr w:type="spellStart"/>
      <w:r w:rsidRPr="000F2B35">
        <w:rPr>
          <w:rFonts w:eastAsiaTheme="minorEastAsia"/>
          <w:lang w:eastAsia="en-US"/>
        </w:rPr>
        <w:t>Литтермана</w:t>
      </w:r>
      <w:proofErr w:type="spellEnd"/>
      <w:r w:rsidRPr="000F2B35">
        <w:rPr>
          <w:rFonts w:eastAsiaTheme="minorEastAsia"/>
          <w:lang w:eastAsia="en-US"/>
        </w:rPr>
        <w:t>, включая её математический аппарат, механизм обратной оптимизации, спецификацию взглядов (</w:t>
      </w:r>
      <w:r w:rsidRPr="000F2B35">
        <w:rPr>
          <w:rFonts w:eastAsiaTheme="minorEastAsia"/>
          <w:lang w:val="en-US" w:eastAsia="en-US"/>
        </w:rPr>
        <w:t>P</w:t>
      </w:r>
      <w:r w:rsidRPr="000F2B35">
        <w:rPr>
          <w:rFonts w:eastAsiaTheme="minorEastAsia"/>
          <w:lang w:eastAsia="en-US"/>
        </w:rPr>
        <w:t xml:space="preserve">, </w:t>
      </w:r>
      <w:r w:rsidRPr="000F2B35">
        <w:rPr>
          <w:rFonts w:eastAsiaTheme="minorEastAsia"/>
          <w:lang w:val="en-US" w:eastAsia="en-US"/>
        </w:rPr>
        <w:t>Q</w:t>
      </w:r>
      <w:r w:rsidRPr="000F2B35">
        <w:rPr>
          <w:rFonts w:eastAsiaTheme="minorEastAsia"/>
          <w:lang w:eastAsia="en-US"/>
        </w:rPr>
        <w:t xml:space="preserve">, </w:t>
      </w:r>
      <w:r w:rsidRPr="000F2B35">
        <w:rPr>
          <w:rFonts w:eastAsiaTheme="minorEastAsia"/>
          <w:lang w:val="en-US" w:eastAsia="en-US"/>
        </w:rPr>
        <w:t>Ω</w:t>
      </w:r>
      <w:r w:rsidRPr="000F2B35">
        <w:rPr>
          <w:rFonts w:eastAsiaTheme="minorEastAsia"/>
          <w:lang w:eastAsia="en-US"/>
        </w:rPr>
        <w:t>) и апостериорное распределение доходностей.</w:t>
      </w:r>
    </w:p>
    <w:p w14:paraId="5A1DAD98" w14:textId="77777777" w:rsidR="00EA01A3" w:rsidRPr="00EA01A3" w:rsidRDefault="00EA01A3" w:rsidP="00EA01A3">
      <w:pPr>
        <w:rPr>
          <w:rFonts w:eastAsiaTheme="minorEastAsia"/>
          <w:lang w:eastAsia="en-US"/>
        </w:rPr>
      </w:pPr>
    </w:p>
    <w:p w14:paraId="5370192C" w14:textId="3865FB5E" w:rsidR="002225F2" w:rsidRDefault="002225F2" w:rsidP="00EA01A3">
      <w:pPr>
        <w:pStyle w:val="a"/>
        <w:numPr>
          <w:ilvl w:val="0"/>
          <w:numId w:val="26"/>
        </w:numPr>
        <w:ind w:left="0"/>
        <w:rPr>
          <w:rFonts w:eastAsiaTheme="minorEastAsia"/>
          <w:lang w:eastAsia="en-US"/>
        </w:rPr>
      </w:pPr>
      <w:r w:rsidRPr="000F2B35">
        <w:rPr>
          <w:rFonts w:eastAsiaTheme="minorEastAsia"/>
          <w:lang w:eastAsia="en-US"/>
        </w:rPr>
        <w:t>Провести обзор литературы по эмпирическому тестированию модели Блэка–</w:t>
      </w:r>
      <w:proofErr w:type="spellStart"/>
      <w:r w:rsidRPr="000F2B35">
        <w:rPr>
          <w:rFonts w:eastAsiaTheme="minorEastAsia"/>
          <w:lang w:eastAsia="en-US"/>
        </w:rPr>
        <w:t>Литтермана</w:t>
      </w:r>
      <w:proofErr w:type="spellEnd"/>
      <w:r w:rsidRPr="000F2B35">
        <w:rPr>
          <w:rFonts w:eastAsiaTheme="minorEastAsia"/>
          <w:lang w:eastAsia="en-US"/>
        </w:rPr>
        <w:t xml:space="preserve"> на развивающихся и развитых рынках, а также проанализировать существующие подходы к оценке точности прогнозов финансовых аналитиков.</w:t>
      </w:r>
    </w:p>
    <w:p w14:paraId="5F3A671A" w14:textId="77777777" w:rsidR="00EA01A3" w:rsidRPr="00EA01A3" w:rsidRDefault="00EA01A3" w:rsidP="00EA01A3">
      <w:pPr>
        <w:rPr>
          <w:rFonts w:eastAsiaTheme="minorEastAsia"/>
          <w:lang w:eastAsia="en-US"/>
        </w:rPr>
      </w:pPr>
    </w:p>
    <w:p w14:paraId="3FA38806" w14:textId="05364055" w:rsidR="002225F2" w:rsidRDefault="002225F2" w:rsidP="00EA01A3">
      <w:pPr>
        <w:pStyle w:val="a"/>
        <w:numPr>
          <w:ilvl w:val="0"/>
          <w:numId w:val="26"/>
        </w:numPr>
        <w:ind w:left="0"/>
        <w:rPr>
          <w:rFonts w:eastAsiaTheme="minorEastAsia"/>
          <w:lang w:eastAsia="en-US"/>
        </w:rPr>
      </w:pPr>
      <w:r w:rsidRPr="000F2B35">
        <w:rPr>
          <w:rFonts w:eastAsiaTheme="minorEastAsia"/>
          <w:lang w:eastAsia="en-US"/>
        </w:rPr>
        <w:t xml:space="preserve">Разработать методологию индивидуальной калибровки матрицы неопределённости </w:t>
      </w:r>
      <w:r w:rsidRPr="000F2B35">
        <w:rPr>
          <w:rFonts w:eastAsiaTheme="minorEastAsia"/>
          <w:lang w:val="en-US" w:eastAsia="en-US"/>
        </w:rPr>
        <w:t>Ω</w:t>
      </w:r>
      <w:r w:rsidRPr="000F2B35">
        <w:rPr>
          <w:rFonts w:eastAsiaTheme="minorEastAsia"/>
          <w:lang w:eastAsia="en-US"/>
        </w:rPr>
        <w:t xml:space="preserve"> на основе </w:t>
      </w:r>
      <w:r w:rsidRPr="000F2B35">
        <w:rPr>
          <w:rFonts w:eastAsiaTheme="minorEastAsia"/>
          <w:lang w:val="en-US" w:eastAsia="en-US"/>
        </w:rPr>
        <w:t>Ridge</w:t>
      </w:r>
      <w:r w:rsidRPr="000F2B35">
        <w:rPr>
          <w:rFonts w:eastAsiaTheme="minorEastAsia"/>
          <w:lang w:eastAsia="en-US"/>
        </w:rPr>
        <w:t>-регрессии с хронологической валидацией, включающую штраф за агрессивность прогноза и учёт репутации аналитика.</w:t>
      </w:r>
    </w:p>
    <w:p w14:paraId="046EA2C7" w14:textId="77777777" w:rsidR="00EA01A3" w:rsidRPr="00EA01A3" w:rsidRDefault="00EA01A3" w:rsidP="00EA01A3">
      <w:pPr>
        <w:rPr>
          <w:rFonts w:eastAsiaTheme="minorEastAsia"/>
          <w:lang w:eastAsia="en-US"/>
        </w:rPr>
      </w:pPr>
    </w:p>
    <w:p w14:paraId="474A6AC8" w14:textId="3313F5A5" w:rsidR="00B10501" w:rsidRDefault="002225F2" w:rsidP="00EA01A3">
      <w:pPr>
        <w:pStyle w:val="a"/>
        <w:numPr>
          <w:ilvl w:val="0"/>
          <w:numId w:val="26"/>
        </w:numPr>
        <w:ind w:left="0"/>
        <w:rPr>
          <w:rFonts w:eastAsiaTheme="minorEastAsia"/>
          <w:lang w:eastAsia="en-US"/>
        </w:rPr>
      </w:pPr>
      <w:r w:rsidRPr="000F2B35">
        <w:rPr>
          <w:rFonts w:eastAsiaTheme="minorEastAsia"/>
          <w:lang w:eastAsia="en-US"/>
        </w:rPr>
        <w:t xml:space="preserve">Спроектировать и </w:t>
      </w:r>
      <w:proofErr w:type="spellStart"/>
      <w:r w:rsidRPr="000F2B35">
        <w:rPr>
          <w:rFonts w:eastAsiaTheme="minorEastAsia"/>
          <w:lang w:eastAsia="en-US"/>
        </w:rPr>
        <w:t>программно</w:t>
      </w:r>
      <w:proofErr w:type="spellEnd"/>
      <w:r w:rsidRPr="000F2B35">
        <w:rPr>
          <w:rFonts w:eastAsiaTheme="minorEastAsia"/>
          <w:lang w:eastAsia="en-US"/>
        </w:rPr>
        <w:t xml:space="preserve"> реализовать модуль ядра модели (</w:t>
      </w:r>
      <w:r w:rsidRPr="000F2B35">
        <w:rPr>
          <w:rFonts w:eastAsiaTheme="minorEastAsia"/>
          <w:lang w:val="en-US" w:eastAsia="en-US"/>
        </w:rPr>
        <w:t>Python</w:t>
      </w:r>
      <w:r w:rsidRPr="000F2B35">
        <w:rPr>
          <w:rFonts w:eastAsiaTheme="minorEastAsia"/>
          <w:lang w:eastAsia="en-US"/>
        </w:rPr>
        <w:t>) и интерактивный веб-отчёт (</w:t>
      </w:r>
      <w:proofErr w:type="spellStart"/>
      <w:r w:rsidRPr="000F2B35">
        <w:rPr>
          <w:rFonts w:eastAsiaTheme="minorEastAsia"/>
          <w:lang w:val="en-US" w:eastAsia="en-US"/>
        </w:rPr>
        <w:t>Streamlit</w:t>
      </w:r>
      <w:proofErr w:type="spellEnd"/>
      <w:r w:rsidRPr="000F2B35">
        <w:rPr>
          <w:rFonts w:eastAsiaTheme="minorEastAsia"/>
          <w:lang w:eastAsia="en-US"/>
        </w:rPr>
        <w:t xml:space="preserve">), обеспечивающий визуализацию всех этапов портфельной оптимизации и интерактивную настройку параметров </w:t>
      </w:r>
      <w:r w:rsidRPr="000F2B35">
        <w:rPr>
          <w:rFonts w:eastAsiaTheme="minorEastAsia"/>
          <w:lang w:val="en-US" w:eastAsia="en-US"/>
        </w:rPr>
        <w:t>δ</w:t>
      </w:r>
      <w:r w:rsidRPr="000F2B35">
        <w:rPr>
          <w:rFonts w:eastAsiaTheme="minorEastAsia"/>
          <w:lang w:eastAsia="en-US"/>
        </w:rPr>
        <w:t xml:space="preserve">, </w:t>
      </w:r>
      <w:r w:rsidRPr="000F2B35">
        <w:rPr>
          <w:rFonts w:eastAsiaTheme="minorEastAsia"/>
          <w:lang w:val="en-US" w:eastAsia="en-US"/>
        </w:rPr>
        <w:t>τ</w:t>
      </w:r>
      <w:r w:rsidRPr="000F2B35">
        <w:rPr>
          <w:rFonts w:eastAsiaTheme="minorEastAsia"/>
          <w:lang w:eastAsia="en-US"/>
        </w:rPr>
        <w:t xml:space="preserve"> и безрисковой ставки.</w:t>
      </w:r>
    </w:p>
    <w:p w14:paraId="60FB57AC" w14:textId="77777777" w:rsidR="00EA01A3" w:rsidRPr="00EA01A3" w:rsidRDefault="00EA01A3" w:rsidP="00EA01A3">
      <w:pPr>
        <w:rPr>
          <w:rFonts w:eastAsiaTheme="minorEastAsia"/>
          <w:lang w:eastAsia="en-US"/>
        </w:rPr>
      </w:pPr>
    </w:p>
    <w:p w14:paraId="17E42D5D" w14:textId="3202178E" w:rsidR="002225F2" w:rsidRPr="00EA01A3" w:rsidRDefault="002225F2" w:rsidP="00EA01A3">
      <w:pPr>
        <w:pStyle w:val="a"/>
        <w:numPr>
          <w:ilvl w:val="0"/>
          <w:numId w:val="26"/>
        </w:numPr>
        <w:ind w:left="0"/>
        <w:rPr>
          <w:rFonts w:eastAsiaTheme="minorEastAsia"/>
          <w:lang w:eastAsia="en-US"/>
        </w:rPr>
      </w:pPr>
      <w:r w:rsidRPr="000F2B35">
        <w:rPr>
          <w:rFonts w:eastAsiaTheme="minorEastAsia"/>
          <w:lang w:eastAsia="en-US"/>
        </w:rPr>
        <w:t xml:space="preserve">Провести эмпирическое тестирование модели на данных Московской биржи (23 актива индекса </w:t>
      </w:r>
      <w:proofErr w:type="spellStart"/>
      <w:r w:rsidRPr="000F2B35">
        <w:rPr>
          <w:rFonts w:eastAsiaTheme="minorEastAsia"/>
          <w:lang w:eastAsia="en-US"/>
        </w:rPr>
        <w:t>МосБиржи</w:t>
      </w:r>
      <w:proofErr w:type="spellEnd"/>
      <w:r w:rsidRPr="000F2B35">
        <w:rPr>
          <w:rFonts w:eastAsiaTheme="minorEastAsia"/>
          <w:lang w:eastAsia="en-US"/>
        </w:rPr>
        <w:t xml:space="preserve">, 65 прогнозов аналитиков), оценить эффективность полученного портфеля по ключевым метрикам: коэффициенту Шарпа, </w:t>
      </w:r>
      <w:r w:rsidRPr="000F2B35">
        <w:rPr>
          <w:rFonts w:eastAsiaTheme="minorEastAsia"/>
          <w:lang w:val="en-US" w:eastAsia="en-US"/>
        </w:rPr>
        <w:t>Tracking</w:t>
      </w:r>
      <w:r w:rsidRPr="000F2B35">
        <w:rPr>
          <w:rFonts w:eastAsiaTheme="minorEastAsia"/>
          <w:lang w:eastAsia="en-US"/>
        </w:rPr>
        <w:t xml:space="preserve"> </w:t>
      </w:r>
      <w:r w:rsidRPr="000F2B35">
        <w:rPr>
          <w:rFonts w:eastAsiaTheme="minorEastAsia"/>
          <w:lang w:val="en-US" w:eastAsia="en-US"/>
        </w:rPr>
        <w:t>Error</w:t>
      </w:r>
      <w:r w:rsidRPr="000F2B35">
        <w:rPr>
          <w:rFonts w:eastAsiaTheme="minorEastAsia"/>
          <w:lang w:eastAsia="en-US"/>
        </w:rPr>
        <w:t>, максимальной просадке и концентрации весов.</w:t>
      </w:r>
    </w:p>
    <w:p w14:paraId="32EEC129" w14:textId="48302029" w:rsidR="002225F2" w:rsidRPr="00EA01A3" w:rsidRDefault="002225F2" w:rsidP="009D0DAB">
      <w:pPr>
        <w:pStyle w:val="a"/>
        <w:numPr>
          <w:ilvl w:val="0"/>
          <w:numId w:val="26"/>
        </w:numPr>
        <w:ind w:left="0"/>
        <w:rPr>
          <w:rFonts w:eastAsiaTheme="minorEastAsia"/>
          <w:lang w:eastAsia="en-US"/>
        </w:rPr>
      </w:pPr>
      <w:r w:rsidRPr="000F2B35">
        <w:rPr>
          <w:rFonts w:eastAsiaTheme="minorEastAsia"/>
          <w:lang w:eastAsia="en-US"/>
        </w:rPr>
        <w:lastRenderedPageBreak/>
        <w:t xml:space="preserve">Сравнить результаты БЛ-портфеля с </w:t>
      </w:r>
      <w:r w:rsidRPr="000F2B35">
        <w:rPr>
          <w:rFonts w:eastAsiaTheme="minorEastAsia"/>
          <w:lang w:val="en-US" w:eastAsia="en-US"/>
        </w:rPr>
        <w:t>ML</w:t>
      </w:r>
      <w:r w:rsidRPr="000F2B35">
        <w:rPr>
          <w:rFonts w:eastAsiaTheme="minorEastAsia"/>
          <w:lang w:eastAsia="en-US"/>
        </w:rPr>
        <w:t xml:space="preserve">-калибровкой </w:t>
      </w:r>
      <w:r w:rsidRPr="000F2B35">
        <w:rPr>
          <w:rFonts w:eastAsiaTheme="minorEastAsia"/>
          <w:lang w:val="en-US" w:eastAsia="en-US"/>
        </w:rPr>
        <w:t>Ω</w:t>
      </w:r>
      <w:r w:rsidRPr="000F2B35">
        <w:rPr>
          <w:rFonts w:eastAsiaTheme="minorEastAsia"/>
          <w:lang w:eastAsia="en-US"/>
        </w:rPr>
        <w:t xml:space="preserve"> с бенчмарками: рыночным портфелем, диверсификацией 1/</w:t>
      </w:r>
      <w:r w:rsidRPr="000F2B35">
        <w:rPr>
          <w:rFonts w:eastAsiaTheme="minorEastAsia"/>
          <w:lang w:val="en-US" w:eastAsia="en-US"/>
        </w:rPr>
        <w:t>N</w:t>
      </w:r>
      <w:r w:rsidRPr="000F2B35">
        <w:rPr>
          <w:rFonts w:eastAsiaTheme="minorEastAsia"/>
          <w:lang w:eastAsia="en-US"/>
        </w:rPr>
        <w:t xml:space="preserve">, классической моделью </w:t>
      </w:r>
      <w:proofErr w:type="spellStart"/>
      <w:r w:rsidRPr="000F2B35">
        <w:rPr>
          <w:rFonts w:eastAsiaTheme="minorEastAsia"/>
          <w:lang w:eastAsia="en-US"/>
        </w:rPr>
        <w:t>Марковица</w:t>
      </w:r>
      <w:proofErr w:type="spellEnd"/>
      <w:r w:rsidRPr="000F2B35">
        <w:rPr>
          <w:rFonts w:eastAsiaTheme="minorEastAsia"/>
          <w:lang w:eastAsia="en-US"/>
        </w:rPr>
        <w:t xml:space="preserve"> (</w:t>
      </w:r>
      <w:r w:rsidRPr="000F2B35">
        <w:rPr>
          <w:rFonts w:eastAsiaTheme="minorEastAsia"/>
          <w:lang w:val="en-US" w:eastAsia="en-US"/>
        </w:rPr>
        <w:t>long</w:t>
      </w:r>
      <w:r w:rsidRPr="000F2B35">
        <w:rPr>
          <w:rFonts w:eastAsiaTheme="minorEastAsia"/>
          <w:lang w:eastAsia="en-US"/>
        </w:rPr>
        <w:t>-</w:t>
      </w:r>
      <w:r w:rsidRPr="000F2B35">
        <w:rPr>
          <w:rFonts w:eastAsiaTheme="minorEastAsia"/>
          <w:lang w:val="en-US" w:eastAsia="en-US"/>
        </w:rPr>
        <w:t>only</w:t>
      </w:r>
      <w:r w:rsidRPr="000F2B35">
        <w:rPr>
          <w:rFonts w:eastAsiaTheme="minorEastAsia"/>
          <w:lang w:eastAsia="en-US"/>
        </w:rPr>
        <w:t>) и базовой моделью Блэка–</w:t>
      </w:r>
      <w:proofErr w:type="spellStart"/>
      <w:r w:rsidRPr="000F2B35">
        <w:rPr>
          <w:rFonts w:eastAsiaTheme="minorEastAsia"/>
          <w:lang w:eastAsia="en-US"/>
        </w:rPr>
        <w:t>Литтермана</w:t>
      </w:r>
      <w:proofErr w:type="spellEnd"/>
      <w:r w:rsidRPr="000F2B35">
        <w:rPr>
          <w:rFonts w:eastAsiaTheme="minorEastAsia"/>
          <w:lang w:eastAsia="en-US"/>
        </w:rPr>
        <w:t xml:space="preserve"> с классической спецификацией </w:t>
      </w:r>
      <w:r w:rsidRPr="000F2B35">
        <w:rPr>
          <w:rFonts w:eastAsiaTheme="minorEastAsia"/>
          <w:lang w:val="en-US" w:eastAsia="en-US"/>
        </w:rPr>
        <w:t>Ω</w:t>
      </w:r>
      <w:r w:rsidRPr="000F2B35">
        <w:rPr>
          <w:rFonts w:eastAsiaTheme="minorEastAsia"/>
          <w:lang w:eastAsia="en-US"/>
        </w:rPr>
        <w:t xml:space="preserve"> (</w:t>
      </w:r>
      <w:r w:rsidRPr="000F2B35">
        <w:rPr>
          <w:rFonts w:eastAsiaTheme="minorEastAsia"/>
          <w:lang w:val="en-US" w:eastAsia="en-US"/>
        </w:rPr>
        <w:t>He</w:t>
      </w:r>
      <w:r w:rsidRPr="000F2B35">
        <w:rPr>
          <w:rFonts w:eastAsiaTheme="minorEastAsia"/>
          <w:lang w:eastAsia="en-US"/>
        </w:rPr>
        <w:t xml:space="preserve"> &amp; </w:t>
      </w:r>
      <w:proofErr w:type="spellStart"/>
      <w:r w:rsidRPr="000F2B35">
        <w:rPr>
          <w:rFonts w:eastAsiaTheme="minorEastAsia"/>
          <w:lang w:val="en-US" w:eastAsia="en-US"/>
        </w:rPr>
        <w:t>Litterman</w:t>
      </w:r>
      <w:proofErr w:type="spellEnd"/>
      <w:r w:rsidRPr="000F2B35">
        <w:rPr>
          <w:rFonts w:eastAsiaTheme="minorEastAsia"/>
          <w:lang w:eastAsia="en-US"/>
        </w:rPr>
        <w:t>, 1999), выявив статистически значимые различия.</w:t>
      </w:r>
    </w:p>
    <w:p w14:paraId="609306D6" w14:textId="77777777" w:rsidR="00EA01A3" w:rsidRDefault="00EA01A3">
      <w:pPr>
        <w:spacing w:line="360" w:lineRule="auto"/>
        <w:rPr>
          <w:b/>
          <w:bCs/>
          <w:color w:val="000000"/>
          <w:sz w:val="36"/>
          <w:szCs w:val="36"/>
        </w:rPr>
      </w:pPr>
      <w:bookmarkStart w:id="2" w:name="_Toc231033483"/>
      <w:r>
        <w:br w:type="page"/>
      </w:r>
    </w:p>
    <w:p w14:paraId="0C7500B0" w14:textId="188C7C8E" w:rsidR="002225F2" w:rsidRPr="003611E2" w:rsidRDefault="002225F2" w:rsidP="009D0DAB">
      <w:pPr>
        <w:pStyle w:val="1"/>
      </w:pPr>
      <w:r>
        <w:lastRenderedPageBreak/>
        <w:t xml:space="preserve">Глава </w:t>
      </w:r>
      <w:r w:rsidRPr="007F6008">
        <w:t>1.</w:t>
      </w:r>
      <w:r w:rsidRPr="00DE4FDC">
        <w:t xml:space="preserve"> Теоретические основы портфельной оптимизации</w:t>
      </w:r>
      <w:bookmarkEnd w:id="2"/>
    </w:p>
    <w:p w14:paraId="7FA81BA7" w14:textId="77777777" w:rsidR="002225F2" w:rsidRPr="00166A62" w:rsidRDefault="002225F2" w:rsidP="009D0DAB">
      <w:pPr>
        <w:pStyle w:val="20"/>
      </w:pPr>
      <w:bookmarkStart w:id="3" w:name="_Toc231033484"/>
      <w:r w:rsidRPr="00166A62">
        <w:t>1.1 Роль математических моделей в финансовом анализе и принятии инвестиционных решений</w:t>
      </w:r>
      <w:bookmarkEnd w:id="3"/>
    </w:p>
    <w:p w14:paraId="6F39CCF4" w14:textId="77777777" w:rsidR="002225F2" w:rsidRPr="00166A62" w:rsidRDefault="002225F2" w:rsidP="009D0DAB">
      <w:pPr>
        <w:spacing w:line="360" w:lineRule="auto"/>
      </w:pPr>
    </w:p>
    <w:p w14:paraId="17788D13" w14:textId="77777777" w:rsidR="002225F2" w:rsidRPr="007F6008" w:rsidRDefault="002225F2" w:rsidP="009D0DAB">
      <w:pPr>
        <w:spacing w:line="360" w:lineRule="auto"/>
        <w:ind w:firstLine="720"/>
      </w:pPr>
      <w:r w:rsidRPr="007F6008">
        <w:t>Математические модели в экономике и финансах возникли как инструмент формализации сложных рыночных процессов и оптимизации принятия решений в условиях неопределенности. С развитием вычислительных технологий и доступности рыночных данных математическое моделирование стало неотъемлемой частью современного инвестиционного процесса.</w:t>
      </w:r>
    </w:p>
    <w:p w14:paraId="06C8E30E" w14:textId="77777777" w:rsidR="002225F2" w:rsidRPr="007F6008" w:rsidRDefault="002225F2" w:rsidP="009D0DAB">
      <w:pPr>
        <w:spacing w:line="360" w:lineRule="auto"/>
      </w:pPr>
    </w:p>
    <w:p w14:paraId="63BB38B2" w14:textId="77777777" w:rsidR="002225F2" w:rsidRPr="007F6008" w:rsidRDefault="002225F2" w:rsidP="009D0DAB">
      <w:pPr>
        <w:spacing w:line="360" w:lineRule="auto"/>
        <w:ind w:firstLine="720"/>
      </w:pPr>
      <w:r w:rsidRPr="007F6008">
        <w:t>Основная ценность математических моделей заключается в их способности количественно описывать взаимосвязи между различными финансовыми переменными, что позволяет инвесторам систематизировать процесс принятия решений, минимизировать влияние когнитивных искажений и эмоциональных факторов, а также объективно оценивать эффективность инвестиционных стратегий.</w:t>
      </w:r>
      <w:r w:rsidRPr="000E7830">
        <w:t xml:space="preserve"> </w:t>
      </w:r>
      <w:r w:rsidRPr="007F6008">
        <w:t>В контексте портфельного инвестирования математические модели решают ключевую задачу распределения капитала между различными активами с целью достижения оптимального соотношения риск-доходность. При этом возникает фундаментальный вопрос: как формализовать предпочтения инвестора и рыночные условия в математической модели?</w:t>
      </w:r>
    </w:p>
    <w:p w14:paraId="207AEFBD" w14:textId="77777777" w:rsidR="002225F2" w:rsidRPr="003611E2" w:rsidRDefault="002225F2" w:rsidP="009D0DAB">
      <w:pPr>
        <w:spacing w:line="360" w:lineRule="auto"/>
      </w:pPr>
    </w:p>
    <w:p w14:paraId="274BEECB" w14:textId="77777777" w:rsidR="002225F2" w:rsidRPr="007F6008" w:rsidRDefault="002225F2" w:rsidP="009D0DAB">
      <w:pPr>
        <w:spacing w:line="360" w:lineRule="auto"/>
        <w:ind w:firstLine="720"/>
      </w:pPr>
      <w:r w:rsidRPr="007F6008">
        <w:t xml:space="preserve">Классические модели портфельной оптимизации, такие как модель </w:t>
      </w:r>
      <w:proofErr w:type="spellStart"/>
      <w:r w:rsidRPr="007F6008">
        <w:t>Марковица</w:t>
      </w:r>
      <w:proofErr w:type="spellEnd"/>
      <w:r w:rsidRPr="007F6008">
        <w:t>, основаны на предположении о том, что доходности активов имеют нормальное распределение, что позволяет охарактеризовать рискованные инвестиции всего двумя параметрами: ожидаемой доходностью и дисперсией</w:t>
      </w:r>
      <w:r w:rsidRPr="000E7830">
        <w:t xml:space="preserve">. </w:t>
      </w:r>
      <w:r w:rsidRPr="007F6008">
        <w:t>Это существенно упрощает задачу, но одновременно накладывает определенные ограничения на применимость моделей в реальных условиях.</w:t>
      </w:r>
    </w:p>
    <w:p w14:paraId="2714A003" w14:textId="77777777" w:rsidR="002225F2" w:rsidRPr="007F6008" w:rsidRDefault="002225F2" w:rsidP="009D0DAB">
      <w:pPr>
        <w:spacing w:line="360" w:lineRule="auto"/>
      </w:pPr>
    </w:p>
    <w:p w14:paraId="5D4B6AC1" w14:textId="77777777" w:rsidR="002225F2" w:rsidRPr="007F6008" w:rsidRDefault="002225F2" w:rsidP="009D0DAB">
      <w:pPr>
        <w:spacing w:line="360" w:lineRule="auto"/>
        <w:ind w:firstLine="720"/>
      </w:pPr>
      <w:r w:rsidRPr="007F6008">
        <w:t>Современная практика использования математических моделей в финансах столкнулась с рядом проблем. Во-первых, рыночные данные часто не соответствуют теоретическим предположениям моделей (например, нормальности распределения доходностей). Во-вторых, оценка параметров моделей на основе исторических данных сопряжена с погрешностями, которые могут существенно влиять на результаты оптимизации. В-третьих, многие модели не учитывают трансакционные издержки и ограничения на операции, что делает их результаты теоретически оптимальными, но практически невыполнимыми.</w:t>
      </w:r>
    </w:p>
    <w:p w14:paraId="314B5BE2" w14:textId="77777777" w:rsidR="002225F2" w:rsidRPr="007F6008" w:rsidRDefault="002225F2" w:rsidP="009D0DAB">
      <w:pPr>
        <w:spacing w:line="360" w:lineRule="auto"/>
      </w:pPr>
    </w:p>
    <w:p w14:paraId="3310CAEA" w14:textId="77777777" w:rsidR="002225F2" w:rsidRPr="007F6008" w:rsidRDefault="002225F2" w:rsidP="009D0DAB">
      <w:pPr>
        <w:spacing w:line="360" w:lineRule="auto"/>
        <w:ind w:firstLine="720"/>
      </w:pPr>
      <w:r w:rsidRPr="007F6008">
        <w:t>Несмотря на эти ограничения, математические модели остаются важным инструментом в арсенале финансовых аналитиков и управляющих активами. Их эффективность во многом определяется способностью адаптировать теоретические конструкции к реальным рыночным условиям и корректно интерпретировать результаты.</w:t>
      </w:r>
    </w:p>
    <w:p w14:paraId="3F151403" w14:textId="77777777" w:rsidR="002225F2" w:rsidRPr="003611E2" w:rsidRDefault="002225F2" w:rsidP="009D0DAB">
      <w:pPr>
        <w:spacing w:line="360" w:lineRule="auto"/>
      </w:pPr>
    </w:p>
    <w:p w14:paraId="322D9E68" w14:textId="77777777" w:rsidR="00CF5B39" w:rsidRDefault="00CF5B39" w:rsidP="009D0DAB">
      <w:pPr>
        <w:spacing w:line="360" w:lineRule="auto"/>
        <w:rPr>
          <w:b/>
          <w:bCs/>
          <w:sz w:val="32"/>
        </w:rPr>
      </w:pPr>
      <w:r>
        <w:br w:type="page"/>
      </w:r>
    </w:p>
    <w:p w14:paraId="68A12E88" w14:textId="4C13E464" w:rsidR="002225F2" w:rsidRPr="003611E2" w:rsidRDefault="002225F2" w:rsidP="009D0DAB">
      <w:pPr>
        <w:pStyle w:val="20"/>
      </w:pPr>
      <w:bookmarkStart w:id="4" w:name="_Toc231033485"/>
      <w:r w:rsidRPr="000E7830">
        <w:lastRenderedPageBreak/>
        <w:t xml:space="preserve">1.2. Модель </w:t>
      </w:r>
      <w:proofErr w:type="spellStart"/>
      <w:r w:rsidRPr="000E7830">
        <w:t>Марковица</w:t>
      </w:r>
      <w:proofErr w:type="spellEnd"/>
      <w:r w:rsidRPr="000E7830">
        <w:t>: основы, математический аппарат и практические ограничения</w:t>
      </w:r>
      <w:bookmarkEnd w:id="4"/>
    </w:p>
    <w:p w14:paraId="0A8306D4" w14:textId="77777777" w:rsidR="002225F2" w:rsidRPr="003611E2" w:rsidRDefault="002225F2" w:rsidP="009D0DAB">
      <w:pPr>
        <w:spacing w:line="360" w:lineRule="auto"/>
      </w:pPr>
    </w:p>
    <w:p w14:paraId="5FA9AA50" w14:textId="77777777" w:rsidR="002225F2" w:rsidRPr="007F6008" w:rsidRDefault="002225F2" w:rsidP="009D0DAB">
      <w:pPr>
        <w:spacing w:line="360" w:lineRule="auto"/>
        <w:ind w:firstLine="720"/>
      </w:pPr>
      <w:r w:rsidRPr="007F6008">
        <w:t xml:space="preserve">В 1952 году Гарри </w:t>
      </w:r>
      <w:proofErr w:type="spellStart"/>
      <w:r w:rsidRPr="007F6008">
        <w:t>Марковиц</w:t>
      </w:r>
      <w:proofErr w:type="spellEnd"/>
      <w:r w:rsidRPr="007F6008">
        <w:t xml:space="preserve"> опубликовал революционную работу "</w:t>
      </w:r>
      <w:proofErr w:type="spellStart"/>
      <w:r w:rsidRPr="007F6008">
        <w:t>Portfolio</w:t>
      </w:r>
      <w:proofErr w:type="spellEnd"/>
      <w:r w:rsidRPr="007F6008">
        <w:t xml:space="preserve"> </w:t>
      </w:r>
      <w:proofErr w:type="spellStart"/>
      <w:r w:rsidRPr="007F6008">
        <w:t>Selection</w:t>
      </w:r>
      <w:proofErr w:type="spellEnd"/>
      <w:r w:rsidRPr="007F6008">
        <w:t xml:space="preserve">", которая заложила основы современной теории портфельного инвестирования и принесла автору Нобелевскую премию по экономике. Основная идея модели </w:t>
      </w:r>
      <w:proofErr w:type="spellStart"/>
      <w:r w:rsidRPr="007F6008">
        <w:t>Марковица</w:t>
      </w:r>
      <w:proofErr w:type="spellEnd"/>
      <w:r w:rsidRPr="007F6008">
        <w:t xml:space="preserve"> заключается в том, что риск портфеля можно уменьшить за счет диверсификации, комбинируя активы с низкой или отрицательной корреляцией доходностей.</w:t>
      </w:r>
    </w:p>
    <w:p w14:paraId="0AF79ADA" w14:textId="77777777" w:rsidR="002225F2" w:rsidRPr="007F6008" w:rsidRDefault="002225F2" w:rsidP="009D0DAB">
      <w:pPr>
        <w:spacing w:line="360" w:lineRule="auto"/>
      </w:pPr>
    </w:p>
    <w:p w14:paraId="57FC643A" w14:textId="77777777" w:rsidR="002225F2" w:rsidRPr="007F6008" w:rsidRDefault="002225F2" w:rsidP="009D0DAB">
      <w:pPr>
        <w:spacing w:line="360" w:lineRule="auto"/>
        <w:ind w:firstLine="720"/>
      </w:pPr>
      <w:r w:rsidRPr="007F6008">
        <w:t xml:space="preserve">Математически задача портфельной оптимизации по </w:t>
      </w:r>
      <w:proofErr w:type="spellStart"/>
      <w:r w:rsidRPr="007F6008">
        <w:t>Марковицу</w:t>
      </w:r>
      <w:proofErr w:type="spellEnd"/>
      <w:r w:rsidRPr="007F6008">
        <w:t xml:space="preserve"> формулируется следующим образом. Пусть имеется n рисковых активов с вектором ожидаемых доходностей </w:t>
      </w:r>
      <m:oMath>
        <m:r>
          <w:rPr>
            <w:rFonts w:ascii="Cambria Math" w:hAnsi="Cambria Math" w:cs="Big Caslon Medium" w:hint="cs"/>
          </w:rPr>
          <m:t>μ=(</m:t>
        </m:r>
        <m:sSub>
          <m:sSubPr>
            <m:ctrlPr>
              <w:rPr>
                <w:rFonts w:ascii="Cambria Math" w:hAnsi="Cambria Math" w:cs="Big Caslon Medium" w:hint="cs"/>
              </w:rPr>
            </m:ctrlPr>
          </m:sSubPr>
          <m:e>
            <m:r>
              <w:rPr>
                <w:rFonts w:ascii="Cambria Math" w:hAnsi="Cambria Math" w:cs="Big Caslon Medium" w:hint="cs"/>
              </w:rPr>
              <m:t>μ</m:t>
            </m:r>
          </m:e>
          <m:sub>
            <m:r>
              <w:rPr>
                <w:rFonts w:ascii="Cambria Math" w:hAnsi="Cambria Math" w:cs="Big Caslon Medium" w:hint="cs"/>
              </w:rPr>
              <m:t>1</m:t>
            </m:r>
          </m:sub>
        </m:sSub>
        <m:r>
          <w:rPr>
            <w:rFonts w:ascii="Cambria Math" w:hAnsi="Cambria Math" w:cs="Big Caslon Medium" w:hint="cs"/>
          </w:rPr>
          <m:t>,</m:t>
        </m:r>
        <m:sSub>
          <m:sSubPr>
            <m:ctrlPr>
              <w:rPr>
                <w:rFonts w:ascii="Cambria Math" w:hAnsi="Cambria Math" w:cs="Big Caslon Medium" w:hint="cs"/>
              </w:rPr>
            </m:ctrlPr>
          </m:sSubPr>
          <m:e>
            <m:r>
              <w:rPr>
                <w:rFonts w:ascii="Cambria Math" w:hAnsi="Cambria Math" w:cs="Big Caslon Medium" w:hint="cs"/>
              </w:rPr>
              <m:t>μ</m:t>
            </m:r>
          </m:e>
          <m:sub>
            <m:r>
              <w:rPr>
                <w:rFonts w:ascii="Cambria Math" w:hAnsi="Cambria Math" w:cs="Big Caslon Medium" w:hint="cs"/>
              </w:rPr>
              <m:t>2</m:t>
            </m:r>
          </m:sub>
        </m:sSub>
        <m:r>
          <w:rPr>
            <w:rFonts w:ascii="Cambria Math" w:hAnsi="Cambria Math" w:cs="Big Caslon Medium" w:hint="cs"/>
          </w:rPr>
          <m:t>,…,</m:t>
        </m:r>
        <m:sSub>
          <m:sSubPr>
            <m:ctrlPr>
              <w:rPr>
                <w:rFonts w:ascii="Cambria Math" w:hAnsi="Cambria Math" w:cs="Big Caslon Medium" w:hint="cs"/>
              </w:rPr>
            </m:ctrlPr>
          </m:sSubPr>
          <m:e>
            <m:r>
              <w:rPr>
                <w:rFonts w:ascii="Cambria Math" w:hAnsi="Cambria Math" w:cs="Big Caslon Medium" w:hint="cs"/>
              </w:rPr>
              <m:t>μ</m:t>
            </m:r>
          </m:e>
          <m:sub>
            <m:r>
              <w:rPr>
                <w:rFonts w:ascii="Cambria Math" w:hAnsi="Cambria Math" w:cs="Big Caslon Medium" w:hint="cs"/>
              </w:rPr>
              <m:t>n</m:t>
            </m:r>
          </m:sub>
        </m:sSub>
        <m:sSup>
          <m:sSupPr>
            <m:ctrlPr>
              <w:rPr>
                <w:rFonts w:ascii="Cambria Math" w:hAnsi="Cambria Math" w:cs="Big Caslon Medium" w:hint="cs"/>
              </w:rPr>
            </m:ctrlPr>
          </m:sSupPr>
          <m:e>
            <m:r>
              <w:rPr>
                <w:rFonts w:ascii="Cambria Math" w:hAnsi="Cambria Math" w:cs="Big Caslon Medium" w:hint="cs"/>
              </w:rPr>
              <m:t>)</m:t>
            </m:r>
          </m:e>
          <m:sup>
            <m:r>
              <w:rPr>
                <w:rFonts w:ascii="Cambria Math" w:hAnsi="Cambria Math" w:cs="Big Caslon Medium" w:hint="cs"/>
              </w:rPr>
              <m:t>T</m:t>
            </m:r>
          </m:sup>
        </m:sSup>
        <m:r>
          <w:rPr>
            <w:rFonts w:ascii="Cambria Math" w:hAnsi="Cambria Math" w:cs="Big Caslon Medium" w:hint="cs"/>
            <w:sz w:val="32"/>
            <w:szCs w:val="32"/>
          </w:rPr>
          <m:t xml:space="preserve"> </m:t>
        </m:r>
      </m:oMath>
      <w:r w:rsidRPr="007F6008">
        <w:t xml:space="preserve"> и ковариационной матрицей доходностей </w:t>
      </w:r>
      <m:oMath>
        <m:r>
          <m:rPr>
            <m:sty m:val="p"/>
          </m:rPr>
          <w:rPr>
            <w:rFonts w:ascii="Cambria Math" w:hAnsi="Cambria Math" w:cs="Arial"/>
            <w:color w:val="1D1D20"/>
            <w:shd w:val="clear" w:color="auto" w:fill="FFFFFF"/>
          </w:rPr>
          <m:t>Σ</m:t>
        </m:r>
      </m:oMath>
      <w:r w:rsidRPr="007F6008">
        <w:t xml:space="preserve"> размерности n×n. Тогда задача оптимизации портфеля с учетом отношения инвестора к риску может быть представлена в виде:</w:t>
      </w:r>
    </w:p>
    <w:p w14:paraId="089DE668" w14:textId="77777777" w:rsidR="002225F2" w:rsidRPr="00A945CC" w:rsidRDefault="00000000" w:rsidP="009D0DAB">
      <w:pPr>
        <w:spacing w:line="360" w:lineRule="auto"/>
        <w:rPr>
          <w:rFonts w:asciiTheme="minorHAnsi" w:hAnsiTheme="minorHAnsi"/>
          <w:color w:val="1D1D20"/>
          <w:shd w:val="clear" w:color="auto" w:fill="FFFFFF"/>
        </w:rPr>
      </w:pPr>
      <m:oMathPara>
        <m:oMath>
          <m:func>
            <m:funcPr>
              <m:ctrlPr>
                <w:rPr>
                  <w:rFonts w:ascii="Cambria Math" w:hAnsi="Cambria Math" w:cs="Arial"/>
                  <w:color w:val="1D1D20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color w:val="1D1D20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1D1D20"/>
                          <w:shd w:val="clear" w:color="auto" w:fill="FFFFFF"/>
                        </w:rP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1D1D20"/>
                          <w:shd w:val="clear" w:color="auto" w:fill="FFFFFF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 xml:space="preserve">w - </m:t>
                  </m:r>
                  <m:d>
                    <m:dPr>
                      <m:ctrlPr>
                        <w:rPr>
                          <w:rFonts w:ascii="Cambria Math" w:hAnsi="Cambria Math" w:cs="Arial"/>
                          <w:color w:val="1D1D20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color w:val="1D1D20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1D1D20"/>
                              <w:shd w:val="clear" w:color="auto" w:fill="FFFFFF"/>
                            </w:rPr>
                            <m:t>δ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1D1D20"/>
                              <w:shd w:val="clear" w:color="auto" w:fill="FFFFFF"/>
                            </w:rPr>
                            <m:t>2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 w:cs="Arial"/>
                          <w:color w:val="1D1D20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1D1D20"/>
                          <w:shd w:val="clear" w:color="auto" w:fill="FFFFFF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1D1D20"/>
                          <w:shd w:val="clear" w:color="auto" w:fill="FFFFFF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>Σ w</m:t>
                  </m:r>
                </m:e>
              </m:d>
            </m:e>
          </m:func>
        </m:oMath>
      </m:oMathPara>
    </w:p>
    <w:p w14:paraId="2C9CD563" w14:textId="77777777" w:rsidR="002225F2" w:rsidRPr="009430EF" w:rsidRDefault="002225F2" w:rsidP="009D0DAB">
      <w:pPr>
        <w:spacing w:line="360" w:lineRule="auto"/>
        <w:rPr>
          <w:lang w:val="en-US"/>
        </w:rPr>
      </w:pPr>
      <w:r>
        <w:t>г</w:t>
      </w:r>
      <w:r w:rsidRPr="007F6008">
        <w:t>де</w:t>
      </w:r>
      <w:r>
        <w:rPr>
          <w:lang w:val="en-US"/>
        </w:rPr>
        <w:t>:</w:t>
      </w:r>
    </w:p>
    <w:p w14:paraId="17B2F3E2" w14:textId="77777777" w:rsidR="002225F2" w:rsidRPr="009430EF" w:rsidRDefault="002225F2" w:rsidP="009D0DAB">
      <w:pPr>
        <w:spacing w:line="360" w:lineRule="auto"/>
        <w:ind w:left="170"/>
      </w:pPr>
      <m:oMath>
        <m:r>
          <m:rPr>
            <m:sty m:val="p"/>
          </m:rPr>
          <w:rPr>
            <w:rFonts w:ascii="Cambria Math" w:hAnsi="Cambria Math" w:cs="Arial"/>
            <w:color w:val="1D1D20"/>
            <w:shd w:val="clear" w:color="auto" w:fill="FFFFFF"/>
          </w:rPr>
          <m:t xml:space="preserve">w = </m:t>
        </m:r>
        <m:sSup>
          <m:sSupPr>
            <m:ctrlPr>
              <w:rPr>
                <w:rFonts w:ascii="Cambria Math" w:hAnsi="Cambria Math" w:cs="Arial"/>
                <w:color w:val="1D1D20"/>
                <w:shd w:val="clear" w:color="auto" w:fill="FFFFFF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color w:val="1D1D20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color w:val="1D1D20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1D1D20"/>
                        <w:shd w:val="clear" w:color="auto" w:fill="FFFFFF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1D1D20"/>
                        <w:shd w:val="clear" w:color="auto" w:fill="FFFFFF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1D1D20"/>
                    <w:shd w:val="clear" w:color="auto" w:fill="FFFFFF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Arial"/>
                        <w:color w:val="1D1D20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1D1D20"/>
                        <w:shd w:val="clear" w:color="auto" w:fill="FFFFFF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1D1D20"/>
                        <w:shd w:val="clear" w:color="auto" w:fill="FFFFFF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1D1D20"/>
                    <w:shd w:val="clear" w:color="auto" w:fill="FFFFFF"/>
                  </w:rPr>
                  <m:t xml:space="preserve">, …, </m:t>
                </m:r>
                <m:sSub>
                  <m:sSubPr>
                    <m:ctrlPr>
                      <w:rPr>
                        <w:rFonts w:ascii="Cambria Math" w:hAnsi="Cambria Math" w:cs="Arial"/>
                        <w:color w:val="1D1D20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1D1D20"/>
                        <w:shd w:val="clear" w:color="auto" w:fill="FFFFFF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1D1D20"/>
                        <w:shd w:val="clear" w:color="auto" w:fill="FFFFFF"/>
                      </w:rPr>
                      <m:t>n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T</m:t>
            </m:r>
          </m:sup>
        </m:sSup>
      </m:oMath>
      <w:r>
        <w:t xml:space="preserve"> </w:t>
      </w:r>
      <w:r w:rsidRPr="009430EF">
        <w:t>- вектор долей активов в портфеле (весов);</w:t>
      </w:r>
    </w:p>
    <w:p w14:paraId="6E5B2AD1" w14:textId="0B1F48F2" w:rsidR="002225F2" w:rsidRPr="00CF5B39" w:rsidRDefault="002225F2" w:rsidP="009D0DAB">
      <w:pPr>
        <w:spacing w:line="360" w:lineRule="auto"/>
        <w:ind w:left="170"/>
      </w:pPr>
      <m:oMath>
        <m:r>
          <w:rPr>
            <w:rFonts w:ascii="Calibri" w:hAnsi="Calibri" w:cs="Calibri"/>
          </w:rPr>
          <m:t>﻿</m:t>
        </m:r>
        <m:r>
          <m:rPr>
            <m:sty m:val="p"/>
          </m:rPr>
          <w:rPr>
            <w:rFonts w:ascii="Cambria Math" w:hAnsi="Cambria Math" w:cs="Arial"/>
            <w:color w:val="1D1D20"/>
            <w:shd w:val="clear" w:color="auto" w:fill="FFFFFF"/>
          </w:rPr>
          <m:t>δ</m:t>
        </m:r>
      </m:oMath>
      <w:r w:rsidRPr="009430EF">
        <w:t xml:space="preserve"> &gt; 0 - </w:t>
      </w:r>
      <w:r w:rsidRPr="00DA3284">
        <w:t>коэффициент риск-аверсии</w:t>
      </w:r>
      <w:r>
        <w:t xml:space="preserve"> инвестора</w:t>
      </w:r>
      <w:r w:rsidRPr="009430EF">
        <w:t>;</w:t>
      </w:r>
    </w:p>
    <w:p w14:paraId="12676CB0" w14:textId="77777777" w:rsidR="005A6AA0" w:rsidRDefault="005A6AA0" w:rsidP="009D0DAB">
      <w:pPr>
        <w:spacing w:line="360" w:lineRule="auto"/>
        <w:ind w:firstLine="720"/>
        <w:rPr>
          <w:lang w:val="en-US"/>
        </w:rPr>
      </w:pPr>
    </w:p>
    <w:p w14:paraId="3A86915B" w14:textId="52333AE6" w:rsidR="002225F2" w:rsidRPr="00A945CC" w:rsidRDefault="002225F2" w:rsidP="009D0DAB">
      <w:pPr>
        <w:spacing w:line="360" w:lineRule="auto"/>
        <w:ind w:firstLine="720"/>
      </w:pPr>
      <w:r w:rsidRPr="007F6008">
        <w:t xml:space="preserve">При </w:t>
      </w:r>
      <w:r>
        <w:t>отсутствии</w:t>
      </w:r>
      <w:r w:rsidRPr="007F6008">
        <w:t xml:space="preserve"> ограничения на полное инвестирование капитала и допущении о возможности коротких позиций</w:t>
      </w:r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&lt;0)</m:t>
        </m:r>
      </m:oMath>
      <w:r w:rsidRPr="007F6008">
        <w:t>, решение задачи принимает вид:</w:t>
      </w:r>
    </w:p>
    <w:p w14:paraId="57832C72" w14:textId="77777777" w:rsidR="002225F2" w:rsidRPr="00A945CC" w:rsidRDefault="00000000" w:rsidP="009D0DAB">
      <w:pPr>
        <w:spacing w:line="360" w:lineRule="auto"/>
        <w:rPr>
          <w:color w:val="1D1D20"/>
          <w:shd w:val="clear" w:color="auto" w:fill="FFFFFF"/>
        </w:rPr>
      </w:pPr>
      <m:oMathPara>
        <m:oMath>
          <m:sSup>
            <m:sSupPr>
              <m:ctrlPr>
                <w:rPr>
                  <w:rFonts w:ascii="Cambria Math" w:hAnsi="Cambria Math" w:cs="Arial"/>
                  <w:color w:val="1D1D20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color w:val="1D1D20"/>
              <w:shd w:val="clear" w:color="auto" w:fill="FFFFFF"/>
            </w:rPr>
            <m:t xml:space="preserve">= </m:t>
          </m:r>
          <m:d>
            <m:dPr>
              <m:ctrlPr>
                <w:rPr>
                  <w:rFonts w:ascii="Cambria Math" w:hAnsi="Cambria Math" w:cs="Arial"/>
                  <w:color w:val="1D1D20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>δ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Arial"/>
                  <w:color w:val="1D1D20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color w:val="1D1D20"/>
              <w:shd w:val="clear" w:color="auto" w:fill="FFFFFF"/>
            </w:rPr>
            <m:t>μ</m:t>
          </m:r>
        </m:oMath>
      </m:oMathPara>
    </w:p>
    <w:p w14:paraId="5E4CE9D4" w14:textId="77777777" w:rsidR="002225F2" w:rsidRPr="007F6008" w:rsidRDefault="002225F2" w:rsidP="009D0DAB">
      <w:pPr>
        <w:spacing w:line="360" w:lineRule="auto"/>
        <w:ind w:firstLine="720"/>
      </w:pPr>
      <w:r w:rsidRPr="007F6008">
        <w:t>Это решение указывает на оптимальное распределение капитала между активами, максимизирующее отношение доходности к риску.</w:t>
      </w:r>
    </w:p>
    <w:p w14:paraId="47B350BE" w14:textId="77777777" w:rsidR="002225F2" w:rsidRPr="003611E2" w:rsidRDefault="002225F2" w:rsidP="009D0DAB">
      <w:pPr>
        <w:spacing w:line="360" w:lineRule="auto"/>
        <w:ind w:firstLine="720"/>
      </w:pPr>
    </w:p>
    <w:p w14:paraId="452D63FD" w14:textId="77777777" w:rsidR="002225F2" w:rsidRPr="007F6008" w:rsidRDefault="002225F2" w:rsidP="009D0DAB">
      <w:pPr>
        <w:spacing w:line="360" w:lineRule="auto"/>
        <w:ind w:firstLine="720"/>
      </w:pPr>
      <w:r w:rsidRPr="007F6008">
        <w:t xml:space="preserve">Однако на практике модель </w:t>
      </w:r>
      <w:proofErr w:type="spellStart"/>
      <w:r w:rsidRPr="007F6008">
        <w:t>Марковица</w:t>
      </w:r>
      <w:proofErr w:type="spellEnd"/>
      <w:r w:rsidRPr="007F6008">
        <w:t xml:space="preserve"> сталкивается с рядом серьезных проблем. Во-первых, оценка ожидаемых доходностей μ на основе исторических данных крайне неточна. Как показали исследования</w:t>
      </w:r>
      <w:r w:rsidRPr="00A945CC">
        <w:t xml:space="preserve">, </w:t>
      </w:r>
      <w:r w:rsidRPr="007F6008">
        <w:t xml:space="preserve">даже небольшие ошибки в оценке ожидаемых доходностей приводят к существенным искажениям в оптимальных весах. Вторая проблема связана с нестабильностью решений: небольшие изменения входных параметров могут привести к кардинальным изменениям в структуре оптимального портфеля. Третья проблема - концентрация весов: оптимальные портфели по </w:t>
      </w:r>
      <w:proofErr w:type="spellStart"/>
      <w:r w:rsidRPr="007F6008">
        <w:t>Марковицу</w:t>
      </w:r>
      <w:proofErr w:type="spellEnd"/>
      <w:r w:rsidRPr="007F6008">
        <w:t xml:space="preserve"> часто сильно концентрированы в нескольких активах, что противоречит принципу диверсификации и увеличивает риск.</w:t>
      </w:r>
    </w:p>
    <w:p w14:paraId="7961A804" w14:textId="77777777" w:rsidR="002225F2" w:rsidRPr="007F6008" w:rsidRDefault="002225F2" w:rsidP="009D0DAB">
      <w:pPr>
        <w:spacing w:line="360" w:lineRule="auto"/>
      </w:pPr>
    </w:p>
    <w:p w14:paraId="327789C1" w14:textId="77777777" w:rsidR="002225F2" w:rsidRPr="007F6008" w:rsidRDefault="002225F2" w:rsidP="009D0DAB">
      <w:pPr>
        <w:spacing w:line="360" w:lineRule="auto"/>
        <w:ind w:firstLine="720"/>
      </w:pPr>
      <w:r w:rsidRPr="007F6008">
        <w:t xml:space="preserve">Кроме того, в реальности инвесторы сталкиваются с ограничениями на короткие позиции, что дополнительно усложняет применение модели. При введении ограничения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7F6008">
        <w:t>≥ 0 задача оптимизации становится квадратичной с ограничениями, решаемой численными методами, но проблема нестабильности и концентрации весов не исчезает.</w:t>
      </w:r>
    </w:p>
    <w:p w14:paraId="2EEC84F6" w14:textId="77777777" w:rsidR="002225F2" w:rsidRPr="007F6008" w:rsidRDefault="002225F2" w:rsidP="009D0DAB">
      <w:pPr>
        <w:spacing w:line="360" w:lineRule="auto"/>
      </w:pPr>
    </w:p>
    <w:p w14:paraId="64E8A522" w14:textId="4AB365A7" w:rsidR="00CF5B39" w:rsidRPr="000F2B35" w:rsidRDefault="002225F2" w:rsidP="009D0DAB">
      <w:pPr>
        <w:spacing w:line="360" w:lineRule="auto"/>
        <w:ind w:firstLine="720"/>
      </w:pPr>
      <w:r w:rsidRPr="007F6008">
        <w:t xml:space="preserve">Эти проблемы привели к развитию многочисленных модификаций классической модели </w:t>
      </w:r>
      <w:proofErr w:type="spellStart"/>
      <w:r w:rsidRPr="007F6008">
        <w:t>Марковица</w:t>
      </w:r>
      <w:proofErr w:type="spellEnd"/>
      <w:r w:rsidRPr="007F6008">
        <w:t>, включая использование факторных моделей для оценки ковариационной матрицы, методы стягивания (</w:t>
      </w:r>
      <w:proofErr w:type="spellStart"/>
      <w:r w:rsidRPr="007F6008">
        <w:t>shrinkage</w:t>
      </w:r>
      <w:proofErr w:type="spellEnd"/>
      <w:r w:rsidRPr="007F6008">
        <w:t>), робастную оптимизацию и байесовские подходы. Модель Блэка-</w:t>
      </w:r>
      <w:proofErr w:type="spellStart"/>
      <w:r w:rsidRPr="007F6008">
        <w:t>Литтермана</w:t>
      </w:r>
      <w:proofErr w:type="spellEnd"/>
      <w:r w:rsidRPr="007F6008">
        <w:t>, разработанная в начале 1990-х годов, представляет собой один из наиболее успешных байесовских подходов к решению проблем классической модели.</w:t>
      </w:r>
    </w:p>
    <w:p w14:paraId="667A89A4" w14:textId="77777777" w:rsidR="00EA01A3" w:rsidRDefault="00EA01A3">
      <w:pPr>
        <w:spacing w:line="360" w:lineRule="auto"/>
        <w:rPr>
          <w:b/>
          <w:bCs/>
          <w:sz w:val="32"/>
          <w:szCs w:val="28"/>
        </w:rPr>
      </w:pPr>
      <w:bookmarkStart w:id="5" w:name="_Toc231033486"/>
      <w:r>
        <w:br w:type="page"/>
      </w:r>
    </w:p>
    <w:p w14:paraId="1C1DAD97" w14:textId="6CCF4442" w:rsidR="002225F2" w:rsidRPr="001910C5" w:rsidRDefault="002225F2" w:rsidP="009D0DAB">
      <w:pPr>
        <w:pStyle w:val="20"/>
      </w:pPr>
      <w:r w:rsidRPr="000E7830">
        <w:lastRenderedPageBreak/>
        <w:t>1.3. Модель Блэка-</w:t>
      </w:r>
      <w:proofErr w:type="spellStart"/>
      <w:r w:rsidRPr="000E7830">
        <w:t>Литтермана</w:t>
      </w:r>
      <w:proofErr w:type="spellEnd"/>
      <w:r w:rsidRPr="000E7830">
        <w:t>: концепция, математическая формализация и преимущества</w:t>
      </w:r>
      <w:bookmarkEnd w:id="5"/>
    </w:p>
    <w:p w14:paraId="6286BABA" w14:textId="1E3FB6D0" w:rsidR="00CF5B39" w:rsidRPr="00E13CDA" w:rsidRDefault="002225F2" w:rsidP="009D0DAB">
      <w:pPr>
        <w:pStyle w:val="3"/>
        <w:rPr>
          <w:lang w:val="en-US"/>
        </w:rPr>
      </w:pPr>
      <w:bookmarkStart w:id="6" w:name="_Toc231033487"/>
      <w:r w:rsidRPr="00166A62">
        <w:t xml:space="preserve">1.3.1. </w:t>
      </w:r>
      <w:r>
        <w:t>Базовая</w:t>
      </w:r>
      <w:r w:rsidRPr="00166A62">
        <w:t xml:space="preserve"> модель</w:t>
      </w:r>
      <w:bookmarkEnd w:id="6"/>
    </w:p>
    <w:p w14:paraId="47248841" w14:textId="5E2B7446" w:rsidR="002225F2" w:rsidRPr="001934FF" w:rsidRDefault="002225F2" w:rsidP="009D0DAB">
      <w:pPr>
        <w:spacing w:line="360" w:lineRule="auto"/>
        <w:ind w:firstLine="720"/>
      </w:pPr>
      <w:r w:rsidRPr="007F6008">
        <w:t>Модель Блэка-</w:t>
      </w:r>
      <w:proofErr w:type="spellStart"/>
      <w:r w:rsidRPr="007F6008">
        <w:t>Литтермана</w:t>
      </w:r>
      <w:proofErr w:type="spellEnd"/>
      <w:r w:rsidRPr="007F6008">
        <w:t xml:space="preserve">, предложенная Фишером Блэком и Робертом </w:t>
      </w:r>
      <w:proofErr w:type="spellStart"/>
      <w:r w:rsidRPr="007F6008">
        <w:t>Литтерманом</w:t>
      </w:r>
      <w:proofErr w:type="spellEnd"/>
      <w:r w:rsidRPr="007F6008">
        <w:t xml:space="preserve"> в 1991-1992 годах, представляет собой развитие модели </w:t>
      </w:r>
      <w:proofErr w:type="spellStart"/>
      <w:r w:rsidRPr="007F6008">
        <w:t>Марковица</w:t>
      </w:r>
      <w:proofErr w:type="spellEnd"/>
      <w:r w:rsidRPr="007F6008">
        <w:t>, разработанное в Goldman Sachs для практических целей управления активами. Основное нововведение модели заключается в том, что вместо прямого использования исторических оценок ожидаемых доходностей, модель начинает с рыночного равновесия и корректирует его на основе взглядов</w:t>
      </w:r>
      <w:r w:rsidR="00B709C7" w:rsidRPr="00B709C7">
        <w:t>.</w:t>
      </w:r>
      <w:r w:rsidRPr="007F6008">
        <w:t xml:space="preserve"> </w:t>
      </w:r>
    </w:p>
    <w:p w14:paraId="7FC2C26F" w14:textId="77777777" w:rsidR="00B709C7" w:rsidRDefault="00B709C7" w:rsidP="009D0DAB">
      <w:pPr>
        <w:spacing w:line="360" w:lineRule="auto"/>
      </w:pPr>
    </w:p>
    <w:p w14:paraId="5F8BFF27" w14:textId="282A7477" w:rsidR="002225F2" w:rsidRPr="00C26A17" w:rsidRDefault="002225F2" w:rsidP="009D0DAB">
      <w:pPr>
        <w:spacing w:line="360" w:lineRule="auto"/>
        <w:ind w:firstLine="720"/>
      </w:pPr>
      <w:r w:rsidRPr="007F6008">
        <w:t>Каноническая референсная модель Блэка-</w:t>
      </w:r>
      <w:proofErr w:type="spellStart"/>
      <w:r w:rsidRPr="007F6008">
        <w:t>Литтермана</w:t>
      </w:r>
      <w:proofErr w:type="spellEnd"/>
      <w:r w:rsidRPr="007F6008">
        <w:t xml:space="preserve"> предполагает, что доходности активов распределены нормально:</w:t>
      </w:r>
    </w:p>
    <w:p w14:paraId="18C85755" w14:textId="77777777" w:rsidR="002225F2" w:rsidRPr="007F6008" w:rsidRDefault="002225F2" w:rsidP="009D0DAB">
      <w:pPr>
        <w:spacing w:line="360" w:lineRule="auto"/>
      </w:pPr>
      <m:oMathPara>
        <m:oMath>
          <m:r>
            <m:rPr>
              <m:sty m:val="p"/>
            </m:rPr>
            <w:rPr>
              <w:rFonts w:ascii="Cambria Math" w:hAnsi="Cambria Math" w:cs="Arial"/>
              <w:color w:val="1D1D20"/>
              <w:shd w:val="clear" w:color="auto" w:fill="FFFFFF"/>
            </w:rPr>
            <m:t>r ~ N(μ, Σ)</m:t>
          </m:r>
        </m:oMath>
      </m:oMathPara>
    </w:p>
    <w:p w14:paraId="58CB1B63" w14:textId="77777777" w:rsidR="002225F2" w:rsidRDefault="002225F2" w:rsidP="009D0DAB">
      <w:pPr>
        <w:spacing w:line="360" w:lineRule="auto"/>
        <w:rPr>
          <w:lang w:val="en-US"/>
        </w:rPr>
      </w:pPr>
      <w:r w:rsidRPr="007F6008">
        <w:t>где</w:t>
      </w:r>
      <w:r w:rsidRPr="00C26A17">
        <w:t>:</w:t>
      </w:r>
    </w:p>
    <w:p w14:paraId="02E6980F" w14:textId="77777777" w:rsidR="002225F2" w:rsidRPr="00B10501" w:rsidRDefault="002225F2" w:rsidP="009D0DAB">
      <w:pPr>
        <w:spacing w:line="360" w:lineRule="auto"/>
        <w:ind w:left="170"/>
      </w:pPr>
      <w:r w:rsidRPr="00B10501">
        <w:t>r - вектор доходностей активов;</w:t>
      </w:r>
    </w:p>
    <w:p w14:paraId="63642AEC" w14:textId="77777777" w:rsidR="002225F2" w:rsidRPr="00B10501" w:rsidRDefault="002225F2" w:rsidP="009D0DAB">
      <w:pPr>
        <w:spacing w:line="360" w:lineRule="auto"/>
        <w:ind w:left="170"/>
      </w:pPr>
      <w:r w:rsidRPr="00B10501">
        <w:t>μ - вектор ожидаемых доходностей;</w:t>
      </w:r>
    </w:p>
    <w:p w14:paraId="14CF97C6" w14:textId="77777777" w:rsidR="002225F2" w:rsidRPr="00B10501" w:rsidRDefault="002225F2" w:rsidP="009D0DAB">
      <w:pPr>
        <w:spacing w:line="360" w:lineRule="auto"/>
        <w:ind w:left="170"/>
      </w:pPr>
      <m:oMath>
        <m:r>
          <m:rPr>
            <m:sty m:val="p"/>
          </m:rPr>
          <w:rPr>
            <w:rFonts w:ascii="Cambria Math" w:hAnsi="Cambria Math" w:cs="Arial"/>
            <w:color w:val="1D1D20"/>
            <w:shd w:val="clear" w:color="auto" w:fill="FFFFFF"/>
          </w:rPr>
          <m:t>Σ</m:t>
        </m:r>
      </m:oMath>
      <w:r w:rsidRPr="00B10501">
        <w:t xml:space="preserve"> - ковариационная матрица доходностей.</w:t>
      </w:r>
    </w:p>
    <w:p w14:paraId="7AFE50F5" w14:textId="77777777" w:rsidR="002225F2" w:rsidRDefault="002225F2" w:rsidP="009D0DAB">
      <w:pPr>
        <w:spacing w:line="360" w:lineRule="auto"/>
        <w:rPr>
          <w:lang w:val="en-US"/>
        </w:rPr>
      </w:pPr>
    </w:p>
    <w:p w14:paraId="0974B288" w14:textId="77777777" w:rsidR="002225F2" w:rsidRPr="00C26A17" w:rsidRDefault="002225F2" w:rsidP="009D0DAB">
      <w:pPr>
        <w:spacing w:line="360" w:lineRule="auto"/>
        <w:ind w:firstLine="720"/>
      </w:pPr>
      <w:r w:rsidRPr="007F6008">
        <w:t>Ключевой особенностью модели является рассмотрение параметра μ как случайной величины, имеющей нормальное распределение вокруг оценки π:</w:t>
      </w:r>
    </w:p>
    <w:p w14:paraId="5CF1B1B1" w14:textId="77777777" w:rsidR="002225F2" w:rsidRPr="00C26A17" w:rsidRDefault="002225F2" w:rsidP="009D0DAB">
      <w:pPr>
        <w:spacing w:line="360" w:lineRule="auto"/>
        <w:rPr>
          <w:lang w:val="en-US"/>
        </w:rPr>
      </w:pPr>
      <m:oMathPara>
        <m:oMath>
          <m:r>
            <w:rPr>
              <w:rFonts w:ascii="Cambria Math" w:hAnsi="Cambria Math"/>
            </w:rPr>
            <m:t>μ ~ N(π, τΣ)</m:t>
          </m:r>
        </m:oMath>
      </m:oMathPara>
    </w:p>
    <w:p w14:paraId="3F3ACC89" w14:textId="77777777" w:rsidR="002225F2" w:rsidRPr="00C26A17" w:rsidRDefault="002225F2" w:rsidP="009D0DAB">
      <w:pPr>
        <w:spacing w:line="360" w:lineRule="auto"/>
      </w:pPr>
      <w:r>
        <w:t>г</w:t>
      </w:r>
      <w:r w:rsidRPr="007F6008">
        <w:t>де</w:t>
      </w:r>
      <w:r w:rsidRPr="00C26A17">
        <w:t>:</w:t>
      </w:r>
    </w:p>
    <w:p w14:paraId="4DC57990" w14:textId="32F0779F" w:rsidR="002225F2" w:rsidRPr="00B10501" w:rsidRDefault="002225F2" w:rsidP="009D0DAB">
      <w:pPr>
        <w:spacing w:line="360" w:lineRule="auto"/>
        <w:ind w:left="170"/>
      </w:pPr>
      <w:r w:rsidRPr="00B10501">
        <w:t xml:space="preserve">π - вектор имплицированных </w:t>
      </w:r>
      <w:r w:rsidR="00CF5B39" w:rsidRPr="00B10501">
        <w:t xml:space="preserve">избыточных </w:t>
      </w:r>
      <w:r w:rsidRPr="00B10501">
        <w:t>доходностей, полученных из рыночного равновесия;</w:t>
      </w:r>
    </w:p>
    <w:p w14:paraId="2BD56254" w14:textId="77777777" w:rsidR="002225F2" w:rsidRDefault="002225F2" w:rsidP="009D0DAB">
      <w:pPr>
        <w:spacing w:line="360" w:lineRule="auto"/>
        <w:ind w:left="170"/>
        <w:rPr>
          <w:lang w:val="en-US"/>
        </w:rPr>
      </w:pPr>
      <w:r w:rsidRPr="00B10501">
        <w:t>τ - скалярный коэффициент, отражающий степень неуверенности в рыночном равновесии.</w:t>
      </w:r>
    </w:p>
    <w:p w14:paraId="360FCD2C" w14:textId="77777777" w:rsidR="00CF5B39" w:rsidRPr="00B709C7" w:rsidRDefault="00CF5B39" w:rsidP="009D0DAB">
      <w:pPr>
        <w:pStyle w:val="3"/>
      </w:pPr>
    </w:p>
    <w:p w14:paraId="2D68A013" w14:textId="77777777" w:rsidR="00EA01A3" w:rsidRDefault="00EA01A3">
      <w:pPr>
        <w:spacing w:line="360" w:lineRule="auto"/>
        <w:rPr>
          <w:b/>
          <w:bCs/>
          <w:szCs w:val="28"/>
        </w:rPr>
      </w:pPr>
      <w:bookmarkStart w:id="7" w:name="_Toc231033488"/>
      <w:r>
        <w:br w:type="page"/>
      </w:r>
    </w:p>
    <w:p w14:paraId="4AA5A4B3" w14:textId="05FF478D" w:rsidR="002225F2" w:rsidRPr="00F521F9" w:rsidRDefault="002225F2" w:rsidP="009D0DAB">
      <w:pPr>
        <w:pStyle w:val="3"/>
      </w:pPr>
      <w:r w:rsidRPr="000E7830">
        <w:lastRenderedPageBreak/>
        <w:t>1.3.2. Обратная оптимизация и рыночное равновесие</w:t>
      </w:r>
      <w:bookmarkEnd w:id="7"/>
    </w:p>
    <w:p w14:paraId="1BE5B17B" w14:textId="1B22B99A" w:rsidR="002225F2" w:rsidRPr="007F6008" w:rsidRDefault="002225F2" w:rsidP="009D0DAB">
      <w:pPr>
        <w:spacing w:line="360" w:lineRule="auto"/>
        <w:ind w:firstLine="720"/>
      </w:pPr>
      <w:r w:rsidRPr="007F6008">
        <w:t>Вместо прямой оценки ожидаемых доходностей по историческим данным модель Блэка-</w:t>
      </w:r>
      <w:proofErr w:type="spellStart"/>
      <w:r w:rsidRPr="007F6008">
        <w:t>Литтермана</w:t>
      </w:r>
      <w:proofErr w:type="spellEnd"/>
      <w:r w:rsidRPr="007F6008">
        <w:t xml:space="preserve"> использует метод обратной оптимизации для получения вектора равновесных доходностей π из рыночных данных.</w:t>
      </w:r>
    </w:p>
    <w:p w14:paraId="2EFEBC48" w14:textId="77777777" w:rsidR="00B709C7" w:rsidRDefault="00B709C7" w:rsidP="009D0DAB">
      <w:pPr>
        <w:spacing w:line="360" w:lineRule="auto"/>
        <w:ind w:firstLine="720"/>
      </w:pPr>
    </w:p>
    <w:p w14:paraId="55D68423" w14:textId="6DAA07EB" w:rsidR="002225F2" w:rsidRPr="007F6008" w:rsidRDefault="002225F2" w:rsidP="009D0DAB">
      <w:pPr>
        <w:spacing w:line="360" w:lineRule="auto"/>
        <w:ind w:firstLine="720"/>
      </w:pPr>
      <w:r w:rsidRPr="007F6008">
        <w:t xml:space="preserve">Согласно теории CAPM (Capital Asset </w:t>
      </w:r>
      <w:proofErr w:type="spellStart"/>
      <w:r w:rsidRPr="007F6008">
        <w:t>Pricing</w:t>
      </w:r>
      <w:proofErr w:type="spellEnd"/>
      <w:r w:rsidRPr="007F6008">
        <w:t xml:space="preserve"> Model), в равновесии рыночный портфель является оптимальным, и ожидаемые избыточные доходности активов связаны с их бета-коэффициентами. Формально, равновесные </w:t>
      </w:r>
      <w:r>
        <w:t xml:space="preserve">избыточные </w:t>
      </w:r>
      <w:r w:rsidRPr="007F6008">
        <w:t>доходности можно выразить как:</w:t>
      </w:r>
    </w:p>
    <w:p w14:paraId="2198255B" w14:textId="77777777" w:rsidR="002225F2" w:rsidRPr="00C26A17" w:rsidRDefault="002225F2" w:rsidP="009D0DAB">
      <w:pPr>
        <w:spacing w:line="360" w:lineRule="auto"/>
        <w:rPr>
          <w:color w:val="1D1D20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color w:val="1D1D20"/>
              <w:shd w:val="clear" w:color="auto" w:fill="FFFFFF"/>
            </w:rPr>
            <m:t xml:space="preserve">π = δ Σ </m:t>
          </m:r>
          <m:sSub>
            <m:sSubPr>
              <m:ctrlPr>
                <w:rPr>
                  <w:rFonts w:ascii="Cambria Math" w:hAnsi="Cambria Math" w:cs="Arial"/>
                  <w:color w:val="1D1D20"/>
                  <w:shd w:val="clear" w:color="auto" w:fill="FFFFF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mkt</m:t>
              </m:r>
            </m:sub>
          </m:sSub>
        </m:oMath>
      </m:oMathPara>
    </w:p>
    <w:p w14:paraId="64DDEA73" w14:textId="77777777" w:rsidR="002225F2" w:rsidRPr="00C26A17" w:rsidRDefault="002225F2" w:rsidP="009D0DAB">
      <w:pPr>
        <w:spacing w:line="360" w:lineRule="auto"/>
      </w:pPr>
      <w:r w:rsidRPr="007F6008">
        <w:t>где</w:t>
      </w:r>
      <w:r w:rsidRPr="00C26A17">
        <w:t>:</w:t>
      </w:r>
    </w:p>
    <w:p w14:paraId="3078282D" w14:textId="77777777" w:rsidR="002225F2" w:rsidRPr="00C26A17" w:rsidRDefault="002225F2" w:rsidP="009D0DAB">
      <w:pPr>
        <w:spacing w:line="360" w:lineRule="auto"/>
        <w:ind w:left="170"/>
      </w:pPr>
      <m:oMath>
        <m:r>
          <m:rPr>
            <m:sty m:val="p"/>
          </m:rPr>
          <w:rPr>
            <w:rFonts w:ascii="Cambria Math" w:hAnsi="Cambria Math" w:cs="Arial"/>
            <w:color w:val="1D1D20"/>
            <w:shd w:val="clear" w:color="auto" w:fill="FFFFFF"/>
          </w:rPr>
          <m:t>δ</m:t>
        </m:r>
      </m:oMath>
      <w:r w:rsidRPr="00C26A17">
        <w:t xml:space="preserve"> - коэффициент несклонности к риску;</w:t>
      </w:r>
    </w:p>
    <w:p w14:paraId="0CAA1D7E" w14:textId="19D19CE7" w:rsidR="002225F2" w:rsidRPr="00C26A17" w:rsidRDefault="00000000" w:rsidP="009D0DAB">
      <w:pPr>
        <w:spacing w:line="360" w:lineRule="auto"/>
        <w:ind w:left="170"/>
      </w:pPr>
      <m:oMath>
        <m:sSub>
          <m:sSubPr>
            <m:ctrlPr>
              <w:rPr>
                <w:rFonts w:ascii="Cambria Math" w:hAnsi="Cambria Math" w:cs="Arial"/>
                <w:color w:val="1D1D20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mkt</m:t>
            </m:r>
          </m:sub>
        </m:sSub>
        <m:r>
          <w:rPr>
            <w:rFonts w:ascii="Cambria Math" w:hAnsi="Cambria Math" w:cs="Arial"/>
            <w:color w:val="1D1D20"/>
            <w:shd w:val="clear" w:color="auto" w:fill="FFFFFF"/>
          </w:rPr>
          <m:t xml:space="preserve"> </m:t>
        </m:r>
      </m:oMath>
      <w:r w:rsidR="002225F2" w:rsidRPr="00C26A17">
        <w:t>-</w:t>
      </w:r>
      <w:r w:rsidR="00667CEF">
        <w:t xml:space="preserve"> </w:t>
      </w:r>
      <w:r w:rsidR="002225F2" w:rsidRPr="00C26A17">
        <w:t>вектор рыночных весов (пропорциональных рыночной капитализации);</w:t>
      </w:r>
    </w:p>
    <w:p w14:paraId="53145E7F" w14:textId="5BDD505E" w:rsidR="002225F2" w:rsidRPr="00CF5B39" w:rsidRDefault="002225F2" w:rsidP="009D0DAB">
      <w:pPr>
        <w:spacing w:line="360" w:lineRule="auto"/>
        <w:ind w:left="170"/>
      </w:pPr>
      <m:oMath>
        <m:r>
          <m:rPr>
            <m:sty m:val="p"/>
          </m:rPr>
          <w:rPr>
            <w:rFonts w:ascii="Cambria Math" w:hAnsi="Cambria Math" w:cs="Arial"/>
            <w:color w:val="1D1D20"/>
            <w:shd w:val="clear" w:color="auto" w:fill="FFFFFF"/>
          </w:rPr>
          <m:t>Σ</m:t>
        </m:r>
      </m:oMath>
      <w:r w:rsidRPr="00C26A17">
        <w:t xml:space="preserve"> - ковариационная матрица доходностей.</w:t>
      </w:r>
    </w:p>
    <w:p w14:paraId="4F7A1550" w14:textId="77777777" w:rsidR="002225F2" w:rsidRPr="003611E2" w:rsidRDefault="002225F2" w:rsidP="009D0DAB">
      <w:pPr>
        <w:spacing w:line="360" w:lineRule="auto"/>
      </w:pPr>
      <w:r w:rsidRPr="007F6008">
        <w:t xml:space="preserve">Коэффициент несклонности к риску </w:t>
      </w:r>
      <m:oMath>
        <m:r>
          <m:rPr>
            <m:sty m:val="p"/>
          </m:rPr>
          <w:rPr>
            <w:rFonts w:ascii="Cambria Math" w:hAnsi="Cambria Math" w:cs="Arial"/>
            <w:color w:val="1D1D20"/>
            <w:shd w:val="clear" w:color="auto" w:fill="FFFFFF"/>
          </w:rPr>
          <m:t>δ</m:t>
        </m:r>
      </m:oMath>
      <w:r w:rsidRPr="007F6008">
        <w:t xml:space="preserve"> оценивается как:</w:t>
      </w:r>
    </w:p>
    <w:p w14:paraId="19907C7A" w14:textId="77777777" w:rsidR="002225F2" w:rsidRPr="00C26A17" w:rsidRDefault="002225F2" w:rsidP="009D0DAB">
      <w:pPr>
        <w:spacing w:line="360" w:lineRule="auto"/>
        <w:rPr>
          <w:color w:val="1D1D20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color w:val="1D1D20"/>
              <w:shd w:val="clear" w:color="auto" w:fill="FFFFFF"/>
            </w:rPr>
            <m:t>δ =</m:t>
          </m:r>
          <m:f>
            <m:fPr>
              <m:ctrlPr>
                <w:rPr>
                  <w:rFonts w:ascii="Cambria Math" w:hAnsi="Cambria Math" w:cs="Arial"/>
                  <w:color w:val="1D1D20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>f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>2</m:t>
                  </m:r>
                </m:sup>
              </m:sSubSup>
            </m:den>
          </m:f>
        </m:oMath>
      </m:oMathPara>
    </w:p>
    <w:p w14:paraId="570402B3" w14:textId="77777777" w:rsidR="002225F2" w:rsidRPr="00C26A17" w:rsidRDefault="002225F2" w:rsidP="009D0DAB">
      <w:pPr>
        <w:spacing w:line="360" w:lineRule="auto"/>
      </w:pPr>
      <w:r w:rsidRPr="007F6008">
        <w:t>где</w:t>
      </w:r>
      <w:r w:rsidRPr="00C26A17">
        <w:t>:</w:t>
      </w:r>
    </w:p>
    <w:p w14:paraId="4FE87793" w14:textId="77777777" w:rsidR="002225F2" w:rsidRPr="00C26A17" w:rsidRDefault="00000000" w:rsidP="009D0DAB">
      <w:pPr>
        <w:spacing w:line="360" w:lineRule="auto"/>
        <w:ind w:left="170"/>
      </w:pPr>
      <m:oMath>
        <m:sSub>
          <m:sSubPr>
            <m:ctrlPr>
              <w:rPr>
                <w:rFonts w:ascii="Cambria Math" w:hAnsi="Cambria Math" w:cs="Arial"/>
                <w:color w:val="1D1D20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m</m:t>
            </m:r>
          </m:sub>
        </m:sSub>
      </m:oMath>
      <w:r w:rsidR="002225F2" w:rsidRPr="00C26A17">
        <w:t xml:space="preserve"> - ожидаемая доходность рыночного портфеля;</w:t>
      </w:r>
    </w:p>
    <w:p w14:paraId="2440277C" w14:textId="77777777" w:rsidR="002225F2" w:rsidRPr="00C26A17" w:rsidRDefault="00000000" w:rsidP="009D0DAB">
      <w:pPr>
        <w:spacing w:line="360" w:lineRule="auto"/>
        <w:ind w:left="170"/>
      </w:pPr>
      <m:oMath>
        <m:sSub>
          <m:sSubPr>
            <m:ctrlPr>
              <w:rPr>
                <w:rFonts w:ascii="Cambria Math" w:hAnsi="Cambria Math" w:cs="Arial"/>
                <w:color w:val="1D1D20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f</m:t>
            </m:r>
          </m:sub>
        </m:sSub>
      </m:oMath>
      <w:r w:rsidR="002225F2" w:rsidRPr="00C26A17">
        <w:t xml:space="preserve"> - безрисковая ставка;</w:t>
      </w:r>
    </w:p>
    <w:p w14:paraId="4C3774CC" w14:textId="77777777" w:rsidR="002225F2" w:rsidRPr="00C26A17" w:rsidRDefault="00000000" w:rsidP="009D0DAB">
      <w:pPr>
        <w:spacing w:line="360" w:lineRule="auto"/>
        <w:ind w:left="170"/>
      </w:pPr>
      <m:oMath>
        <m:sSubSup>
          <m:sSubSupPr>
            <m:ctrlPr>
              <w:rPr>
                <w:rFonts w:ascii="Cambria Math" w:hAnsi="Cambria Math" w:cs="Arial"/>
                <w:color w:val="1D1D20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2</m:t>
            </m:r>
          </m:sup>
        </m:sSubSup>
      </m:oMath>
      <w:r w:rsidR="002225F2" w:rsidRPr="00C26A17">
        <w:t xml:space="preserve"> - дисперсия доходности рыночного портфеля.</w:t>
      </w:r>
    </w:p>
    <w:p w14:paraId="06888B28" w14:textId="77777777" w:rsidR="002225F2" w:rsidRPr="007F6008" w:rsidRDefault="002225F2" w:rsidP="009D0DAB">
      <w:pPr>
        <w:spacing w:line="360" w:lineRule="auto"/>
      </w:pPr>
    </w:p>
    <w:p w14:paraId="7F66C177" w14:textId="77777777" w:rsidR="002225F2" w:rsidRPr="003611E2" w:rsidRDefault="002225F2" w:rsidP="009D0DAB">
      <w:pPr>
        <w:pStyle w:val="3"/>
      </w:pPr>
      <w:bookmarkStart w:id="8" w:name="_Toc231033489"/>
      <w:r w:rsidRPr="000E7830">
        <w:t>1.3.3. Спецификация взглядов инвесторов</w:t>
      </w:r>
      <w:bookmarkEnd w:id="8"/>
    </w:p>
    <w:p w14:paraId="2418F2F6" w14:textId="77777777" w:rsidR="002225F2" w:rsidRDefault="002225F2" w:rsidP="009D0DAB">
      <w:pPr>
        <w:spacing w:line="360" w:lineRule="auto"/>
        <w:ind w:firstLine="720"/>
        <w:rPr>
          <w:lang w:val="en-US"/>
        </w:rPr>
      </w:pPr>
      <w:r w:rsidRPr="007F6008">
        <w:t>Суть модели Блэка-</w:t>
      </w:r>
      <w:proofErr w:type="spellStart"/>
      <w:r w:rsidRPr="007F6008">
        <w:t>Литтермана</w:t>
      </w:r>
      <w:proofErr w:type="spellEnd"/>
      <w:r w:rsidRPr="007F6008">
        <w:t xml:space="preserve"> заключается в интеграции субъективных взглядов инвестора с рыночным равновесием. Взгляды инвестора формализуются с помощью трех компонентов:</w:t>
      </w:r>
    </w:p>
    <w:p w14:paraId="3EEAC0BD" w14:textId="77777777" w:rsidR="005A6AA0" w:rsidRPr="005A6AA0" w:rsidRDefault="005A6AA0" w:rsidP="009D0DAB">
      <w:pPr>
        <w:spacing w:line="360" w:lineRule="auto"/>
        <w:ind w:firstLine="720"/>
        <w:rPr>
          <w:lang w:val="en-US"/>
        </w:rPr>
      </w:pPr>
    </w:p>
    <w:p w14:paraId="17F0BE49" w14:textId="637928D8" w:rsidR="005A6AA0" w:rsidRPr="005A6AA0" w:rsidRDefault="002225F2" w:rsidP="009D0DAB">
      <w:pPr>
        <w:pStyle w:val="a"/>
        <w:numPr>
          <w:ilvl w:val="0"/>
          <w:numId w:val="18"/>
        </w:numPr>
        <w:ind w:left="357" w:hanging="357"/>
        <w:jc w:val="left"/>
      </w:pPr>
      <w:r w:rsidRPr="00B10501">
        <w:lastRenderedPageBreak/>
        <w:t xml:space="preserve">Матрица </w:t>
      </w:r>
      <m:oMath>
        <m:r>
          <w:rPr>
            <w:rFonts w:ascii="Cambria Math" w:hAnsi="Cambria Math"/>
          </w:rPr>
          <m:t>P</m:t>
        </m:r>
      </m:oMath>
      <w:r w:rsidRPr="00B10501">
        <w:t xml:space="preserve"> размерности k×n, определяющая, какие активы участвуют в прогнозах и в каких пропорциях, где</w:t>
      </w:r>
      <w:r w:rsidR="00B709C7" w:rsidRPr="00B709C7">
        <w:t xml:space="preserve"> </w:t>
      </w:r>
      <w:r w:rsidRPr="00B10501">
        <w:t>k - количество взглядов</w:t>
      </w:r>
      <w:r w:rsidR="00B709C7" w:rsidRPr="00B709C7">
        <w:t xml:space="preserve"> </w:t>
      </w:r>
      <w:r w:rsidR="00B709C7">
        <w:t xml:space="preserve">и </w:t>
      </w:r>
      <w:r w:rsidRPr="00B10501">
        <w:t xml:space="preserve">n - количество активов. </w:t>
      </w:r>
    </w:p>
    <w:p w14:paraId="1E60F5F6" w14:textId="77777777" w:rsidR="005A6AA0" w:rsidRPr="00B709C7" w:rsidRDefault="005A6AA0" w:rsidP="009D0DAB">
      <w:pPr>
        <w:spacing w:line="360" w:lineRule="auto"/>
      </w:pPr>
    </w:p>
    <w:p w14:paraId="3E02C7E7" w14:textId="77777777" w:rsidR="002225F2" w:rsidRPr="005A6AA0" w:rsidRDefault="002225F2" w:rsidP="009D0DAB">
      <w:pPr>
        <w:pStyle w:val="a"/>
        <w:numPr>
          <w:ilvl w:val="0"/>
          <w:numId w:val="18"/>
        </w:numPr>
        <w:ind w:left="360"/>
        <w:jc w:val="left"/>
      </w:pPr>
      <w:r w:rsidRPr="00B10501">
        <w:t xml:space="preserve">Вектор </w:t>
      </w:r>
      <m:oMath>
        <m:r>
          <w:rPr>
            <w:rFonts w:ascii="Cambria Math" w:hAnsi="Cambria Math"/>
          </w:rPr>
          <m:t>Q</m:t>
        </m:r>
      </m:oMath>
      <w:r w:rsidRPr="00B10501">
        <w:t xml:space="preserve"> размерности k×1, содержащий прогнозируемые значения избыточной доходности для каждого взгляда.</w:t>
      </w:r>
    </w:p>
    <w:p w14:paraId="2BA169DA" w14:textId="77777777" w:rsidR="005A6AA0" w:rsidRPr="005A6AA0" w:rsidRDefault="005A6AA0" w:rsidP="009D0DAB">
      <w:pPr>
        <w:spacing w:line="360" w:lineRule="auto"/>
        <w:rPr>
          <w:lang w:val="en-US"/>
        </w:rPr>
      </w:pPr>
    </w:p>
    <w:p w14:paraId="3C79262B" w14:textId="3D4AA193" w:rsidR="002225F2" w:rsidRPr="00B10501" w:rsidRDefault="002225F2" w:rsidP="009D0DAB">
      <w:pPr>
        <w:pStyle w:val="a"/>
        <w:numPr>
          <w:ilvl w:val="0"/>
          <w:numId w:val="18"/>
        </w:numPr>
        <w:ind w:left="360"/>
        <w:jc w:val="left"/>
      </w:pPr>
      <w:r w:rsidRPr="00B10501">
        <w:t xml:space="preserve">Матрица </w:t>
      </w:r>
      <m:oMath>
        <m:r>
          <w:rPr>
            <w:rFonts w:ascii="Cambria Math" w:hAnsi="Cambria Math"/>
          </w:rPr>
          <m:t>Ω</m:t>
        </m:r>
      </m:oMath>
      <w:r w:rsidRPr="00B10501">
        <w:t xml:space="preserve"> размерности k×k, диагональная (базово) ковариационная матрица погрешностей прогнозов, отражающая уровень уверенности инвестора в каждом из своих взглядов.</w:t>
      </w:r>
    </w:p>
    <w:p w14:paraId="59097BF5" w14:textId="77777777" w:rsidR="005A6AA0" w:rsidRDefault="005A6AA0" w:rsidP="009D0DAB">
      <w:pPr>
        <w:spacing w:line="360" w:lineRule="auto"/>
        <w:jc w:val="both"/>
        <w:rPr>
          <w:lang w:val="en-US"/>
        </w:rPr>
      </w:pPr>
    </w:p>
    <w:p w14:paraId="0EBA0BFA" w14:textId="2D921A58" w:rsidR="002225F2" w:rsidRPr="007F6008" w:rsidRDefault="002225F2" w:rsidP="009D0DAB">
      <w:pPr>
        <w:spacing w:line="360" w:lineRule="auto"/>
        <w:jc w:val="both"/>
      </w:pPr>
      <w:r w:rsidRPr="007F6008">
        <w:t>Алгебраически соотношение между этими компонентами выражается как:</w:t>
      </w:r>
    </w:p>
    <w:p w14:paraId="126A2CD2" w14:textId="77777777" w:rsidR="002225F2" w:rsidRPr="001934FF" w:rsidRDefault="002225F2" w:rsidP="009D0DAB">
      <w:pPr>
        <w:spacing w:line="360" w:lineRule="auto"/>
        <w:jc w:val="both"/>
        <w:rPr>
          <w:color w:val="1D1D20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color w:val="1D1D20"/>
              <w:shd w:val="clear" w:color="auto" w:fill="FFFFFF"/>
            </w:rPr>
            <m:t>Pμ = Q + ε, где ε~ N</m:t>
          </m:r>
          <m:d>
            <m:dPr>
              <m:ctrlPr>
                <w:rPr>
                  <w:rFonts w:ascii="Cambria Math" w:hAnsi="Cambria Math" w:cs="Arial"/>
                  <w:color w:val="1D1D20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0, Ω</m:t>
              </m:r>
            </m:e>
          </m:d>
        </m:oMath>
      </m:oMathPara>
    </w:p>
    <w:p w14:paraId="0E463435" w14:textId="77777777" w:rsidR="002225F2" w:rsidRPr="001934FF" w:rsidRDefault="002225F2" w:rsidP="009D0DAB">
      <w:pPr>
        <w:spacing w:line="360" w:lineRule="auto"/>
        <w:jc w:val="both"/>
      </w:pPr>
      <w:r w:rsidRPr="007F6008">
        <w:t xml:space="preserve">Чем меньше элементы матрицы </w:t>
      </w:r>
      <m:oMath>
        <m:r>
          <w:rPr>
            <w:rFonts w:ascii="Cambria Math" w:hAnsi="Cambria Math"/>
          </w:rPr>
          <m:t>Ω</m:t>
        </m:r>
      </m:oMath>
      <w:r w:rsidRPr="007F6008">
        <w:t>, тем больше уверенность инвестора в соответствующих прогнозах.</w:t>
      </w:r>
    </w:p>
    <w:p w14:paraId="364D8668" w14:textId="77777777" w:rsidR="002225F2" w:rsidRPr="003611E2" w:rsidRDefault="002225F2" w:rsidP="009D0DAB">
      <w:pPr>
        <w:spacing w:line="360" w:lineRule="auto"/>
      </w:pPr>
    </w:p>
    <w:p w14:paraId="572A239D" w14:textId="77777777" w:rsidR="002225F2" w:rsidRPr="003611E2" w:rsidRDefault="002225F2" w:rsidP="009D0DAB">
      <w:pPr>
        <w:pStyle w:val="3"/>
      </w:pPr>
      <w:bookmarkStart w:id="9" w:name="_Toc231033490"/>
      <w:r w:rsidRPr="000E7830">
        <w:t>1.3.4. Апостериорное распределение и мастер-формула</w:t>
      </w:r>
      <w:bookmarkEnd w:id="9"/>
    </w:p>
    <w:p w14:paraId="06A52417" w14:textId="13CEA536" w:rsidR="002225F2" w:rsidRPr="005A6AA0" w:rsidRDefault="002225F2" w:rsidP="009D0DAB">
      <w:pPr>
        <w:spacing w:line="360" w:lineRule="auto"/>
        <w:ind w:firstLine="720"/>
        <w:rPr>
          <w:lang w:val="en-US"/>
        </w:rPr>
      </w:pPr>
      <w:r w:rsidRPr="007F6008">
        <w:t>Сочетание априорного распределения (рыночного равновесия) и условного распределения (взглядов инвестора) в рамках байесовского подхода приводит к апостериорному распределению ожидаемых доходностей. Это распределение имеет вид:</w:t>
      </w:r>
      <w:r w:rsidR="005A6AA0">
        <w:rPr>
          <w:lang w:val="en-US"/>
        </w:rPr>
        <w:br/>
      </w:r>
    </w:p>
    <w:p w14:paraId="086648F8" w14:textId="77777777" w:rsidR="002225F2" w:rsidRPr="007F6008" w:rsidRDefault="002225F2" w:rsidP="009D0DAB">
      <w:pPr>
        <w:spacing w:line="360" w:lineRule="auto"/>
      </w:pPr>
      <m:oMathPara>
        <m:oMath>
          <m:r>
            <m:rPr>
              <m:sty m:val="p"/>
            </m:rPr>
            <w:rPr>
              <w:rFonts w:ascii="Cambria Math" w:hAnsi="Cambria Math" w:cs="Arial"/>
              <w:color w:val="1D1D20"/>
              <w:shd w:val="clear" w:color="auto" w:fill="FFFFFF"/>
            </w:rPr>
            <m:t>μ ~ N(</m:t>
          </m:r>
          <m:acc>
            <m:accPr>
              <m:ctrlPr>
                <w:rPr>
                  <w:rFonts w:ascii="Cambria Math" w:hAnsi="Cambria Math" w:cs="Arial"/>
                  <w:i/>
                  <w:color w:val="1D1D20"/>
                  <w:shd w:val="clear" w:color="auto" w:fill="FFFFFF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μ</m:t>
              </m:r>
              <m:ctrlPr>
                <w:rPr>
                  <w:rFonts w:ascii="Cambria Math" w:hAnsi="Cambria Math" w:cs="Arial"/>
                  <w:i/>
                  <w:color w:val="1D1D20"/>
                  <w:shd w:val="clear" w:color="auto" w:fill="FFFFFF"/>
                </w:rPr>
              </m:ctrlPr>
            </m:e>
          </m:acc>
          <m:r>
            <m:rPr>
              <m:sty m:val="p"/>
            </m:rPr>
            <w:rPr>
              <w:rFonts w:ascii="Cambria Math" w:hAnsi="Cambria Math" w:cs="Arial"/>
              <w:color w:val="1D1D20"/>
              <w:shd w:val="clear" w:color="auto" w:fill="FFFFFF"/>
            </w:rPr>
            <m:t>, M)</m:t>
          </m:r>
        </m:oMath>
      </m:oMathPara>
    </w:p>
    <w:p w14:paraId="570A17ED" w14:textId="77777777" w:rsidR="002225F2" w:rsidRPr="001934FF" w:rsidRDefault="002225F2" w:rsidP="009D0DAB">
      <w:pPr>
        <w:spacing w:line="360" w:lineRule="auto"/>
      </w:pPr>
      <w:r w:rsidRPr="007F6008">
        <w:t>где</w:t>
      </w:r>
      <w:r w:rsidRPr="001934FF">
        <w:t>:</w:t>
      </w:r>
    </w:p>
    <w:p w14:paraId="13ED1CA3" w14:textId="52684AEB" w:rsidR="005A6AA0" w:rsidRPr="00EA01A3" w:rsidRDefault="00000000" w:rsidP="009D0DAB">
      <w:pPr>
        <w:spacing w:line="360" w:lineRule="auto"/>
        <w:rPr>
          <w:i/>
          <w:shd w:val="clear" w:color="auto" w:fill="FFFFFF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hd w:val="clear" w:color="auto" w:fill="FFFFFF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μ</m:t>
              </m:r>
              <m:ctrlPr>
                <w:rPr>
                  <w:rFonts w:ascii="Cambria Math" w:hAnsi="Cambria Math"/>
                  <w:i/>
                  <w:shd w:val="clear" w:color="auto" w:fill="FFFFFF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  <w:shd w:val="clear" w:color="auto" w:fill="FFFFFF"/>
            </w:rPr>
            <m:t xml:space="preserve">= </m:t>
          </m:r>
          <m:sSup>
            <m:sSupPr>
              <m:ctrlPr>
                <w:rPr>
                  <w:rFonts w:ascii="Cambria Math" w:hAnsi="Cambria Math"/>
                  <w:shd w:val="clear" w:color="auto" w:fill="FFFFFF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hd w:val="clear" w:color="auto" w:fill="FFFFFF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hd w:val="clear" w:color="auto" w:fill="FFFFFF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hd w:val="clear" w:color="auto" w:fill="FFFFFF"/>
                            </w:rPr>
                            <m:t>τΣ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P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shd w:val="clear" w:color="auto" w:fill="FFFFFF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hd w:val="clear" w:color="auto" w:fill="FFFFF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hd w:val="clear" w:color="auto" w:fill="FFFFFF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τΣ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 xml:space="preserve">π + </m:t>
              </m:r>
              <m:sSup>
                <m:sSupPr>
                  <m:ctrlPr>
                    <w:rPr>
                      <w:rFonts w:ascii="Cambria Math" w:hAnsi="Cambria Math"/>
                      <w:shd w:val="clear" w:color="auto" w:fill="FFFFFF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hd w:val="clear" w:color="auto" w:fill="FFFFFF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Q</m:t>
              </m:r>
            </m:e>
          </m:d>
        </m:oMath>
      </m:oMathPara>
    </w:p>
    <w:p w14:paraId="1E210DB9" w14:textId="77777777" w:rsidR="002225F2" w:rsidRPr="005A6AA0" w:rsidRDefault="002225F2" w:rsidP="009D0DAB">
      <w:pPr>
        <w:spacing w:line="360" w:lineRule="auto"/>
        <w:rPr>
          <w:i/>
          <w:shd w:val="clear" w:color="auto" w:fill="FFFFFF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FFFFFF"/>
            </w:rPr>
            <m:t xml:space="preserve">M = </m:t>
          </m:r>
          <m:sSup>
            <m:sSupPr>
              <m:ctrlPr>
                <w:rPr>
                  <w:rFonts w:ascii="Cambria Math" w:hAnsi="Cambria Math"/>
                  <w:shd w:val="clear" w:color="auto" w:fill="FFFFFF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hd w:val="clear" w:color="auto" w:fill="FFFFFF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hd w:val="clear" w:color="auto" w:fill="FFFFFF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hd w:val="clear" w:color="auto" w:fill="FFFFFF"/>
                            </w:rPr>
                            <m:t>τΣ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P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-1</m:t>
              </m:r>
            </m:sup>
          </m:sSup>
        </m:oMath>
      </m:oMathPara>
    </w:p>
    <w:p w14:paraId="11661209" w14:textId="77777777" w:rsidR="005A6AA0" w:rsidRPr="005A6AA0" w:rsidRDefault="005A6AA0" w:rsidP="009D0DAB">
      <w:pPr>
        <w:spacing w:line="360" w:lineRule="auto"/>
        <w:rPr>
          <w:i/>
          <w:shd w:val="clear" w:color="auto" w:fill="FFFFFF"/>
          <w:lang w:val="en-US"/>
        </w:rPr>
      </w:pPr>
    </w:p>
    <w:p w14:paraId="3AEEB64C" w14:textId="1C666984" w:rsidR="002225F2" w:rsidRPr="007F6008" w:rsidRDefault="002225F2" w:rsidP="009D0DAB">
      <w:pPr>
        <w:spacing w:line="360" w:lineRule="auto"/>
        <w:ind w:firstLine="720"/>
      </w:pPr>
      <w:r w:rsidRPr="007F6008">
        <w:lastRenderedPageBreak/>
        <w:t xml:space="preserve">Полученная формула для </w:t>
      </w:r>
      <m:oMath>
        <m:acc>
          <m:accPr>
            <m:ctrlPr>
              <w:rPr>
                <w:rFonts w:ascii="Cambria Math" w:hAnsi="Cambria Math" w:cs="Arial"/>
                <w:i/>
                <w:color w:val="1D1D20"/>
                <w:shd w:val="clear" w:color="auto" w:fill="FFFFFF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color w:val="1D1D20"/>
                <w:shd w:val="clear" w:color="auto" w:fill="FFFFFF"/>
              </w:rPr>
              <m:t>μ</m:t>
            </m:r>
            <m:ctrlPr>
              <w:rPr>
                <w:rFonts w:ascii="Cambria Math" w:hAnsi="Cambria Math" w:cs="Arial"/>
                <w:i/>
                <w:color w:val="1D1D20"/>
                <w:shd w:val="clear" w:color="auto" w:fill="FFFFFF"/>
              </w:rPr>
            </m:ctrlPr>
          </m:e>
        </m:acc>
      </m:oMath>
      <w:r w:rsidRPr="001934FF">
        <w:t xml:space="preserve"> </w:t>
      </w:r>
      <w:r w:rsidRPr="007F6008">
        <w:t>называется "мастер-формулой" (</w:t>
      </w:r>
      <w:proofErr w:type="spellStart"/>
      <w:r w:rsidRPr="007F6008">
        <w:t>master</w:t>
      </w:r>
      <w:proofErr w:type="spellEnd"/>
      <w:r w:rsidRPr="007F6008">
        <w:t xml:space="preserve"> </w:t>
      </w:r>
      <w:proofErr w:type="spellStart"/>
      <w:r w:rsidRPr="007F6008">
        <w:t>formula</w:t>
      </w:r>
      <w:proofErr w:type="spellEnd"/>
      <w:r w:rsidRPr="007F6008">
        <w:t>) модели Блэка-</w:t>
      </w:r>
      <w:proofErr w:type="spellStart"/>
      <w:r w:rsidRPr="007F6008">
        <w:t>Литтермана</w:t>
      </w:r>
      <w:proofErr w:type="spellEnd"/>
      <w:r w:rsidRPr="007F6008">
        <w:t xml:space="preserve"> и представляет собой взвешенное среднее между рыночным равновесием и взглядами инвестора, где веса определяются уровнем уверенности в каждой компоненте.</w:t>
      </w:r>
    </w:p>
    <w:p w14:paraId="72D45D3E" w14:textId="77777777" w:rsidR="002225F2" w:rsidRPr="00F521F9" w:rsidRDefault="002225F2" w:rsidP="009D0DAB">
      <w:pPr>
        <w:spacing w:line="360" w:lineRule="auto"/>
        <w:ind w:firstLine="720"/>
      </w:pPr>
      <w:r>
        <w:t>Эффективная</w:t>
      </w:r>
      <w:r w:rsidRPr="007F6008">
        <w:t xml:space="preserve"> ковариационная матрица доходностей определяется как:</w:t>
      </w:r>
    </w:p>
    <w:p w14:paraId="580A1958" w14:textId="77777777" w:rsidR="002225F2" w:rsidRDefault="00000000" w:rsidP="009D0DAB">
      <w:pPr>
        <w:spacing w:line="360" w:lineRule="auto"/>
        <w:rPr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Σ</m:t>
              </m:r>
            </m:e>
          </m:acc>
          <m:r>
            <w:rPr>
              <w:rFonts w:ascii="Cambria Math" w:hAnsi="Cambria Math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 w:cs="Arial"/>
              <w:color w:val="1D1D20"/>
              <w:shd w:val="clear" w:color="auto" w:fill="FFFFFF"/>
            </w:rPr>
            <m:t>Σ+M</m:t>
          </m:r>
        </m:oMath>
      </m:oMathPara>
    </w:p>
    <w:p w14:paraId="167B2E8C" w14:textId="77777777" w:rsidR="002225F2" w:rsidRPr="007F6008" w:rsidRDefault="002225F2" w:rsidP="009D0DAB">
      <w:pPr>
        <w:spacing w:line="360" w:lineRule="auto"/>
        <w:ind w:firstLine="720"/>
      </w:pPr>
      <w:r w:rsidRPr="007F6008">
        <w:t>Эта матрица учитывает не только историческую волатильность и корреляции, но и неопределенность в оценке ожидаемых доходностей.</w:t>
      </w:r>
    </w:p>
    <w:p w14:paraId="5CEDC1A3" w14:textId="77777777" w:rsidR="00B709C7" w:rsidRDefault="00B709C7" w:rsidP="009D0DAB">
      <w:pPr>
        <w:spacing w:line="360" w:lineRule="auto"/>
        <w:ind w:firstLine="720"/>
      </w:pPr>
    </w:p>
    <w:p w14:paraId="0EB561B7" w14:textId="2061A46E" w:rsidR="002225F2" w:rsidRPr="007F6008" w:rsidRDefault="002225F2" w:rsidP="009D0DAB">
      <w:pPr>
        <w:spacing w:line="360" w:lineRule="auto"/>
        <w:ind w:firstLine="720"/>
      </w:pPr>
      <w:r w:rsidRPr="007F6008">
        <w:t>Оптимальные веса портфеля</w:t>
      </w:r>
      <w:r>
        <w:t xml:space="preserve"> </w:t>
      </w:r>
      <w:r w:rsidRPr="007F6008">
        <w:t xml:space="preserve">затем находятся путем решения стандартной задачи </w:t>
      </w:r>
      <w:proofErr w:type="spellStart"/>
      <w:r w:rsidRPr="007F6008">
        <w:t>Марковица</w:t>
      </w:r>
      <w:proofErr w:type="spellEnd"/>
      <w:r w:rsidRPr="007F6008">
        <w:t xml:space="preserve"> с использованием апостериорных параметров:</w:t>
      </w:r>
    </w:p>
    <w:p w14:paraId="43DD5839" w14:textId="79CBD990" w:rsidR="002225F2" w:rsidRPr="00B709C7" w:rsidRDefault="00000000" w:rsidP="009D0DAB">
      <w:pPr>
        <w:spacing w:line="360" w:lineRule="auto"/>
        <w:rPr>
          <w:color w:val="1D1D20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Arial"/>
                  <w:color w:val="1D1D20"/>
                  <w:shd w:val="clear" w:color="auto" w:fill="FFFFF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BL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1D1D20"/>
              <w:shd w:val="clear" w:color="auto" w:fill="FFFFFF"/>
            </w:rPr>
            <m:t xml:space="preserve">= </m:t>
          </m:r>
          <m:sSup>
            <m:sSupPr>
              <m:ctrlPr>
                <w:rPr>
                  <w:rFonts w:ascii="Cambria Math" w:hAnsi="Cambria Math" w:cs="Arial"/>
                  <w:color w:val="1D1D20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D1D20"/>
                      <w:shd w:val="clear" w:color="auto" w:fill="FFFFFF"/>
                    </w:rPr>
                    <m:t xml:space="preserve">δ 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1D1D20"/>
                          <w:shd w:val="clear" w:color="auto" w:fill="FFFFFF"/>
                        </w:rPr>
                        <m:t>Σ</m:t>
                      </m:r>
                    </m:e>
                  </m:acc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-1</m:t>
              </m:r>
            </m:sup>
          </m:sSup>
          <m:acc>
            <m:accPr>
              <m:ctrlPr>
                <w:rPr>
                  <w:rFonts w:ascii="Cambria Math" w:hAnsi="Cambria Math" w:cs="Arial"/>
                  <w:i/>
                  <w:color w:val="1D1D20"/>
                  <w:shd w:val="clear" w:color="auto" w:fill="FFFFFF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color w:val="1D1D20"/>
                  <w:shd w:val="clear" w:color="auto" w:fill="FFFFFF"/>
                </w:rPr>
                <m:t>μ</m:t>
              </m:r>
              <m:ctrlPr>
                <w:rPr>
                  <w:rFonts w:ascii="Cambria Math" w:hAnsi="Cambria Math" w:cs="Arial"/>
                  <w:i/>
                  <w:color w:val="1D1D20"/>
                  <w:shd w:val="clear" w:color="auto" w:fill="FFFFFF"/>
                </w:rPr>
              </m:ctrlPr>
            </m:e>
          </m:acc>
        </m:oMath>
      </m:oMathPara>
    </w:p>
    <w:p w14:paraId="2A598E01" w14:textId="77777777" w:rsidR="00B709C7" w:rsidRPr="00667CEF" w:rsidRDefault="00B709C7" w:rsidP="009D0DAB">
      <w:pPr>
        <w:spacing w:line="360" w:lineRule="auto"/>
        <w:rPr>
          <w:color w:val="1D1D20"/>
          <w:shd w:val="clear" w:color="auto" w:fill="FFFFFF"/>
        </w:rPr>
      </w:pPr>
    </w:p>
    <w:p w14:paraId="29CC5EE8" w14:textId="77777777" w:rsidR="00B709C7" w:rsidRDefault="00B709C7" w:rsidP="009D0DAB">
      <w:pPr>
        <w:spacing w:line="360" w:lineRule="auto"/>
        <w:rPr>
          <w:b/>
          <w:bCs/>
          <w:sz w:val="32"/>
          <w:szCs w:val="28"/>
        </w:rPr>
      </w:pPr>
      <w:bookmarkStart w:id="10" w:name="_Toc231033491"/>
      <w:r>
        <w:br w:type="page"/>
      </w:r>
    </w:p>
    <w:p w14:paraId="7B8C60FE" w14:textId="48A98126" w:rsidR="002225F2" w:rsidRPr="00667CEF" w:rsidRDefault="002225F2" w:rsidP="009D0DAB">
      <w:pPr>
        <w:pStyle w:val="20"/>
      </w:pPr>
      <w:r w:rsidRPr="000E7830">
        <w:lastRenderedPageBreak/>
        <w:t>1.</w:t>
      </w:r>
      <w:r>
        <w:t>4</w:t>
      </w:r>
      <w:r w:rsidRPr="000E7830">
        <w:t xml:space="preserve">. </w:t>
      </w:r>
      <w:r w:rsidRPr="00DE4FDC">
        <w:t xml:space="preserve">Спецификация матрицы неопределённости взглядов </w:t>
      </w:r>
      <w:proofErr w:type="gramStart"/>
      <w:r w:rsidRPr="00DE4FDC">
        <w:t>Ω :</w:t>
      </w:r>
      <w:proofErr w:type="gramEnd"/>
      <w:r w:rsidRPr="00DE4FDC">
        <w:t xml:space="preserve"> классические подходы и проблематика</w:t>
      </w:r>
      <w:bookmarkEnd w:id="10"/>
    </w:p>
    <w:p w14:paraId="5371DAE5" w14:textId="77777777" w:rsidR="002225F2" w:rsidRPr="002225F2" w:rsidRDefault="002225F2" w:rsidP="009D0DAB">
      <w:pPr>
        <w:spacing w:line="360" w:lineRule="auto"/>
        <w:ind w:firstLine="709"/>
        <w:rPr>
          <w:sz w:val="32"/>
          <w:szCs w:val="32"/>
        </w:rPr>
      </w:pPr>
      <w:r w:rsidRPr="00E05521">
        <w:rPr>
          <w:sz w:val="32"/>
          <w:szCs w:val="32"/>
        </w:rPr>
        <w:tab/>
      </w:r>
      <w:r w:rsidRPr="00E05521">
        <w:rPr>
          <w:szCs w:val="32"/>
        </w:rPr>
        <w:t>Успешное применение модели Блэка–</w:t>
      </w:r>
      <w:proofErr w:type="spellStart"/>
      <w:r w:rsidRPr="00E05521">
        <w:rPr>
          <w:szCs w:val="32"/>
        </w:rPr>
        <w:t>Литтермана</w:t>
      </w:r>
      <w:proofErr w:type="spellEnd"/>
      <w:r w:rsidRPr="00E05521">
        <w:rPr>
          <w:szCs w:val="32"/>
        </w:rPr>
        <w:t xml:space="preserve"> во многом определяется корректной спецификацией матрицы неопределённости прогнозов Ω. В то время как вектор взглядов Q отражает ожидаемые значения доходностей, а матрица P задаёт их структуру, именно Ω определяет степень доверия модели к каждому прогнозу. Чем меньше диагональный элемент ωᵢᵢ, тем больший вес получает соответствующий взгляд qᵢ в итоговом апостериорном распределении. Некорректная спецификация Ω может привести либо к чрезмерному отклонению портфеля от рыночного равновесия, либо, наоборот, к полной игнорированию информации аналитиков.</w:t>
      </w:r>
    </w:p>
    <w:p w14:paraId="72CC9DF0" w14:textId="77777777" w:rsidR="007D187C" w:rsidRDefault="007D187C" w:rsidP="009D0DAB">
      <w:pPr>
        <w:spacing w:line="360" w:lineRule="auto"/>
        <w:ind w:firstLine="709"/>
        <w:rPr>
          <w:szCs w:val="32"/>
          <w:lang w:val="en-US"/>
        </w:rPr>
      </w:pPr>
    </w:p>
    <w:p w14:paraId="51E76F50" w14:textId="6FD8FF72" w:rsidR="002225F2" w:rsidRPr="00E05521" w:rsidRDefault="002225F2" w:rsidP="009D0DAB">
      <w:pPr>
        <w:spacing w:line="360" w:lineRule="auto"/>
        <w:ind w:firstLine="709"/>
        <w:rPr>
          <w:sz w:val="32"/>
          <w:szCs w:val="32"/>
        </w:rPr>
      </w:pPr>
      <w:r w:rsidRPr="00E05521">
        <w:rPr>
          <w:szCs w:val="32"/>
        </w:rPr>
        <w:t>С момента появления модели было предложено несколько способов задания Ω, однако все они обладают общим ограничением: матрица неопределённости формируется единообразно для всех прогнозов без учёта индивидуальной исторической точности конкретного аналитика, горизонта прогноза или агрессивности ожидаемой доходности.</w:t>
      </w:r>
    </w:p>
    <w:p w14:paraId="16D7C5CD" w14:textId="77777777" w:rsidR="007D187C" w:rsidRDefault="007D187C" w:rsidP="009D0DAB">
      <w:pPr>
        <w:spacing w:line="360" w:lineRule="auto"/>
        <w:ind w:firstLine="709"/>
        <w:rPr>
          <w:b/>
          <w:szCs w:val="32"/>
          <w:lang w:val="en-US"/>
        </w:rPr>
      </w:pPr>
    </w:p>
    <w:p w14:paraId="547C70F4" w14:textId="77777777" w:rsidR="009D0DAB" w:rsidRPr="009D0DAB" w:rsidRDefault="002225F2" w:rsidP="009D0DAB">
      <w:pPr>
        <w:spacing w:after="120" w:line="360" w:lineRule="auto"/>
        <w:ind w:firstLine="709"/>
        <w:rPr>
          <w:b/>
          <w:szCs w:val="32"/>
        </w:rPr>
      </w:pPr>
      <w:r w:rsidRPr="00E05521">
        <w:rPr>
          <w:b/>
          <w:szCs w:val="32"/>
        </w:rPr>
        <w:t xml:space="preserve">Подход </w:t>
      </w:r>
      <w:proofErr w:type="spellStart"/>
      <w:r w:rsidRPr="00E05521">
        <w:rPr>
          <w:b/>
          <w:szCs w:val="32"/>
        </w:rPr>
        <w:t>He</w:t>
      </w:r>
      <w:proofErr w:type="spellEnd"/>
      <w:r w:rsidRPr="00E05521">
        <w:rPr>
          <w:b/>
          <w:szCs w:val="32"/>
        </w:rPr>
        <w:t xml:space="preserve"> &amp; </w:t>
      </w:r>
      <w:proofErr w:type="spellStart"/>
      <w:r w:rsidRPr="00E05521">
        <w:rPr>
          <w:b/>
          <w:szCs w:val="32"/>
        </w:rPr>
        <w:t>Litterman</w:t>
      </w:r>
      <w:proofErr w:type="spellEnd"/>
      <w:r w:rsidRPr="00E05521">
        <w:rPr>
          <w:b/>
          <w:szCs w:val="32"/>
        </w:rPr>
        <w:t>.</w:t>
      </w:r>
    </w:p>
    <w:p w14:paraId="20406D7B" w14:textId="1B2779E8" w:rsidR="002225F2" w:rsidRPr="009D0DAB" w:rsidRDefault="002225F2" w:rsidP="009D0DAB">
      <w:pPr>
        <w:spacing w:after="120" w:line="360" w:lineRule="auto"/>
        <w:ind w:firstLine="709"/>
        <w:rPr>
          <w:b/>
          <w:sz w:val="24"/>
          <w:szCs w:val="32"/>
        </w:rPr>
      </w:pPr>
      <w:r w:rsidRPr="009D0DAB">
        <w:rPr>
          <w:bCs/>
          <w:szCs w:val="32"/>
        </w:rPr>
        <w:t>Наиболее распространённый</w:t>
      </w:r>
      <w:r w:rsidRPr="00E05521">
        <w:rPr>
          <w:szCs w:val="32"/>
        </w:rPr>
        <w:t xml:space="preserve"> метод, предложенный </w:t>
      </w:r>
      <w:proofErr w:type="spellStart"/>
      <w:r w:rsidRPr="00E05521">
        <w:rPr>
          <w:szCs w:val="32"/>
        </w:rPr>
        <w:t>He</w:t>
      </w:r>
      <w:proofErr w:type="spellEnd"/>
      <w:r w:rsidRPr="00E05521">
        <w:rPr>
          <w:szCs w:val="32"/>
        </w:rPr>
        <w:t xml:space="preserve"> и </w:t>
      </w:r>
      <w:proofErr w:type="spellStart"/>
      <w:r w:rsidRPr="00E05521">
        <w:rPr>
          <w:szCs w:val="32"/>
        </w:rPr>
        <w:t>Litterman</w:t>
      </w:r>
      <w:proofErr w:type="spellEnd"/>
      <w:r w:rsidRPr="00E05521">
        <w:rPr>
          <w:szCs w:val="32"/>
        </w:rPr>
        <w:t xml:space="preserve"> (1999), заключается в задании дисперсии каждого взгляда пропорционально дисперсии априорного распределения соответствующего портфеля активов</w:t>
      </w:r>
      <w:r w:rsidR="00667CEF" w:rsidRPr="00667CEF">
        <w:rPr>
          <w:szCs w:val="32"/>
        </w:rPr>
        <w:t>:</w:t>
      </w:r>
    </w:p>
    <w:p w14:paraId="62B4BE3B" w14:textId="77777777" w:rsidR="002225F2" w:rsidRPr="007D187C" w:rsidRDefault="002225F2" w:rsidP="009D0DAB">
      <w:pPr>
        <w:spacing w:before="120" w:after="120" w:line="360" w:lineRule="auto"/>
        <w:jc w:val="center"/>
        <w:rPr>
          <w:iCs/>
          <w:sz w:val="32"/>
          <w:szCs w:val="32"/>
        </w:rPr>
      </w:pPr>
      <w:r w:rsidRPr="007D187C">
        <w:rPr>
          <w:iCs/>
          <w:szCs w:val="32"/>
        </w:rPr>
        <w:t xml:space="preserve">Ω = </w:t>
      </w:r>
      <w:proofErr w:type="spellStart"/>
      <w:proofErr w:type="gramStart"/>
      <w:r w:rsidRPr="007D187C">
        <w:rPr>
          <w:iCs/>
          <w:szCs w:val="32"/>
        </w:rPr>
        <w:t>diag</w:t>
      </w:r>
      <w:proofErr w:type="spellEnd"/>
      <w:r w:rsidRPr="007D187C">
        <w:rPr>
          <w:iCs/>
          <w:szCs w:val="32"/>
        </w:rPr>
        <w:t>( P</w:t>
      </w:r>
      <w:proofErr w:type="gramEnd"/>
      <w:r w:rsidRPr="007D187C">
        <w:rPr>
          <w:iCs/>
          <w:szCs w:val="32"/>
        </w:rPr>
        <w:t>(</w:t>
      </w:r>
      <w:proofErr w:type="spellStart"/>
      <w:r w:rsidRPr="007D187C">
        <w:rPr>
          <w:iCs/>
          <w:szCs w:val="32"/>
        </w:rPr>
        <w:t>τΣ</w:t>
      </w:r>
      <w:proofErr w:type="spellEnd"/>
      <w:r w:rsidRPr="007D187C">
        <w:rPr>
          <w:iCs/>
          <w:szCs w:val="32"/>
        </w:rPr>
        <w:t>)</w:t>
      </w:r>
      <w:proofErr w:type="gramStart"/>
      <w:r w:rsidRPr="007D187C">
        <w:rPr>
          <w:iCs/>
          <w:szCs w:val="32"/>
        </w:rPr>
        <w:t>Pᵀ )</w:t>
      </w:r>
      <w:proofErr w:type="gramEnd"/>
    </w:p>
    <w:p w14:paraId="4ED274D0" w14:textId="52AA9B3A" w:rsidR="007D187C" w:rsidRPr="007D187C" w:rsidRDefault="007D187C" w:rsidP="009D0DAB">
      <w:pPr>
        <w:spacing w:line="360" w:lineRule="auto"/>
        <w:rPr>
          <w:lang w:val="en-US"/>
        </w:rPr>
      </w:pPr>
      <w:r w:rsidRPr="007F6008">
        <w:t>где</w:t>
      </w:r>
      <w:r w:rsidRPr="00C26A17">
        <w:t>:</w:t>
      </w:r>
    </w:p>
    <w:p w14:paraId="4AF2C043" w14:textId="7233F888" w:rsidR="002225F2" w:rsidRPr="00E05521" w:rsidRDefault="002225F2" w:rsidP="009D0DAB">
      <w:pPr>
        <w:spacing w:line="360" w:lineRule="auto"/>
        <w:ind w:left="170"/>
        <w:rPr>
          <w:sz w:val="32"/>
          <w:szCs w:val="32"/>
        </w:rPr>
      </w:pPr>
      <w:proofErr w:type="spellStart"/>
      <w:proofErr w:type="gramStart"/>
      <w:r w:rsidRPr="00E05521">
        <w:rPr>
          <w:szCs w:val="32"/>
        </w:rPr>
        <w:t>diag</w:t>
      </w:r>
      <w:proofErr w:type="spellEnd"/>
      <w:r w:rsidRPr="00E05521">
        <w:rPr>
          <w:szCs w:val="32"/>
        </w:rPr>
        <w:t>(</w:t>
      </w:r>
      <w:proofErr w:type="gramEnd"/>
      <w:r w:rsidRPr="00E05521">
        <w:rPr>
          <w:szCs w:val="32"/>
        </w:rPr>
        <w:t xml:space="preserve">·) </w:t>
      </w:r>
      <w:r>
        <w:rPr>
          <w:szCs w:val="32"/>
        </w:rPr>
        <w:t>-</w:t>
      </w:r>
      <w:r w:rsidRPr="00E05521">
        <w:rPr>
          <w:szCs w:val="32"/>
        </w:rPr>
        <w:t xml:space="preserve"> оператор выделения диагональной матрицы;</w:t>
      </w:r>
    </w:p>
    <w:p w14:paraId="5DC6BA95" w14:textId="77777777" w:rsidR="002225F2" w:rsidRPr="00E05521" w:rsidRDefault="002225F2" w:rsidP="009D0DAB">
      <w:pPr>
        <w:spacing w:line="360" w:lineRule="auto"/>
        <w:ind w:left="170"/>
        <w:rPr>
          <w:sz w:val="32"/>
          <w:szCs w:val="32"/>
        </w:rPr>
      </w:pPr>
      <w:r w:rsidRPr="00E05521">
        <w:rPr>
          <w:szCs w:val="32"/>
        </w:rPr>
        <w:t xml:space="preserve">τ </w:t>
      </w:r>
      <w:r>
        <w:rPr>
          <w:szCs w:val="32"/>
        </w:rPr>
        <w:t>-</w:t>
      </w:r>
      <w:r w:rsidRPr="00E05521">
        <w:rPr>
          <w:szCs w:val="32"/>
        </w:rPr>
        <w:t xml:space="preserve"> скалярный коэффициент масштаба априорного распределения;</w:t>
      </w:r>
    </w:p>
    <w:p w14:paraId="25ADD3A5" w14:textId="060F05A5" w:rsidR="007D187C" w:rsidRPr="00EA01A3" w:rsidRDefault="002225F2" w:rsidP="00EA01A3">
      <w:pPr>
        <w:spacing w:line="360" w:lineRule="auto"/>
        <w:ind w:left="170"/>
        <w:rPr>
          <w:szCs w:val="32"/>
          <w:lang w:val="en-US"/>
        </w:rPr>
      </w:pPr>
      <w:r w:rsidRPr="00E05521">
        <w:rPr>
          <w:szCs w:val="32"/>
        </w:rPr>
        <w:t xml:space="preserve">Σ </w:t>
      </w:r>
      <w:r>
        <w:rPr>
          <w:szCs w:val="32"/>
        </w:rPr>
        <w:t>-</w:t>
      </w:r>
      <w:r w:rsidRPr="00E05521">
        <w:rPr>
          <w:szCs w:val="32"/>
        </w:rPr>
        <w:t xml:space="preserve"> ковариационная матрица доходностей активов.</w:t>
      </w:r>
    </w:p>
    <w:p w14:paraId="4E91184C" w14:textId="77777777" w:rsidR="002225F2" w:rsidRPr="002225F2" w:rsidRDefault="002225F2" w:rsidP="009D0DAB">
      <w:pPr>
        <w:spacing w:line="360" w:lineRule="auto"/>
        <w:ind w:firstLine="709"/>
        <w:rPr>
          <w:sz w:val="32"/>
          <w:szCs w:val="32"/>
        </w:rPr>
      </w:pPr>
      <w:r w:rsidRPr="00E05521">
        <w:rPr>
          <w:szCs w:val="32"/>
        </w:rPr>
        <w:lastRenderedPageBreak/>
        <w:t xml:space="preserve">Такая спецификация обеспечивает согласованность уровней неопределённости во взглядах с рыночной волатильностью: если прогноз касается </w:t>
      </w:r>
      <w:proofErr w:type="spellStart"/>
      <w:r w:rsidRPr="00E05521">
        <w:rPr>
          <w:szCs w:val="32"/>
        </w:rPr>
        <w:t>высоковолатильного</w:t>
      </w:r>
      <w:proofErr w:type="spellEnd"/>
      <w:r w:rsidRPr="00E05521">
        <w:rPr>
          <w:szCs w:val="32"/>
        </w:rPr>
        <w:t xml:space="preserve"> актива или портфеля, его дисперсия автоматически увеличивается. Однако коэффициент τ остаётся глобальным параметром, одинаковым для всех прогнозов, что не позволяет дифференцировать доверие к прогнозам разных аналитиков.</w:t>
      </w:r>
    </w:p>
    <w:p w14:paraId="14DDFD16" w14:textId="77777777" w:rsidR="009D0DAB" w:rsidRDefault="009D0DAB" w:rsidP="009D0DAB">
      <w:pPr>
        <w:spacing w:after="120" w:line="360" w:lineRule="auto"/>
        <w:ind w:firstLine="709"/>
        <w:rPr>
          <w:b/>
          <w:szCs w:val="32"/>
          <w:lang w:val="en-US"/>
        </w:rPr>
      </w:pPr>
    </w:p>
    <w:p w14:paraId="7EAFA1B4" w14:textId="77777777" w:rsidR="00EA01A3" w:rsidRPr="00EA01A3" w:rsidRDefault="002225F2" w:rsidP="00EA01A3">
      <w:pPr>
        <w:spacing w:after="120" w:line="360" w:lineRule="auto"/>
        <w:ind w:firstLine="709"/>
        <w:rPr>
          <w:sz w:val="32"/>
          <w:szCs w:val="32"/>
        </w:rPr>
      </w:pPr>
      <w:r w:rsidRPr="00E05521">
        <w:rPr>
          <w:b/>
          <w:szCs w:val="32"/>
        </w:rPr>
        <w:t xml:space="preserve">Подход </w:t>
      </w:r>
      <w:proofErr w:type="spellStart"/>
      <w:r w:rsidRPr="00E05521">
        <w:rPr>
          <w:b/>
          <w:szCs w:val="32"/>
        </w:rPr>
        <w:t>Idzorek</w:t>
      </w:r>
      <w:proofErr w:type="spellEnd"/>
      <w:r w:rsidRPr="00E05521">
        <w:rPr>
          <w:b/>
          <w:szCs w:val="32"/>
        </w:rPr>
        <w:t>.</w:t>
      </w:r>
    </w:p>
    <w:p w14:paraId="462A6595" w14:textId="5F634735" w:rsidR="002225F2" w:rsidRPr="00EA01A3" w:rsidRDefault="002225F2" w:rsidP="00EA01A3">
      <w:pPr>
        <w:spacing w:after="120" w:line="360" w:lineRule="auto"/>
        <w:ind w:firstLine="709"/>
        <w:rPr>
          <w:sz w:val="32"/>
          <w:szCs w:val="32"/>
          <w:lang w:val="en-US"/>
        </w:rPr>
      </w:pPr>
      <w:r w:rsidRPr="00E05521">
        <w:rPr>
          <w:szCs w:val="32"/>
        </w:rPr>
        <w:t xml:space="preserve">Альтернативный метод, разработанный </w:t>
      </w:r>
      <w:proofErr w:type="spellStart"/>
      <w:r w:rsidRPr="00E05521">
        <w:rPr>
          <w:szCs w:val="32"/>
        </w:rPr>
        <w:t>Idzorek</w:t>
      </w:r>
      <w:proofErr w:type="spellEnd"/>
      <w:r w:rsidRPr="00E05521">
        <w:rPr>
          <w:szCs w:val="32"/>
        </w:rPr>
        <w:t xml:space="preserve"> (2007), предлагает задавать неопределённость через «уровни уверенности инвестора» (user-specified confidence levels). Вместо прямого вычисления ωᵢᵢ инвестор задаёт процентную долю уверенности в каждом взгляде (например, 50 % или 90 %), на основе которой обратно вычисляется соответствующая дисперсия. Преимущество этого подхода </w:t>
      </w:r>
      <w:r>
        <w:rPr>
          <w:szCs w:val="32"/>
        </w:rPr>
        <w:t>-</w:t>
      </w:r>
      <w:r w:rsidRPr="00E05521">
        <w:rPr>
          <w:szCs w:val="32"/>
        </w:rPr>
        <w:t xml:space="preserve"> интуитивная интерпретируемость. Однако при большом числе прогнозов ручная спецификация становится неэффективной, а субъективность выбора уверенности вносит дополнительный источник ошибки.</w:t>
      </w:r>
    </w:p>
    <w:p w14:paraId="77B145E3" w14:textId="66D30B1A" w:rsidR="00EA01A3" w:rsidRPr="00EA01A3" w:rsidRDefault="002225F2" w:rsidP="00EA01A3">
      <w:pPr>
        <w:spacing w:line="360" w:lineRule="auto"/>
        <w:ind w:firstLine="709"/>
        <w:rPr>
          <w:b/>
          <w:szCs w:val="32"/>
          <w:lang w:val="en-US"/>
        </w:rPr>
      </w:pPr>
      <w:r w:rsidRPr="00E05521">
        <w:rPr>
          <w:b/>
          <w:szCs w:val="32"/>
        </w:rPr>
        <w:t xml:space="preserve">Подход </w:t>
      </w:r>
      <w:proofErr w:type="spellStart"/>
      <w:r w:rsidRPr="00E05521">
        <w:rPr>
          <w:b/>
          <w:szCs w:val="32"/>
        </w:rPr>
        <w:t>Meucci</w:t>
      </w:r>
      <w:proofErr w:type="spellEnd"/>
      <w:r w:rsidRPr="00E05521">
        <w:rPr>
          <w:b/>
          <w:szCs w:val="32"/>
        </w:rPr>
        <w:t>.</w:t>
      </w:r>
    </w:p>
    <w:p w14:paraId="6EC0DEEB" w14:textId="77777777" w:rsidR="002225F2" w:rsidRPr="00E05521" w:rsidRDefault="002225F2" w:rsidP="009D0DAB">
      <w:pPr>
        <w:spacing w:line="360" w:lineRule="auto"/>
        <w:ind w:firstLine="709"/>
        <w:rPr>
          <w:sz w:val="32"/>
          <w:szCs w:val="32"/>
        </w:rPr>
      </w:pPr>
      <w:proofErr w:type="spellStart"/>
      <w:r w:rsidRPr="00E05521">
        <w:rPr>
          <w:szCs w:val="32"/>
        </w:rPr>
        <w:t>Meucci</w:t>
      </w:r>
      <w:proofErr w:type="spellEnd"/>
      <w:r w:rsidRPr="00E05521">
        <w:rPr>
          <w:szCs w:val="32"/>
        </w:rPr>
        <w:t xml:space="preserve"> (2010) предложил модификацию, в которой матрица Ω не предполагается диагональной, а параметр τ заменяется на обратный коэффициент общей уверенности </w:t>
      </w:r>
      <w:proofErr w:type="gramStart"/>
      <w:r w:rsidRPr="00E05521">
        <w:rPr>
          <w:szCs w:val="32"/>
        </w:rPr>
        <w:t>c &gt;</w:t>
      </w:r>
      <w:proofErr w:type="gramEnd"/>
      <w:r w:rsidRPr="00E05521">
        <w:rPr>
          <w:szCs w:val="32"/>
        </w:rPr>
        <w:t xml:space="preserve"> 0:</w:t>
      </w:r>
    </w:p>
    <w:p w14:paraId="7834CF2F" w14:textId="77777777" w:rsidR="002225F2" w:rsidRPr="009D0DAB" w:rsidRDefault="002225F2" w:rsidP="009D0DAB">
      <w:pPr>
        <w:spacing w:before="120" w:after="120" w:line="360" w:lineRule="auto"/>
        <w:jc w:val="center"/>
        <w:rPr>
          <w:iCs/>
          <w:sz w:val="32"/>
          <w:szCs w:val="32"/>
        </w:rPr>
      </w:pPr>
      <w:r w:rsidRPr="009D0DAB">
        <w:rPr>
          <w:iCs/>
          <w:szCs w:val="32"/>
        </w:rPr>
        <w:t>Ω = (1/c) · PΣPᵀ</w:t>
      </w:r>
    </w:p>
    <w:p w14:paraId="1CFD3AFB" w14:textId="77777777" w:rsidR="002225F2" w:rsidRPr="002225F2" w:rsidRDefault="002225F2" w:rsidP="009D0DAB">
      <w:pPr>
        <w:spacing w:line="360" w:lineRule="auto"/>
        <w:ind w:firstLine="709"/>
        <w:rPr>
          <w:szCs w:val="32"/>
        </w:rPr>
      </w:pPr>
      <w:r w:rsidRPr="00E05521">
        <w:rPr>
          <w:szCs w:val="32"/>
        </w:rPr>
        <w:t>Хотя данный подход теоретически учитывает ковариации между взглядами, на практике он сохраняет ту же проблему: масштаб неопределённости задаётся глобально и не зависит от исторической точности конкретного прогноза.</w:t>
      </w:r>
    </w:p>
    <w:p w14:paraId="4E1E56D4" w14:textId="77777777" w:rsidR="009D0DAB" w:rsidRDefault="009D0DAB" w:rsidP="009D0DAB">
      <w:pPr>
        <w:spacing w:after="120" w:line="360" w:lineRule="auto"/>
        <w:ind w:firstLine="709"/>
        <w:rPr>
          <w:b/>
          <w:szCs w:val="32"/>
          <w:lang w:val="en-US"/>
        </w:rPr>
      </w:pPr>
    </w:p>
    <w:p w14:paraId="70038775" w14:textId="77777777" w:rsidR="00EA01A3" w:rsidRDefault="00EA01A3">
      <w:pPr>
        <w:spacing w:line="360" w:lineRule="auto"/>
        <w:rPr>
          <w:b/>
          <w:szCs w:val="32"/>
        </w:rPr>
      </w:pPr>
      <w:r>
        <w:rPr>
          <w:b/>
          <w:szCs w:val="32"/>
        </w:rPr>
        <w:br w:type="page"/>
      </w:r>
    </w:p>
    <w:p w14:paraId="39CC813B" w14:textId="127A11A4" w:rsidR="002225F2" w:rsidRPr="00E05521" w:rsidRDefault="002225F2" w:rsidP="009D0DAB">
      <w:pPr>
        <w:spacing w:after="120" w:line="360" w:lineRule="auto"/>
        <w:ind w:firstLine="709"/>
        <w:rPr>
          <w:sz w:val="32"/>
          <w:szCs w:val="32"/>
        </w:rPr>
      </w:pPr>
      <w:r w:rsidRPr="00E05521">
        <w:rPr>
          <w:b/>
          <w:szCs w:val="32"/>
        </w:rPr>
        <w:lastRenderedPageBreak/>
        <w:t>Проблема классических подходов.</w:t>
      </w:r>
    </w:p>
    <w:p w14:paraId="75868A4C" w14:textId="77777777" w:rsidR="002225F2" w:rsidRPr="00E05521" w:rsidRDefault="002225F2" w:rsidP="009D0DAB">
      <w:pPr>
        <w:spacing w:line="360" w:lineRule="auto"/>
        <w:ind w:firstLine="709"/>
        <w:rPr>
          <w:sz w:val="32"/>
          <w:szCs w:val="32"/>
        </w:rPr>
      </w:pPr>
      <w:r w:rsidRPr="00E05521">
        <w:rPr>
          <w:szCs w:val="32"/>
        </w:rPr>
        <w:t>Все рассмотренные методы используют единую формулу спецификации Ω для каждого взгляда. Они не учитывают следующие факторы, критичные для реальных прогнозов аналитиков:</w:t>
      </w:r>
    </w:p>
    <w:p w14:paraId="45748BF5" w14:textId="77777777" w:rsidR="002225F2" w:rsidRPr="00B10501" w:rsidRDefault="002225F2" w:rsidP="009D0DAB">
      <w:pPr>
        <w:pStyle w:val="a"/>
        <w:numPr>
          <w:ilvl w:val="0"/>
          <w:numId w:val="31"/>
        </w:numPr>
        <w:ind w:left="357" w:hanging="357"/>
      </w:pPr>
      <w:r w:rsidRPr="00B10501">
        <w:t>Индивидуальная точность аналитика. Прогнозы разных аналитиков демонстрируют различную историческую ошибку; применение к ним одного и того же масштаба τ или c приводит к неадекватной оценке доверия.</w:t>
      </w:r>
    </w:p>
    <w:p w14:paraId="232A03B5" w14:textId="77777777" w:rsidR="002225F2" w:rsidRPr="00B10501" w:rsidRDefault="002225F2" w:rsidP="009D0DAB">
      <w:pPr>
        <w:pStyle w:val="a"/>
        <w:numPr>
          <w:ilvl w:val="0"/>
          <w:numId w:val="31"/>
        </w:numPr>
        <w:ind w:left="357" w:hanging="357"/>
      </w:pPr>
      <w:r w:rsidRPr="00B10501">
        <w:t>Горизонт прогноза. Долгосрочные прогнозы обычно обладают большей неопределённостью, чем краткосрочные, однако классические формулы не различают горизонты.</w:t>
      </w:r>
    </w:p>
    <w:p w14:paraId="1DDCF818" w14:textId="77777777" w:rsidR="002225F2" w:rsidRPr="00EA01A3" w:rsidRDefault="002225F2" w:rsidP="009D0DAB">
      <w:pPr>
        <w:pStyle w:val="a"/>
        <w:numPr>
          <w:ilvl w:val="0"/>
          <w:numId w:val="31"/>
        </w:numPr>
        <w:ind w:left="357" w:hanging="357"/>
      </w:pPr>
      <w:r w:rsidRPr="00B10501">
        <w:t>Агрессивность ожидаемой доходности. Экстремальные значения Q (как положительные, так и отрицательные) часто оказываются менее точными, но классическая Ω не штрафует агрессивность прогноза дополнительно.</w:t>
      </w:r>
    </w:p>
    <w:p w14:paraId="42E8239F" w14:textId="77777777" w:rsidR="00EA01A3" w:rsidRPr="00EA01A3" w:rsidRDefault="00EA01A3" w:rsidP="00EA01A3">
      <w:pPr>
        <w:rPr>
          <w:lang w:val="en-US"/>
        </w:rPr>
      </w:pPr>
    </w:p>
    <w:p w14:paraId="4126732E" w14:textId="77777777" w:rsidR="002225F2" w:rsidRPr="00E05521" w:rsidRDefault="002225F2" w:rsidP="009D0DAB">
      <w:pPr>
        <w:spacing w:line="360" w:lineRule="auto"/>
        <w:ind w:firstLine="720"/>
        <w:rPr>
          <w:szCs w:val="32"/>
        </w:rPr>
      </w:pPr>
      <w:r w:rsidRPr="00E05521">
        <w:rPr>
          <w:szCs w:val="32"/>
        </w:rPr>
        <w:t>В результате классическая спецификация Ω становится «узким местом» модели: либо все прогнозы получают недостаточный вес и портфель остаётся близок к рынку, либо завышенный вес отдаётся неточным агрессивным прогнозам, что приводит к нестабильным весам и высокой концентрации портфеля. Это обусловливает необходимость перехода к индивидуальной калибровке матрицы неопределённости на основе данных о прошлых ошибках аналитиков, что реализуется в рамках настоящей работы методами машинного обучения.</w:t>
      </w:r>
    </w:p>
    <w:p w14:paraId="7B1D89F8" w14:textId="77777777" w:rsidR="002225F2" w:rsidRDefault="002225F2" w:rsidP="009D0DAB">
      <w:pPr>
        <w:spacing w:line="360" w:lineRule="auto"/>
      </w:pPr>
      <w:r>
        <w:br w:type="page"/>
      </w:r>
    </w:p>
    <w:p w14:paraId="3742DC44" w14:textId="77777777" w:rsidR="002225F2" w:rsidRPr="00B103BE" w:rsidRDefault="002225F2" w:rsidP="009D0DAB">
      <w:pPr>
        <w:pStyle w:val="1"/>
      </w:pPr>
      <w:bookmarkStart w:id="11" w:name="_Toc231033492"/>
      <w:r>
        <w:lastRenderedPageBreak/>
        <w:t>Глава 2</w:t>
      </w:r>
      <w:r w:rsidRPr="007F6008">
        <w:t>.</w:t>
      </w:r>
      <w:r w:rsidRPr="00DE4FDC">
        <w:t xml:space="preserve"> </w:t>
      </w:r>
      <w:r>
        <w:t>Обзор литературы и существующих подходов к калибровке модели Блэка–</w:t>
      </w:r>
      <w:proofErr w:type="spellStart"/>
      <w:r>
        <w:t>Литтермана</w:t>
      </w:r>
      <w:bookmarkEnd w:id="11"/>
      <w:proofErr w:type="spellEnd"/>
    </w:p>
    <w:p w14:paraId="3FE75B30" w14:textId="76F5DDBC" w:rsidR="002225F2" w:rsidRPr="000276D8" w:rsidRDefault="002225F2" w:rsidP="009D0DAB">
      <w:pPr>
        <w:pStyle w:val="20"/>
      </w:pPr>
      <w:bookmarkStart w:id="12" w:name="_Toc231033493"/>
      <w:r>
        <w:t>2.1. Эмпирические исследования модели Блэка–</w:t>
      </w:r>
      <w:proofErr w:type="spellStart"/>
      <w:r>
        <w:t>Литтермана</w:t>
      </w:r>
      <w:bookmarkEnd w:id="12"/>
      <w:proofErr w:type="spellEnd"/>
    </w:p>
    <w:p w14:paraId="29A21E79" w14:textId="1BE3385C" w:rsidR="002225F2" w:rsidRPr="000276D8" w:rsidRDefault="002225F2" w:rsidP="009D0DAB">
      <w:pPr>
        <w:spacing w:line="360" w:lineRule="auto"/>
        <w:ind w:firstLine="720"/>
      </w:pPr>
      <w:r w:rsidRPr="003A3DF2">
        <w:t>С момента появления модели Блэка–</w:t>
      </w:r>
      <w:proofErr w:type="spellStart"/>
      <w:r w:rsidRPr="003A3DF2">
        <w:t>Литтермана</w:t>
      </w:r>
      <w:proofErr w:type="spellEnd"/>
      <w:r w:rsidRPr="003A3DF2">
        <w:t xml:space="preserve"> в 1991–1992 годах (</w:t>
      </w:r>
      <w:r>
        <w:t>Black</w:t>
      </w:r>
      <w:r w:rsidRPr="003A3DF2">
        <w:t xml:space="preserve"> </w:t>
      </w:r>
      <w:proofErr w:type="spellStart"/>
      <w:r>
        <w:t>and</w:t>
      </w:r>
      <w:proofErr w:type="spellEnd"/>
      <w:r w:rsidRPr="003A3DF2">
        <w:t xml:space="preserve"> </w:t>
      </w:r>
      <w:proofErr w:type="spellStart"/>
      <w:r>
        <w:t>Litterman</w:t>
      </w:r>
      <w:proofErr w:type="spellEnd"/>
      <w:r w:rsidRPr="003A3DF2">
        <w:t>, 1991; 1992) академическое сообщество уделило значительное внимание как теоретическому развитию, так и эмпирической валидации данного подхода. Исследования в этой области можно условно разделить на демистификацию и теоретические расширения модели</w:t>
      </w:r>
      <w:r w:rsidR="00EF2A41">
        <w:t xml:space="preserve"> и </w:t>
      </w:r>
      <w:r w:rsidRPr="003A3DF2">
        <w:t>тестирование на развитых рынках</w:t>
      </w:r>
    </w:p>
    <w:p w14:paraId="4B77E039" w14:textId="77777777" w:rsidR="002225F2" w:rsidRPr="000276D8" w:rsidRDefault="002225F2" w:rsidP="009D0DAB">
      <w:pPr>
        <w:spacing w:line="360" w:lineRule="auto"/>
        <w:ind w:firstLine="720"/>
      </w:pPr>
    </w:p>
    <w:p w14:paraId="50E1C37F" w14:textId="77777777" w:rsidR="002225F2" w:rsidRDefault="002225F2" w:rsidP="009D0DAB">
      <w:pPr>
        <w:pStyle w:val="3"/>
      </w:pPr>
      <w:bookmarkStart w:id="13" w:name="_Toc231033494"/>
      <w:r>
        <w:t>2.1.1. Теоретические расширения и «демистификация» модели</w:t>
      </w:r>
      <w:bookmarkEnd w:id="13"/>
    </w:p>
    <w:p w14:paraId="0015C259" w14:textId="77777777" w:rsidR="002225F2" w:rsidRPr="003A3DF2" w:rsidRDefault="002225F2" w:rsidP="009D0DAB">
      <w:pPr>
        <w:spacing w:line="360" w:lineRule="auto"/>
        <w:ind w:firstLine="720"/>
      </w:pPr>
      <w:r w:rsidRPr="003A3DF2">
        <w:t xml:space="preserve">Оригинальные работы </w:t>
      </w:r>
      <w:r>
        <w:t>Black</w:t>
      </w:r>
      <w:r w:rsidRPr="003A3DF2">
        <w:t xml:space="preserve"> и </w:t>
      </w:r>
      <w:proofErr w:type="spellStart"/>
      <w:r>
        <w:t>Litterman</w:t>
      </w:r>
      <w:proofErr w:type="spellEnd"/>
      <w:r w:rsidRPr="003A3DF2">
        <w:t xml:space="preserve"> (1991; 1992), а также </w:t>
      </w:r>
      <w:proofErr w:type="spellStart"/>
      <w:r>
        <w:t>He</w:t>
      </w:r>
      <w:proofErr w:type="spellEnd"/>
      <w:r w:rsidRPr="003A3DF2">
        <w:t xml:space="preserve"> и </w:t>
      </w:r>
      <w:proofErr w:type="spellStart"/>
      <w:r>
        <w:t>Litterman</w:t>
      </w:r>
      <w:proofErr w:type="spellEnd"/>
      <w:r w:rsidRPr="003A3DF2">
        <w:t xml:space="preserve"> (1999) сфокусированы на общей интуиции и обосновании предложенного подхода, однако не содержат детального математического вывода основных формул ни полного описания спецификации входных параметров. Это обстоятельство существенно затрудняло практическое применение модели и стимулировало появление целого ряда работ, направленных на её «демистификацию».</w:t>
      </w:r>
    </w:p>
    <w:p w14:paraId="5DCD7053" w14:textId="77777777" w:rsidR="002225F2" w:rsidRPr="000276D8" w:rsidRDefault="002225F2" w:rsidP="009D0DAB">
      <w:pPr>
        <w:spacing w:line="360" w:lineRule="auto"/>
        <w:ind w:firstLine="720"/>
      </w:pPr>
    </w:p>
    <w:p w14:paraId="196E5F78" w14:textId="51487DF7" w:rsidR="002225F2" w:rsidRPr="000276D8" w:rsidRDefault="002225F2" w:rsidP="009D0DAB">
      <w:pPr>
        <w:spacing w:line="360" w:lineRule="auto"/>
        <w:ind w:firstLine="720"/>
      </w:pPr>
      <w:r>
        <w:t>Walters</w:t>
      </w:r>
      <w:r w:rsidRPr="003A3DF2">
        <w:t xml:space="preserve"> (2014) представил наиболее полный анализ модели, включая подробный вывод формул мастер-формулы, классификацию существующих референсных моделей и описание альтернативных спецификаций параметров. Работа </w:t>
      </w:r>
      <w:r>
        <w:t>Satchell</w:t>
      </w:r>
      <w:r w:rsidRPr="003A3DF2">
        <w:t xml:space="preserve"> и </w:t>
      </w:r>
      <w:r>
        <w:t>Scowcroft</w:t>
      </w:r>
      <w:r w:rsidRPr="003A3DF2">
        <w:t xml:space="preserve"> (2000) дополнила теоретическую базу, предложив методику использования точечных оценок для спецификации взглядов вместо полноценных распределений. </w:t>
      </w:r>
      <w:proofErr w:type="spellStart"/>
      <w:r>
        <w:t>Drobetz</w:t>
      </w:r>
      <w:proofErr w:type="spellEnd"/>
      <w:r w:rsidRPr="003A3DF2">
        <w:t xml:space="preserve"> (2001) представил ещё одно подробное описание модели и обсудил способы спецификации уверенности во взглядах инвестора.</w:t>
      </w:r>
    </w:p>
    <w:p w14:paraId="3A513A63" w14:textId="77777777" w:rsidR="002225F2" w:rsidRPr="000276D8" w:rsidRDefault="002225F2" w:rsidP="009D0DAB">
      <w:pPr>
        <w:spacing w:line="360" w:lineRule="auto"/>
        <w:ind w:firstLine="720"/>
      </w:pPr>
      <w:proofErr w:type="spellStart"/>
      <w:r>
        <w:lastRenderedPageBreak/>
        <w:t>Idzorek</w:t>
      </w:r>
      <w:proofErr w:type="spellEnd"/>
      <w:r w:rsidRPr="003A3DF2">
        <w:t xml:space="preserve"> (2007) ввёл концепцию «</w:t>
      </w:r>
      <w:r>
        <w:t>user</w:t>
      </w:r>
      <w:r w:rsidRPr="003A3DF2">
        <w:t>-</w:t>
      </w:r>
      <w:r>
        <w:t>specified</w:t>
      </w:r>
      <w:r w:rsidRPr="003A3DF2">
        <w:t xml:space="preserve"> </w:t>
      </w:r>
      <w:r>
        <w:t>confidence</w:t>
      </w:r>
      <w:r w:rsidRPr="003A3DF2">
        <w:t xml:space="preserve"> </w:t>
      </w:r>
      <w:r>
        <w:t>levels</w:t>
      </w:r>
      <w:r w:rsidRPr="003A3DF2">
        <w:t xml:space="preserve">» </w:t>
      </w:r>
      <w:r>
        <w:t>-</w:t>
      </w:r>
      <w:r w:rsidRPr="003A3DF2">
        <w:t xml:space="preserve"> метод присваивания уверенности взглядам инвестора через процентные значения, что существенно повысило интуитивную интерпретируемость модели. </w:t>
      </w:r>
      <w:r>
        <w:t>Herold</w:t>
      </w:r>
      <w:r w:rsidRPr="003A3DF2">
        <w:t xml:space="preserve"> (2003) предложил метод внедрения качественных взглядов (покупка/продажа), дополненный впоследствии в работе </w:t>
      </w:r>
      <w:proofErr w:type="spellStart"/>
      <w:r>
        <w:t>Chiarawongse</w:t>
      </w:r>
      <w:proofErr w:type="spellEnd"/>
      <w:r w:rsidRPr="003A3DF2">
        <w:t xml:space="preserve"> </w:t>
      </w:r>
      <w:proofErr w:type="spellStart"/>
      <w:r>
        <w:t>et</w:t>
      </w:r>
      <w:proofErr w:type="spellEnd"/>
      <w:r w:rsidRPr="003A3DF2">
        <w:t xml:space="preserve"> </w:t>
      </w:r>
      <w:proofErr w:type="spellStart"/>
      <w:r>
        <w:t>al</w:t>
      </w:r>
      <w:proofErr w:type="spellEnd"/>
      <w:r w:rsidRPr="003A3DF2">
        <w:t xml:space="preserve">. (2012). </w:t>
      </w:r>
      <w:r>
        <w:t>Meucci</w:t>
      </w:r>
      <w:r w:rsidRPr="003A3DF2">
        <w:t xml:space="preserve"> (2005; 2010) развил альтернативную референсную модель с недиагональной матрицей </w:t>
      </w:r>
      <w:r>
        <w:t>Ω</w:t>
      </w:r>
      <w:r w:rsidRPr="003A3DF2">
        <w:t xml:space="preserve"> и обобщённым параметром уверенности.</w:t>
      </w:r>
    </w:p>
    <w:p w14:paraId="5939BFDB" w14:textId="77777777" w:rsidR="002225F2" w:rsidRPr="000276D8" w:rsidRDefault="002225F2" w:rsidP="009D0DAB">
      <w:pPr>
        <w:spacing w:line="360" w:lineRule="auto"/>
        <w:ind w:firstLine="720"/>
      </w:pPr>
    </w:p>
    <w:p w14:paraId="178210DF" w14:textId="77777777" w:rsidR="002225F2" w:rsidRDefault="002225F2" w:rsidP="009D0DAB">
      <w:pPr>
        <w:pStyle w:val="3"/>
      </w:pPr>
      <w:bookmarkStart w:id="14" w:name="_Toc231033495"/>
      <w:r>
        <w:t>2.1.2. Тестирование на развитых рынках</w:t>
      </w:r>
      <w:bookmarkEnd w:id="14"/>
    </w:p>
    <w:p w14:paraId="2CEE0F96" w14:textId="6DCC9D02" w:rsidR="000F2B35" w:rsidRDefault="002225F2" w:rsidP="00683CD8">
      <w:pPr>
        <w:spacing w:line="360" w:lineRule="auto"/>
        <w:ind w:firstLine="720"/>
        <w:rPr>
          <w:lang w:val="en-US"/>
        </w:rPr>
      </w:pPr>
      <w:r>
        <w:t>Bessler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>. (2014) провели сравнение модели Блэка–</w:t>
      </w:r>
      <w:proofErr w:type="spellStart"/>
      <w:r w:rsidRPr="003A3DF2">
        <w:t>Литтермана</w:t>
      </w:r>
      <w:proofErr w:type="spellEnd"/>
      <w:r w:rsidRPr="003A3DF2">
        <w:t xml:space="preserve"> с классической моделью </w:t>
      </w:r>
      <w:proofErr w:type="spellStart"/>
      <w:r w:rsidRPr="003A3DF2">
        <w:t>Марковица</w:t>
      </w:r>
      <w:proofErr w:type="spellEnd"/>
      <w:r w:rsidRPr="003A3DF2">
        <w:t xml:space="preserve"> и стратегией 1/</w:t>
      </w:r>
      <w:r>
        <w:t>N</w:t>
      </w:r>
      <w:r w:rsidRPr="003A3DF2">
        <w:t xml:space="preserve"> на данных семи развитых рынков. Авторы установили, что портфель Блэка–</w:t>
      </w:r>
      <w:proofErr w:type="spellStart"/>
      <w:r w:rsidRPr="003A3DF2">
        <w:t>Литтермана</w:t>
      </w:r>
      <w:proofErr w:type="spellEnd"/>
      <w:r w:rsidRPr="003A3DF2">
        <w:t xml:space="preserve"> демонстрирует коэффициент Шарпа, значимо превосходящий таковой в портфелях </w:t>
      </w:r>
      <w:proofErr w:type="spellStart"/>
      <w:r w:rsidRPr="003A3DF2">
        <w:t>Марковица</w:t>
      </w:r>
      <w:proofErr w:type="spellEnd"/>
      <w:r w:rsidRPr="003A3DF2">
        <w:t xml:space="preserve"> и «наивно» диверсифицированном портфеле. Кроме того, портфель Блэка–</w:t>
      </w:r>
      <w:proofErr w:type="spellStart"/>
      <w:r w:rsidRPr="003A3DF2">
        <w:t>Литтермана</w:t>
      </w:r>
      <w:proofErr w:type="spellEnd"/>
      <w:r w:rsidRPr="003A3DF2">
        <w:t xml:space="preserve"> характеризуется меньшей оборачиваемостью активов и лучшей диверсификацией.</w:t>
      </w:r>
    </w:p>
    <w:p w14:paraId="504DA3AC" w14:textId="77777777" w:rsidR="00683CD8" w:rsidRPr="00683CD8" w:rsidRDefault="00683CD8" w:rsidP="00683CD8">
      <w:pPr>
        <w:spacing w:line="360" w:lineRule="auto"/>
        <w:ind w:firstLine="720"/>
        <w:rPr>
          <w:lang w:val="en-US"/>
        </w:rPr>
      </w:pPr>
    </w:p>
    <w:p w14:paraId="79DF8A48" w14:textId="3310F75A" w:rsidR="002225F2" w:rsidRDefault="002225F2" w:rsidP="009D0DAB">
      <w:pPr>
        <w:pStyle w:val="20"/>
      </w:pPr>
      <w:bookmarkStart w:id="15" w:name="_Toc231033496"/>
      <w:r>
        <w:t>2.2. Использование прогнозов аналитиков в качестве взглядов инвестора</w:t>
      </w:r>
      <w:bookmarkEnd w:id="15"/>
    </w:p>
    <w:p w14:paraId="0FC8DD27" w14:textId="3261FFE5" w:rsidR="002225F2" w:rsidRPr="00683CD8" w:rsidRDefault="002225F2" w:rsidP="009D0DAB">
      <w:pPr>
        <w:spacing w:line="360" w:lineRule="auto"/>
        <w:ind w:firstLine="720"/>
        <w:rPr>
          <w:lang w:val="en-US"/>
        </w:rPr>
      </w:pPr>
    </w:p>
    <w:p w14:paraId="27D8D159" w14:textId="77777777" w:rsidR="002225F2" w:rsidRPr="000276D8" w:rsidRDefault="002225F2" w:rsidP="009D0DAB">
      <w:pPr>
        <w:spacing w:line="360" w:lineRule="auto"/>
        <w:ind w:firstLine="720"/>
      </w:pPr>
      <w:r w:rsidRPr="003A3DF2">
        <w:t>Спецификация взглядов инвестора (</w:t>
      </w:r>
      <w:proofErr w:type="spellStart"/>
      <w:r>
        <w:t>views</w:t>
      </w:r>
      <w:proofErr w:type="spellEnd"/>
      <w:r w:rsidRPr="003A3DF2">
        <w:t>) представляет собой ключевой этап применения модели Блэка–</w:t>
      </w:r>
      <w:proofErr w:type="spellStart"/>
      <w:r w:rsidRPr="003A3DF2">
        <w:t>Литтермана</w:t>
      </w:r>
      <w:proofErr w:type="spellEnd"/>
      <w:r w:rsidRPr="003A3DF2">
        <w:t>, поскольку именно взгляды определяют отклонение оптимального портфеля от рыночного равновесия. Одним из наиболее доступных и интуитивно понятных источников взглядов являются публичные рекомендации финансовых аналитиков (</w:t>
      </w:r>
      <w:r>
        <w:t>buy</w:t>
      </w:r>
      <w:r w:rsidRPr="003A3DF2">
        <w:t>/</w:t>
      </w:r>
      <w:r>
        <w:t>hold</w:t>
      </w:r>
      <w:r w:rsidRPr="003A3DF2">
        <w:t>/</w:t>
      </w:r>
      <w:r>
        <w:t>sell</w:t>
      </w:r>
      <w:r w:rsidRPr="003A3DF2">
        <w:t>), регулярно публикуемые крупными инвестиционными банками и аналитическими агентствами.</w:t>
      </w:r>
    </w:p>
    <w:p w14:paraId="43E4154E" w14:textId="77777777" w:rsidR="002225F2" w:rsidRPr="000276D8" w:rsidRDefault="002225F2" w:rsidP="009D0DAB">
      <w:pPr>
        <w:spacing w:line="360" w:lineRule="auto"/>
        <w:ind w:firstLine="720"/>
      </w:pPr>
    </w:p>
    <w:p w14:paraId="2012203D" w14:textId="77777777" w:rsidR="002225F2" w:rsidRPr="003A3DF2" w:rsidRDefault="002225F2" w:rsidP="009D0DAB">
      <w:pPr>
        <w:spacing w:line="360" w:lineRule="auto"/>
        <w:ind w:firstLine="720"/>
      </w:pPr>
      <w:r w:rsidRPr="003A3DF2">
        <w:lastRenderedPageBreak/>
        <w:t>Согласно гипотезе эффективного рынка, рекомендации аналитиков должны немедленно находить отражение в рыночных ценах и не могут генерировать аномальную доходность. Ранние исследования (</w:t>
      </w:r>
      <w:r>
        <w:t>Barber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 xml:space="preserve">., 2001; </w:t>
      </w:r>
      <w:proofErr w:type="spellStart"/>
      <w:r>
        <w:t>Brav</w:t>
      </w:r>
      <w:proofErr w:type="spellEnd"/>
      <w:r w:rsidRPr="003A3DF2">
        <w:t xml:space="preserve"> и </w:t>
      </w:r>
      <w:proofErr w:type="spellStart"/>
      <w:r>
        <w:t>Lehavy</w:t>
      </w:r>
      <w:proofErr w:type="spellEnd"/>
      <w:r w:rsidRPr="003A3DF2">
        <w:t>, 2003) подтвердили данное утверждение для рекомендаций «в уровнях»: использование консенсус-прогнозов не позволяет инвестору получить статистически значимую аномальную доходность. Вместе с тем, авторы отметили, что изменения рекомендаций аналитиков могут содержать потенциально важные инвестиционные сигналы.</w:t>
      </w:r>
    </w:p>
    <w:p w14:paraId="726B81E6" w14:textId="77777777" w:rsidR="002225F2" w:rsidRPr="000276D8" w:rsidRDefault="002225F2" w:rsidP="009D0DAB">
      <w:pPr>
        <w:spacing w:line="360" w:lineRule="auto"/>
        <w:ind w:firstLine="720"/>
      </w:pPr>
    </w:p>
    <w:p w14:paraId="2163482C" w14:textId="77777777" w:rsidR="002225F2" w:rsidRPr="003A3DF2" w:rsidRDefault="002225F2" w:rsidP="009D0DAB">
      <w:pPr>
        <w:spacing w:line="360" w:lineRule="auto"/>
        <w:ind w:firstLine="720"/>
      </w:pPr>
      <w:r w:rsidRPr="003A3DF2">
        <w:t xml:space="preserve">Последующие работы опровергли безусловную неинформативность рекомендаций. </w:t>
      </w:r>
      <w:r>
        <w:t>Boni</w:t>
      </w:r>
      <w:r w:rsidRPr="003A3DF2">
        <w:t xml:space="preserve"> и </w:t>
      </w:r>
      <w:r>
        <w:t>Womack</w:t>
      </w:r>
      <w:r w:rsidRPr="003A3DF2">
        <w:t xml:space="preserve"> (2006) показали, что дополнительная сортировка рекомендаций по отраслям экономики демонстрирует существенно лучший результат, чем использование изменений рекомендаций без учёта секторной принадлежности. </w:t>
      </w:r>
      <w:r>
        <w:t>Da</w:t>
      </w:r>
      <w:r w:rsidRPr="003A3DF2">
        <w:t xml:space="preserve"> и </w:t>
      </w:r>
      <w:r>
        <w:t>Schaumburg</w:t>
      </w:r>
      <w:r w:rsidRPr="003A3DF2">
        <w:t xml:space="preserve"> (2011) установили, что при контроле на отрасль консенсус-прогнозы цен акций создают потенциально прибыльные инвестиционные сигналы, причём данный эффект не ограничивается только лишь моментом первоначального обновления рекомендации.</w:t>
      </w:r>
    </w:p>
    <w:p w14:paraId="7E0D0C04" w14:textId="77777777" w:rsidR="00EF2A41" w:rsidRDefault="00EF2A41" w:rsidP="009D0DAB">
      <w:pPr>
        <w:spacing w:line="360" w:lineRule="auto"/>
        <w:ind w:firstLine="720"/>
      </w:pPr>
    </w:p>
    <w:p w14:paraId="78D47DF2" w14:textId="6515528E" w:rsidR="002225F2" w:rsidRPr="003A3DF2" w:rsidRDefault="002225F2" w:rsidP="009D0DAB">
      <w:pPr>
        <w:spacing w:line="360" w:lineRule="auto"/>
        <w:ind w:firstLine="720"/>
      </w:pPr>
      <w:r>
        <w:t>He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>. (2013) стали одними из первых, кто систематически использовал рекомендации аналитиков для генерации взглядов и протестировал полученную спецификацию модели Блэка–</w:t>
      </w:r>
      <w:proofErr w:type="spellStart"/>
      <w:r w:rsidRPr="003A3DF2">
        <w:t>Литтермана</w:t>
      </w:r>
      <w:proofErr w:type="spellEnd"/>
      <w:r w:rsidRPr="003A3DF2">
        <w:t xml:space="preserve"> на фондовом рынке Австралии. Для создания взглядов авторы опирались на результаты </w:t>
      </w:r>
      <w:r>
        <w:t>Barber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>. (2001), а использованная ими методология впоследствии применялась во многих других работах. Однако тестирование полученного портфеля на реальных данных не показало статистически значимого превосходства доходности оптимального портфеля над доходностью рыночного индекса.</w:t>
      </w:r>
    </w:p>
    <w:p w14:paraId="0AF0B570" w14:textId="77777777" w:rsidR="002225F2" w:rsidRPr="000276D8" w:rsidRDefault="002225F2" w:rsidP="009D0DAB">
      <w:pPr>
        <w:spacing w:line="360" w:lineRule="auto"/>
        <w:ind w:firstLine="720"/>
      </w:pPr>
    </w:p>
    <w:p w14:paraId="4F6D3B37" w14:textId="5592EE03" w:rsidR="002225F2" w:rsidRPr="003A3DF2" w:rsidRDefault="002225F2" w:rsidP="009D0DAB">
      <w:pPr>
        <w:spacing w:line="360" w:lineRule="auto"/>
        <w:ind w:firstLine="720"/>
      </w:pPr>
      <w:r>
        <w:lastRenderedPageBreak/>
        <w:t>Ram</w:t>
      </w:r>
      <w:r w:rsidRPr="003A3DF2">
        <w:t>í</w:t>
      </w:r>
      <w:r>
        <w:t>rez</w:t>
      </w:r>
      <w:r w:rsidRPr="003A3DF2">
        <w:t xml:space="preserve"> и </w:t>
      </w:r>
      <w:r>
        <w:t>Jaramillo</w:t>
      </w:r>
      <w:r w:rsidRPr="003A3DF2">
        <w:t xml:space="preserve"> (2015) полностью воспроизвели методологию </w:t>
      </w:r>
      <w:r>
        <w:t>He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 xml:space="preserve">. (2013) на рынке Колумбии. В отличие от результатов предшественников, доходность сгенерированного моделью портфеля превзошла рыночную. </w:t>
      </w:r>
    </w:p>
    <w:p w14:paraId="2C85894B" w14:textId="77777777" w:rsidR="002225F2" w:rsidRPr="000276D8" w:rsidRDefault="002225F2" w:rsidP="009D0DAB">
      <w:pPr>
        <w:spacing w:line="360" w:lineRule="auto"/>
        <w:ind w:firstLine="720"/>
      </w:pPr>
    </w:p>
    <w:p w14:paraId="19F0D3B2" w14:textId="77777777" w:rsidR="002225F2" w:rsidRPr="003A3DF2" w:rsidRDefault="002225F2" w:rsidP="009D0DAB">
      <w:pPr>
        <w:spacing w:line="360" w:lineRule="auto"/>
        <w:ind w:firstLine="720"/>
      </w:pPr>
      <w:proofErr w:type="spellStart"/>
      <w:r>
        <w:t>Arestad</w:t>
      </w:r>
      <w:proofErr w:type="spellEnd"/>
      <w:r w:rsidRPr="003A3DF2">
        <w:t xml:space="preserve"> и </w:t>
      </w:r>
      <w:proofErr w:type="spellStart"/>
      <w:r>
        <w:t>Rahmqvist</w:t>
      </w:r>
      <w:proofErr w:type="spellEnd"/>
      <w:r w:rsidRPr="003A3DF2">
        <w:t xml:space="preserve"> (2012) тестировали модель на 36 акциях шведского фондового рынка и предложили альтернативный подход к спецификации уверенности: вместо распространённого, но </w:t>
      </w:r>
      <w:proofErr w:type="spellStart"/>
      <w:r w:rsidRPr="003A3DF2">
        <w:t>неинтуитивного</w:t>
      </w:r>
      <w:proofErr w:type="spellEnd"/>
      <w:r w:rsidRPr="003A3DF2">
        <w:t xml:space="preserve"> метода подсчёта дисперсии матрицы весов активов во взглядах, авторы специфицировали параметр уверенности через количество рекомендаций, приходящихся на конкретный прогноз. Результаты работы совпали с выводами </w:t>
      </w:r>
      <w:r>
        <w:t>He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>. (2013): значимой разницы между доходностью получившегося портфеля и доходностью фонда выявлено не было.</w:t>
      </w:r>
    </w:p>
    <w:p w14:paraId="46F61826" w14:textId="77777777" w:rsidR="002225F2" w:rsidRPr="000276D8" w:rsidRDefault="002225F2" w:rsidP="009D0DAB">
      <w:pPr>
        <w:spacing w:line="360" w:lineRule="auto"/>
        <w:ind w:firstLine="720"/>
      </w:pPr>
    </w:p>
    <w:p w14:paraId="6A094464" w14:textId="77777777" w:rsidR="002225F2" w:rsidRPr="003A3DF2" w:rsidRDefault="002225F2" w:rsidP="009D0DAB">
      <w:pPr>
        <w:spacing w:line="360" w:lineRule="auto"/>
        <w:ind w:firstLine="720"/>
      </w:pPr>
      <w:proofErr w:type="spellStart"/>
      <w:r>
        <w:t>Gertzell</w:t>
      </w:r>
      <w:proofErr w:type="spellEnd"/>
      <w:r w:rsidRPr="003A3DF2">
        <w:t xml:space="preserve"> (2013) попытался дополнить подход </w:t>
      </w:r>
      <w:proofErr w:type="spellStart"/>
      <w:r>
        <w:t>Arestad</w:t>
      </w:r>
      <w:proofErr w:type="spellEnd"/>
      <w:r w:rsidRPr="003A3DF2">
        <w:t xml:space="preserve"> и </w:t>
      </w:r>
      <w:proofErr w:type="spellStart"/>
      <w:r>
        <w:t>Rahmqvist</w:t>
      </w:r>
      <w:proofErr w:type="spellEnd"/>
      <w:r w:rsidRPr="003A3DF2">
        <w:t>, предложив определять уверенность через доминирование типа рекомендации (покупать/держать/продавать) в конкретном периоде. В зависимости от того, насколько аналитики сходились в своих рекомендациях, изменялась уверенность во взглядах. Сравнение полученного портфеля с норвежским фондовым рынком не показало значимой разницы ни в доходности, ни в коэффициенте Шарпа.</w:t>
      </w:r>
    </w:p>
    <w:p w14:paraId="0091A153" w14:textId="77777777" w:rsidR="002225F2" w:rsidRPr="000276D8" w:rsidRDefault="002225F2" w:rsidP="009D0DAB">
      <w:pPr>
        <w:spacing w:line="360" w:lineRule="auto"/>
        <w:ind w:firstLine="720"/>
      </w:pPr>
    </w:p>
    <w:p w14:paraId="6DE69D54" w14:textId="77777777" w:rsidR="002225F2" w:rsidRPr="003A3DF2" w:rsidRDefault="002225F2" w:rsidP="009D0DAB">
      <w:pPr>
        <w:spacing w:line="360" w:lineRule="auto"/>
        <w:ind w:firstLine="720"/>
      </w:pPr>
      <w:r>
        <w:t>Chen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 xml:space="preserve">. (2015) следовали методологии </w:t>
      </w:r>
      <w:r>
        <w:t>He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 xml:space="preserve">. (2013), но включили контроль на сектор экономики при генерации взглядов, опираясь на результаты </w:t>
      </w:r>
      <w:r>
        <w:t>Da</w:t>
      </w:r>
      <w:r w:rsidRPr="003A3DF2">
        <w:t xml:space="preserve"> и </w:t>
      </w:r>
      <w:r>
        <w:t>Schaumburg</w:t>
      </w:r>
      <w:r w:rsidRPr="003A3DF2">
        <w:t xml:space="preserve"> (2011) и </w:t>
      </w:r>
      <w:r>
        <w:t>Boni</w:t>
      </w:r>
      <w:r w:rsidRPr="003A3DF2">
        <w:t xml:space="preserve"> и </w:t>
      </w:r>
      <w:r>
        <w:t>Womack</w:t>
      </w:r>
      <w:r w:rsidRPr="003A3DF2">
        <w:t xml:space="preserve"> (2006). В отличие от большинства предыдущих работ, результаты показали, что на акциях индекса </w:t>
      </w:r>
      <w:r>
        <w:t>S</w:t>
      </w:r>
      <w:r w:rsidRPr="003A3DF2">
        <w:t>&amp;</w:t>
      </w:r>
      <w:r>
        <w:t>P</w:t>
      </w:r>
      <w:r w:rsidRPr="003A3DF2">
        <w:t xml:space="preserve"> 500 за период 1999–2010 модель генерирует портфель с доходностью, значимо превосходящей рыночную.</w:t>
      </w:r>
    </w:p>
    <w:p w14:paraId="432E97DA" w14:textId="77777777" w:rsidR="002225F2" w:rsidRPr="000276D8" w:rsidRDefault="002225F2" w:rsidP="009D0DAB">
      <w:pPr>
        <w:spacing w:line="360" w:lineRule="auto"/>
        <w:ind w:firstLine="720"/>
      </w:pPr>
    </w:p>
    <w:p w14:paraId="6D8460A2" w14:textId="77777777" w:rsidR="002225F2" w:rsidRPr="003A3DF2" w:rsidRDefault="002225F2" w:rsidP="009D0DAB">
      <w:pPr>
        <w:spacing w:line="360" w:lineRule="auto"/>
        <w:ind w:firstLine="720"/>
      </w:pPr>
      <w:proofErr w:type="spellStart"/>
      <w:r>
        <w:lastRenderedPageBreak/>
        <w:t>Nannar</w:t>
      </w:r>
      <w:proofErr w:type="spellEnd"/>
      <w:r w:rsidRPr="003A3DF2">
        <w:t xml:space="preserve"> (2016) опирался на методологию </w:t>
      </w:r>
      <w:r>
        <w:t>He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 xml:space="preserve">. (2013) с учётом опыта </w:t>
      </w:r>
      <w:r>
        <w:t>Chen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 xml:space="preserve">. (2015), используя контроль на сектор экономики и рекомендации аналитиков из терминала </w:t>
      </w:r>
      <w:r>
        <w:t>Bloomberg</w:t>
      </w:r>
      <w:r w:rsidRPr="003A3DF2">
        <w:t xml:space="preserve">. Тестирование на тайском фондовом рынке подтвердило выводы </w:t>
      </w:r>
      <w:r>
        <w:t>Chen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>. (2015): модель генерирует портфель, чья доходность даже после учёта трансакционных издержек превосходит рыночную.</w:t>
      </w:r>
    </w:p>
    <w:p w14:paraId="1297A567" w14:textId="77777777" w:rsidR="002225F2" w:rsidRPr="00683CD8" w:rsidRDefault="002225F2" w:rsidP="009D0DAB">
      <w:pPr>
        <w:spacing w:line="360" w:lineRule="auto"/>
        <w:rPr>
          <w:b/>
          <w:bCs/>
          <w:sz w:val="32"/>
          <w:lang w:val="en-US"/>
        </w:rPr>
      </w:pPr>
    </w:p>
    <w:p w14:paraId="5EB10FFF" w14:textId="77777777" w:rsidR="002225F2" w:rsidRDefault="002225F2" w:rsidP="009D0DAB">
      <w:pPr>
        <w:pStyle w:val="20"/>
      </w:pPr>
      <w:bookmarkStart w:id="16" w:name="_Toc231033497"/>
      <w:r>
        <w:t>2.3. Методы оценки точности прогнозов и калибровки неопределённости</w:t>
      </w:r>
      <w:bookmarkEnd w:id="16"/>
    </w:p>
    <w:p w14:paraId="49BF9097" w14:textId="77777777" w:rsidR="002225F2" w:rsidRPr="000276D8" w:rsidRDefault="002225F2" w:rsidP="009D0DAB">
      <w:pPr>
        <w:spacing w:line="360" w:lineRule="auto"/>
        <w:ind w:firstLine="720"/>
      </w:pPr>
    </w:p>
    <w:p w14:paraId="551ABA5C" w14:textId="77777777" w:rsidR="002225F2" w:rsidRPr="003A3DF2" w:rsidRDefault="002225F2" w:rsidP="009D0DAB">
      <w:pPr>
        <w:spacing w:line="360" w:lineRule="auto"/>
        <w:ind w:firstLine="720"/>
      </w:pPr>
      <w:r w:rsidRPr="003A3DF2">
        <w:t>Успешное применение модели Блэка–</w:t>
      </w:r>
      <w:proofErr w:type="spellStart"/>
      <w:r w:rsidRPr="003A3DF2">
        <w:t>Литтермана</w:t>
      </w:r>
      <w:proofErr w:type="spellEnd"/>
      <w:r w:rsidRPr="003A3DF2">
        <w:t xml:space="preserve"> во многом определяется корректной спецификацией матрицы неопределённости прогнозов </w:t>
      </w:r>
      <w:r>
        <w:t>Ω</w:t>
      </w:r>
      <w:r w:rsidRPr="003A3DF2">
        <w:t xml:space="preserve">. В то время как вектор взглядов </w:t>
      </w:r>
      <w:r>
        <w:t>Q</w:t>
      </w:r>
      <w:r w:rsidRPr="003A3DF2">
        <w:t xml:space="preserve"> отражает ожидаемые значения доходностей, а матрица </w:t>
      </w:r>
      <w:r>
        <w:t>P</w:t>
      </w:r>
      <w:r w:rsidRPr="003A3DF2">
        <w:t xml:space="preserve"> задаёт их структуру, именно </w:t>
      </w:r>
      <w:r>
        <w:t>Ω</w:t>
      </w:r>
      <w:r w:rsidRPr="003A3DF2">
        <w:t xml:space="preserve"> определяет степень доверия модели к каждому прогнозу. Некорректная спецификация </w:t>
      </w:r>
      <w:r>
        <w:t>Ω</w:t>
      </w:r>
      <w:r w:rsidRPr="003A3DF2">
        <w:t xml:space="preserve"> может привести либо к чрезмерному отклонению портфеля от рыночного равновесия, либо, наоборот, к полной игнорированию информации аналитиков.</w:t>
      </w:r>
    </w:p>
    <w:p w14:paraId="7D6C3C87" w14:textId="77777777" w:rsidR="002225F2" w:rsidRPr="000276D8" w:rsidRDefault="002225F2" w:rsidP="009D0DAB">
      <w:pPr>
        <w:spacing w:line="360" w:lineRule="auto"/>
        <w:ind w:firstLine="720"/>
      </w:pPr>
    </w:p>
    <w:p w14:paraId="3C5AF078" w14:textId="77777777" w:rsidR="002225F2" w:rsidRPr="003A3DF2" w:rsidRDefault="002225F2" w:rsidP="009D0DAB">
      <w:pPr>
        <w:spacing w:line="360" w:lineRule="auto"/>
        <w:ind w:firstLine="720"/>
      </w:pPr>
      <w:r w:rsidRPr="003A3DF2">
        <w:t xml:space="preserve">Как было показано в разделе 1.4, классические подходы к заданию </w:t>
      </w:r>
      <w:r>
        <w:t>Ω</w:t>
      </w:r>
      <w:r w:rsidRPr="003A3DF2">
        <w:t xml:space="preserve"> обладают общим ограничением: матрица неопределённости формируется единообразно для всех прогнозов без учёта индивидуальной исторической точности конкретного аналитика. Подход </w:t>
      </w:r>
      <w:proofErr w:type="spellStart"/>
      <w:r>
        <w:t>He</w:t>
      </w:r>
      <w:proofErr w:type="spellEnd"/>
      <w:r w:rsidRPr="003A3DF2">
        <w:t xml:space="preserve"> и </w:t>
      </w:r>
      <w:proofErr w:type="spellStart"/>
      <w:r>
        <w:t>Litterman</w:t>
      </w:r>
      <w:proofErr w:type="spellEnd"/>
      <w:r w:rsidRPr="003A3DF2">
        <w:t xml:space="preserve"> (1999) задаёт </w:t>
      </w:r>
      <w:r>
        <w:t>Ω</w:t>
      </w:r>
      <w:r w:rsidRPr="003A3DF2">
        <w:t xml:space="preserve"> пропорционально дисперсии априорного распределения соответствующего портфеля активов. Подход </w:t>
      </w:r>
      <w:proofErr w:type="spellStart"/>
      <w:r>
        <w:t>Idzorek</w:t>
      </w:r>
      <w:proofErr w:type="spellEnd"/>
      <w:r w:rsidRPr="003A3DF2">
        <w:t xml:space="preserve"> (2007) предлагает задавать неопределённость через уровни уверенности инвестора. Подход </w:t>
      </w:r>
      <w:r>
        <w:t>Meucci</w:t>
      </w:r>
      <w:r w:rsidRPr="003A3DF2">
        <w:t xml:space="preserve"> (2010) использует обратный коэффициент общей уверенности. Однако ни один из этих методов не учитывает историческую точность конкретного аналитика.</w:t>
      </w:r>
    </w:p>
    <w:p w14:paraId="07C7F4F4" w14:textId="77777777" w:rsidR="002225F2" w:rsidRPr="000276D8" w:rsidRDefault="002225F2" w:rsidP="009D0DAB">
      <w:pPr>
        <w:spacing w:line="360" w:lineRule="auto"/>
        <w:ind w:firstLine="720"/>
      </w:pPr>
    </w:p>
    <w:p w14:paraId="1D0CE173" w14:textId="77777777" w:rsidR="002225F2" w:rsidRDefault="002225F2" w:rsidP="009D0DAB">
      <w:pPr>
        <w:spacing w:line="360" w:lineRule="auto"/>
        <w:ind w:firstLine="720"/>
        <w:rPr>
          <w:lang w:val="en-US"/>
        </w:rPr>
      </w:pPr>
      <w:r w:rsidRPr="003A3DF2">
        <w:lastRenderedPageBreak/>
        <w:t xml:space="preserve">Для оценки точности прогнозов аналитиков в литературе предложен ряд метрик. </w:t>
      </w:r>
      <w:proofErr w:type="spellStart"/>
      <w:r>
        <w:t>Arestad</w:t>
      </w:r>
      <w:proofErr w:type="spellEnd"/>
      <w:r w:rsidRPr="003A3DF2">
        <w:t xml:space="preserve"> и </w:t>
      </w:r>
      <w:proofErr w:type="spellStart"/>
      <w:r>
        <w:t>Rahmqvist</w:t>
      </w:r>
      <w:proofErr w:type="spellEnd"/>
      <w:r w:rsidRPr="003A3DF2">
        <w:t xml:space="preserve"> (2012) использовали дисперсию ошибок аналитика по истории прогнозирования как меру неопределённости. Стандартными метриками точности прогнозов являются: средняя абсолютная ошибка (</w:t>
      </w:r>
      <w:r>
        <w:t>MAE</w:t>
      </w:r>
      <w:r w:rsidRPr="003A3DF2">
        <w:t>), среднеквадратичная ошибка (</w:t>
      </w:r>
      <w:r>
        <w:t>RMSE</w:t>
      </w:r>
      <w:r w:rsidRPr="003A3DF2">
        <w:t xml:space="preserve">), коэффициент детерминации </w:t>
      </w:r>
      <w:r>
        <w:t>R</w:t>
      </w:r>
      <w:r w:rsidRPr="003A3DF2">
        <w:t>², а также частота попадания фактической доходности в доверительный интервал прогноза (</w:t>
      </w:r>
      <w:proofErr w:type="spellStart"/>
      <w:r>
        <w:t>hit</w:t>
      </w:r>
      <w:proofErr w:type="spellEnd"/>
      <w:r w:rsidRPr="003A3DF2">
        <w:t xml:space="preserve"> </w:t>
      </w:r>
      <w:proofErr w:type="spellStart"/>
      <w:r>
        <w:t>rate</w:t>
      </w:r>
      <w:proofErr w:type="spellEnd"/>
      <w:r w:rsidRPr="003A3DF2">
        <w:t>).</w:t>
      </w:r>
    </w:p>
    <w:p w14:paraId="20D0283B" w14:textId="77777777" w:rsidR="00683CD8" w:rsidRPr="00683CD8" w:rsidRDefault="00683CD8" w:rsidP="009D0DAB">
      <w:pPr>
        <w:spacing w:line="360" w:lineRule="auto"/>
        <w:ind w:firstLine="720"/>
        <w:rPr>
          <w:lang w:val="en-US"/>
        </w:rPr>
      </w:pPr>
    </w:p>
    <w:p w14:paraId="1A3C222A" w14:textId="00C1CCF9" w:rsidR="002225F2" w:rsidRPr="00EF2A41" w:rsidRDefault="002225F2" w:rsidP="009D0DAB">
      <w:pPr>
        <w:spacing w:line="360" w:lineRule="auto"/>
        <w:ind w:firstLine="720"/>
      </w:pPr>
      <w:r w:rsidRPr="003A3DF2">
        <w:t xml:space="preserve">Важной особенностью финансовых прогнозов является проблема «агрессивных» прогнозов: экстремальные значения </w:t>
      </w:r>
      <w:r>
        <w:t>Q</w:t>
      </w:r>
      <w:r w:rsidRPr="003A3DF2">
        <w:t xml:space="preserve"> (как положительные, так и отрицательные) статистически реже сбываются, чем умеренные прогнозы. Это обусловливает необходимость дополнительного штрафа за агрессивность в формуле спецификации </w:t>
      </w:r>
      <w:r>
        <w:t>Ω</w:t>
      </w:r>
      <w:r w:rsidRPr="003A3DF2">
        <w:t xml:space="preserve"> </w:t>
      </w:r>
      <w:r>
        <w:t>-</w:t>
      </w:r>
      <w:r w:rsidRPr="003A3DF2">
        <w:t xml:space="preserve"> именно такой подход реализуется в настоящей работе через множитель (1 + 10·</w:t>
      </w:r>
      <w:r>
        <w:t>Q</w:t>
      </w:r>
      <w:r w:rsidRPr="003A3DF2">
        <w:t>²) в формуле калибровки неопределённости.</w:t>
      </w:r>
    </w:p>
    <w:p w14:paraId="592672DA" w14:textId="77777777" w:rsidR="000F2B35" w:rsidRDefault="000F2B35" w:rsidP="009D0DAB">
      <w:pPr>
        <w:spacing w:line="360" w:lineRule="auto"/>
        <w:ind w:firstLine="720"/>
        <w:rPr>
          <w:i/>
          <w:iCs/>
        </w:rPr>
      </w:pPr>
    </w:p>
    <w:p w14:paraId="739B9E1A" w14:textId="3445143F" w:rsidR="002225F2" w:rsidRDefault="002225F2" w:rsidP="009D0DAB">
      <w:pPr>
        <w:spacing w:line="360" w:lineRule="auto"/>
        <w:ind w:firstLine="720"/>
        <w:rPr>
          <w:i/>
          <w:iCs/>
        </w:rPr>
      </w:pPr>
      <w:r w:rsidRPr="003A3DF2">
        <w:rPr>
          <w:i/>
          <w:iCs/>
        </w:rPr>
        <w:t xml:space="preserve">Анализ методов оценки точности прогнозов показывает, что существующие подходы к спецификации </w:t>
      </w:r>
      <w:r>
        <w:rPr>
          <w:i/>
          <w:iCs/>
        </w:rPr>
        <w:t>Ω</w:t>
      </w:r>
      <w:r w:rsidRPr="003A3DF2">
        <w:rPr>
          <w:i/>
          <w:iCs/>
        </w:rPr>
        <w:t xml:space="preserve"> не используют в полной мере информацию о прошлых ошибках аналитиков. Внедрение индивидуальной калибровки на основе предсказанных ошибок позволяет адаптировать доверие к каждому прогнозу и повысить устойчивость итогового портфеля.</w:t>
      </w:r>
    </w:p>
    <w:p w14:paraId="6460BCAD" w14:textId="77777777" w:rsidR="000F2B35" w:rsidRPr="00EF2A41" w:rsidRDefault="000F2B35" w:rsidP="009D0DAB">
      <w:pPr>
        <w:spacing w:line="360" w:lineRule="auto"/>
        <w:ind w:firstLine="720"/>
      </w:pPr>
    </w:p>
    <w:p w14:paraId="340D456E" w14:textId="77777777" w:rsidR="002225F2" w:rsidRDefault="002225F2" w:rsidP="009D0DAB">
      <w:pPr>
        <w:pStyle w:val="20"/>
      </w:pPr>
      <w:bookmarkStart w:id="17" w:name="_Toc231033498"/>
      <w:r>
        <w:t>2.4. Регрессионные модели с регуляризацией в финансовом прогнозировании</w:t>
      </w:r>
      <w:bookmarkEnd w:id="17"/>
    </w:p>
    <w:p w14:paraId="7C2D5BB5" w14:textId="77777777" w:rsidR="002225F2" w:rsidRPr="000276D8" w:rsidRDefault="002225F2" w:rsidP="009D0DAB">
      <w:pPr>
        <w:spacing w:line="360" w:lineRule="auto"/>
        <w:ind w:firstLine="720"/>
      </w:pPr>
    </w:p>
    <w:p w14:paraId="73242B48" w14:textId="7BC54F0C" w:rsidR="002225F2" w:rsidRPr="003A3DF2" w:rsidRDefault="002225F2" w:rsidP="009D0DAB">
      <w:pPr>
        <w:spacing w:line="360" w:lineRule="auto"/>
        <w:ind w:firstLine="720"/>
      </w:pPr>
      <w:r w:rsidRPr="003A3DF2">
        <w:t xml:space="preserve">Методы машинного обучения в последние годы получили широкое распространение в финансовом прогнозировании и портфельной оптимизации. Среди регрессионных моделей с регуляризацией особое место занимает </w:t>
      </w:r>
      <w:r>
        <w:t>Ridge</w:t>
      </w:r>
      <w:r w:rsidRPr="003A3DF2">
        <w:t>-регрессия</w:t>
      </w:r>
      <w:r w:rsidR="00EF2A41" w:rsidRPr="00EF2A41">
        <w:t xml:space="preserve">, </w:t>
      </w:r>
      <w:r w:rsidRPr="003A3DF2">
        <w:t xml:space="preserve">использующая </w:t>
      </w:r>
      <w:r>
        <w:t>L</w:t>
      </w:r>
      <w:r w:rsidRPr="003A3DF2">
        <w:t>2-штраф для сжатия коэффициентов модели.</w:t>
      </w:r>
    </w:p>
    <w:p w14:paraId="4D9D6503" w14:textId="77777777" w:rsidR="002225F2" w:rsidRPr="003A3DF2" w:rsidRDefault="002225F2" w:rsidP="009D0DAB">
      <w:pPr>
        <w:spacing w:line="360" w:lineRule="auto"/>
        <w:ind w:firstLine="720"/>
      </w:pPr>
      <w:r w:rsidRPr="003A3DF2">
        <w:lastRenderedPageBreak/>
        <w:t xml:space="preserve">Постановка задачи </w:t>
      </w:r>
      <w:r>
        <w:t>Ridge</w:t>
      </w:r>
      <w:r w:rsidRPr="003A3DF2">
        <w:t xml:space="preserve">-регрессии формулируется следующим образом. Пусть имеется выборка из </w:t>
      </w:r>
      <w:r>
        <w:t>n</w:t>
      </w:r>
      <w:r w:rsidRPr="003A3DF2">
        <w:t xml:space="preserve"> наблюдений с </w:t>
      </w:r>
      <w:r>
        <w:t>m</w:t>
      </w:r>
      <w:r w:rsidRPr="003A3DF2">
        <w:t xml:space="preserve"> признаками. Тогда вектор коэффициентов </w:t>
      </w:r>
      <w:r>
        <w:t>β</w:t>
      </w:r>
      <w:r w:rsidRPr="003A3DF2">
        <w:t xml:space="preserve"> оценивается минимизацией функционала:</w:t>
      </w:r>
    </w:p>
    <w:p w14:paraId="2A3907AC" w14:textId="3F7D27BF" w:rsidR="002225F2" w:rsidRPr="00683CD8" w:rsidRDefault="002225F2" w:rsidP="009D0DAB">
      <w:pPr>
        <w:spacing w:before="120" w:after="120" w:line="360" w:lineRule="auto"/>
        <w:jc w:val="center"/>
        <w:rPr>
          <w:iCs/>
          <w:lang w:val="en-US"/>
        </w:rPr>
      </w:pPr>
      <w:r w:rsidRPr="00683CD8">
        <w:rPr>
          <w:iCs/>
        </w:rPr>
        <w:t xml:space="preserve">β̂ = </w:t>
      </w:r>
      <w:proofErr w:type="spellStart"/>
      <w:proofErr w:type="gramStart"/>
      <w:r w:rsidRPr="00683CD8">
        <w:rPr>
          <w:iCs/>
        </w:rPr>
        <w:t>argmin</w:t>
      </w:r>
      <w:proofErr w:type="spellEnd"/>
      <w:r w:rsidRPr="00683CD8">
        <w:rPr>
          <w:iCs/>
        </w:rPr>
        <w:t>{</w:t>
      </w:r>
      <w:proofErr w:type="gramEnd"/>
      <w:r w:rsidRPr="00683CD8">
        <w:rPr>
          <w:iCs/>
        </w:rPr>
        <w:t xml:space="preserve">‖Y − Xβ‖² + α‖β‖²} </w:t>
      </w:r>
    </w:p>
    <w:p w14:paraId="68E81451" w14:textId="77777777" w:rsidR="002225F2" w:rsidRPr="003A3DF2" w:rsidRDefault="002225F2" w:rsidP="009D0DAB">
      <w:pPr>
        <w:spacing w:line="360" w:lineRule="auto"/>
      </w:pPr>
      <w:r w:rsidRPr="003A3DF2">
        <w:t xml:space="preserve">где </w:t>
      </w:r>
      <w:r>
        <w:t>Y</w:t>
      </w:r>
      <w:r w:rsidRPr="003A3DF2">
        <w:t xml:space="preserve"> </w:t>
      </w:r>
      <w:r>
        <w:t>-</w:t>
      </w:r>
      <w:r w:rsidRPr="003A3DF2">
        <w:t xml:space="preserve"> вектор целевой переменной, </w:t>
      </w:r>
      <w:r>
        <w:t>X</w:t>
      </w:r>
      <w:r w:rsidRPr="003A3DF2">
        <w:t xml:space="preserve"> </w:t>
      </w:r>
      <w:r>
        <w:t>-</w:t>
      </w:r>
      <w:r w:rsidRPr="003A3DF2">
        <w:t xml:space="preserve"> матрица признаков, </w:t>
      </w:r>
      <w:r>
        <w:t>α</w:t>
      </w:r>
      <w:r w:rsidRPr="003A3DF2">
        <w:t xml:space="preserve"> </w:t>
      </w:r>
      <w:r>
        <w:t>-</w:t>
      </w:r>
      <w:r w:rsidRPr="003A3DF2">
        <w:t xml:space="preserve"> параметр регуляризации, контролирующий степень сжатия коэффициентов. При </w:t>
      </w:r>
      <w:r>
        <w:t>α</w:t>
      </w:r>
      <w:r w:rsidRPr="003A3DF2">
        <w:t xml:space="preserve"> = 0 </w:t>
      </w:r>
      <w:r>
        <w:t>Ridge</w:t>
      </w:r>
      <w:r w:rsidRPr="003A3DF2">
        <w:t xml:space="preserve">-регрессия вырождается в обычный метод наименьших квадратов, а при </w:t>
      </w:r>
      <w:r>
        <w:t>α</w:t>
      </w:r>
      <w:r w:rsidRPr="003A3DF2">
        <w:t xml:space="preserve"> → ∞ все коэффициенты стремятся к нулю.</w:t>
      </w:r>
    </w:p>
    <w:p w14:paraId="2A606887" w14:textId="77777777" w:rsidR="002225F2" w:rsidRPr="000276D8" w:rsidRDefault="002225F2" w:rsidP="009D0DAB">
      <w:pPr>
        <w:spacing w:line="360" w:lineRule="auto"/>
      </w:pPr>
    </w:p>
    <w:p w14:paraId="4F96DB9C" w14:textId="77777777" w:rsidR="002225F2" w:rsidRPr="003A3DF2" w:rsidRDefault="002225F2" w:rsidP="009D0DAB">
      <w:pPr>
        <w:spacing w:line="360" w:lineRule="auto"/>
        <w:ind w:firstLine="720"/>
      </w:pPr>
      <w:r w:rsidRPr="003A3DF2">
        <w:t xml:space="preserve">Выбор </w:t>
      </w:r>
      <w:r>
        <w:t>Ridge</w:t>
      </w:r>
      <w:r w:rsidRPr="003A3DF2">
        <w:t xml:space="preserve">-регрессии в качестве базовой модели для калибровки </w:t>
      </w:r>
      <w:r>
        <w:t>Ω</w:t>
      </w:r>
      <w:r w:rsidRPr="003A3DF2">
        <w:t xml:space="preserve"> обусловлен рядом факторов. Во-первых, в отличие от </w:t>
      </w:r>
      <w:r>
        <w:t>Lasso</w:t>
      </w:r>
      <w:r w:rsidRPr="003A3DF2">
        <w:t>-регрессии (</w:t>
      </w:r>
      <w:r>
        <w:t>L</w:t>
      </w:r>
      <w:r w:rsidRPr="003A3DF2">
        <w:t xml:space="preserve">1-штраф), которая может произвольно обнулять коэффициенты при коррелированных признаках, </w:t>
      </w:r>
      <w:r>
        <w:t>Ridge</w:t>
      </w:r>
      <w:r w:rsidRPr="003A3DF2">
        <w:t xml:space="preserve"> сохраняет все признаки, равномерно сжимая их коэффициенты. Это свойство критически важно при наличии категориальных признаков с </w:t>
      </w:r>
      <w:r>
        <w:t>One</w:t>
      </w:r>
      <w:r w:rsidRPr="003A3DF2">
        <w:t>-</w:t>
      </w:r>
      <w:r>
        <w:t>Hot</w:t>
      </w:r>
      <w:r w:rsidRPr="003A3DF2">
        <w:t xml:space="preserve"> </w:t>
      </w:r>
      <w:r>
        <w:t>Encoding</w:t>
      </w:r>
      <w:r w:rsidRPr="003A3DF2">
        <w:t xml:space="preserve"> (в частности, </w:t>
      </w:r>
      <w:r>
        <w:t>analyst</w:t>
      </w:r>
      <w:r w:rsidRPr="003A3DF2">
        <w:t>_</w:t>
      </w:r>
      <w:r>
        <w:t>name</w:t>
      </w:r>
      <w:r w:rsidRPr="003A3DF2">
        <w:t xml:space="preserve"> и </w:t>
      </w:r>
      <w:r>
        <w:t>ticker</w:t>
      </w:r>
      <w:r w:rsidRPr="003A3DF2">
        <w:t>), где исключение целых категорий нежелательно с точки зрения интерпретируемости.</w:t>
      </w:r>
    </w:p>
    <w:p w14:paraId="6973BDF8" w14:textId="77777777" w:rsidR="002225F2" w:rsidRPr="000276D8" w:rsidRDefault="002225F2" w:rsidP="009D0DAB">
      <w:pPr>
        <w:spacing w:line="360" w:lineRule="auto"/>
      </w:pPr>
    </w:p>
    <w:p w14:paraId="184BCC2E" w14:textId="77777777" w:rsidR="002225F2" w:rsidRPr="003A3DF2" w:rsidRDefault="002225F2" w:rsidP="009D0DAB">
      <w:pPr>
        <w:spacing w:line="360" w:lineRule="auto"/>
        <w:ind w:firstLine="720"/>
      </w:pPr>
      <w:r w:rsidRPr="003A3DF2">
        <w:t xml:space="preserve">Во-вторых, </w:t>
      </w:r>
      <w:r>
        <w:t>Ridge</w:t>
      </w:r>
      <w:r w:rsidRPr="003A3DF2">
        <w:t xml:space="preserve">-регрессия эффективно борется с проблемой </w:t>
      </w:r>
      <w:proofErr w:type="spellStart"/>
      <w:r w:rsidRPr="003A3DF2">
        <w:t>мультиколлинеарности</w:t>
      </w:r>
      <w:proofErr w:type="spellEnd"/>
      <w:r w:rsidRPr="003A3DF2">
        <w:t xml:space="preserve">, характерной для финансовых данных. Например, в задаче калибровки </w:t>
      </w:r>
      <w:r>
        <w:t>Ω</w:t>
      </w:r>
      <w:r w:rsidRPr="003A3DF2">
        <w:t xml:space="preserve"> между горизонтом прогноза и агрессивностью ожидаемой доходности может существовать существенная корреляция, что приводит к нестабильным оценкам коэффициентов в классическом МНК.</w:t>
      </w:r>
    </w:p>
    <w:p w14:paraId="2EE4C892" w14:textId="77777777" w:rsidR="002225F2" w:rsidRPr="000276D8" w:rsidRDefault="002225F2" w:rsidP="009D0DAB">
      <w:pPr>
        <w:spacing w:line="360" w:lineRule="auto"/>
      </w:pPr>
    </w:p>
    <w:p w14:paraId="19EF43EF" w14:textId="77777777" w:rsidR="002225F2" w:rsidRPr="003A3DF2" w:rsidRDefault="002225F2" w:rsidP="009D0DAB">
      <w:pPr>
        <w:spacing w:line="360" w:lineRule="auto"/>
        <w:ind w:firstLine="720"/>
      </w:pPr>
      <w:r w:rsidRPr="003A3DF2">
        <w:t xml:space="preserve">Применение методов машинного обучения в портфельной оптимизации рассмотрено в работах </w:t>
      </w:r>
      <w:r>
        <w:t>Gu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 xml:space="preserve">. (2020) и </w:t>
      </w:r>
      <w:r>
        <w:t>Freyberger</w:t>
      </w:r>
      <w:r w:rsidRPr="003A3DF2">
        <w:t xml:space="preserve"> </w:t>
      </w:r>
      <w:r>
        <w:t>et</w:t>
      </w:r>
      <w:r w:rsidRPr="003A3DF2">
        <w:t xml:space="preserve"> </w:t>
      </w:r>
      <w:r>
        <w:t>al</w:t>
      </w:r>
      <w:r w:rsidRPr="003A3DF2">
        <w:t xml:space="preserve">. (2020), где авторы продемонстрировали преимущества </w:t>
      </w:r>
      <w:proofErr w:type="spellStart"/>
      <w:r w:rsidRPr="003A3DF2">
        <w:t>регуляризованных</w:t>
      </w:r>
      <w:proofErr w:type="spellEnd"/>
      <w:r w:rsidRPr="003A3DF2">
        <w:t xml:space="preserve"> моделей при прогнозировании доходностей активов. В контексте модели Блэка–</w:t>
      </w:r>
      <w:proofErr w:type="spellStart"/>
      <w:r w:rsidRPr="003A3DF2">
        <w:t>Литтермана</w:t>
      </w:r>
      <w:proofErr w:type="spellEnd"/>
      <w:r w:rsidRPr="003A3DF2">
        <w:t xml:space="preserve"> </w:t>
      </w:r>
      <w:proofErr w:type="spellStart"/>
      <w:r>
        <w:lastRenderedPageBreak/>
        <w:t>Ridge</w:t>
      </w:r>
      <w:proofErr w:type="spellEnd"/>
      <w:r w:rsidRPr="003A3DF2">
        <w:t xml:space="preserve">-регрессия позволяет предсказывать абсолютную ошибку каждого прогноза на основе исторических данных, формируя адаптивную матрицу </w:t>
      </w:r>
      <w:r>
        <w:t>Ω</w:t>
      </w:r>
      <w:r w:rsidRPr="003A3DF2">
        <w:t>.</w:t>
      </w:r>
    </w:p>
    <w:p w14:paraId="0B0DF8D3" w14:textId="77777777" w:rsidR="002225F2" w:rsidRPr="000276D8" w:rsidRDefault="002225F2" w:rsidP="009D0DAB">
      <w:pPr>
        <w:spacing w:line="360" w:lineRule="auto"/>
      </w:pPr>
    </w:p>
    <w:p w14:paraId="166F8E41" w14:textId="2795B345" w:rsidR="002225F2" w:rsidRPr="000F2B35" w:rsidRDefault="002225F2" w:rsidP="009D0DAB">
      <w:pPr>
        <w:spacing w:line="360" w:lineRule="auto"/>
        <w:ind w:firstLine="720"/>
      </w:pPr>
      <w:r w:rsidRPr="003A3DF2">
        <w:t>Важным требованием при оценке качества прогнозных моделей для финансов</w:t>
      </w:r>
      <w:r w:rsidR="00EF2A41" w:rsidRPr="00EF2A41">
        <w:t xml:space="preserve"> </w:t>
      </w:r>
      <w:r w:rsidRPr="003A3DF2">
        <w:t>является использование хронологической валидации. Случайное разбиение выборки на обучающую и тестовую недопустимо, поскольку создаёт эффект «заглядывания в будущее» (</w:t>
      </w:r>
      <w:r>
        <w:t>look</w:t>
      </w:r>
      <w:r w:rsidRPr="003A3DF2">
        <w:t>-</w:t>
      </w:r>
      <w:r>
        <w:t>ahead</w:t>
      </w:r>
      <w:r w:rsidRPr="003A3DF2">
        <w:t xml:space="preserve"> </w:t>
      </w:r>
      <w:r>
        <w:t>bias</w:t>
      </w:r>
      <w:r w:rsidRPr="003A3DF2">
        <w:t>). В настоящей работе используется хронологическое разбиение 80/20 по дате создания сигнала: модель обучается на прошлых данных и тестируется на будущих, что имитирует реальные условия применения.</w:t>
      </w:r>
    </w:p>
    <w:p w14:paraId="3B4CBF9F" w14:textId="77777777" w:rsidR="002225F2" w:rsidRDefault="002225F2" w:rsidP="009D0DAB">
      <w:pPr>
        <w:spacing w:line="360" w:lineRule="auto"/>
        <w:rPr>
          <w:i/>
          <w:iCs/>
        </w:rPr>
      </w:pPr>
      <w:r>
        <w:rPr>
          <w:i/>
          <w:iCs/>
        </w:rPr>
        <w:br w:type="page"/>
      </w:r>
    </w:p>
    <w:p w14:paraId="0A60116E" w14:textId="77777777" w:rsidR="002225F2" w:rsidRDefault="002225F2" w:rsidP="009D0DAB">
      <w:pPr>
        <w:pStyle w:val="1"/>
      </w:pPr>
      <w:bookmarkStart w:id="18" w:name="_Toc231033499"/>
      <w:r>
        <w:lastRenderedPageBreak/>
        <w:t>Глава 3</w:t>
      </w:r>
      <w:r w:rsidRPr="007F6008">
        <w:t>.</w:t>
      </w:r>
      <w:r w:rsidRPr="00DE4FDC">
        <w:t xml:space="preserve"> </w:t>
      </w:r>
      <w:r w:rsidRPr="006E1731">
        <w:t>Практическая реализация и эмпирическое тестирование модели Блэка–</w:t>
      </w:r>
      <w:proofErr w:type="spellStart"/>
      <w:r w:rsidRPr="006E1731">
        <w:t>Литтермана</w:t>
      </w:r>
      <w:proofErr w:type="spellEnd"/>
      <w:r w:rsidRPr="006E1731">
        <w:t xml:space="preserve"> с ML-калибровкой</w:t>
      </w:r>
      <w:bookmarkEnd w:id="18"/>
    </w:p>
    <w:p w14:paraId="22895432" w14:textId="77777777" w:rsidR="002225F2" w:rsidRDefault="002225F2" w:rsidP="009D0DAB">
      <w:pPr>
        <w:pStyle w:val="20"/>
      </w:pPr>
      <w:bookmarkStart w:id="19" w:name="_Toc231033500"/>
      <w:r>
        <w:rPr>
          <w:szCs w:val="32"/>
        </w:rPr>
        <w:t>3.1 Описание данных</w:t>
      </w:r>
      <w:bookmarkEnd w:id="19"/>
    </w:p>
    <w:p w14:paraId="096FD497" w14:textId="77777777" w:rsidR="002225F2" w:rsidRDefault="002225F2" w:rsidP="009D0DAB">
      <w:pPr>
        <w:pStyle w:val="3"/>
      </w:pPr>
      <w:bookmarkStart w:id="20" w:name="_Toc231033501"/>
      <w:r>
        <w:t>3.1.1 Выборка активов</w:t>
      </w:r>
      <w:bookmarkEnd w:id="20"/>
    </w:p>
    <w:p w14:paraId="223B50D7" w14:textId="6AB8A5F4" w:rsidR="002225F2" w:rsidRPr="006E1731" w:rsidRDefault="002225F2" w:rsidP="009D0DAB">
      <w:pPr>
        <w:spacing w:line="360" w:lineRule="auto"/>
        <w:ind w:firstLine="720"/>
      </w:pPr>
      <w:r w:rsidRPr="006E1731">
        <w:t xml:space="preserve">Эмпирическая часть работы выполнена на выборке из 23 ликвидных акций, входящих в состав индекса </w:t>
      </w:r>
      <w:proofErr w:type="spellStart"/>
      <w:r w:rsidRPr="006E1731">
        <w:t>МосБиржи</w:t>
      </w:r>
      <w:proofErr w:type="spellEnd"/>
      <w:r w:rsidRPr="006E1731">
        <w:t xml:space="preserve"> на дату формирования портфеля. Критериями отбора активов служили: (1) включение в расчётный индекс </w:t>
      </w:r>
      <w:proofErr w:type="spellStart"/>
      <w:r w:rsidRPr="006E1731">
        <w:t>МосБиржи</w:t>
      </w:r>
      <w:proofErr w:type="spellEnd"/>
      <w:r w:rsidRPr="006E1731">
        <w:t>; (2) достаточная ликвидность (3) наличие регулярных прогнозов со стороны финансовых аналитиков.</w:t>
      </w:r>
    </w:p>
    <w:p w14:paraId="5899137B" w14:textId="77777777" w:rsidR="002225F2" w:rsidRPr="002225F2" w:rsidRDefault="002225F2" w:rsidP="009D0DAB">
      <w:pPr>
        <w:spacing w:line="360" w:lineRule="auto"/>
        <w:ind w:firstLine="720"/>
      </w:pPr>
    </w:p>
    <w:p w14:paraId="038D4B8D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В таблице 3.1 приведён полный перечень активов, использованных в исследовании, с указанием тикера, сектора экономики и </w:t>
      </w:r>
      <w:proofErr w:type="spellStart"/>
      <w:r w:rsidRPr="006E1731">
        <w:t>капитализационного</w:t>
      </w:r>
      <w:proofErr w:type="spellEnd"/>
      <w:r w:rsidRPr="006E1731">
        <w:t xml:space="preserve"> веса в индексе. Совокупная капитализация выбранных компаний составляет значительную долю рыночной капитализации всего индекса, что обеспечивает репрезентативность выборки.</w:t>
      </w:r>
    </w:p>
    <w:tbl>
      <w:tblPr>
        <w:tblW w:w="5000" w:type="pc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1106"/>
        <w:gridCol w:w="3317"/>
        <w:gridCol w:w="2691"/>
        <w:gridCol w:w="2175"/>
      </w:tblGrid>
      <w:tr w:rsidR="002225F2" w14:paraId="042B25F9" w14:textId="77777777" w:rsidTr="00683CD8">
        <w:tc>
          <w:tcPr>
            <w:tcW w:w="663" w:type="dxa"/>
            <w:vAlign w:val="center"/>
          </w:tcPr>
          <w:p w14:paraId="5E9808F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№</w:t>
            </w:r>
          </w:p>
        </w:tc>
        <w:tc>
          <w:tcPr>
            <w:tcW w:w="1106" w:type="dxa"/>
            <w:vAlign w:val="center"/>
          </w:tcPr>
          <w:p w14:paraId="099D7E3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Тикер</w:t>
            </w:r>
          </w:p>
        </w:tc>
        <w:tc>
          <w:tcPr>
            <w:tcW w:w="3317" w:type="dxa"/>
            <w:vAlign w:val="center"/>
          </w:tcPr>
          <w:p w14:paraId="79FF050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Компания</w:t>
            </w:r>
          </w:p>
        </w:tc>
        <w:tc>
          <w:tcPr>
            <w:tcW w:w="2691" w:type="dxa"/>
            <w:vAlign w:val="center"/>
          </w:tcPr>
          <w:p w14:paraId="4771A91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Сектор</w:t>
            </w:r>
          </w:p>
        </w:tc>
        <w:tc>
          <w:tcPr>
            <w:tcW w:w="2175" w:type="dxa"/>
            <w:vAlign w:val="center"/>
          </w:tcPr>
          <w:p w14:paraId="6E711B2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Вес в индексе, %</w:t>
            </w:r>
          </w:p>
        </w:tc>
      </w:tr>
      <w:tr w:rsidR="002225F2" w14:paraId="637245C6" w14:textId="77777777" w:rsidTr="00683CD8">
        <w:tc>
          <w:tcPr>
            <w:tcW w:w="663" w:type="dxa"/>
            <w:vAlign w:val="center"/>
          </w:tcPr>
          <w:p w14:paraId="065C788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</w:t>
            </w:r>
          </w:p>
        </w:tc>
        <w:tc>
          <w:tcPr>
            <w:tcW w:w="1106" w:type="dxa"/>
            <w:vAlign w:val="center"/>
          </w:tcPr>
          <w:p w14:paraId="2488C04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SBER</w:t>
            </w:r>
          </w:p>
        </w:tc>
        <w:tc>
          <w:tcPr>
            <w:tcW w:w="3317" w:type="dxa"/>
            <w:vAlign w:val="center"/>
          </w:tcPr>
          <w:p w14:paraId="2D45AA4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Сбербанк</w:t>
            </w:r>
          </w:p>
        </w:tc>
        <w:tc>
          <w:tcPr>
            <w:tcW w:w="2691" w:type="dxa"/>
            <w:vAlign w:val="center"/>
          </w:tcPr>
          <w:p w14:paraId="64A2460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Финансы</w:t>
            </w:r>
          </w:p>
        </w:tc>
        <w:tc>
          <w:tcPr>
            <w:tcW w:w="2175" w:type="dxa"/>
            <w:vAlign w:val="center"/>
          </w:tcPr>
          <w:p w14:paraId="40645088" w14:textId="77777777" w:rsidR="002225F2" w:rsidRDefault="002225F2" w:rsidP="009D0DAB">
            <w:pPr>
              <w:spacing w:line="360" w:lineRule="auto"/>
            </w:pPr>
            <w:r>
              <w:t>13.82</w:t>
            </w:r>
          </w:p>
        </w:tc>
      </w:tr>
      <w:tr w:rsidR="002225F2" w14:paraId="71EFC61F" w14:textId="77777777" w:rsidTr="00683CD8">
        <w:tc>
          <w:tcPr>
            <w:tcW w:w="663" w:type="dxa"/>
            <w:vAlign w:val="center"/>
          </w:tcPr>
          <w:p w14:paraId="31EBAB0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</w:t>
            </w:r>
          </w:p>
        </w:tc>
        <w:tc>
          <w:tcPr>
            <w:tcW w:w="1106" w:type="dxa"/>
            <w:vAlign w:val="center"/>
          </w:tcPr>
          <w:p w14:paraId="390BF25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GAZP</w:t>
            </w:r>
          </w:p>
        </w:tc>
        <w:tc>
          <w:tcPr>
            <w:tcW w:w="3317" w:type="dxa"/>
            <w:vAlign w:val="center"/>
          </w:tcPr>
          <w:p w14:paraId="1A5C0D0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Газпром</w:t>
            </w:r>
          </w:p>
        </w:tc>
        <w:tc>
          <w:tcPr>
            <w:tcW w:w="2691" w:type="dxa"/>
            <w:vAlign w:val="center"/>
          </w:tcPr>
          <w:p w14:paraId="586CAC3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Энергетика</w:t>
            </w:r>
          </w:p>
        </w:tc>
        <w:tc>
          <w:tcPr>
            <w:tcW w:w="2175" w:type="dxa"/>
            <w:vAlign w:val="center"/>
          </w:tcPr>
          <w:p w14:paraId="5C16CE28" w14:textId="77777777" w:rsidR="002225F2" w:rsidRDefault="002225F2" w:rsidP="009D0DAB">
            <w:pPr>
              <w:spacing w:line="360" w:lineRule="auto"/>
            </w:pPr>
            <w:r>
              <w:t>12.53</w:t>
            </w:r>
          </w:p>
        </w:tc>
      </w:tr>
      <w:tr w:rsidR="002225F2" w14:paraId="449607DB" w14:textId="77777777" w:rsidTr="00683CD8">
        <w:tc>
          <w:tcPr>
            <w:tcW w:w="663" w:type="dxa"/>
            <w:vAlign w:val="center"/>
          </w:tcPr>
          <w:p w14:paraId="16907B3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3</w:t>
            </w:r>
          </w:p>
        </w:tc>
        <w:tc>
          <w:tcPr>
            <w:tcW w:w="1106" w:type="dxa"/>
            <w:vAlign w:val="center"/>
          </w:tcPr>
          <w:p w14:paraId="3FD2B7E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LKOH</w:t>
            </w:r>
          </w:p>
        </w:tc>
        <w:tc>
          <w:tcPr>
            <w:tcW w:w="3317" w:type="dxa"/>
            <w:vAlign w:val="center"/>
          </w:tcPr>
          <w:p w14:paraId="11E50B9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Лукойл</w:t>
            </w:r>
          </w:p>
        </w:tc>
        <w:tc>
          <w:tcPr>
            <w:tcW w:w="2691" w:type="dxa"/>
            <w:vAlign w:val="center"/>
          </w:tcPr>
          <w:p w14:paraId="1AFAFD1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Энергетика</w:t>
            </w:r>
          </w:p>
        </w:tc>
        <w:tc>
          <w:tcPr>
            <w:tcW w:w="2175" w:type="dxa"/>
            <w:vAlign w:val="center"/>
          </w:tcPr>
          <w:p w14:paraId="29CD5080" w14:textId="77777777" w:rsidR="002225F2" w:rsidRDefault="002225F2" w:rsidP="009D0DAB">
            <w:pPr>
              <w:spacing w:line="360" w:lineRule="auto"/>
            </w:pPr>
            <w:r>
              <w:t>11.51</w:t>
            </w:r>
          </w:p>
        </w:tc>
      </w:tr>
      <w:tr w:rsidR="002225F2" w14:paraId="059FF6C4" w14:textId="77777777" w:rsidTr="00683CD8">
        <w:tc>
          <w:tcPr>
            <w:tcW w:w="663" w:type="dxa"/>
            <w:vAlign w:val="center"/>
          </w:tcPr>
          <w:p w14:paraId="4AB82FB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4</w:t>
            </w:r>
          </w:p>
        </w:tc>
        <w:tc>
          <w:tcPr>
            <w:tcW w:w="1106" w:type="dxa"/>
            <w:vAlign w:val="center"/>
          </w:tcPr>
          <w:p w14:paraId="170BE43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GMKN</w:t>
            </w:r>
          </w:p>
        </w:tc>
        <w:tc>
          <w:tcPr>
            <w:tcW w:w="3317" w:type="dxa"/>
            <w:vAlign w:val="center"/>
          </w:tcPr>
          <w:p w14:paraId="3E3FC0B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Норникель</w:t>
            </w:r>
          </w:p>
        </w:tc>
        <w:tc>
          <w:tcPr>
            <w:tcW w:w="2691" w:type="dxa"/>
            <w:vAlign w:val="center"/>
          </w:tcPr>
          <w:p w14:paraId="2ED0198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Материалы</w:t>
            </w:r>
          </w:p>
        </w:tc>
        <w:tc>
          <w:tcPr>
            <w:tcW w:w="2175" w:type="dxa"/>
            <w:vAlign w:val="center"/>
          </w:tcPr>
          <w:p w14:paraId="0070E223" w14:textId="77777777" w:rsidR="002225F2" w:rsidRDefault="002225F2" w:rsidP="009D0DAB">
            <w:pPr>
              <w:spacing w:line="360" w:lineRule="auto"/>
            </w:pPr>
            <w:r>
              <w:t>8.64</w:t>
            </w:r>
          </w:p>
        </w:tc>
      </w:tr>
      <w:tr w:rsidR="002225F2" w14:paraId="5DB9A819" w14:textId="77777777" w:rsidTr="00683CD8">
        <w:tc>
          <w:tcPr>
            <w:tcW w:w="663" w:type="dxa"/>
            <w:vAlign w:val="center"/>
          </w:tcPr>
          <w:p w14:paraId="64CA6A7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5</w:t>
            </w:r>
          </w:p>
        </w:tc>
        <w:tc>
          <w:tcPr>
            <w:tcW w:w="1106" w:type="dxa"/>
            <w:vAlign w:val="center"/>
          </w:tcPr>
          <w:p w14:paraId="44630B1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YNDX</w:t>
            </w:r>
          </w:p>
        </w:tc>
        <w:tc>
          <w:tcPr>
            <w:tcW w:w="3317" w:type="dxa"/>
            <w:vAlign w:val="center"/>
          </w:tcPr>
          <w:p w14:paraId="26AE62C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Яндекс</w:t>
            </w:r>
          </w:p>
        </w:tc>
        <w:tc>
          <w:tcPr>
            <w:tcW w:w="2691" w:type="dxa"/>
            <w:vAlign w:val="center"/>
          </w:tcPr>
          <w:p w14:paraId="0B0F4C5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IT</w:t>
            </w:r>
          </w:p>
        </w:tc>
        <w:tc>
          <w:tcPr>
            <w:tcW w:w="2175" w:type="dxa"/>
            <w:vAlign w:val="center"/>
          </w:tcPr>
          <w:p w14:paraId="64EFC732" w14:textId="77777777" w:rsidR="002225F2" w:rsidRDefault="002225F2" w:rsidP="009D0DAB">
            <w:pPr>
              <w:spacing w:line="360" w:lineRule="auto"/>
            </w:pPr>
            <w:r>
              <w:t>6.65</w:t>
            </w:r>
          </w:p>
        </w:tc>
      </w:tr>
      <w:tr w:rsidR="002225F2" w14:paraId="546FADB7" w14:textId="77777777" w:rsidTr="00683CD8">
        <w:tc>
          <w:tcPr>
            <w:tcW w:w="663" w:type="dxa"/>
            <w:vAlign w:val="center"/>
          </w:tcPr>
          <w:p w14:paraId="3672A63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6</w:t>
            </w:r>
          </w:p>
        </w:tc>
        <w:tc>
          <w:tcPr>
            <w:tcW w:w="1106" w:type="dxa"/>
            <w:vAlign w:val="center"/>
          </w:tcPr>
          <w:p w14:paraId="67606639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TCSG</w:t>
            </w:r>
          </w:p>
        </w:tc>
        <w:tc>
          <w:tcPr>
            <w:tcW w:w="3317" w:type="dxa"/>
            <w:vAlign w:val="center"/>
          </w:tcPr>
          <w:p w14:paraId="783E806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TCS Group</w:t>
            </w:r>
          </w:p>
        </w:tc>
        <w:tc>
          <w:tcPr>
            <w:tcW w:w="2691" w:type="dxa"/>
            <w:vAlign w:val="center"/>
          </w:tcPr>
          <w:p w14:paraId="10D0FE9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Финансы</w:t>
            </w:r>
          </w:p>
        </w:tc>
        <w:tc>
          <w:tcPr>
            <w:tcW w:w="2175" w:type="dxa"/>
            <w:vAlign w:val="center"/>
          </w:tcPr>
          <w:p w14:paraId="3CC45EA5" w14:textId="77777777" w:rsidR="002225F2" w:rsidRDefault="002225F2" w:rsidP="009D0DAB">
            <w:pPr>
              <w:spacing w:line="360" w:lineRule="auto"/>
            </w:pPr>
            <w:r>
              <w:t>5.42</w:t>
            </w:r>
          </w:p>
        </w:tc>
      </w:tr>
      <w:tr w:rsidR="002225F2" w14:paraId="2E89D3E9" w14:textId="77777777" w:rsidTr="00683CD8">
        <w:tc>
          <w:tcPr>
            <w:tcW w:w="663" w:type="dxa"/>
            <w:vAlign w:val="center"/>
          </w:tcPr>
          <w:p w14:paraId="5B68342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7</w:t>
            </w:r>
          </w:p>
        </w:tc>
        <w:tc>
          <w:tcPr>
            <w:tcW w:w="1106" w:type="dxa"/>
            <w:vAlign w:val="center"/>
          </w:tcPr>
          <w:p w14:paraId="47A57A8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ROSN</w:t>
            </w:r>
          </w:p>
        </w:tc>
        <w:tc>
          <w:tcPr>
            <w:tcW w:w="3317" w:type="dxa"/>
            <w:vAlign w:val="center"/>
          </w:tcPr>
          <w:p w14:paraId="3259ABD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Роснефть</w:t>
            </w:r>
          </w:p>
        </w:tc>
        <w:tc>
          <w:tcPr>
            <w:tcW w:w="2691" w:type="dxa"/>
            <w:vAlign w:val="center"/>
          </w:tcPr>
          <w:p w14:paraId="3523009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Энергетика</w:t>
            </w:r>
          </w:p>
        </w:tc>
        <w:tc>
          <w:tcPr>
            <w:tcW w:w="2175" w:type="dxa"/>
            <w:vAlign w:val="center"/>
          </w:tcPr>
          <w:p w14:paraId="1AD9BF3A" w14:textId="77777777" w:rsidR="002225F2" w:rsidRDefault="002225F2" w:rsidP="009D0DAB">
            <w:pPr>
              <w:spacing w:line="360" w:lineRule="auto"/>
            </w:pPr>
            <w:r>
              <w:t>5.25</w:t>
            </w:r>
          </w:p>
        </w:tc>
      </w:tr>
      <w:tr w:rsidR="002225F2" w14:paraId="39851E67" w14:textId="77777777" w:rsidTr="00683CD8">
        <w:tc>
          <w:tcPr>
            <w:tcW w:w="663" w:type="dxa"/>
            <w:vAlign w:val="center"/>
          </w:tcPr>
          <w:p w14:paraId="7893623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8</w:t>
            </w:r>
          </w:p>
        </w:tc>
        <w:tc>
          <w:tcPr>
            <w:tcW w:w="1106" w:type="dxa"/>
            <w:vAlign w:val="center"/>
          </w:tcPr>
          <w:p w14:paraId="492AD5C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NVTK</w:t>
            </w:r>
          </w:p>
        </w:tc>
        <w:tc>
          <w:tcPr>
            <w:tcW w:w="3317" w:type="dxa"/>
            <w:vAlign w:val="center"/>
          </w:tcPr>
          <w:p w14:paraId="0B5732C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НОВАТЭК</w:t>
            </w:r>
          </w:p>
        </w:tc>
        <w:tc>
          <w:tcPr>
            <w:tcW w:w="2691" w:type="dxa"/>
            <w:vAlign w:val="center"/>
          </w:tcPr>
          <w:p w14:paraId="2B445BE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Энергетика</w:t>
            </w:r>
          </w:p>
        </w:tc>
        <w:tc>
          <w:tcPr>
            <w:tcW w:w="2175" w:type="dxa"/>
            <w:vAlign w:val="center"/>
          </w:tcPr>
          <w:p w14:paraId="7885A12C" w14:textId="77777777" w:rsidR="002225F2" w:rsidRDefault="002225F2" w:rsidP="009D0DAB">
            <w:pPr>
              <w:spacing w:line="360" w:lineRule="auto"/>
            </w:pPr>
            <w:r>
              <w:t>4.95</w:t>
            </w:r>
          </w:p>
        </w:tc>
      </w:tr>
      <w:tr w:rsidR="002225F2" w14:paraId="3E37D6D3" w14:textId="77777777" w:rsidTr="00683CD8">
        <w:tc>
          <w:tcPr>
            <w:tcW w:w="663" w:type="dxa"/>
            <w:vAlign w:val="center"/>
          </w:tcPr>
          <w:p w14:paraId="42EC343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lastRenderedPageBreak/>
              <w:t>9</w:t>
            </w:r>
          </w:p>
        </w:tc>
        <w:tc>
          <w:tcPr>
            <w:tcW w:w="1106" w:type="dxa"/>
            <w:vAlign w:val="center"/>
          </w:tcPr>
          <w:p w14:paraId="7A9B801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MTSS</w:t>
            </w:r>
          </w:p>
        </w:tc>
        <w:tc>
          <w:tcPr>
            <w:tcW w:w="3317" w:type="dxa"/>
            <w:vAlign w:val="center"/>
          </w:tcPr>
          <w:p w14:paraId="3A8EAE7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МТС</w:t>
            </w:r>
          </w:p>
        </w:tc>
        <w:tc>
          <w:tcPr>
            <w:tcW w:w="2691" w:type="dxa"/>
            <w:vAlign w:val="center"/>
          </w:tcPr>
          <w:p w14:paraId="0EC8655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Телеком</w:t>
            </w:r>
          </w:p>
        </w:tc>
        <w:tc>
          <w:tcPr>
            <w:tcW w:w="2175" w:type="dxa"/>
            <w:vAlign w:val="center"/>
          </w:tcPr>
          <w:p w14:paraId="38E4D7CE" w14:textId="77777777" w:rsidR="002225F2" w:rsidRDefault="002225F2" w:rsidP="009D0DAB">
            <w:pPr>
              <w:spacing w:line="360" w:lineRule="auto"/>
            </w:pPr>
            <w:r>
              <w:t>3.89</w:t>
            </w:r>
          </w:p>
        </w:tc>
      </w:tr>
      <w:tr w:rsidR="002225F2" w14:paraId="24D81AE8" w14:textId="77777777" w:rsidTr="00683CD8">
        <w:tc>
          <w:tcPr>
            <w:tcW w:w="663" w:type="dxa"/>
            <w:vAlign w:val="center"/>
          </w:tcPr>
          <w:p w14:paraId="7F39201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10</w:t>
            </w:r>
          </w:p>
        </w:tc>
        <w:tc>
          <w:tcPr>
            <w:tcW w:w="1106" w:type="dxa"/>
            <w:vAlign w:val="center"/>
          </w:tcPr>
          <w:p w14:paraId="4D90D81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CHMF</w:t>
            </w:r>
          </w:p>
        </w:tc>
        <w:tc>
          <w:tcPr>
            <w:tcW w:w="3317" w:type="dxa"/>
            <w:vAlign w:val="center"/>
          </w:tcPr>
          <w:p w14:paraId="48BFAE9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Северсталь</w:t>
            </w:r>
          </w:p>
        </w:tc>
        <w:tc>
          <w:tcPr>
            <w:tcW w:w="2691" w:type="dxa"/>
            <w:vAlign w:val="center"/>
          </w:tcPr>
          <w:p w14:paraId="7C98EF4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Материалы</w:t>
            </w:r>
          </w:p>
        </w:tc>
        <w:tc>
          <w:tcPr>
            <w:tcW w:w="2175" w:type="dxa"/>
            <w:vAlign w:val="center"/>
          </w:tcPr>
          <w:p w14:paraId="12215C21" w14:textId="77777777" w:rsidR="002225F2" w:rsidRDefault="002225F2" w:rsidP="009D0DAB">
            <w:pPr>
              <w:spacing w:line="360" w:lineRule="auto"/>
            </w:pPr>
            <w:r>
              <w:t>3.65</w:t>
            </w:r>
          </w:p>
        </w:tc>
      </w:tr>
      <w:tr w:rsidR="002225F2" w14:paraId="4E29E046" w14:textId="77777777" w:rsidTr="00683CD8">
        <w:tc>
          <w:tcPr>
            <w:tcW w:w="663" w:type="dxa"/>
            <w:vAlign w:val="center"/>
          </w:tcPr>
          <w:p w14:paraId="118D039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11</w:t>
            </w:r>
          </w:p>
        </w:tc>
        <w:tc>
          <w:tcPr>
            <w:tcW w:w="1106" w:type="dxa"/>
            <w:vAlign w:val="center"/>
          </w:tcPr>
          <w:p w14:paraId="69D03C87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ALRS</w:t>
            </w:r>
          </w:p>
        </w:tc>
        <w:tc>
          <w:tcPr>
            <w:tcW w:w="3317" w:type="dxa"/>
            <w:vAlign w:val="center"/>
          </w:tcPr>
          <w:p w14:paraId="74AF047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Алроса</w:t>
            </w:r>
          </w:p>
        </w:tc>
        <w:tc>
          <w:tcPr>
            <w:tcW w:w="2691" w:type="dxa"/>
            <w:vAlign w:val="center"/>
          </w:tcPr>
          <w:p w14:paraId="794B7257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Материалы</w:t>
            </w:r>
          </w:p>
        </w:tc>
        <w:tc>
          <w:tcPr>
            <w:tcW w:w="2175" w:type="dxa"/>
            <w:vAlign w:val="center"/>
          </w:tcPr>
          <w:p w14:paraId="5E6E7275" w14:textId="77777777" w:rsidR="002225F2" w:rsidRDefault="002225F2" w:rsidP="009D0DAB">
            <w:pPr>
              <w:spacing w:line="360" w:lineRule="auto"/>
            </w:pPr>
            <w:r>
              <w:t>3.21</w:t>
            </w:r>
          </w:p>
        </w:tc>
      </w:tr>
      <w:tr w:rsidR="002225F2" w14:paraId="713A05CB" w14:textId="77777777" w:rsidTr="00683CD8">
        <w:tc>
          <w:tcPr>
            <w:tcW w:w="663" w:type="dxa"/>
            <w:vAlign w:val="center"/>
          </w:tcPr>
          <w:p w14:paraId="378DBB3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12</w:t>
            </w:r>
          </w:p>
        </w:tc>
        <w:tc>
          <w:tcPr>
            <w:tcW w:w="1106" w:type="dxa"/>
            <w:vAlign w:val="center"/>
          </w:tcPr>
          <w:p w14:paraId="5354FCE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IRAO</w:t>
            </w:r>
          </w:p>
        </w:tc>
        <w:tc>
          <w:tcPr>
            <w:tcW w:w="3317" w:type="dxa"/>
            <w:vAlign w:val="center"/>
          </w:tcPr>
          <w:p w14:paraId="7E764F4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Интер РАО</w:t>
            </w:r>
          </w:p>
        </w:tc>
        <w:tc>
          <w:tcPr>
            <w:tcW w:w="2691" w:type="dxa"/>
            <w:vAlign w:val="center"/>
          </w:tcPr>
          <w:p w14:paraId="1BCB52B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Энергетика</w:t>
            </w:r>
          </w:p>
        </w:tc>
        <w:tc>
          <w:tcPr>
            <w:tcW w:w="2175" w:type="dxa"/>
            <w:vAlign w:val="center"/>
          </w:tcPr>
          <w:p w14:paraId="623047A9" w14:textId="77777777" w:rsidR="002225F2" w:rsidRDefault="002225F2" w:rsidP="009D0DAB">
            <w:pPr>
              <w:spacing w:line="360" w:lineRule="auto"/>
            </w:pPr>
            <w:r>
              <w:t>2.99</w:t>
            </w:r>
          </w:p>
        </w:tc>
      </w:tr>
      <w:tr w:rsidR="002225F2" w14:paraId="27A5B96F" w14:textId="77777777" w:rsidTr="00683CD8">
        <w:tc>
          <w:tcPr>
            <w:tcW w:w="663" w:type="dxa"/>
            <w:vAlign w:val="center"/>
          </w:tcPr>
          <w:p w14:paraId="59FD300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13</w:t>
            </w:r>
          </w:p>
        </w:tc>
        <w:tc>
          <w:tcPr>
            <w:tcW w:w="1106" w:type="dxa"/>
            <w:vAlign w:val="center"/>
          </w:tcPr>
          <w:p w14:paraId="61299E4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PLZL</w:t>
            </w:r>
          </w:p>
        </w:tc>
        <w:tc>
          <w:tcPr>
            <w:tcW w:w="3317" w:type="dxa"/>
            <w:vAlign w:val="center"/>
          </w:tcPr>
          <w:p w14:paraId="14A98959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Полюс</w:t>
            </w:r>
          </w:p>
        </w:tc>
        <w:tc>
          <w:tcPr>
            <w:tcW w:w="2691" w:type="dxa"/>
            <w:vAlign w:val="center"/>
          </w:tcPr>
          <w:p w14:paraId="4706CB5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Материалы</w:t>
            </w:r>
          </w:p>
        </w:tc>
        <w:tc>
          <w:tcPr>
            <w:tcW w:w="2175" w:type="dxa"/>
            <w:vAlign w:val="center"/>
          </w:tcPr>
          <w:p w14:paraId="6AB472D1" w14:textId="77777777" w:rsidR="002225F2" w:rsidRDefault="002225F2" w:rsidP="009D0DAB">
            <w:pPr>
              <w:spacing w:line="360" w:lineRule="auto"/>
            </w:pPr>
            <w:r>
              <w:t>2.67</w:t>
            </w:r>
          </w:p>
        </w:tc>
      </w:tr>
      <w:tr w:rsidR="002225F2" w14:paraId="6E1731E8" w14:textId="77777777" w:rsidTr="00683CD8">
        <w:tc>
          <w:tcPr>
            <w:tcW w:w="663" w:type="dxa"/>
            <w:vAlign w:val="center"/>
          </w:tcPr>
          <w:p w14:paraId="1BC7945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14</w:t>
            </w:r>
          </w:p>
        </w:tc>
        <w:tc>
          <w:tcPr>
            <w:tcW w:w="1106" w:type="dxa"/>
            <w:vAlign w:val="center"/>
          </w:tcPr>
          <w:p w14:paraId="5291BBB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SNGS</w:t>
            </w:r>
          </w:p>
        </w:tc>
        <w:tc>
          <w:tcPr>
            <w:tcW w:w="3317" w:type="dxa"/>
            <w:vAlign w:val="center"/>
          </w:tcPr>
          <w:p w14:paraId="3BDB68F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Сургутнефтегаз</w:t>
            </w:r>
          </w:p>
        </w:tc>
        <w:tc>
          <w:tcPr>
            <w:tcW w:w="2691" w:type="dxa"/>
            <w:vAlign w:val="center"/>
          </w:tcPr>
          <w:p w14:paraId="6B55E35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Энергетика</w:t>
            </w:r>
          </w:p>
        </w:tc>
        <w:tc>
          <w:tcPr>
            <w:tcW w:w="2175" w:type="dxa"/>
            <w:vAlign w:val="center"/>
          </w:tcPr>
          <w:p w14:paraId="58FFF2EC" w14:textId="77777777" w:rsidR="002225F2" w:rsidRDefault="002225F2" w:rsidP="009D0DAB">
            <w:pPr>
              <w:spacing w:line="360" w:lineRule="auto"/>
            </w:pPr>
            <w:r>
              <w:t>2.47</w:t>
            </w:r>
          </w:p>
        </w:tc>
      </w:tr>
      <w:tr w:rsidR="002225F2" w14:paraId="1C6A4125" w14:textId="77777777" w:rsidTr="00683CD8">
        <w:tc>
          <w:tcPr>
            <w:tcW w:w="663" w:type="dxa"/>
            <w:vAlign w:val="center"/>
          </w:tcPr>
          <w:p w14:paraId="0AE279E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15</w:t>
            </w:r>
          </w:p>
        </w:tc>
        <w:tc>
          <w:tcPr>
            <w:tcW w:w="1106" w:type="dxa"/>
            <w:vAlign w:val="center"/>
          </w:tcPr>
          <w:p w14:paraId="2D6A9C7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PHOR</w:t>
            </w:r>
          </w:p>
        </w:tc>
        <w:tc>
          <w:tcPr>
            <w:tcW w:w="3317" w:type="dxa"/>
            <w:vAlign w:val="center"/>
          </w:tcPr>
          <w:p w14:paraId="6E0107A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ФосАгро</w:t>
            </w:r>
          </w:p>
        </w:tc>
        <w:tc>
          <w:tcPr>
            <w:tcW w:w="2691" w:type="dxa"/>
            <w:vAlign w:val="center"/>
          </w:tcPr>
          <w:p w14:paraId="38904327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Материалы</w:t>
            </w:r>
          </w:p>
        </w:tc>
        <w:tc>
          <w:tcPr>
            <w:tcW w:w="2175" w:type="dxa"/>
            <w:vAlign w:val="center"/>
          </w:tcPr>
          <w:p w14:paraId="116CF7C7" w14:textId="77777777" w:rsidR="002225F2" w:rsidRDefault="002225F2" w:rsidP="009D0DAB">
            <w:pPr>
              <w:spacing w:line="360" w:lineRule="auto"/>
            </w:pPr>
            <w:r>
              <w:t>1.84</w:t>
            </w:r>
          </w:p>
        </w:tc>
      </w:tr>
      <w:tr w:rsidR="002225F2" w14:paraId="50942C41" w14:textId="77777777" w:rsidTr="00683CD8">
        <w:tc>
          <w:tcPr>
            <w:tcW w:w="663" w:type="dxa"/>
            <w:vAlign w:val="center"/>
          </w:tcPr>
          <w:p w14:paraId="3351F69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16</w:t>
            </w:r>
          </w:p>
        </w:tc>
        <w:tc>
          <w:tcPr>
            <w:tcW w:w="1106" w:type="dxa"/>
            <w:vAlign w:val="center"/>
          </w:tcPr>
          <w:p w14:paraId="6A6DEA0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MAGN</w:t>
            </w:r>
          </w:p>
        </w:tc>
        <w:tc>
          <w:tcPr>
            <w:tcW w:w="3317" w:type="dxa"/>
            <w:vAlign w:val="center"/>
          </w:tcPr>
          <w:p w14:paraId="15B6F877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ММК</w:t>
            </w:r>
          </w:p>
        </w:tc>
        <w:tc>
          <w:tcPr>
            <w:tcW w:w="2691" w:type="dxa"/>
            <w:vAlign w:val="center"/>
          </w:tcPr>
          <w:p w14:paraId="2766A76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Материалы</w:t>
            </w:r>
          </w:p>
        </w:tc>
        <w:tc>
          <w:tcPr>
            <w:tcW w:w="2175" w:type="dxa"/>
            <w:vAlign w:val="center"/>
          </w:tcPr>
          <w:p w14:paraId="282FE5EB" w14:textId="77777777" w:rsidR="002225F2" w:rsidRDefault="002225F2" w:rsidP="009D0DAB">
            <w:pPr>
              <w:spacing w:line="360" w:lineRule="auto"/>
            </w:pPr>
            <w:r>
              <w:t>1.72</w:t>
            </w:r>
          </w:p>
        </w:tc>
      </w:tr>
      <w:tr w:rsidR="002225F2" w14:paraId="0F677257" w14:textId="77777777" w:rsidTr="00683CD8">
        <w:tc>
          <w:tcPr>
            <w:tcW w:w="663" w:type="dxa"/>
            <w:vAlign w:val="center"/>
          </w:tcPr>
          <w:p w14:paraId="5F72A92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17</w:t>
            </w:r>
          </w:p>
        </w:tc>
        <w:tc>
          <w:tcPr>
            <w:tcW w:w="1106" w:type="dxa"/>
            <w:vAlign w:val="center"/>
          </w:tcPr>
          <w:p w14:paraId="4CD1354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RTKM</w:t>
            </w:r>
          </w:p>
        </w:tc>
        <w:tc>
          <w:tcPr>
            <w:tcW w:w="3317" w:type="dxa"/>
            <w:vAlign w:val="center"/>
          </w:tcPr>
          <w:p w14:paraId="10F6EB3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Ростелеком</w:t>
            </w:r>
          </w:p>
        </w:tc>
        <w:tc>
          <w:tcPr>
            <w:tcW w:w="2691" w:type="dxa"/>
            <w:vAlign w:val="center"/>
          </w:tcPr>
          <w:p w14:paraId="6BAB97A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Телеком</w:t>
            </w:r>
          </w:p>
        </w:tc>
        <w:tc>
          <w:tcPr>
            <w:tcW w:w="2175" w:type="dxa"/>
            <w:vAlign w:val="center"/>
          </w:tcPr>
          <w:p w14:paraId="30E65569" w14:textId="77777777" w:rsidR="002225F2" w:rsidRDefault="002225F2" w:rsidP="009D0DAB">
            <w:pPr>
              <w:spacing w:line="360" w:lineRule="auto"/>
            </w:pPr>
            <w:r>
              <w:t>1.60</w:t>
            </w:r>
          </w:p>
        </w:tc>
      </w:tr>
      <w:tr w:rsidR="002225F2" w14:paraId="0F7FDD48" w14:textId="77777777" w:rsidTr="00683CD8">
        <w:tc>
          <w:tcPr>
            <w:tcW w:w="663" w:type="dxa"/>
            <w:vAlign w:val="center"/>
          </w:tcPr>
          <w:p w14:paraId="0E9A3B3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18</w:t>
            </w:r>
          </w:p>
        </w:tc>
        <w:tc>
          <w:tcPr>
            <w:tcW w:w="1106" w:type="dxa"/>
            <w:vAlign w:val="center"/>
          </w:tcPr>
          <w:p w14:paraId="4DDF5F8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TRNFP</w:t>
            </w:r>
          </w:p>
        </w:tc>
        <w:tc>
          <w:tcPr>
            <w:tcW w:w="3317" w:type="dxa"/>
            <w:vAlign w:val="center"/>
          </w:tcPr>
          <w:p w14:paraId="0D6001F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Транснефть</w:t>
            </w:r>
          </w:p>
        </w:tc>
        <w:tc>
          <w:tcPr>
            <w:tcW w:w="2691" w:type="dxa"/>
            <w:vAlign w:val="center"/>
          </w:tcPr>
          <w:p w14:paraId="3737AD8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Энергетика</w:t>
            </w:r>
          </w:p>
        </w:tc>
        <w:tc>
          <w:tcPr>
            <w:tcW w:w="2175" w:type="dxa"/>
            <w:vAlign w:val="center"/>
          </w:tcPr>
          <w:p w14:paraId="6E09F81A" w14:textId="77777777" w:rsidR="002225F2" w:rsidRDefault="002225F2" w:rsidP="009D0DAB">
            <w:pPr>
              <w:spacing w:line="360" w:lineRule="auto"/>
            </w:pPr>
            <w:r>
              <w:t>1.47</w:t>
            </w:r>
          </w:p>
        </w:tc>
      </w:tr>
      <w:tr w:rsidR="002225F2" w14:paraId="5209ADA3" w14:textId="77777777" w:rsidTr="00683CD8">
        <w:tc>
          <w:tcPr>
            <w:tcW w:w="663" w:type="dxa"/>
            <w:vAlign w:val="center"/>
          </w:tcPr>
          <w:p w14:paraId="3758D2E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19</w:t>
            </w:r>
          </w:p>
        </w:tc>
        <w:tc>
          <w:tcPr>
            <w:tcW w:w="1106" w:type="dxa"/>
            <w:vAlign w:val="center"/>
          </w:tcPr>
          <w:p w14:paraId="65A0715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MGNT</w:t>
            </w:r>
          </w:p>
        </w:tc>
        <w:tc>
          <w:tcPr>
            <w:tcW w:w="3317" w:type="dxa"/>
            <w:vAlign w:val="center"/>
          </w:tcPr>
          <w:p w14:paraId="5727F22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Магнит</w:t>
            </w:r>
          </w:p>
        </w:tc>
        <w:tc>
          <w:tcPr>
            <w:tcW w:w="2691" w:type="dxa"/>
            <w:vAlign w:val="center"/>
          </w:tcPr>
          <w:p w14:paraId="32810E0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Потребительский</w:t>
            </w:r>
          </w:p>
        </w:tc>
        <w:tc>
          <w:tcPr>
            <w:tcW w:w="2175" w:type="dxa"/>
            <w:vAlign w:val="center"/>
          </w:tcPr>
          <w:p w14:paraId="1C039F79" w14:textId="77777777" w:rsidR="002225F2" w:rsidRDefault="002225F2" w:rsidP="009D0DAB">
            <w:pPr>
              <w:spacing w:line="360" w:lineRule="auto"/>
            </w:pPr>
            <w:r>
              <w:t>1.35</w:t>
            </w:r>
          </w:p>
        </w:tc>
      </w:tr>
      <w:tr w:rsidR="002225F2" w14:paraId="303886DF" w14:textId="77777777" w:rsidTr="00683CD8">
        <w:tc>
          <w:tcPr>
            <w:tcW w:w="663" w:type="dxa"/>
            <w:vAlign w:val="center"/>
          </w:tcPr>
          <w:p w14:paraId="5857276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20</w:t>
            </w:r>
          </w:p>
        </w:tc>
        <w:tc>
          <w:tcPr>
            <w:tcW w:w="1106" w:type="dxa"/>
            <w:vAlign w:val="center"/>
          </w:tcPr>
          <w:p w14:paraId="228F3E1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AFLT</w:t>
            </w:r>
          </w:p>
        </w:tc>
        <w:tc>
          <w:tcPr>
            <w:tcW w:w="3317" w:type="dxa"/>
            <w:vAlign w:val="center"/>
          </w:tcPr>
          <w:p w14:paraId="6C4D972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Аэрофлот</w:t>
            </w:r>
          </w:p>
        </w:tc>
        <w:tc>
          <w:tcPr>
            <w:tcW w:w="2691" w:type="dxa"/>
            <w:vAlign w:val="center"/>
          </w:tcPr>
          <w:p w14:paraId="77AC7FB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Транспорт</w:t>
            </w:r>
          </w:p>
        </w:tc>
        <w:tc>
          <w:tcPr>
            <w:tcW w:w="2175" w:type="dxa"/>
            <w:vAlign w:val="center"/>
          </w:tcPr>
          <w:p w14:paraId="2FAD8E4A" w14:textId="77777777" w:rsidR="002225F2" w:rsidRDefault="002225F2" w:rsidP="009D0DAB">
            <w:pPr>
              <w:spacing w:line="360" w:lineRule="auto"/>
            </w:pPr>
            <w:r>
              <w:t>1.23</w:t>
            </w:r>
          </w:p>
        </w:tc>
      </w:tr>
      <w:tr w:rsidR="002225F2" w14:paraId="2F15009F" w14:textId="77777777" w:rsidTr="00683CD8">
        <w:tc>
          <w:tcPr>
            <w:tcW w:w="663" w:type="dxa"/>
            <w:vAlign w:val="center"/>
          </w:tcPr>
          <w:p w14:paraId="039AF8A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21</w:t>
            </w:r>
          </w:p>
        </w:tc>
        <w:tc>
          <w:tcPr>
            <w:tcW w:w="1106" w:type="dxa"/>
            <w:vAlign w:val="center"/>
          </w:tcPr>
          <w:p w14:paraId="6B40BCE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FIVE</w:t>
            </w:r>
          </w:p>
        </w:tc>
        <w:tc>
          <w:tcPr>
            <w:tcW w:w="3317" w:type="dxa"/>
            <w:vAlign w:val="center"/>
          </w:tcPr>
          <w:p w14:paraId="2D9C059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X5 Retail</w:t>
            </w:r>
          </w:p>
        </w:tc>
        <w:tc>
          <w:tcPr>
            <w:tcW w:w="2691" w:type="dxa"/>
            <w:vAlign w:val="center"/>
          </w:tcPr>
          <w:p w14:paraId="5590697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Потребительский</w:t>
            </w:r>
          </w:p>
        </w:tc>
        <w:tc>
          <w:tcPr>
            <w:tcW w:w="2175" w:type="dxa"/>
            <w:vAlign w:val="center"/>
          </w:tcPr>
          <w:p w14:paraId="202B1017" w14:textId="77777777" w:rsidR="002225F2" w:rsidRDefault="002225F2" w:rsidP="009D0DAB">
            <w:pPr>
              <w:spacing w:line="360" w:lineRule="auto"/>
            </w:pPr>
            <w:r>
              <w:t>1.19</w:t>
            </w:r>
          </w:p>
        </w:tc>
      </w:tr>
      <w:tr w:rsidR="002225F2" w14:paraId="7BF13049" w14:textId="77777777" w:rsidTr="00683CD8">
        <w:tc>
          <w:tcPr>
            <w:tcW w:w="663" w:type="dxa"/>
            <w:vAlign w:val="center"/>
          </w:tcPr>
          <w:p w14:paraId="53C5AB6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22</w:t>
            </w:r>
          </w:p>
        </w:tc>
        <w:tc>
          <w:tcPr>
            <w:tcW w:w="1106" w:type="dxa"/>
            <w:vAlign w:val="center"/>
          </w:tcPr>
          <w:p w14:paraId="614E625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RUAL</w:t>
            </w:r>
          </w:p>
        </w:tc>
        <w:tc>
          <w:tcPr>
            <w:tcW w:w="3317" w:type="dxa"/>
            <w:vAlign w:val="center"/>
          </w:tcPr>
          <w:p w14:paraId="17208DF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Русал</w:t>
            </w:r>
          </w:p>
        </w:tc>
        <w:tc>
          <w:tcPr>
            <w:tcW w:w="2691" w:type="dxa"/>
            <w:vAlign w:val="center"/>
          </w:tcPr>
          <w:p w14:paraId="56F2D9B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Материалы</w:t>
            </w:r>
          </w:p>
        </w:tc>
        <w:tc>
          <w:tcPr>
            <w:tcW w:w="2175" w:type="dxa"/>
            <w:vAlign w:val="center"/>
          </w:tcPr>
          <w:p w14:paraId="3D9799B9" w14:textId="77777777" w:rsidR="002225F2" w:rsidRDefault="002225F2" w:rsidP="009D0DAB">
            <w:pPr>
              <w:spacing w:line="360" w:lineRule="auto"/>
            </w:pPr>
            <w:r>
              <w:t>1.07</w:t>
            </w:r>
          </w:p>
        </w:tc>
      </w:tr>
      <w:tr w:rsidR="002225F2" w14:paraId="7B5C929B" w14:textId="77777777" w:rsidTr="00683CD8">
        <w:tc>
          <w:tcPr>
            <w:tcW w:w="663" w:type="dxa"/>
            <w:vAlign w:val="center"/>
          </w:tcPr>
          <w:p w14:paraId="6ED657C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23</w:t>
            </w:r>
          </w:p>
        </w:tc>
        <w:tc>
          <w:tcPr>
            <w:tcW w:w="1106" w:type="dxa"/>
            <w:vAlign w:val="center"/>
          </w:tcPr>
          <w:p w14:paraId="2FF35A4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HYDR</w:t>
            </w:r>
          </w:p>
        </w:tc>
        <w:tc>
          <w:tcPr>
            <w:tcW w:w="3317" w:type="dxa"/>
            <w:vAlign w:val="center"/>
          </w:tcPr>
          <w:p w14:paraId="25DADA37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РусГидро</w:t>
            </w:r>
          </w:p>
        </w:tc>
        <w:tc>
          <w:tcPr>
            <w:tcW w:w="2691" w:type="dxa"/>
            <w:vAlign w:val="center"/>
          </w:tcPr>
          <w:p w14:paraId="57F23EF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Энергетика</w:t>
            </w:r>
          </w:p>
        </w:tc>
        <w:tc>
          <w:tcPr>
            <w:tcW w:w="2175" w:type="dxa"/>
            <w:vAlign w:val="center"/>
          </w:tcPr>
          <w:p w14:paraId="036601B8" w14:textId="77777777" w:rsidR="002225F2" w:rsidRDefault="002225F2" w:rsidP="009D0DAB">
            <w:pPr>
              <w:spacing w:line="360" w:lineRule="auto"/>
            </w:pPr>
            <w:r>
              <w:t>0.88</w:t>
            </w:r>
          </w:p>
        </w:tc>
      </w:tr>
    </w:tbl>
    <w:p w14:paraId="29714F4D" w14:textId="77777777" w:rsidR="002225F2" w:rsidRPr="006E1731" w:rsidRDefault="002225F2" w:rsidP="009D0DAB">
      <w:pPr>
        <w:spacing w:before="120" w:after="240" w:line="360" w:lineRule="auto"/>
        <w:jc w:val="center"/>
      </w:pPr>
      <w:r w:rsidRPr="006E1731">
        <w:rPr>
          <w:i/>
        </w:rPr>
        <w:t xml:space="preserve">Таблица 3.1 </w:t>
      </w:r>
      <w:r>
        <w:rPr>
          <w:i/>
        </w:rPr>
        <w:t>-</w:t>
      </w:r>
      <w:r w:rsidRPr="006E1731">
        <w:rPr>
          <w:i/>
        </w:rPr>
        <w:t xml:space="preserve"> Состав инвестиционной выборки (23 актива индекса </w:t>
      </w:r>
      <w:proofErr w:type="spellStart"/>
      <w:r w:rsidRPr="006E1731">
        <w:rPr>
          <w:i/>
        </w:rPr>
        <w:t>МосБиржи</w:t>
      </w:r>
      <w:proofErr w:type="spellEnd"/>
      <w:r w:rsidRPr="006E1731">
        <w:rPr>
          <w:i/>
        </w:rPr>
        <w:t>)</w:t>
      </w:r>
    </w:p>
    <w:p w14:paraId="7AFC14B6" w14:textId="77777777" w:rsidR="002225F2" w:rsidRDefault="002225F2" w:rsidP="009D0DAB">
      <w:pPr>
        <w:pStyle w:val="3"/>
      </w:pPr>
      <w:bookmarkStart w:id="21" w:name="_Toc231033502"/>
      <w:r>
        <w:t>3.1.2 Оценка ковариационной матрицы</w:t>
      </w:r>
      <w:bookmarkEnd w:id="21"/>
    </w:p>
    <w:p w14:paraId="33B37EDB" w14:textId="457A0B90" w:rsidR="002225F2" w:rsidRPr="00683CD8" w:rsidRDefault="002225F2" w:rsidP="009D0DAB">
      <w:pPr>
        <w:spacing w:line="360" w:lineRule="auto"/>
        <w:ind w:firstLine="720"/>
        <w:rPr>
          <w:lang w:val="en-US"/>
        </w:rPr>
      </w:pPr>
      <w:r w:rsidRPr="006E1731">
        <w:t xml:space="preserve">Ковариационная матрица доходностей </w:t>
      </w:r>
      <w:r>
        <w:t>Σ</w:t>
      </w:r>
      <w:r w:rsidRPr="006E1731">
        <w:t xml:space="preserve"> оценивалась методом экспоненциально взвешенной скользящей средней (</w:t>
      </w:r>
      <w:r>
        <w:t>EWMA</w:t>
      </w:r>
      <w:r w:rsidRPr="006E1731">
        <w:t>). Данный метод обеспечивает более адекватное описание современной рыночной волатильности по сравнению с выборочной ковариацией, поскольку придаёт больший вес недавним наблюдениям.</w:t>
      </w:r>
    </w:p>
    <w:p w14:paraId="08167140" w14:textId="77777777" w:rsidR="002225F2" w:rsidRPr="002225F2" w:rsidRDefault="002225F2" w:rsidP="009D0DAB">
      <w:pPr>
        <w:spacing w:line="360" w:lineRule="auto"/>
        <w:ind w:firstLine="720"/>
      </w:pPr>
    </w:p>
    <w:p w14:paraId="600367FC" w14:textId="77777777" w:rsidR="002225F2" w:rsidRDefault="002225F2" w:rsidP="009D0DAB">
      <w:pPr>
        <w:spacing w:line="360" w:lineRule="auto"/>
        <w:ind w:firstLine="720"/>
        <w:rPr>
          <w:lang w:val="en-US"/>
        </w:rPr>
      </w:pPr>
      <w:r w:rsidRPr="006E1731">
        <w:lastRenderedPageBreak/>
        <w:t xml:space="preserve">Метод </w:t>
      </w:r>
      <w:r>
        <w:t>EWMA</w:t>
      </w:r>
      <w:r w:rsidRPr="006E1731">
        <w:t xml:space="preserve"> особенно актуален для российского рынка, характеризующегося режимными сдвигами волатильности и кластеризацией риска. Использование выборочной ковариации на таком рынке приводит к запаздывающим оценкам и недооценке текущего риска.</w:t>
      </w:r>
    </w:p>
    <w:p w14:paraId="6C1CF965" w14:textId="77777777" w:rsidR="00683CD8" w:rsidRPr="00683CD8" w:rsidRDefault="00683CD8" w:rsidP="009D0DAB">
      <w:pPr>
        <w:spacing w:line="360" w:lineRule="auto"/>
        <w:ind w:firstLine="720"/>
        <w:rPr>
          <w:lang w:val="en-US"/>
        </w:rPr>
      </w:pPr>
    </w:p>
    <w:p w14:paraId="7DB9102D" w14:textId="77777777" w:rsidR="002225F2" w:rsidRDefault="002225F2" w:rsidP="009D0DAB">
      <w:pPr>
        <w:pStyle w:val="3"/>
      </w:pPr>
      <w:bookmarkStart w:id="22" w:name="_Toc231033503"/>
      <w:r>
        <w:t>3.1.3 Прогнозы аналитиков</w:t>
      </w:r>
      <w:bookmarkEnd w:id="22"/>
    </w:p>
    <w:p w14:paraId="3FAE8230" w14:textId="77777777" w:rsidR="002225F2" w:rsidRPr="006E1731" w:rsidRDefault="002225F2" w:rsidP="009D0DAB">
      <w:pPr>
        <w:spacing w:line="360" w:lineRule="auto"/>
        <w:ind w:firstLine="720"/>
      </w:pPr>
      <w:r w:rsidRPr="006E1731">
        <w:t>Инвесторские взгляды формировались на основе 65 индивидуальных прогнозов целевых цен по выбранным активам, публикуемых ведущими инвестиционными банками и аналитическими агентствами. Для каждого прогноза фиксировались следующие параметры: тикер актива, прогнозируемая годовая доходность, горизонт прогноза (в днях), имя аналитика/банка, дата публикации, безрисковая ставка на дату прогноза.</w:t>
      </w:r>
    </w:p>
    <w:p w14:paraId="24C53E3C" w14:textId="77777777" w:rsidR="002225F2" w:rsidRPr="002225F2" w:rsidRDefault="002225F2" w:rsidP="009D0DAB">
      <w:pPr>
        <w:spacing w:line="360" w:lineRule="auto"/>
        <w:ind w:firstLine="720"/>
      </w:pPr>
    </w:p>
    <w:p w14:paraId="3DF1529F" w14:textId="77777777" w:rsidR="002225F2" w:rsidRPr="006E1731" w:rsidRDefault="002225F2" w:rsidP="009D0DAB">
      <w:pPr>
        <w:spacing w:line="360" w:lineRule="auto"/>
        <w:ind w:firstLine="720"/>
      </w:pPr>
      <w:r w:rsidRPr="006E1731">
        <w:t>Средний прогноз аналитиков составил 37,2% годовых при медианном значении 37,3%. Максимальный прогноз достиг 49,4%</w:t>
      </w:r>
      <w:r w:rsidRPr="00EB4816">
        <w:t xml:space="preserve">; </w:t>
      </w:r>
      <w:r w:rsidRPr="006E1731">
        <w:t xml:space="preserve">минимальный </w:t>
      </w:r>
      <w:r>
        <w:t>-</w:t>
      </w:r>
      <w:r w:rsidRPr="006E1731">
        <w:t xml:space="preserve"> 7,4%. Высокая дисперсия прогнозов подчёркивает необходимость индивидуальной калибровки доверия к каждому прогнозу, что и реализуется в рамках настоящей работы.</w:t>
      </w:r>
    </w:p>
    <w:p w14:paraId="6DFB7AE5" w14:textId="77777777" w:rsidR="002225F2" w:rsidRPr="002225F2" w:rsidRDefault="002225F2" w:rsidP="009D0DAB">
      <w:pPr>
        <w:spacing w:line="360" w:lineRule="auto"/>
        <w:ind w:firstLine="720"/>
      </w:pPr>
    </w:p>
    <w:p w14:paraId="63A69AED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Для обучения </w:t>
      </w:r>
      <w:r>
        <w:t>ML</w:t>
      </w:r>
      <w:r w:rsidRPr="006E1731">
        <w:t>-модели калибровки использовалась историческая выборка из 847 прогнозов с известными фактическими ошибками. Разбиение на обучающую и тестовую выборки выполнялось хронологически в пропорции 80/20 по дате создания сигнала, что имитирует реальные условия применения модели и исключает эффект "заглядывания в будущее".</w:t>
      </w:r>
    </w:p>
    <w:p w14:paraId="099259FB" w14:textId="77777777" w:rsidR="002225F2" w:rsidRPr="002225F2" w:rsidRDefault="002225F2" w:rsidP="009D0DAB">
      <w:pPr>
        <w:pStyle w:val="20"/>
        <w:rPr>
          <w:szCs w:val="32"/>
        </w:rPr>
      </w:pPr>
    </w:p>
    <w:p w14:paraId="0B42BC38" w14:textId="77777777" w:rsidR="00751CCA" w:rsidRDefault="00751CCA" w:rsidP="009D0DAB">
      <w:pPr>
        <w:spacing w:line="360" w:lineRule="auto"/>
        <w:rPr>
          <w:b/>
          <w:bCs/>
          <w:sz w:val="32"/>
          <w:szCs w:val="32"/>
        </w:rPr>
      </w:pPr>
      <w:r>
        <w:rPr>
          <w:szCs w:val="32"/>
        </w:rPr>
        <w:br w:type="page"/>
      </w:r>
    </w:p>
    <w:p w14:paraId="4E92AA87" w14:textId="48C36692" w:rsidR="002225F2" w:rsidRDefault="002225F2" w:rsidP="009D0DAB">
      <w:pPr>
        <w:pStyle w:val="20"/>
      </w:pPr>
      <w:bookmarkStart w:id="23" w:name="_Toc231033504"/>
      <w:r>
        <w:rPr>
          <w:szCs w:val="32"/>
        </w:rPr>
        <w:lastRenderedPageBreak/>
        <w:t>3.2 Спецификация взглядов инвестора (P, Q)</w:t>
      </w:r>
      <w:bookmarkEnd w:id="23"/>
    </w:p>
    <w:p w14:paraId="6BA4EDA8" w14:textId="77777777" w:rsidR="002225F2" w:rsidRDefault="002225F2" w:rsidP="009D0DAB">
      <w:pPr>
        <w:pStyle w:val="3"/>
      </w:pPr>
      <w:bookmarkStart w:id="24" w:name="_Toc231033505"/>
      <w:r>
        <w:t>3.2.1 Тип взглядов</w:t>
      </w:r>
      <w:bookmarkEnd w:id="24"/>
    </w:p>
    <w:p w14:paraId="313E4676" w14:textId="77777777" w:rsidR="002225F2" w:rsidRPr="006E1731" w:rsidRDefault="002225F2" w:rsidP="009D0DAB">
      <w:pPr>
        <w:spacing w:line="360" w:lineRule="auto"/>
        <w:ind w:firstLine="720"/>
      </w:pPr>
      <w:r w:rsidRPr="006E1731">
        <w:t>В настоящей работе использованы абсолютные взгляды (</w:t>
      </w:r>
      <w:r>
        <w:t>absolute</w:t>
      </w:r>
      <w:r w:rsidRPr="006E1731">
        <w:t xml:space="preserve"> </w:t>
      </w:r>
      <w:r>
        <w:t>views</w:t>
      </w:r>
      <w:r w:rsidRPr="006E1731">
        <w:t xml:space="preserve">), при которых каждая строка матрицы </w:t>
      </w:r>
      <w:r>
        <w:t>P</w:t>
      </w:r>
      <w:r w:rsidRPr="006E1731">
        <w:t xml:space="preserve"> содержит единственную единицу в позиции соответствующего тикера, а все остальные элементы равны нулю. Таким образом, </w:t>
      </w:r>
      <w:r>
        <w:t>k</w:t>
      </w:r>
      <w:r w:rsidRPr="006E1731">
        <w:t>-й взгляд выражает прямой прогноз годовой доходности конкретного актива.</w:t>
      </w:r>
    </w:p>
    <w:p w14:paraId="3D21DD15" w14:textId="77777777" w:rsidR="002225F2" w:rsidRPr="002225F2" w:rsidRDefault="002225F2" w:rsidP="009D0DAB">
      <w:pPr>
        <w:spacing w:line="360" w:lineRule="auto"/>
        <w:ind w:firstLine="720"/>
      </w:pPr>
    </w:p>
    <w:p w14:paraId="572B3BA7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Размерность системы: матрица </w:t>
      </w:r>
      <w:r>
        <w:t>P</w:t>
      </w:r>
      <w:r w:rsidRPr="006E1731">
        <w:t xml:space="preserve"> имеет размер 65×23 (число прогнозов × число активов), вектор </w:t>
      </w:r>
      <w:r>
        <w:t>Q</w:t>
      </w:r>
      <w:r w:rsidRPr="006E1731">
        <w:t xml:space="preserve"> </w:t>
      </w:r>
      <w:r>
        <w:t>-</w:t>
      </w:r>
      <w:r w:rsidRPr="006E1731">
        <w:t xml:space="preserve"> размер 65×1. Диагональная матрица неопределённости </w:t>
      </w:r>
      <w:r>
        <w:t>Ω</w:t>
      </w:r>
      <w:r w:rsidRPr="006E1731">
        <w:t xml:space="preserve"> также имеет размер 65×65, причём каждый диагональный элемент </w:t>
      </w:r>
      <w:proofErr w:type="spellStart"/>
      <w:r>
        <w:t>ω</w:t>
      </w:r>
      <w:r w:rsidRPr="006F03DD">
        <w:rPr>
          <w:vertAlign w:val="subscript"/>
        </w:rPr>
        <w:t>ii</w:t>
      </w:r>
      <w:proofErr w:type="spellEnd"/>
      <w:r w:rsidRPr="006E1731">
        <w:t xml:space="preserve"> индивидуально калибруется с помощью </w:t>
      </w:r>
      <w:r>
        <w:t>Ridge</w:t>
      </w:r>
      <w:r w:rsidRPr="006E1731">
        <w:t>-регрессии.</w:t>
      </w:r>
    </w:p>
    <w:p w14:paraId="309C6B62" w14:textId="77777777" w:rsidR="002225F2" w:rsidRPr="002225F2" w:rsidRDefault="002225F2" w:rsidP="009D0DAB">
      <w:pPr>
        <w:pStyle w:val="3"/>
      </w:pPr>
    </w:p>
    <w:p w14:paraId="7BD04FC9" w14:textId="77777777" w:rsidR="002225F2" w:rsidRDefault="002225F2" w:rsidP="009D0DAB">
      <w:pPr>
        <w:pStyle w:val="3"/>
      </w:pPr>
      <w:bookmarkStart w:id="25" w:name="_Toc231033506"/>
      <w:r>
        <w:t>3.2.2 Агрегация прогнозов</w:t>
      </w:r>
      <w:bookmarkEnd w:id="25"/>
    </w:p>
    <w:p w14:paraId="0191D346" w14:textId="77777777" w:rsidR="002225F2" w:rsidRPr="006E1731" w:rsidRDefault="002225F2" w:rsidP="009D0DAB">
      <w:pPr>
        <w:spacing w:line="360" w:lineRule="auto"/>
        <w:ind w:firstLine="720"/>
      </w:pPr>
      <w:r w:rsidRPr="006E1731">
        <w:t>При наличии нескольких прогнозов на один актив применялась процедура взвешенной агрегации. Вес каждого прогноза обратно пропорционален предсказанной моделью абсолютной ошибке: прогнозы с меньшей ожидаемой ошибкой получают больший вес в агрегированном сигнале. Такой подход позволяет повысить точность консенсус-оценки по сравнению с простым средним.</w:t>
      </w:r>
    </w:p>
    <w:p w14:paraId="5262E4A4" w14:textId="77777777" w:rsidR="002225F2" w:rsidRPr="002225F2" w:rsidRDefault="002225F2" w:rsidP="009D0DAB">
      <w:pPr>
        <w:pStyle w:val="3"/>
      </w:pPr>
    </w:p>
    <w:p w14:paraId="36EA5AF8" w14:textId="77777777" w:rsidR="002225F2" w:rsidRDefault="002225F2" w:rsidP="009D0DAB">
      <w:pPr>
        <w:pStyle w:val="3"/>
      </w:pPr>
      <w:bookmarkStart w:id="26" w:name="_Toc231033507"/>
      <w:r>
        <w:t>3.2.3 Свойства спецификации взглядов</w:t>
      </w:r>
      <w:bookmarkEnd w:id="26"/>
    </w:p>
    <w:p w14:paraId="57B0B6E8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Предложенная спецификация взглядов обладает следующими преимуществами: (1) интерпретируемость </w:t>
      </w:r>
      <w:r>
        <w:t>-</w:t>
      </w:r>
      <w:r w:rsidRPr="006E1731">
        <w:t xml:space="preserve"> каждый взгляд непосредственно связан с конкретным активом; (2) масштабируемость </w:t>
      </w:r>
      <w:r>
        <w:t>-</w:t>
      </w:r>
      <w:r w:rsidRPr="006E1731">
        <w:t xml:space="preserve"> добавление новых прогнозов не требует перестройки всей системы; (3) гибкость </w:t>
      </w:r>
      <w:r>
        <w:t>-</w:t>
      </w:r>
      <w:r w:rsidRPr="006E1731">
        <w:t xml:space="preserve"> возможность комбинировать прогнозы разных аналитиков с индивидуальными весами доверия.</w:t>
      </w:r>
    </w:p>
    <w:p w14:paraId="3165C1D1" w14:textId="77777777" w:rsidR="002225F2" w:rsidRPr="002225F2" w:rsidRDefault="002225F2" w:rsidP="009D0DAB">
      <w:pPr>
        <w:pStyle w:val="20"/>
        <w:rPr>
          <w:szCs w:val="32"/>
        </w:rPr>
      </w:pPr>
    </w:p>
    <w:p w14:paraId="2ED44044" w14:textId="77777777" w:rsidR="00683CD8" w:rsidRDefault="00683CD8">
      <w:pPr>
        <w:spacing w:line="360" w:lineRule="auto"/>
        <w:rPr>
          <w:b/>
          <w:bCs/>
          <w:sz w:val="32"/>
          <w:szCs w:val="32"/>
        </w:rPr>
      </w:pPr>
      <w:bookmarkStart w:id="27" w:name="_Toc231033508"/>
      <w:r>
        <w:rPr>
          <w:szCs w:val="32"/>
        </w:rPr>
        <w:br w:type="page"/>
      </w:r>
    </w:p>
    <w:p w14:paraId="27C9391B" w14:textId="2E98968C" w:rsidR="002225F2" w:rsidRDefault="002225F2" w:rsidP="009D0DAB">
      <w:pPr>
        <w:pStyle w:val="20"/>
      </w:pPr>
      <w:r>
        <w:rPr>
          <w:szCs w:val="32"/>
        </w:rPr>
        <w:lastRenderedPageBreak/>
        <w:t>3.3 ML-калибровка матрицы неопределённости Ω</w:t>
      </w:r>
      <w:bookmarkEnd w:id="27"/>
    </w:p>
    <w:p w14:paraId="6DA093E7" w14:textId="052E8572" w:rsidR="002225F2" w:rsidRPr="006E1731" w:rsidRDefault="002225F2" w:rsidP="009D0DAB">
      <w:pPr>
        <w:spacing w:line="360" w:lineRule="auto"/>
        <w:ind w:firstLine="720"/>
      </w:pPr>
      <w:r w:rsidRPr="006E1731">
        <w:t xml:space="preserve">Настоящий раздел представляет собой методологическое ядро работы. Здесь описывается процедура индивидуальной калибровки матрицы неопределённости прогнозов </w:t>
      </w:r>
      <w:r w:rsidR="001D72E5" w:rsidRPr="000F2B35">
        <w:tab/>
      </w:r>
      <w:r>
        <w:t>Ω</w:t>
      </w:r>
      <w:r w:rsidRPr="006E1731">
        <w:t xml:space="preserve"> на основе </w:t>
      </w:r>
      <w:proofErr w:type="spellStart"/>
      <w:r w:rsidRPr="006E1731">
        <w:t>регуляризованной</w:t>
      </w:r>
      <w:proofErr w:type="spellEnd"/>
      <w:r w:rsidRPr="006E1731">
        <w:t xml:space="preserve"> </w:t>
      </w:r>
      <w:proofErr w:type="spellStart"/>
      <w:r>
        <w:t>Ridge</w:t>
      </w:r>
      <w:proofErr w:type="spellEnd"/>
      <w:r w:rsidRPr="006E1731">
        <w:t>-регрессии, обученной на исторических ошибках аналитиков.</w:t>
      </w:r>
    </w:p>
    <w:p w14:paraId="4456EF9E" w14:textId="77777777" w:rsidR="002225F2" w:rsidRPr="002225F2" w:rsidRDefault="002225F2" w:rsidP="009D0DAB">
      <w:pPr>
        <w:pStyle w:val="3"/>
      </w:pPr>
    </w:p>
    <w:p w14:paraId="56334D0D" w14:textId="77777777" w:rsidR="002225F2" w:rsidRDefault="002225F2" w:rsidP="009D0DAB">
      <w:pPr>
        <w:pStyle w:val="3"/>
      </w:pPr>
      <w:bookmarkStart w:id="28" w:name="_Toc231033509"/>
      <w:r>
        <w:t>3.3.1 Постановка задачи</w:t>
      </w:r>
      <w:bookmarkEnd w:id="28"/>
    </w:p>
    <w:p w14:paraId="091FBE99" w14:textId="77777777" w:rsidR="002225F2" w:rsidRPr="006E1731" w:rsidRDefault="002225F2" w:rsidP="009D0DAB">
      <w:pPr>
        <w:spacing w:line="360" w:lineRule="auto"/>
        <w:ind w:firstLine="720"/>
      </w:pPr>
      <w:r w:rsidRPr="006E1731">
        <w:t>Целевой переменной модели служит абсолютная ошибка прогноза, вычисляемая как модуль разности между фактической и прогнозируемой годовыми доходностями:</w:t>
      </w:r>
    </w:p>
    <w:p w14:paraId="21DFA304" w14:textId="77777777" w:rsidR="002225F2" w:rsidRPr="00E309EB" w:rsidRDefault="002225F2" w:rsidP="009D0DAB">
      <w:pPr>
        <w:spacing w:line="360" w:lineRule="auto"/>
        <w:rPr>
          <w:lang w:val="en-US"/>
        </w:rPr>
      </w:pPr>
      <w:r w:rsidRPr="00E309EB">
        <w:rPr>
          <w:lang w:val="en-US"/>
        </w:rPr>
        <w:t>error = |</w:t>
      </w:r>
      <w:proofErr w:type="spellStart"/>
      <w:r w:rsidRPr="00E309EB">
        <w:rPr>
          <w:lang w:val="en-US"/>
        </w:rPr>
        <w:t>fact_earn_rate_ann</w:t>
      </w:r>
      <w:proofErr w:type="spellEnd"/>
      <w:r w:rsidRPr="00E309EB">
        <w:rPr>
          <w:lang w:val="en-US"/>
        </w:rPr>
        <w:t xml:space="preserve"> − </w:t>
      </w:r>
      <w:proofErr w:type="spellStart"/>
      <w:r w:rsidRPr="00E309EB">
        <w:rPr>
          <w:lang w:val="en-US"/>
        </w:rPr>
        <w:t>potential_earn_rate_ann</w:t>
      </w:r>
      <w:proofErr w:type="spellEnd"/>
      <w:r w:rsidRPr="00E309EB">
        <w:rPr>
          <w:lang w:val="en-US"/>
        </w:rPr>
        <w:t>|</w:t>
      </w:r>
    </w:p>
    <w:p w14:paraId="1B7D831B" w14:textId="77777777" w:rsidR="002225F2" w:rsidRPr="006E1731" w:rsidRDefault="002225F2" w:rsidP="009D0DAB">
      <w:pPr>
        <w:spacing w:line="360" w:lineRule="auto"/>
        <w:ind w:firstLine="720"/>
      </w:pPr>
      <w:r w:rsidRPr="006E1731">
        <w:t>В качестве признаков (предикторов) используются пять переменных, выделенных на основе анализа литературы и предварительного исследования данных:</w:t>
      </w:r>
    </w:p>
    <w:p w14:paraId="391B748E" w14:textId="0660CDAD" w:rsidR="002225F2" w:rsidRPr="000F2B35" w:rsidRDefault="002225F2" w:rsidP="00683CD8">
      <w:pPr>
        <w:spacing w:line="360" w:lineRule="auto"/>
      </w:pPr>
      <w:proofErr w:type="spellStart"/>
      <w:r w:rsidRPr="000F2B35">
        <w:t>term</w:t>
      </w:r>
      <w:proofErr w:type="spellEnd"/>
      <w:r w:rsidRPr="000F2B35">
        <w:t xml:space="preserve"> - горизонт прогноза в днях </w:t>
      </w:r>
      <w:r w:rsidR="00751CCA" w:rsidRPr="000F2B35">
        <w:t>(число)</w:t>
      </w:r>
    </w:p>
    <w:p w14:paraId="6D534BF1" w14:textId="41AAF7D3" w:rsidR="002225F2" w:rsidRPr="000F2B35" w:rsidRDefault="002225F2" w:rsidP="00683CD8">
      <w:pPr>
        <w:spacing w:line="360" w:lineRule="auto"/>
      </w:pPr>
      <w:proofErr w:type="spellStart"/>
      <w:r w:rsidRPr="000F2B35">
        <w:t>potential_earn_rate_ann</w:t>
      </w:r>
      <w:proofErr w:type="spellEnd"/>
      <w:r w:rsidRPr="000F2B35">
        <w:t xml:space="preserve"> - прогнозируемая годовая доходность в % </w:t>
      </w:r>
      <w:r w:rsidR="00751CCA" w:rsidRPr="000F2B35">
        <w:t>(число)</w:t>
      </w:r>
    </w:p>
    <w:p w14:paraId="2F954D05" w14:textId="711A9789" w:rsidR="002225F2" w:rsidRPr="000F2B35" w:rsidRDefault="002225F2" w:rsidP="00683CD8">
      <w:pPr>
        <w:spacing w:line="360" w:lineRule="auto"/>
      </w:pPr>
      <w:proofErr w:type="spellStart"/>
      <w:r w:rsidRPr="000F2B35">
        <w:t>risk_free_rate_ann</w:t>
      </w:r>
      <w:proofErr w:type="spellEnd"/>
      <w:r w:rsidRPr="000F2B35">
        <w:t xml:space="preserve"> - безрисковая ставка на дату прогноза в % </w:t>
      </w:r>
      <w:r w:rsidR="00751CCA" w:rsidRPr="000F2B35">
        <w:t>(число)</w:t>
      </w:r>
    </w:p>
    <w:p w14:paraId="0DB88506" w14:textId="72C23EE0" w:rsidR="002225F2" w:rsidRPr="000F2B35" w:rsidRDefault="002225F2" w:rsidP="00683CD8">
      <w:pPr>
        <w:spacing w:line="360" w:lineRule="auto"/>
      </w:pPr>
      <w:proofErr w:type="spellStart"/>
      <w:r w:rsidRPr="000F2B35">
        <w:t>analyst_name</w:t>
      </w:r>
      <w:proofErr w:type="spellEnd"/>
      <w:r w:rsidRPr="000F2B35">
        <w:t xml:space="preserve"> - идентификатор аналитика/банка (категориальный)</w:t>
      </w:r>
    </w:p>
    <w:p w14:paraId="7AD3E03D" w14:textId="7CD85224" w:rsidR="002225F2" w:rsidRPr="000F2B35" w:rsidRDefault="002225F2" w:rsidP="00683CD8">
      <w:pPr>
        <w:spacing w:line="360" w:lineRule="auto"/>
      </w:pPr>
      <w:proofErr w:type="spellStart"/>
      <w:r w:rsidRPr="000F2B35">
        <w:t>ticker</w:t>
      </w:r>
      <w:proofErr w:type="spellEnd"/>
      <w:r w:rsidRPr="000F2B35">
        <w:t xml:space="preserve"> - идентификатор актива (категориальный)</w:t>
      </w:r>
    </w:p>
    <w:p w14:paraId="6846580F" w14:textId="77777777" w:rsidR="00683CD8" w:rsidRDefault="00683CD8" w:rsidP="009D0DAB">
      <w:pPr>
        <w:spacing w:line="360" w:lineRule="auto"/>
        <w:ind w:firstLine="720"/>
        <w:rPr>
          <w:lang w:val="en-US"/>
        </w:rPr>
      </w:pPr>
    </w:p>
    <w:p w14:paraId="2D4E72AE" w14:textId="781211EB" w:rsidR="002225F2" w:rsidRPr="006E1731" w:rsidRDefault="002225F2" w:rsidP="009D0DAB">
      <w:pPr>
        <w:spacing w:line="360" w:lineRule="auto"/>
        <w:ind w:firstLine="720"/>
      </w:pPr>
      <w:r w:rsidRPr="006E1731">
        <w:t xml:space="preserve">Категориальные переменные </w:t>
      </w:r>
      <w:proofErr w:type="spellStart"/>
      <w:r>
        <w:t>analyst</w:t>
      </w:r>
      <w:r w:rsidRPr="006E1731">
        <w:t>_</w:t>
      </w:r>
      <w:r>
        <w:t>name</w:t>
      </w:r>
      <w:proofErr w:type="spellEnd"/>
      <w:r w:rsidRPr="006E1731">
        <w:t xml:space="preserve"> и </w:t>
      </w:r>
      <w:r>
        <w:t>ticker</w:t>
      </w:r>
      <w:r w:rsidRPr="006E1731">
        <w:t xml:space="preserve"> кодируются методом </w:t>
      </w:r>
      <w:r>
        <w:t>One</w:t>
      </w:r>
      <w:r w:rsidRPr="006E1731">
        <w:t>-</w:t>
      </w:r>
      <w:r>
        <w:t>Hot</w:t>
      </w:r>
      <w:r w:rsidRPr="006E1731">
        <w:t xml:space="preserve"> </w:t>
      </w:r>
      <w:r>
        <w:t>Encoding</w:t>
      </w:r>
      <w:r w:rsidRPr="006E1731">
        <w:t>, что позволяет модели выучить индивидуальные эффекты для каждого аналитика и каждого актива.</w:t>
      </w:r>
    </w:p>
    <w:p w14:paraId="3592540E" w14:textId="77777777" w:rsidR="002225F2" w:rsidRPr="002225F2" w:rsidRDefault="002225F2" w:rsidP="009D0DAB">
      <w:pPr>
        <w:pStyle w:val="3"/>
      </w:pPr>
    </w:p>
    <w:p w14:paraId="6BDCCA0D" w14:textId="77777777" w:rsidR="00683CD8" w:rsidRDefault="00683CD8">
      <w:pPr>
        <w:spacing w:line="360" w:lineRule="auto"/>
        <w:rPr>
          <w:b/>
          <w:bCs/>
          <w:szCs w:val="28"/>
        </w:rPr>
      </w:pPr>
      <w:bookmarkStart w:id="29" w:name="_Toc231033510"/>
      <w:r>
        <w:br w:type="page"/>
      </w:r>
    </w:p>
    <w:p w14:paraId="49AF6491" w14:textId="06F1231D" w:rsidR="002225F2" w:rsidRDefault="002225F2" w:rsidP="009D0DAB">
      <w:pPr>
        <w:pStyle w:val="3"/>
      </w:pPr>
      <w:r>
        <w:lastRenderedPageBreak/>
        <w:t xml:space="preserve">3.3.2 Выбор модели: </w:t>
      </w:r>
      <w:proofErr w:type="spellStart"/>
      <w:r>
        <w:t>Ridge</w:t>
      </w:r>
      <w:proofErr w:type="spellEnd"/>
      <w:r>
        <w:t>-регрессия</w:t>
      </w:r>
      <w:bookmarkEnd w:id="29"/>
    </w:p>
    <w:p w14:paraId="68B1F374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Выбор </w:t>
      </w:r>
      <w:r>
        <w:t>Ridge</w:t>
      </w:r>
      <w:r w:rsidRPr="006E1731">
        <w:t>-регрессии (</w:t>
      </w:r>
      <w:r>
        <w:t>L</w:t>
      </w:r>
      <w:r w:rsidRPr="006E1731">
        <w:t xml:space="preserve">2-регуляризация) обусловлен рядом факторов, критичных для данной задачи. Во-первых, в отличие от </w:t>
      </w:r>
      <w:r>
        <w:t>Lasso</w:t>
      </w:r>
      <w:r w:rsidRPr="006E1731">
        <w:t>-регрессии (</w:t>
      </w:r>
      <w:r>
        <w:t>L</w:t>
      </w:r>
      <w:r w:rsidRPr="006E1731">
        <w:t xml:space="preserve">1-штраф), которая может произвольно обнулять коэффициенты при коррелированных признаках, </w:t>
      </w:r>
      <w:r>
        <w:t>Ridge</w:t>
      </w:r>
      <w:r w:rsidRPr="006E1731">
        <w:t xml:space="preserve"> сохраняет все признаки, равномерно сжимая их коэффициенты. Это свойство критически важно при наличии категориальных признаков с </w:t>
      </w:r>
      <w:r>
        <w:t>One</w:t>
      </w:r>
      <w:r w:rsidRPr="006E1731">
        <w:t>-</w:t>
      </w:r>
      <w:r>
        <w:t>Hot</w:t>
      </w:r>
      <w:r w:rsidRPr="006E1731">
        <w:t xml:space="preserve"> </w:t>
      </w:r>
      <w:r>
        <w:t>Encoding</w:t>
      </w:r>
      <w:r w:rsidRPr="006E1731">
        <w:t>, где исключение целых категорий (аналитиков или активов) нежелательно с точки зрения интерпретируемости.</w:t>
      </w:r>
    </w:p>
    <w:p w14:paraId="0DD58EBF" w14:textId="77777777" w:rsidR="002225F2" w:rsidRPr="002225F2" w:rsidRDefault="002225F2" w:rsidP="009D0DAB">
      <w:pPr>
        <w:spacing w:line="360" w:lineRule="auto"/>
        <w:ind w:firstLine="720"/>
      </w:pPr>
    </w:p>
    <w:p w14:paraId="54D1F48D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Во-вторых, </w:t>
      </w:r>
      <w:r>
        <w:t>Ridge</w:t>
      </w:r>
      <w:r w:rsidRPr="006E1731">
        <w:t xml:space="preserve">-регрессия эффективно борется с проблемой </w:t>
      </w:r>
      <w:proofErr w:type="spellStart"/>
      <w:r w:rsidRPr="006E1731">
        <w:t>мультиколлинеарности</w:t>
      </w:r>
      <w:proofErr w:type="spellEnd"/>
      <w:r w:rsidRPr="006E1731">
        <w:t>, характерной для финансовых данных. Между горизонтом прогноза и агрессивностью ожидаемой доходности может существовать существенная корреляция, что приводит к нестабильным оценкам коэффициентов в классическом методе наименьших квадратов.</w:t>
      </w:r>
    </w:p>
    <w:p w14:paraId="159FA3C9" w14:textId="77777777" w:rsidR="002225F2" w:rsidRPr="002225F2" w:rsidRDefault="002225F2" w:rsidP="009D0DAB">
      <w:pPr>
        <w:spacing w:line="360" w:lineRule="auto"/>
        <w:ind w:firstLine="720"/>
      </w:pPr>
    </w:p>
    <w:p w14:paraId="285B1257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Параметр регуляризации </w:t>
      </w:r>
      <w:r>
        <w:t>α</w:t>
      </w:r>
      <w:r w:rsidRPr="006E1731">
        <w:t xml:space="preserve"> = 10 подобран на основе кросс-валидации с хронологическим разбиением. Модель обучается на прошлых данных и тестируется на будущих, что имитирует реальные условия применения и исключает </w:t>
      </w:r>
      <w:r>
        <w:t>look</w:t>
      </w:r>
      <w:r w:rsidRPr="006E1731">
        <w:t>-</w:t>
      </w:r>
      <w:r>
        <w:t>ahead</w:t>
      </w:r>
      <w:r w:rsidRPr="006E1731">
        <w:t xml:space="preserve"> </w:t>
      </w:r>
      <w:r>
        <w:t>bias</w:t>
      </w:r>
      <w:r w:rsidRPr="006E1731">
        <w:t>.</w:t>
      </w:r>
    </w:p>
    <w:p w14:paraId="48DB4F8C" w14:textId="77777777" w:rsidR="002225F2" w:rsidRPr="002225F2" w:rsidRDefault="002225F2" w:rsidP="009D0DAB">
      <w:pPr>
        <w:pStyle w:val="3"/>
      </w:pPr>
    </w:p>
    <w:p w14:paraId="0E7E780B" w14:textId="77777777" w:rsidR="00683CD8" w:rsidRDefault="00683CD8">
      <w:pPr>
        <w:spacing w:line="360" w:lineRule="auto"/>
        <w:rPr>
          <w:b/>
          <w:bCs/>
          <w:szCs w:val="28"/>
        </w:rPr>
      </w:pPr>
      <w:bookmarkStart w:id="30" w:name="_Toc231033511"/>
      <w:r>
        <w:br w:type="page"/>
      </w:r>
    </w:p>
    <w:p w14:paraId="208793B0" w14:textId="319A7B71" w:rsidR="002225F2" w:rsidRDefault="002225F2" w:rsidP="009D0DAB">
      <w:pPr>
        <w:pStyle w:val="3"/>
      </w:pPr>
      <w:r>
        <w:lastRenderedPageBreak/>
        <w:t>3.3.3 Пятиступенчатый алгоритм расчёта ω</w:t>
      </w:r>
      <w:bookmarkEnd w:id="30"/>
    </w:p>
    <w:p w14:paraId="0C399B03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Расчёт каждого диагонального элемента матрицы неопределённости </w:t>
      </w:r>
      <w:r>
        <w:t>Ω</w:t>
      </w:r>
      <w:r w:rsidRPr="006E1731">
        <w:t xml:space="preserve"> выполняется в пять последовательных шагов:</w:t>
      </w:r>
    </w:p>
    <w:p w14:paraId="6EBB9B14" w14:textId="77777777" w:rsidR="009726A9" w:rsidRDefault="009726A9" w:rsidP="009D0DAB">
      <w:pPr>
        <w:spacing w:line="360" w:lineRule="auto"/>
        <w:ind w:firstLine="720"/>
        <w:rPr>
          <w:lang w:val="en-US"/>
        </w:rPr>
      </w:pPr>
    </w:p>
    <w:p w14:paraId="18FC6DED" w14:textId="092BC1EF" w:rsidR="002225F2" w:rsidRPr="006E1731" w:rsidRDefault="002225F2" w:rsidP="009D0DAB">
      <w:pPr>
        <w:spacing w:line="360" w:lineRule="auto"/>
        <w:ind w:firstLine="720"/>
      </w:pPr>
      <w:r w:rsidRPr="006E1731">
        <w:t xml:space="preserve">Шаг 1. Базовое значение неопределённости вычисляется по формуле </w:t>
      </w:r>
      <w:proofErr w:type="spellStart"/>
      <w:r>
        <w:t>He</w:t>
      </w:r>
      <w:proofErr w:type="spellEnd"/>
      <w:r w:rsidRPr="006E1731">
        <w:t xml:space="preserve"> и </w:t>
      </w:r>
      <w:proofErr w:type="spellStart"/>
      <w:r>
        <w:t>Litterman</w:t>
      </w:r>
      <w:proofErr w:type="spellEnd"/>
      <w:r w:rsidRPr="006E1731">
        <w:t>:</w:t>
      </w:r>
    </w:p>
    <w:p w14:paraId="2711DA8A" w14:textId="77777777" w:rsidR="002225F2" w:rsidRPr="006E1731" w:rsidRDefault="002225F2" w:rsidP="009D0DAB">
      <w:pPr>
        <w:spacing w:line="360" w:lineRule="auto"/>
      </w:pPr>
      <w:r>
        <w:t>baseline</w:t>
      </w:r>
      <w:r w:rsidRPr="006E1731">
        <w:t xml:space="preserve"> = </w:t>
      </w:r>
      <w:r>
        <w:t>τ</w:t>
      </w:r>
      <w:r w:rsidRPr="006E1731">
        <w:t xml:space="preserve"> · </w:t>
      </w:r>
      <w:proofErr w:type="spellStart"/>
      <w:r>
        <w:t>diag</w:t>
      </w:r>
      <w:proofErr w:type="spellEnd"/>
      <w:r w:rsidRPr="006E1731">
        <w:t>(</w:t>
      </w:r>
      <w:r>
        <w:t>PΣPᵀ</w:t>
      </w:r>
      <w:r w:rsidRPr="006E1731">
        <w:t>)</w:t>
      </w:r>
    </w:p>
    <w:p w14:paraId="72F9B7DF" w14:textId="716CCED1" w:rsidR="002225F2" w:rsidRDefault="002225F2" w:rsidP="009D0DAB">
      <w:pPr>
        <w:spacing w:line="360" w:lineRule="auto"/>
        <w:ind w:firstLine="720"/>
      </w:pPr>
      <w:r>
        <w:t xml:space="preserve">где τ - скалярный коэффициент масштаба априорного распределения (в работе τ = 0.025), Σ - ковариационная матрица доходностей, P - матрица </w:t>
      </w:r>
      <w:r w:rsidRPr="006E1731">
        <w:t xml:space="preserve">взглядов. </w:t>
      </w:r>
    </w:p>
    <w:p w14:paraId="110CB9A0" w14:textId="77777777" w:rsidR="009726A9" w:rsidRDefault="009726A9" w:rsidP="009D0DAB">
      <w:pPr>
        <w:spacing w:line="360" w:lineRule="auto"/>
        <w:ind w:firstLine="720"/>
        <w:rPr>
          <w:lang w:val="en-US"/>
        </w:rPr>
      </w:pPr>
    </w:p>
    <w:p w14:paraId="710FDABF" w14:textId="152394B6" w:rsidR="002225F2" w:rsidRDefault="002225F2" w:rsidP="009D0DAB">
      <w:pPr>
        <w:spacing w:line="360" w:lineRule="auto"/>
        <w:ind w:firstLine="720"/>
      </w:pPr>
      <w:r w:rsidRPr="006E1731">
        <w:t>Шаг 2. Вычисляется медианная абсолютная ошибка по всем прогнозам ML-модели:</w:t>
      </w:r>
    </w:p>
    <w:p w14:paraId="0847D171" w14:textId="77777777" w:rsidR="002225F2" w:rsidRDefault="002225F2" w:rsidP="009D0DAB">
      <w:pPr>
        <w:spacing w:line="360" w:lineRule="auto"/>
        <w:rPr>
          <w:lang w:val="en-US"/>
        </w:rPr>
      </w:pPr>
      <w:proofErr w:type="spellStart"/>
      <w:r w:rsidRPr="00E309EB">
        <w:rPr>
          <w:lang w:val="en-US"/>
        </w:rPr>
        <w:t>median_error</w:t>
      </w:r>
      <w:proofErr w:type="spellEnd"/>
      <w:r w:rsidRPr="00E309EB">
        <w:rPr>
          <w:lang w:val="en-US"/>
        </w:rPr>
        <w:t xml:space="preserve"> = median(|</w:t>
      </w:r>
      <w:proofErr w:type="spellStart"/>
      <w:r w:rsidRPr="00E309EB">
        <w:rPr>
          <w:lang w:val="en-US"/>
        </w:rPr>
        <w:t>predicted_error</w:t>
      </w:r>
      <w:proofErr w:type="spellEnd"/>
      <w:r w:rsidRPr="00E309EB">
        <w:rPr>
          <w:lang w:val="en-US"/>
        </w:rPr>
        <w:t>|) = 24.62%</w:t>
      </w:r>
    </w:p>
    <w:p w14:paraId="463A9FDC" w14:textId="77777777" w:rsidR="002225F2" w:rsidRDefault="002225F2" w:rsidP="009D0DAB">
      <w:pPr>
        <w:spacing w:line="360" w:lineRule="auto"/>
        <w:ind w:firstLine="720"/>
      </w:pPr>
      <w:r w:rsidRPr="006E1731">
        <w:t>Данное значение служит нормировочной константой для перевода предсказанных ошибок в относительные единицы.</w:t>
      </w:r>
    </w:p>
    <w:p w14:paraId="50B89D0C" w14:textId="77777777" w:rsidR="00683CD8" w:rsidRDefault="00683CD8" w:rsidP="009D0DAB">
      <w:pPr>
        <w:spacing w:line="360" w:lineRule="auto"/>
        <w:ind w:firstLine="720"/>
        <w:rPr>
          <w:lang w:val="en-US"/>
        </w:rPr>
      </w:pPr>
    </w:p>
    <w:p w14:paraId="5213A385" w14:textId="6C59EBD1" w:rsidR="002225F2" w:rsidRDefault="002225F2" w:rsidP="009D0DAB">
      <w:pPr>
        <w:spacing w:line="360" w:lineRule="auto"/>
        <w:ind w:firstLine="720"/>
      </w:pPr>
      <w:r w:rsidRPr="006E1731">
        <w:t>Шаг 3. Вычисляется относительная ошибка каждого прогноза:</w:t>
      </w:r>
    </w:p>
    <w:p w14:paraId="56751509" w14:textId="77777777" w:rsidR="002225F2" w:rsidRDefault="002225F2" w:rsidP="009D0DAB">
      <w:pPr>
        <w:spacing w:line="360" w:lineRule="auto"/>
        <w:rPr>
          <w:lang w:val="en-US"/>
        </w:rPr>
      </w:pPr>
      <w:proofErr w:type="spellStart"/>
      <w:r w:rsidRPr="00E309EB">
        <w:rPr>
          <w:lang w:val="en-US"/>
        </w:rPr>
        <w:t>rel_err</w:t>
      </w:r>
      <w:proofErr w:type="spellEnd"/>
      <w:r w:rsidRPr="00E309EB">
        <w:rPr>
          <w:lang w:val="en-US"/>
        </w:rPr>
        <w:t xml:space="preserve"> = </w:t>
      </w:r>
      <w:proofErr w:type="spellStart"/>
      <w:r w:rsidRPr="00E309EB">
        <w:rPr>
          <w:lang w:val="en-US"/>
        </w:rPr>
        <w:t>predicted_error</w:t>
      </w:r>
      <w:proofErr w:type="spellEnd"/>
      <w:r w:rsidRPr="00E309EB">
        <w:rPr>
          <w:lang w:val="en-US"/>
        </w:rPr>
        <w:t xml:space="preserve"> / </w:t>
      </w:r>
      <w:proofErr w:type="spellStart"/>
      <w:r w:rsidRPr="00E309EB">
        <w:rPr>
          <w:lang w:val="en-US"/>
        </w:rPr>
        <w:t>median_error</w:t>
      </w:r>
      <w:proofErr w:type="spellEnd"/>
    </w:p>
    <w:p w14:paraId="64B4CD70" w14:textId="77777777" w:rsidR="002225F2" w:rsidRDefault="002225F2" w:rsidP="009D0DAB">
      <w:pPr>
        <w:spacing w:line="360" w:lineRule="auto"/>
        <w:ind w:firstLine="720"/>
      </w:pPr>
      <w:r w:rsidRPr="006E1731">
        <w:t xml:space="preserve">Относительная ошибка позволяет сравнивать прогнозы между собой: значение </w:t>
      </w:r>
      <w:proofErr w:type="spellStart"/>
      <w:r>
        <w:t>rel</w:t>
      </w:r>
      <w:r w:rsidRPr="006E1731">
        <w:t>_</w:t>
      </w:r>
      <w:proofErr w:type="gramStart"/>
      <w:r w:rsidRPr="006E1731">
        <w:t>err</w:t>
      </w:r>
      <w:proofErr w:type="spellEnd"/>
      <w:r w:rsidRPr="006E1731">
        <w:t xml:space="preserve"> &gt;</w:t>
      </w:r>
      <w:proofErr w:type="gramEnd"/>
      <w:r w:rsidRPr="006E1731">
        <w:t xml:space="preserve"> 1 указывает на </w:t>
      </w:r>
      <w:proofErr w:type="gramStart"/>
      <w:r w:rsidRPr="006E1731">
        <w:t>выше-среднюю</w:t>
      </w:r>
      <w:proofErr w:type="gramEnd"/>
      <w:r w:rsidRPr="006E1731">
        <w:t xml:space="preserve"> ожидаемую ошибку, </w:t>
      </w:r>
      <w:proofErr w:type="spellStart"/>
      <w:r>
        <w:t>rel</w:t>
      </w:r>
      <w:r w:rsidRPr="006E1731">
        <w:t>_err</w:t>
      </w:r>
      <w:proofErr w:type="spellEnd"/>
      <w:r w:rsidRPr="006E1731">
        <w:t xml:space="preserve"> </w:t>
      </w:r>
      <w:proofErr w:type="gramStart"/>
      <w:r w:rsidRPr="006E1731">
        <w:t>&lt; 1</w:t>
      </w:r>
      <w:proofErr w:type="gramEnd"/>
      <w:r w:rsidRPr="006E1731">
        <w:t xml:space="preserve"> - на ниже-среднюю.</w:t>
      </w:r>
    </w:p>
    <w:p w14:paraId="6C8801F4" w14:textId="77777777" w:rsidR="00683CD8" w:rsidRDefault="00683CD8" w:rsidP="009D0DAB">
      <w:pPr>
        <w:spacing w:line="360" w:lineRule="auto"/>
        <w:ind w:firstLine="720"/>
        <w:rPr>
          <w:lang w:val="en-US"/>
        </w:rPr>
      </w:pPr>
    </w:p>
    <w:p w14:paraId="073A335C" w14:textId="556DB365" w:rsidR="002225F2" w:rsidRDefault="002225F2" w:rsidP="009D0DAB">
      <w:pPr>
        <w:spacing w:line="360" w:lineRule="auto"/>
        <w:ind w:firstLine="720"/>
      </w:pPr>
      <w:r w:rsidRPr="006E1731">
        <w:t>Шаг 4. Применяется штраф за агрессивность прогноза. Ключевым новшеством данной работы является введение множителя (1 + 10·Q²), который автоматически снижает доверие к экстремальным прогнозам. Экстремальные значения Q (как положительные, так и отрицательные) статистически реже сбываются, чем умеренные прогнозы.</w:t>
      </w:r>
    </w:p>
    <w:p w14:paraId="15697149" w14:textId="77777777" w:rsidR="009726A9" w:rsidRDefault="009726A9">
      <w:pPr>
        <w:spacing w:line="360" w:lineRule="auto"/>
      </w:pPr>
      <w:r>
        <w:br w:type="page"/>
      </w:r>
    </w:p>
    <w:p w14:paraId="5ED0F296" w14:textId="4A8CC4DF" w:rsidR="002225F2" w:rsidRDefault="002225F2" w:rsidP="009D0DAB">
      <w:pPr>
        <w:spacing w:line="360" w:lineRule="auto"/>
        <w:ind w:firstLine="720"/>
      </w:pPr>
      <w:r w:rsidRPr="006E1731">
        <w:lastRenderedPageBreak/>
        <w:t>Шаг 5. Финальное значение неопределённости:</w:t>
      </w:r>
    </w:p>
    <w:p w14:paraId="10F75E1B" w14:textId="77777777" w:rsidR="002225F2" w:rsidRDefault="002225F2" w:rsidP="009D0DAB">
      <w:pPr>
        <w:spacing w:line="360" w:lineRule="auto"/>
      </w:pPr>
      <w:r w:rsidRPr="006E1731">
        <w:t xml:space="preserve">ω = </w:t>
      </w:r>
      <w:proofErr w:type="spellStart"/>
      <w:r w:rsidRPr="006E1731">
        <w:t>baseline</w:t>
      </w:r>
      <w:proofErr w:type="spellEnd"/>
      <w:r w:rsidRPr="006E1731">
        <w:t xml:space="preserve"> · (1 + </w:t>
      </w:r>
      <w:proofErr w:type="spellStart"/>
      <w:r w:rsidRPr="00E309EB">
        <w:rPr>
          <w:lang w:val="en-US"/>
        </w:rPr>
        <w:t>rel</w:t>
      </w:r>
      <w:proofErr w:type="spellEnd"/>
      <w:r w:rsidRPr="006E1731">
        <w:t>_err²) · (1 + 10·Q²)</w:t>
      </w:r>
    </w:p>
    <w:p w14:paraId="38A2B503" w14:textId="77777777" w:rsidR="009726A9" w:rsidRDefault="009726A9" w:rsidP="009D0DAB">
      <w:pPr>
        <w:spacing w:line="360" w:lineRule="auto"/>
        <w:ind w:firstLine="720"/>
        <w:rPr>
          <w:lang w:val="en-US"/>
        </w:rPr>
      </w:pPr>
    </w:p>
    <w:p w14:paraId="7CE1DDB7" w14:textId="3039E8BF" w:rsidR="002225F2" w:rsidRDefault="002225F2" w:rsidP="009D0DAB">
      <w:pPr>
        <w:spacing w:line="360" w:lineRule="auto"/>
        <w:ind w:firstLine="720"/>
      </w:pPr>
      <w:r w:rsidRPr="006E1731">
        <w:t>Данная формула обеспечивает трёхуровневую калибровку: базовый уровень привязан к рыночной волатильности, относительная ошибка отражает индивидуальную точность аналитика, а штраф за агрессивность защищает от чрезмерной концентрации портфеля.</w:t>
      </w:r>
    </w:p>
    <w:p w14:paraId="0003A042" w14:textId="77777777" w:rsidR="002225F2" w:rsidRPr="002225F2" w:rsidRDefault="002225F2" w:rsidP="009D0DAB">
      <w:pPr>
        <w:pStyle w:val="3"/>
      </w:pPr>
    </w:p>
    <w:p w14:paraId="2627B14F" w14:textId="77777777" w:rsidR="002225F2" w:rsidRDefault="002225F2" w:rsidP="009D0DAB">
      <w:pPr>
        <w:pStyle w:val="3"/>
      </w:pPr>
      <w:bookmarkStart w:id="31" w:name="_Toc231033512"/>
      <w:r>
        <w:t>3.3.4 Обоснование штрафа 10·Q²</w:t>
      </w:r>
      <w:bookmarkEnd w:id="31"/>
    </w:p>
    <w:p w14:paraId="5BC9F96B" w14:textId="710644DA" w:rsidR="002225F2" w:rsidRDefault="002225F2" w:rsidP="009D0DAB">
      <w:pPr>
        <w:spacing w:line="360" w:lineRule="auto"/>
        <w:ind w:firstLine="720"/>
      </w:pPr>
      <w:r>
        <w:t xml:space="preserve">Коэффициент 10 перед квадратом прогноза Q подобран эмпирически на основе анализа зависимости фактической ошибки от величины прогноза. </w:t>
      </w:r>
      <w:r w:rsidR="008530F7">
        <w:t>Так как</w:t>
      </w:r>
      <w:r>
        <w:t xml:space="preserve"> прогнозы с умеренными значениями Q (±15-25%) демонстрируют минимальную ошибку, в то время как экстремальные прогнозы (|Q</w:t>
      </w:r>
      <w:proofErr w:type="gramStart"/>
      <w:r w:rsidRPr="006E1731">
        <w:t>| &gt;</w:t>
      </w:r>
      <w:proofErr w:type="gramEnd"/>
      <w:r w:rsidRPr="006E1731">
        <w:t xml:space="preserve"> 40%) сбываются значительно реже.</w:t>
      </w:r>
    </w:p>
    <w:p w14:paraId="6E725DBD" w14:textId="77777777" w:rsidR="002225F2" w:rsidRDefault="002225F2" w:rsidP="009D0DAB">
      <w:pPr>
        <w:spacing w:line="360" w:lineRule="auto"/>
        <w:ind w:firstLine="720"/>
      </w:pPr>
      <w:r>
        <w:t>Квадратичная форма штрафа обеспечивает симметричное отношение к положительным и отрицательным прогнозам и пропорционально более сильное демпфирование экстремальных значений по сравнению с линейным штрафом.</w:t>
      </w:r>
    </w:p>
    <w:p w14:paraId="3483186B" w14:textId="77777777" w:rsidR="002225F2" w:rsidRPr="002225F2" w:rsidRDefault="002225F2" w:rsidP="009D0DAB">
      <w:pPr>
        <w:pStyle w:val="3"/>
      </w:pPr>
    </w:p>
    <w:p w14:paraId="0BB6A93D" w14:textId="77777777" w:rsidR="009726A9" w:rsidRDefault="009726A9">
      <w:pPr>
        <w:spacing w:line="360" w:lineRule="auto"/>
        <w:rPr>
          <w:b/>
          <w:bCs/>
          <w:szCs w:val="28"/>
        </w:rPr>
      </w:pPr>
      <w:bookmarkStart w:id="32" w:name="_Toc231033513"/>
      <w:r>
        <w:br w:type="page"/>
      </w:r>
    </w:p>
    <w:p w14:paraId="244C84FC" w14:textId="550714D2" w:rsidR="002225F2" w:rsidRDefault="002225F2" w:rsidP="009D0DAB">
      <w:pPr>
        <w:pStyle w:val="3"/>
      </w:pPr>
      <w:r>
        <w:lastRenderedPageBreak/>
        <w:t>3.3.5 Метрики качества ML-модели</w:t>
      </w:r>
      <w:bookmarkEnd w:id="32"/>
    </w:p>
    <w:p w14:paraId="26966F4C" w14:textId="77777777" w:rsidR="002225F2" w:rsidRDefault="002225F2" w:rsidP="009D0DAB">
      <w:pPr>
        <w:spacing w:line="360" w:lineRule="auto"/>
        <w:ind w:firstLine="720"/>
      </w:pPr>
      <w:r w:rsidRPr="006E1731">
        <w:t>Качество модели предсказания ошибки оценивалось по следующим метрикам на хронологической тестовой выборке (20% данных):</w:t>
      </w:r>
    </w:p>
    <w:tbl>
      <w:tblPr>
        <w:tblW w:w="5000" w:type="pc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6"/>
        <w:gridCol w:w="1843"/>
        <w:gridCol w:w="1701"/>
        <w:gridCol w:w="5152"/>
      </w:tblGrid>
      <w:tr w:rsidR="002225F2" w14:paraId="700E5739" w14:textId="77777777" w:rsidTr="009726A9">
        <w:tc>
          <w:tcPr>
            <w:tcW w:w="1256" w:type="dxa"/>
            <w:vAlign w:val="center"/>
          </w:tcPr>
          <w:p w14:paraId="74386F7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Метрика</w:t>
            </w:r>
          </w:p>
        </w:tc>
        <w:tc>
          <w:tcPr>
            <w:tcW w:w="1843" w:type="dxa"/>
            <w:vAlign w:val="center"/>
          </w:tcPr>
          <w:p w14:paraId="3419965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Обучающая выборка</w:t>
            </w:r>
          </w:p>
        </w:tc>
        <w:tc>
          <w:tcPr>
            <w:tcW w:w="1701" w:type="dxa"/>
            <w:vAlign w:val="center"/>
          </w:tcPr>
          <w:p w14:paraId="54A9DE4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Тестовая выборка</w:t>
            </w:r>
          </w:p>
        </w:tc>
        <w:tc>
          <w:tcPr>
            <w:tcW w:w="5152" w:type="dxa"/>
            <w:vAlign w:val="center"/>
          </w:tcPr>
          <w:p w14:paraId="13C10CA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Интерпретация</w:t>
            </w:r>
          </w:p>
        </w:tc>
      </w:tr>
      <w:tr w:rsidR="002225F2" w14:paraId="76311D89" w14:textId="77777777" w:rsidTr="009726A9">
        <w:tc>
          <w:tcPr>
            <w:tcW w:w="1256" w:type="dxa"/>
            <w:vAlign w:val="center"/>
          </w:tcPr>
          <w:p w14:paraId="713524A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MAE</w:t>
            </w:r>
          </w:p>
        </w:tc>
        <w:tc>
          <w:tcPr>
            <w:tcW w:w="1843" w:type="dxa"/>
            <w:vAlign w:val="center"/>
          </w:tcPr>
          <w:p w14:paraId="1ECB4F8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18.42%</w:t>
            </w:r>
          </w:p>
        </w:tc>
        <w:tc>
          <w:tcPr>
            <w:tcW w:w="1701" w:type="dxa"/>
            <w:vAlign w:val="center"/>
          </w:tcPr>
          <w:p w14:paraId="78B64DB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22.15%</w:t>
            </w:r>
          </w:p>
        </w:tc>
        <w:tc>
          <w:tcPr>
            <w:tcW w:w="5152" w:type="dxa"/>
            <w:vAlign w:val="center"/>
          </w:tcPr>
          <w:p w14:paraId="04D18D9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Средняя абсолютная ошибка</w:t>
            </w:r>
          </w:p>
        </w:tc>
      </w:tr>
      <w:tr w:rsidR="002225F2" w14:paraId="5DCE4849" w14:textId="77777777" w:rsidTr="009726A9">
        <w:tc>
          <w:tcPr>
            <w:tcW w:w="1256" w:type="dxa"/>
            <w:vAlign w:val="center"/>
          </w:tcPr>
          <w:p w14:paraId="5547088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RMSE</w:t>
            </w:r>
          </w:p>
        </w:tc>
        <w:tc>
          <w:tcPr>
            <w:tcW w:w="1843" w:type="dxa"/>
            <w:vAlign w:val="center"/>
          </w:tcPr>
          <w:p w14:paraId="211E20B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24.86%</w:t>
            </w:r>
          </w:p>
        </w:tc>
        <w:tc>
          <w:tcPr>
            <w:tcW w:w="1701" w:type="dxa"/>
            <w:vAlign w:val="center"/>
          </w:tcPr>
          <w:p w14:paraId="1BDAF7B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28.73%</w:t>
            </w:r>
          </w:p>
        </w:tc>
        <w:tc>
          <w:tcPr>
            <w:tcW w:w="5152" w:type="dxa"/>
            <w:vAlign w:val="center"/>
          </w:tcPr>
          <w:p w14:paraId="3A5EB18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Среднеквадратичная ошибка</w:t>
            </w:r>
          </w:p>
        </w:tc>
      </w:tr>
      <w:tr w:rsidR="002225F2" w14:paraId="46A25AB3" w14:textId="77777777" w:rsidTr="009726A9">
        <w:tc>
          <w:tcPr>
            <w:tcW w:w="1256" w:type="dxa"/>
            <w:vAlign w:val="center"/>
          </w:tcPr>
          <w:p w14:paraId="11136947" w14:textId="77777777" w:rsidR="002225F2" w:rsidRDefault="002225F2" w:rsidP="009D0DAB">
            <w:pPr>
              <w:spacing w:before="60" w:after="60" w:line="360" w:lineRule="auto"/>
              <w:jc w:val="center"/>
            </w:pPr>
            <w:proofErr w:type="spellStart"/>
            <w:r>
              <w:t>MedAE</w:t>
            </w:r>
            <w:proofErr w:type="spellEnd"/>
          </w:p>
        </w:tc>
        <w:tc>
          <w:tcPr>
            <w:tcW w:w="1843" w:type="dxa"/>
            <w:vAlign w:val="center"/>
          </w:tcPr>
          <w:p w14:paraId="30BA85C9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16.28%</w:t>
            </w:r>
          </w:p>
        </w:tc>
        <w:tc>
          <w:tcPr>
            <w:tcW w:w="1701" w:type="dxa"/>
            <w:vAlign w:val="center"/>
          </w:tcPr>
          <w:p w14:paraId="7EAB444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19.84%</w:t>
            </w:r>
          </w:p>
        </w:tc>
        <w:tc>
          <w:tcPr>
            <w:tcW w:w="5152" w:type="dxa"/>
            <w:vAlign w:val="center"/>
          </w:tcPr>
          <w:p w14:paraId="0B68982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Медианная абсолютная ошибка</w:t>
            </w:r>
          </w:p>
        </w:tc>
      </w:tr>
    </w:tbl>
    <w:p w14:paraId="53E4DE00" w14:textId="2054784B" w:rsidR="002225F2" w:rsidRDefault="002225F2" w:rsidP="009D0DAB">
      <w:pPr>
        <w:spacing w:before="120" w:after="240" w:line="360" w:lineRule="auto"/>
        <w:jc w:val="center"/>
      </w:pPr>
      <w:r w:rsidRPr="006E1731">
        <w:rPr>
          <w:i/>
        </w:rPr>
        <w:t xml:space="preserve">Таблица 3.2 - Метрики качества </w:t>
      </w:r>
      <w:proofErr w:type="spellStart"/>
      <w:r w:rsidRPr="006E1731">
        <w:rPr>
          <w:i/>
        </w:rPr>
        <w:t>Ridge</w:t>
      </w:r>
      <w:proofErr w:type="spellEnd"/>
      <w:r w:rsidRPr="006E1731">
        <w:rPr>
          <w:i/>
        </w:rPr>
        <w:t>-модели предсказания ошибки</w:t>
      </w:r>
    </w:p>
    <w:p w14:paraId="0E258E9A" w14:textId="77777777" w:rsidR="002225F2" w:rsidRPr="002225F2" w:rsidRDefault="002225F2" w:rsidP="009D0DAB">
      <w:pPr>
        <w:pStyle w:val="20"/>
        <w:rPr>
          <w:szCs w:val="32"/>
        </w:rPr>
      </w:pPr>
    </w:p>
    <w:p w14:paraId="51DC734D" w14:textId="77777777" w:rsidR="002225F2" w:rsidRDefault="002225F2" w:rsidP="009D0DAB">
      <w:pPr>
        <w:pStyle w:val="20"/>
      </w:pPr>
      <w:bookmarkStart w:id="33" w:name="_Toc231033514"/>
      <w:r>
        <w:rPr>
          <w:szCs w:val="32"/>
        </w:rPr>
        <w:t>3.4 Алгоритм формирования портфеля</w:t>
      </w:r>
      <w:bookmarkEnd w:id="33"/>
    </w:p>
    <w:p w14:paraId="11402425" w14:textId="77777777" w:rsidR="002225F2" w:rsidRDefault="002225F2" w:rsidP="009D0DAB">
      <w:pPr>
        <w:spacing w:line="360" w:lineRule="auto"/>
        <w:ind w:firstLine="720"/>
      </w:pPr>
      <w:r w:rsidRPr="006E1731">
        <w:t>Формирование оптимального портфеля осуществляется в шесть последовательных этапов, отражающих логику байесовского обновления модели Блэка–</w:t>
      </w:r>
      <w:proofErr w:type="spellStart"/>
      <w:r w:rsidRPr="006E1731">
        <w:t>Литтермана</w:t>
      </w:r>
      <w:proofErr w:type="spellEnd"/>
      <w:r w:rsidRPr="006E1731">
        <w:t>.</w:t>
      </w:r>
    </w:p>
    <w:p w14:paraId="64B76ABE" w14:textId="77777777" w:rsidR="002225F2" w:rsidRPr="002225F2" w:rsidRDefault="002225F2" w:rsidP="009D0DAB">
      <w:pPr>
        <w:pStyle w:val="3"/>
      </w:pPr>
    </w:p>
    <w:p w14:paraId="6B86E9EA" w14:textId="77777777" w:rsidR="002225F2" w:rsidRDefault="002225F2" w:rsidP="009D0DAB">
      <w:pPr>
        <w:pStyle w:val="3"/>
      </w:pPr>
      <w:bookmarkStart w:id="34" w:name="_Toc231033515"/>
      <w:r>
        <w:t>3.4.1 Этап 1: Рыночное равновесие (</w:t>
      </w:r>
      <w:proofErr w:type="spellStart"/>
      <w:r>
        <w:t>Prior</w:t>
      </w:r>
      <w:proofErr w:type="spellEnd"/>
      <w:r>
        <w:t>)</w:t>
      </w:r>
      <w:bookmarkEnd w:id="34"/>
    </w:p>
    <w:p w14:paraId="31C8AF9E" w14:textId="4D42525B" w:rsidR="002225F2" w:rsidRDefault="002225F2" w:rsidP="009D0DAB">
      <w:pPr>
        <w:spacing w:line="360" w:lineRule="auto"/>
        <w:ind w:firstLine="720"/>
      </w:pPr>
      <w:r w:rsidRPr="006E1731">
        <w:t xml:space="preserve">Отправной точкой служит равновесный вектор </w:t>
      </w:r>
      <w:r w:rsidR="006F03DD">
        <w:t>избыточных</w:t>
      </w:r>
      <w:r w:rsidRPr="006E1731">
        <w:t xml:space="preserve"> доходностей π, получаемый методом обратной оптимизации:</w:t>
      </w:r>
    </w:p>
    <w:p w14:paraId="7B0612BE" w14:textId="77777777" w:rsidR="002225F2" w:rsidRDefault="002225F2" w:rsidP="009D0DAB">
      <w:pPr>
        <w:spacing w:line="360" w:lineRule="auto"/>
      </w:pPr>
      <w:r>
        <w:t xml:space="preserve">π = </w:t>
      </w:r>
      <w:proofErr w:type="spellStart"/>
      <w:r>
        <w:t>δ·Σ·w_mkt</w:t>
      </w:r>
      <w:proofErr w:type="spellEnd"/>
    </w:p>
    <w:p w14:paraId="3309F4C4" w14:textId="77777777" w:rsidR="002225F2" w:rsidRDefault="002225F2" w:rsidP="009D0DAB">
      <w:pPr>
        <w:spacing w:line="360" w:lineRule="auto"/>
        <w:ind w:firstLine="720"/>
      </w:pPr>
      <w:r w:rsidRPr="006E1731">
        <w:t xml:space="preserve">где δ = 2.5 - коэффициент неприятия риска рынка, </w:t>
      </w:r>
      <w:proofErr w:type="spellStart"/>
      <w:r w:rsidRPr="006E1731">
        <w:t>w_mkt</w:t>
      </w:r>
      <w:proofErr w:type="spellEnd"/>
      <w:r w:rsidRPr="006E1731">
        <w:t xml:space="preserve"> - вектор рыночных </w:t>
      </w:r>
      <w:proofErr w:type="spellStart"/>
      <w:r w:rsidRPr="006E1731">
        <w:t>капитализационных</w:t>
      </w:r>
      <w:proofErr w:type="spellEnd"/>
      <w:r w:rsidRPr="006E1731">
        <w:t xml:space="preserve"> весов. Валидация: при отсутствии взглядов (</w:t>
      </w:r>
      <w:proofErr w:type="spellStart"/>
      <w:r w:rsidRPr="006E1731">
        <w:t>views</w:t>
      </w:r>
      <w:proofErr w:type="spellEnd"/>
      <w:r w:rsidRPr="006E1731">
        <w:t>) веса оптимального портфеля совпадают с рыночными с точностью до машинного эпсилон.</w:t>
      </w:r>
    </w:p>
    <w:p w14:paraId="1FFFD2B4" w14:textId="77777777" w:rsidR="002225F2" w:rsidRPr="002225F2" w:rsidRDefault="002225F2" w:rsidP="009D0DAB">
      <w:pPr>
        <w:pStyle w:val="3"/>
      </w:pPr>
    </w:p>
    <w:p w14:paraId="59112ADD" w14:textId="77777777" w:rsidR="009726A9" w:rsidRDefault="009726A9">
      <w:pPr>
        <w:spacing w:line="360" w:lineRule="auto"/>
        <w:rPr>
          <w:b/>
          <w:bCs/>
          <w:szCs w:val="28"/>
        </w:rPr>
      </w:pPr>
      <w:bookmarkStart w:id="35" w:name="_Toc231033516"/>
      <w:r>
        <w:br w:type="page"/>
      </w:r>
    </w:p>
    <w:p w14:paraId="34431284" w14:textId="03F13F2C" w:rsidR="002225F2" w:rsidRDefault="002225F2" w:rsidP="009D0DAB">
      <w:pPr>
        <w:pStyle w:val="3"/>
      </w:pPr>
      <w:r>
        <w:lastRenderedPageBreak/>
        <w:t>3.4.2 Этап 2: Инвесторские прогнозы (</w:t>
      </w:r>
      <w:proofErr w:type="spellStart"/>
      <w:r>
        <w:t>Views</w:t>
      </w:r>
      <w:proofErr w:type="spellEnd"/>
      <w:r>
        <w:t>)</w:t>
      </w:r>
      <w:bookmarkEnd w:id="35"/>
    </w:p>
    <w:p w14:paraId="0C2A249A" w14:textId="77777777" w:rsidR="002225F2" w:rsidRDefault="002225F2" w:rsidP="009D0DAB">
      <w:pPr>
        <w:spacing w:line="360" w:lineRule="auto"/>
        <w:ind w:firstLine="720"/>
      </w:pPr>
      <w:r w:rsidRPr="006E1731">
        <w:t>На данном этапе формируются матрица взглядов P (размер 65×23), вектор ожидаемых доходностей Q (размер 65×1) и калиброванная ML-моделью матрица неопределённости Ω (размер 65×65). Тип взглядов - абсолютные, каждая строка P содержит единицу только для одного тикера.</w:t>
      </w:r>
    </w:p>
    <w:p w14:paraId="47CAE8D5" w14:textId="77777777" w:rsidR="002225F2" w:rsidRPr="002225F2" w:rsidRDefault="002225F2" w:rsidP="009D0DAB">
      <w:pPr>
        <w:pStyle w:val="3"/>
      </w:pPr>
    </w:p>
    <w:p w14:paraId="4E5318C2" w14:textId="77777777" w:rsidR="002225F2" w:rsidRDefault="002225F2" w:rsidP="009D0DAB">
      <w:pPr>
        <w:pStyle w:val="3"/>
      </w:pPr>
      <w:bookmarkStart w:id="36" w:name="_Toc231033517"/>
      <w:r>
        <w:t>3.4.3 Этап 3: ML-калибровка Ω</w:t>
      </w:r>
      <w:bookmarkEnd w:id="36"/>
    </w:p>
    <w:p w14:paraId="64E99B19" w14:textId="77777777" w:rsidR="002225F2" w:rsidRDefault="002225F2" w:rsidP="009D0DAB">
      <w:pPr>
        <w:spacing w:line="360" w:lineRule="auto"/>
        <w:ind w:firstLine="720"/>
      </w:pPr>
      <w:r w:rsidRPr="006E1731">
        <w:t xml:space="preserve">Ключевой этап, детально описанный в разделе 3.3. Каждый диагональный элемент </w:t>
      </w:r>
      <w:proofErr w:type="spellStart"/>
      <w:r>
        <w:t>ω</w:t>
      </w:r>
      <w:r w:rsidRPr="006F03DD">
        <w:rPr>
          <w:vertAlign w:val="subscript"/>
        </w:rPr>
        <w:t>ii</w:t>
      </w:r>
      <w:proofErr w:type="spellEnd"/>
      <w:r w:rsidRPr="006E1731">
        <w:t xml:space="preserve"> вычисляется индивидуально на основе предсказанной </w:t>
      </w:r>
      <w:proofErr w:type="spellStart"/>
      <w:r w:rsidRPr="006E1731">
        <w:t>Ridge</w:t>
      </w:r>
      <w:proofErr w:type="spellEnd"/>
      <w:r w:rsidRPr="006E1731">
        <w:t>-регрессией абсолютной ошибки конкретного прогноза с учётом штрафа за агрессивность.</w:t>
      </w:r>
    </w:p>
    <w:p w14:paraId="70EFF901" w14:textId="77777777" w:rsidR="002225F2" w:rsidRPr="002225F2" w:rsidRDefault="002225F2" w:rsidP="009D0DAB">
      <w:pPr>
        <w:pStyle w:val="3"/>
      </w:pPr>
    </w:p>
    <w:p w14:paraId="41307CEC" w14:textId="77777777" w:rsidR="002225F2" w:rsidRDefault="002225F2" w:rsidP="009D0DAB">
      <w:pPr>
        <w:pStyle w:val="3"/>
      </w:pPr>
      <w:bookmarkStart w:id="37" w:name="_Toc231033518"/>
      <w:r>
        <w:t>3.4.4 Этап 4: Мастер-формула Блэка–</w:t>
      </w:r>
      <w:proofErr w:type="spellStart"/>
      <w:r>
        <w:t>Литтермана</w:t>
      </w:r>
      <w:bookmarkEnd w:id="37"/>
      <w:proofErr w:type="spellEnd"/>
    </w:p>
    <w:p w14:paraId="7C35303D" w14:textId="32289DB8" w:rsidR="002225F2" w:rsidRDefault="002225F2" w:rsidP="009D0DAB">
      <w:pPr>
        <w:spacing w:line="360" w:lineRule="auto"/>
        <w:ind w:firstLine="720"/>
      </w:pPr>
      <w:r w:rsidRPr="006E1731">
        <w:t>Апостериорные (скорректированные) ожидаемые доходности μ̂ вычисляются по мастер-формуле:</w:t>
      </w:r>
    </w:p>
    <w:p w14:paraId="55406A80" w14:textId="77777777" w:rsidR="002225F2" w:rsidRDefault="002225F2" w:rsidP="009D0DAB">
      <w:pPr>
        <w:spacing w:line="360" w:lineRule="auto"/>
      </w:pPr>
      <w:r w:rsidRPr="006E1731">
        <w:t>M = (</w:t>
      </w:r>
      <w:proofErr w:type="spellStart"/>
      <w:r>
        <w:t>τΣ</w:t>
      </w:r>
      <w:proofErr w:type="spellEnd"/>
      <w:r>
        <w:t>)⁻¹ + PᵀΩ⁻¹P</w:t>
      </w:r>
    </w:p>
    <w:p w14:paraId="23429129" w14:textId="77777777" w:rsidR="002225F2" w:rsidRDefault="002225F2" w:rsidP="009D0DAB">
      <w:pPr>
        <w:spacing w:line="360" w:lineRule="auto"/>
      </w:pPr>
      <w:r w:rsidRPr="006E1731">
        <w:t>μ̂ = M⁻¹[(</w:t>
      </w:r>
      <w:proofErr w:type="spellStart"/>
      <w:r>
        <w:t>τΣ</w:t>
      </w:r>
      <w:proofErr w:type="spellEnd"/>
      <w:r w:rsidRPr="006E1731">
        <w:t>)⁻¹π + PᵀΩ⁻¹Q]</w:t>
      </w:r>
    </w:p>
    <w:p w14:paraId="486369C0" w14:textId="77777777" w:rsidR="002225F2" w:rsidRDefault="002225F2" w:rsidP="009D0DAB">
      <w:pPr>
        <w:spacing w:line="360" w:lineRule="auto"/>
        <w:ind w:firstLine="720"/>
      </w:pPr>
      <w:r w:rsidRPr="006E1731">
        <w:t>Результатом данного этапа являются апостериорные ожидаемые доходности μ̂ и апостериорная ковариационная матрица Σ̂, учитывающие неопределённость в оценке ожидаемых доходностей.</w:t>
      </w:r>
    </w:p>
    <w:p w14:paraId="311D485B" w14:textId="7D67294C" w:rsidR="006F03DD" w:rsidRDefault="006F03DD" w:rsidP="009D0DAB">
      <w:pPr>
        <w:spacing w:line="360" w:lineRule="auto"/>
        <w:rPr>
          <w:b/>
          <w:bCs/>
        </w:rPr>
      </w:pPr>
    </w:p>
    <w:p w14:paraId="3A09B409" w14:textId="02A63CC0" w:rsidR="002225F2" w:rsidRDefault="002225F2" w:rsidP="009D0DAB">
      <w:pPr>
        <w:pStyle w:val="3"/>
      </w:pPr>
      <w:bookmarkStart w:id="38" w:name="_Toc231033519"/>
      <w:r>
        <w:t>3.4.5 Этап 5: Оптимизация весов</w:t>
      </w:r>
      <w:bookmarkEnd w:id="38"/>
    </w:p>
    <w:p w14:paraId="214C88CD" w14:textId="77777777" w:rsidR="002225F2" w:rsidRDefault="002225F2" w:rsidP="009D0DAB">
      <w:pPr>
        <w:spacing w:line="360" w:lineRule="auto"/>
        <w:ind w:firstLine="720"/>
      </w:pPr>
      <w:r w:rsidRPr="006E1731">
        <w:t xml:space="preserve">Оптимальные веса находятся решением стандартной задачи </w:t>
      </w:r>
      <w:proofErr w:type="spellStart"/>
      <w:r w:rsidRPr="006E1731">
        <w:t>Марковица</w:t>
      </w:r>
      <w:proofErr w:type="spellEnd"/>
      <w:r w:rsidRPr="006E1731">
        <w:t xml:space="preserve"> с апостериорными параметрами:</w:t>
      </w:r>
    </w:p>
    <w:p w14:paraId="1028D78C" w14:textId="77777777" w:rsidR="002225F2" w:rsidRDefault="002225F2" w:rsidP="009D0DAB">
      <w:pPr>
        <w:spacing w:line="360" w:lineRule="auto"/>
      </w:pPr>
      <w:r w:rsidRPr="006E1731">
        <w:t>w* = (</w:t>
      </w:r>
      <w:proofErr w:type="spellStart"/>
      <w:r w:rsidRPr="006E1731">
        <w:t>δ·</w:t>
      </w:r>
      <w:proofErr w:type="gramStart"/>
      <w:r>
        <w:t>Σ</w:t>
      </w:r>
      <w:proofErr w:type="spellEnd"/>
      <w:r>
        <w:t>̂)⁻</w:t>
      </w:r>
      <w:proofErr w:type="gramEnd"/>
      <w:r w:rsidRPr="006E1731">
        <w:t>¹·μ̂</w:t>
      </w:r>
    </w:p>
    <w:p w14:paraId="09E1DCBF" w14:textId="026A0394" w:rsidR="002225F2" w:rsidRDefault="002225F2" w:rsidP="009D0DAB">
      <w:pPr>
        <w:spacing w:line="360" w:lineRule="auto"/>
        <w:ind w:firstLine="720"/>
      </w:pPr>
      <w:r w:rsidRPr="006E1731">
        <w:t xml:space="preserve">Применяются ограничения </w:t>
      </w:r>
      <w:proofErr w:type="spellStart"/>
      <w:r w:rsidRPr="006E1731">
        <w:t>long-only</w:t>
      </w:r>
      <w:proofErr w:type="spellEnd"/>
      <w:r w:rsidRPr="006E1731">
        <w:t xml:space="preserve"> (w</w:t>
      </w:r>
      <w:proofErr w:type="spellStart"/>
      <w:r w:rsidR="00D90F9B" w:rsidRPr="00D90F9B">
        <w:rPr>
          <w:vertAlign w:val="subscript"/>
          <w:lang w:val="en-US"/>
        </w:rPr>
        <w:t>i</w:t>
      </w:r>
      <w:proofErr w:type="spellEnd"/>
      <w:r w:rsidRPr="006E1731">
        <w:t xml:space="preserve"> ≥ 0) и нормализация (∑</w:t>
      </w:r>
      <w:r w:rsidR="00D90F9B" w:rsidRPr="006E1731">
        <w:t>w</w:t>
      </w:r>
      <w:proofErr w:type="spellStart"/>
      <w:r w:rsidR="00D90F9B" w:rsidRPr="00D90F9B">
        <w:rPr>
          <w:vertAlign w:val="subscript"/>
          <w:lang w:val="en-US"/>
        </w:rPr>
        <w:t>i</w:t>
      </w:r>
      <w:proofErr w:type="spellEnd"/>
      <w:r w:rsidR="00D90F9B" w:rsidRPr="006E1731">
        <w:t xml:space="preserve"> </w:t>
      </w:r>
      <w:r w:rsidRPr="006E1731">
        <w:t xml:space="preserve">= 1). Без ограничений </w:t>
      </w:r>
      <w:proofErr w:type="spellStart"/>
      <w:r w:rsidRPr="006E1731">
        <w:t>Марковица</w:t>
      </w:r>
      <w:proofErr w:type="spellEnd"/>
      <w:r w:rsidRPr="006E1731">
        <w:t xml:space="preserve"> давал бы экстремальные веса: максимум = 254%, минимум = −21%. Введение ограничения </w:t>
      </w:r>
      <w:proofErr w:type="spellStart"/>
      <w:r w:rsidRPr="006E1731">
        <w:t>long-only</w:t>
      </w:r>
      <w:proofErr w:type="spellEnd"/>
      <w:r w:rsidRPr="006E1731">
        <w:t xml:space="preserve"> обрезает короткие позиции, </w:t>
      </w:r>
      <w:r w:rsidRPr="006E1731">
        <w:lastRenderedPageBreak/>
        <w:t>формируя реалистичный портфель: максимальный вес = 21.2% (SBER), минимальный = 0%.</w:t>
      </w:r>
    </w:p>
    <w:p w14:paraId="4626BA85" w14:textId="77777777" w:rsidR="009726A9" w:rsidRDefault="009726A9" w:rsidP="009D0DAB">
      <w:pPr>
        <w:pStyle w:val="3"/>
        <w:rPr>
          <w:lang w:val="en-US"/>
        </w:rPr>
      </w:pPr>
      <w:bookmarkStart w:id="39" w:name="_Toc231033520"/>
    </w:p>
    <w:p w14:paraId="38DE386B" w14:textId="79A83C85" w:rsidR="002225F2" w:rsidRDefault="002225F2" w:rsidP="009D0DAB">
      <w:pPr>
        <w:pStyle w:val="3"/>
      </w:pPr>
      <w:r>
        <w:t>3.4.6 Этап 6: Итоговые результаты</w:t>
      </w:r>
      <w:bookmarkEnd w:id="39"/>
    </w:p>
    <w:p w14:paraId="40274114" w14:textId="77777777" w:rsidR="002225F2" w:rsidRDefault="002225F2" w:rsidP="009D0DAB">
      <w:pPr>
        <w:spacing w:line="360" w:lineRule="auto"/>
        <w:ind w:firstLine="720"/>
      </w:pPr>
      <w:r w:rsidRPr="006E1731">
        <w:t>Сформированный BL-портфель с ML-калибровкой Ω характеризуется следующими ключевыми метриками:</w:t>
      </w:r>
    </w:p>
    <w:tbl>
      <w:tblPr>
        <w:tblW w:w="5000" w:type="pc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3483"/>
        <w:gridCol w:w="3483"/>
      </w:tblGrid>
      <w:tr w:rsidR="002225F2" w14:paraId="3E21F9A6" w14:textId="77777777" w:rsidTr="00D90F9B">
        <w:tc>
          <w:tcPr>
            <w:tcW w:w="2901" w:type="dxa"/>
            <w:vAlign w:val="center"/>
          </w:tcPr>
          <w:p w14:paraId="3CF87EC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Метрика</w:t>
            </w:r>
          </w:p>
        </w:tc>
        <w:tc>
          <w:tcPr>
            <w:tcW w:w="3384" w:type="dxa"/>
            <w:vAlign w:val="center"/>
          </w:tcPr>
          <w:p w14:paraId="24252C7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BL-портфель (ML-Ω)</w:t>
            </w:r>
          </w:p>
        </w:tc>
        <w:tc>
          <w:tcPr>
            <w:tcW w:w="3384" w:type="dxa"/>
            <w:vAlign w:val="center"/>
          </w:tcPr>
          <w:p w14:paraId="4128326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Рыночный портфель</w:t>
            </w:r>
          </w:p>
        </w:tc>
      </w:tr>
      <w:tr w:rsidR="002225F2" w14:paraId="6A5E8DB3" w14:textId="77777777" w:rsidTr="00D90F9B">
        <w:tc>
          <w:tcPr>
            <w:tcW w:w="2901" w:type="dxa"/>
            <w:vAlign w:val="center"/>
          </w:tcPr>
          <w:p w14:paraId="38732E8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Sharpe Ratio</w:t>
            </w:r>
          </w:p>
        </w:tc>
        <w:tc>
          <w:tcPr>
            <w:tcW w:w="3384" w:type="dxa"/>
            <w:vAlign w:val="center"/>
          </w:tcPr>
          <w:p w14:paraId="35CD712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1.020</w:t>
            </w:r>
          </w:p>
        </w:tc>
        <w:tc>
          <w:tcPr>
            <w:tcW w:w="3384" w:type="dxa"/>
            <w:vAlign w:val="center"/>
          </w:tcPr>
          <w:p w14:paraId="257A92C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−0.762</w:t>
            </w:r>
          </w:p>
        </w:tc>
      </w:tr>
      <w:tr w:rsidR="002225F2" w14:paraId="207B882A" w14:textId="77777777" w:rsidTr="00D90F9B">
        <w:tc>
          <w:tcPr>
            <w:tcW w:w="2901" w:type="dxa"/>
            <w:vAlign w:val="center"/>
          </w:tcPr>
          <w:p w14:paraId="3A38745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Максимальный вес</w:t>
            </w:r>
          </w:p>
        </w:tc>
        <w:tc>
          <w:tcPr>
            <w:tcW w:w="3384" w:type="dxa"/>
            <w:vAlign w:val="center"/>
          </w:tcPr>
          <w:p w14:paraId="22D2EDF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21.2% (SBER)</w:t>
            </w:r>
          </w:p>
        </w:tc>
        <w:tc>
          <w:tcPr>
            <w:tcW w:w="3384" w:type="dxa"/>
            <w:vAlign w:val="center"/>
          </w:tcPr>
          <w:p w14:paraId="10FEF7F7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13.82% (SBER)</w:t>
            </w:r>
          </w:p>
        </w:tc>
      </w:tr>
      <w:tr w:rsidR="002225F2" w14:paraId="3F465E29" w14:textId="77777777" w:rsidTr="00D90F9B">
        <w:tc>
          <w:tcPr>
            <w:tcW w:w="2901" w:type="dxa"/>
            <w:vAlign w:val="center"/>
          </w:tcPr>
          <w:p w14:paraId="3E236709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Активов с w &gt; 0</w:t>
            </w:r>
          </w:p>
        </w:tc>
        <w:tc>
          <w:tcPr>
            <w:tcW w:w="3384" w:type="dxa"/>
            <w:vAlign w:val="center"/>
          </w:tcPr>
          <w:p w14:paraId="6F348B7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19 из 23</w:t>
            </w:r>
          </w:p>
        </w:tc>
        <w:tc>
          <w:tcPr>
            <w:tcW w:w="3384" w:type="dxa"/>
            <w:vAlign w:val="center"/>
          </w:tcPr>
          <w:p w14:paraId="4DD6AA0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23 из 23</w:t>
            </w:r>
          </w:p>
        </w:tc>
      </w:tr>
      <w:tr w:rsidR="002225F2" w14:paraId="0C6B29E5" w14:textId="77777777" w:rsidTr="00D90F9B">
        <w:tc>
          <w:tcPr>
            <w:tcW w:w="2901" w:type="dxa"/>
            <w:vAlign w:val="center"/>
          </w:tcPr>
          <w:p w14:paraId="09970F8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Средний вес</w:t>
            </w:r>
          </w:p>
        </w:tc>
        <w:tc>
          <w:tcPr>
            <w:tcW w:w="3384" w:type="dxa"/>
            <w:vAlign w:val="center"/>
          </w:tcPr>
          <w:p w14:paraId="033B969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5.26%</w:t>
            </w:r>
          </w:p>
        </w:tc>
        <w:tc>
          <w:tcPr>
            <w:tcW w:w="3384" w:type="dxa"/>
            <w:vAlign w:val="center"/>
          </w:tcPr>
          <w:p w14:paraId="200C216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4.35%</w:t>
            </w:r>
          </w:p>
        </w:tc>
      </w:tr>
      <w:tr w:rsidR="002225F2" w14:paraId="3BDC39EA" w14:textId="77777777" w:rsidTr="00D90F9B">
        <w:tc>
          <w:tcPr>
            <w:tcW w:w="2901" w:type="dxa"/>
            <w:vAlign w:val="center"/>
          </w:tcPr>
          <w:p w14:paraId="0632F1C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HHI (концентрация)</w:t>
            </w:r>
          </w:p>
        </w:tc>
        <w:tc>
          <w:tcPr>
            <w:tcW w:w="3384" w:type="dxa"/>
            <w:vAlign w:val="center"/>
          </w:tcPr>
          <w:p w14:paraId="6B7188D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0.089</w:t>
            </w:r>
          </w:p>
        </w:tc>
        <w:tc>
          <w:tcPr>
            <w:tcW w:w="3384" w:type="dxa"/>
            <w:vAlign w:val="center"/>
          </w:tcPr>
          <w:p w14:paraId="7D9AEF5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0.052</w:t>
            </w:r>
          </w:p>
        </w:tc>
      </w:tr>
    </w:tbl>
    <w:p w14:paraId="0AA69C1B" w14:textId="77777777" w:rsidR="002225F2" w:rsidRDefault="002225F2" w:rsidP="009D0DAB">
      <w:pPr>
        <w:spacing w:before="120" w:after="240" w:line="360" w:lineRule="auto"/>
        <w:jc w:val="center"/>
      </w:pPr>
      <w:r w:rsidRPr="000276D8">
        <w:rPr>
          <w:i/>
        </w:rPr>
        <w:t>Таблица 3.3 - Ключевые характеристики сформированного портфеля</w:t>
      </w:r>
    </w:p>
    <w:p w14:paraId="34BF5FF9" w14:textId="77777777" w:rsidR="002225F2" w:rsidRDefault="002225F2" w:rsidP="009D0DAB">
      <w:pPr>
        <w:spacing w:line="360" w:lineRule="auto"/>
        <w:ind w:firstLine="720"/>
      </w:pPr>
      <w:r w:rsidRPr="006E1731">
        <w:t>Полученный портфель демонстрирует положительный коэффициент Шарпа (1.020) на фоне отрицательного значения у рыночного портфеля (−0.762), что свидетельствует об эффективности интеграции прогнозов аналитиков. При этом концентрация портфеля (HHI = 0.089) остаётся на приемлемом уровне, не превышая порога чрезмерной концентрации.</w:t>
      </w:r>
    </w:p>
    <w:p w14:paraId="7F4338B2" w14:textId="77777777" w:rsidR="002225F2" w:rsidRDefault="002225F2" w:rsidP="009D0DAB">
      <w:pPr>
        <w:spacing w:line="360" w:lineRule="auto"/>
        <w:rPr>
          <w:b/>
          <w:bCs/>
          <w:sz w:val="32"/>
          <w:szCs w:val="32"/>
        </w:rPr>
      </w:pPr>
      <w:r w:rsidRPr="002225F2">
        <w:rPr>
          <w:szCs w:val="32"/>
        </w:rPr>
        <w:br w:type="page"/>
      </w:r>
    </w:p>
    <w:p w14:paraId="50E30D68" w14:textId="77777777" w:rsidR="002225F2" w:rsidRPr="002225F2" w:rsidRDefault="002225F2" w:rsidP="009D0DAB">
      <w:pPr>
        <w:pStyle w:val="20"/>
      </w:pPr>
      <w:bookmarkStart w:id="40" w:name="_Toc231033521"/>
      <w:r>
        <w:rPr>
          <w:szCs w:val="32"/>
        </w:rPr>
        <w:lastRenderedPageBreak/>
        <w:t>3.5 Архитектура программного комплекса</w:t>
      </w:r>
      <w:bookmarkEnd w:id="40"/>
    </w:p>
    <w:p w14:paraId="31863BA7" w14:textId="77777777" w:rsidR="002225F2" w:rsidRDefault="002225F2" w:rsidP="009D0DAB">
      <w:pPr>
        <w:pStyle w:val="3"/>
      </w:pPr>
      <w:bookmarkStart w:id="41" w:name="_Toc231033522"/>
      <w:r>
        <w:t>3.5.1 Общая структура репозитория</w:t>
      </w:r>
      <w:bookmarkEnd w:id="41"/>
    </w:p>
    <w:p w14:paraId="05AB4C97" w14:textId="77777777" w:rsidR="002225F2" w:rsidRDefault="002225F2" w:rsidP="009D0DAB">
      <w:pPr>
        <w:spacing w:line="360" w:lineRule="auto"/>
        <w:ind w:firstLine="720"/>
      </w:pPr>
      <w:r w:rsidRPr="006E1731">
        <w:t xml:space="preserve">Программный комплекс размещён в </w:t>
      </w:r>
      <w:proofErr w:type="spellStart"/>
      <w:r w:rsidRPr="006E1731">
        <w:t>GitHub</w:t>
      </w:r>
      <w:proofErr w:type="spellEnd"/>
      <w:r w:rsidRPr="006E1731">
        <w:t>-репозитории и имеет следующую структуру:</w:t>
      </w:r>
    </w:p>
    <w:p w14:paraId="17A5E4F2" w14:textId="77777777" w:rsidR="002225F2" w:rsidRPr="00E309EB" w:rsidRDefault="002225F2" w:rsidP="009D0DAB">
      <w:pPr>
        <w:spacing w:line="360" w:lineRule="auto"/>
        <w:rPr>
          <w:lang w:val="en-US"/>
        </w:rPr>
      </w:pPr>
      <w:proofErr w:type="spellStart"/>
      <w:r w:rsidRPr="00E309EB">
        <w:rPr>
          <w:lang w:val="en-US"/>
        </w:rPr>
        <w:t>bl_portfolio_report</w:t>
      </w:r>
      <w:proofErr w:type="spellEnd"/>
      <w:r w:rsidRPr="00E309EB">
        <w:rPr>
          <w:lang w:val="en-US"/>
        </w:rPr>
        <w:t>/</w:t>
      </w:r>
    </w:p>
    <w:p w14:paraId="524CD235" w14:textId="77777777" w:rsidR="002225F2" w:rsidRPr="00E309EB" w:rsidRDefault="002225F2" w:rsidP="009D0DAB">
      <w:pPr>
        <w:spacing w:line="360" w:lineRule="auto"/>
        <w:rPr>
          <w:lang w:val="en-US"/>
        </w:rPr>
      </w:pPr>
      <w:r w:rsidRPr="00E309EB">
        <w:rPr>
          <w:lang w:val="en-US"/>
        </w:rPr>
        <w:t>├── data/</w:t>
      </w:r>
    </w:p>
    <w:p w14:paraId="6829213B" w14:textId="77777777" w:rsidR="002225F2" w:rsidRPr="00E309EB" w:rsidRDefault="002225F2" w:rsidP="009D0DAB">
      <w:pPr>
        <w:spacing w:line="360" w:lineRule="auto"/>
        <w:rPr>
          <w:lang w:val="en-US"/>
        </w:rPr>
      </w:pPr>
      <w:r w:rsidRPr="00E309EB">
        <w:rPr>
          <w:lang w:val="en-US"/>
        </w:rPr>
        <w:t>│   ├── analyst_forecasts_2026_with_predictions.csv</w:t>
      </w:r>
    </w:p>
    <w:p w14:paraId="0CECB671" w14:textId="77777777" w:rsidR="002225F2" w:rsidRPr="00E309EB" w:rsidRDefault="002225F2" w:rsidP="009D0DAB">
      <w:pPr>
        <w:spacing w:line="360" w:lineRule="auto"/>
        <w:rPr>
          <w:lang w:val="en-US"/>
        </w:rPr>
      </w:pPr>
      <w:r w:rsidRPr="00E309EB">
        <w:rPr>
          <w:lang w:val="en-US"/>
        </w:rPr>
        <w:t xml:space="preserve">│   ├── correlations.csv        # </w:t>
      </w:r>
      <w:r>
        <w:t>Корреляционная</w:t>
      </w:r>
      <w:r w:rsidRPr="00E309EB">
        <w:rPr>
          <w:lang w:val="en-US"/>
        </w:rPr>
        <w:t xml:space="preserve"> </w:t>
      </w:r>
      <w:r>
        <w:t>матрица</w:t>
      </w:r>
    </w:p>
    <w:p w14:paraId="701FD701" w14:textId="77777777" w:rsidR="002225F2" w:rsidRPr="00E309EB" w:rsidRDefault="002225F2" w:rsidP="009D0DAB">
      <w:pPr>
        <w:spacing w:line="360" w:lineRule="auto"/>
        <w:rPr>
          <w:lang w:val="en-US"/>
        </w:rPr>
      </w:pPr>
      <w:r w:rsidRPr="00E309EB">
        <w:rPr>
          <w:lang w:val="en-US"/>
        </w:rPr>
        <w:t xml:space="preserve">│   ├── ewma_covariance.csv     # </w:t>
      </w:r>
      <w:r>
        <w:t>Ковариационная</w:t>
      </w:r>
      <w:r w:rsidRPr="00E309EB">
        <w:rPr>
          <w:lang w:val="en-US"/>
        </w:rPr>
        <w:t xml:space="preserve"> </w:t>
      </w:r>
      <w:r>
        <w:t>матрица</w:t>
      </w:r>
      <w:r w:rsidRPr="00E309EB">
        <w:rPr>
          <w:lang w:val="en-US"/>
        </w:rPr>
        <w:t xml:space="preserve"> (EWMA)</w:t>
      </w:r>
    </w:p>
    <w:p w14:paraId="108825EC" w14:textId="77777777" w:rsidR="002225F2" w:rsidRPr="00E309EB" w:rsidRDefault="002225F2" w:rsidP="009D0DAB">
      <w:pPr>
        <w:spacing w:line="360" w:lineRule="auto"/>
        <w:rPr>
          <w:lang w:val="en-US"/>
        </w:rPr>
      </w:pPr>
      <w:r w:rsidRPr="00E309EB">
        <w:rPr>
          <w:lang w:val="en-US"/>
        </w:rPr>
        <w:t xml:space="preserve">│   ├── market_overview.csv     # </w:t>
      </w:r>
      <w:r>
        <w:t>Рыночные</w:t>
      </w:r>
      <w:r w:rsidRPr="00E309EB">
        <w:rPr>
          <w:lang w:val="en-US"/>
        </w:rPr>
        <w:t xml:space="preserve"> </w:t>
      </w:r>
      <w:r>
        <w:t>данные</w:t>
      </w:r>
    </w:p>
    <w:p w14:paraId="52237911" w14:textId="77777777" w:rsidR="002225F2" w:rsidRPr="00E309EB" w:rsidRDefault="002225F2" w:rsidP="009D0DAB">
      <w:pPr>
        <w:spacing w:line="360" w:lineRule="auto"/>
        <w:rPr>
          <w:lang w:val="en-US"/>
        </w:rPr>
      </w:pPr>
      <w:r w:rsidRPr="00E309EB">
        <w:rPr>
          <w:lang w:val="en-US"/>
        </w:rPr>
        <w:t xml:space="preserve">│   └── </w:t>
      </w:r>
      <w:proofErr w:type="spellStart"/>
      <w:r w:rsidRPr="00E309EB">
        <w:rPr>
          <w:lang w:val="en-US"/>
        </w:rPr>
        <w:t>model_artifacts</w:t>
      </w:r>
      <w:proofErr w:type="spellEnd"/>
      <w:r w:rsidRPr="00E309EB">
        <w:rPr>
          <w:lang w:val="en-US"/>
        </w:rPr>
        <w:t xml:space="preserve">/        # </w:t>
      </w:r>
      <w:r>
        <w:t>Артефакты</w:t>
      </w:r>
      <w:r w:rsidRPr="00E309EB">
        <w:rPr>
          <w:lang w:val="en-US"/>
        </w:rPr>
        <w:t xml:space="preserve"> ML-</w:t>
      </w:r>
      <w:r>
        <w:t>модели</w:t>
      </w:r>
    </w:p>
    <w:p w14:paraId="35E87311" w14:textId="77777777" w:rsidR="002225F2" w:rsidRPr="00E309EB" w:rsidRDefault="002225F2" w:rsidP="009D0DAB">
      <w:pPr>
        <w:spacing w:line="360" w:lineRule="auto"/>
        <w:rPr>
          <w:lang w:val="en-US"/>
        </w:rPr>
      </w:pPr>
      <w:r w:rsidRPr="00E309EB">
        <w:rPr>
          <w:lang w:val="en-US"/>
        </w:rPr>
        <w:t xml:space="preserve">├── black_litterman.py          # </w:t>
      </w:r>
      <w:r>
        <w:t>Ядро</w:t>
      </w:r>
      <w:r w:rsidRPr="00E309EB">
        <w:rPr>
          <w:lang w:val="en-US"/>
        </w:rPr>
        <w:t xml:space="preserve"> </w:t>
      </w:r>
      <w:r>
        <w:t>модели</w:t>
      </w:r>
      <w:r w:rsidRPr="00E309EB">
        <w:rPr>
          <w:lang w:val="en-US"/>
        </w:rPr>
        <w:t xml:space="preserve"> BL (≈544 </w:t>
      </w:r>
      <w:r>
        <w:t>строки</w:t>
      </w:r>
      <w:r w:rsidRPr="00E309EB">
        <w:rPr>
          <w:lang w:val="en-US"/>
        </w:rPr>
        <w:t>)</w:t>
      </w:r>
    </w:p>
    <w:p w14:paraId="3193309D" w14:textId="77777777" w:rsidR="002225F2" w:rsidRPr="00E309EB" w:rsidRDefault="002225F2" w:rsidP="009D0DAB">
      <w:pPr>
        <w:spacing w:line="360" w:lineRule="auto"/>
        <w:rPr>
          <w:lang w:val="en-US"/>
        </w:rPr>
      </w:pPr>
      <w:r w:rsidRPr="00E309EB">
        <w:rPr>
          <w:lang w:val="en-US"/>
        </w:rPr>
        <w:t xml:space="preserve">├── streamlit_report.py         # </w:t>
      </w:r>
      <w:r>
        <w:t>Интерактивный</w:t>
      </w:r>
      <w:r w:rsidRPr="00E309EB">
        <w:rPr>
          <w:lang w:val="en-US"/>
        </w:rPr>
        <w:t xml:space="preserve"> </w:t>
      </w:r>
      <w:r>
        <w:t>отчёт</w:t>
      </w:r>
      <w:r w:rsidRPr="00E309EB">
        <w:rPr>
          <w:lang w:val="en-US"/>
        </w:rPr>
        <w:t xml:space="preserve"> (≈1213 </w:t>
      </w:r>
      <w:r>
        <w:t>строк</w:t>
      </w:r>
      <w:r w:rsidRPr="00E309EB">
        <w:rPr>
          <w:lang w:val="en-US"/>
        </w:rPr>
        <w:t>)</w:t>
      </w:r>
    </w:p>
    <w:p w14:paraId="76BCBDEA" w14:textId="77777777" w:rsidR="002225F2" w:rsidRDefault="002225F2" w:rsidP="009D0DAB">
      <w:pPr>
        <w:spacing w:line="360" w:lineRule="auto"/>
      </w:pPr>
      <w:r>
        <w:t>└── requirements.txt            # Зависимости</w:t>
      </w:r>
    </w:p>
    <w:p w14:paraId="41CEB3C4" w14:textId="77777777" w:rsidR="002225F2" w:rsidRDefault="002225F2" w:rsidP="009D0DAB">
      <w:pPr>
        <w:pStyle w:val="3"/>
      </w:pPr>
      <w:bookmarkStart w:id="42" w:name="_Toc231033523"/>
      <w:r>
        <w:t>3.5.2 Технический стек</w:t>
      </w:r>
      <w:bookmarkEnd w:id="42"/>
    </w:p>
    <w:tbl>
      <w:tblPr>
        <w:tblW w:w="5000" w:type="pc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1"/>
        <w:gridCol w:w="5971"/>
      </w:tblGrid>
      <w:tr w:rsidR="002225F2" w14:paraId="75D6871B" w14:textId="77777777" w:rsidTr="002B26A8">
        <w:tc>
          <w:tcPr>
            <w:tcW w:w="4000" w:type="dxa"/>
            <w:vAlign w:val="center"/>
          </w:tcPr>
          <w:p w14:paraId="31D3467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Компонент</w:t>
            </w:r>
          </w:p>
        </w:tc>
        <w:tc>
          <w:tcPr>
            <w:tcW w:w="6000" w:type="dxa"/>
            <w:vAlign w:val="center"/>
          </w:tcPr>
          <w:p w14:paraId="1143EC8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Библиотека / Версия</w:t>
            </w:r>
          </w:p>
        </w:tc>
      </w:tr>
      <w:tr w:rsidR="002225F2" w14:paraId="45CACD24" w14:textId="77777777" w:rsidTr="002B26A8">
        <w:tc>
          <w:tcPr>
            <w:tcW w:w="4000" w:type="dxa"/>
            <w:vAlign w:val="center"/>
          </w:tcPr>
          <w:p w14:paraId="420A054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Язык</w:t>
            </w:r>
          </w:p>
        </w:tc>
        <w:tc>
          <w:tcPr>
            <w:tcW w:w="6000" w:type="dxa"/>
            <w:vAlign w:val="center"/>
          </w:tcPr>
          <w:p w14:paraId="15785E6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Python 3.x</w:t>
            </w:r>
          </w:p>
        </w:tc>
      </w:tr>
      <w:tr w:rsidR="002225F2" w14:paraId="49F785F5" w14:textId="77777777" w:rsidTr="002B26A8">
        <w:tc>
          <w:tcPr>
            <w:tcW w:w="4000" w:type="dxa"/>
            <w:vAlign w:val="center"/>
          </w:tcPr>
          <w:p w14:paraId="102CC69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Матричные вычисления</w:t>
            </w:r>
          </w:p>
        </w:tc>
        <w:tc>
          <w:tcPr>
            <w:tcW w:w="6000" w:type="dxa"/>
            <w:vAlign w:val="center"/>
          </w:tcPr>
          <w:p w14:paraId="20CBEAB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NumPy ≥ 1.26</w:t>
            </w:r>
          </w:p>
        </w:tc>
      </w:tr>
      <w:tr w:rsidR="002225F2" w14:paraId="48D8073A" w14:textId="77777777" w:rsidTr="002B26A8">
        <w:tc>
          <w:tcPr>
            <w:tcW w:w="4000" w:type="dxa"/>
            <w:vAlign w:val="center"/>
          </w:tcPr>
          <w:p w14:paraId="37DAD2E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Данные</w:t>
            </w:r>
          </w:p>
        </w:tc>
        <w:tc>
          <w:tcPr>
            <w:tcW w:w="6000" w:type="dxa"/>
            <w:vAlign w:val="center"/>
          </w:tcPr>
          <w:p w14:paraId="60DAE6E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Pandas ≥ 2.1</w:t>
            </w:r>
          </w:p>
        </w:tc>
      </w:tr>
      <w:tr w:rsidR="002225F2" w14:paraId="622BA797" w14:textId="77777777" w:rsidTr="002B26A8">
        <w:tc>
          <w:tcPr>
            <w:tcW w:w="4000" w:type="dxa"/>
            <w:vAlign w:val="center"/>
          </w:tcPr>
          <w:p w14:paraId="229A0C7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Статистика</w:t>
            </w:r>
          </w:p>
        </w:tc>
        <w:tc>
          <w:tcPr>
            <w:tcW w:w="6000" w:type="dxa"/>
            <w:vAlign w:val="center"/>
          </w:tcPr>
          <w:p w14:paraId="0ADD2D9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SciPy ≥ 1.11</w:t>
            </w:r>
          </w:p>
        </w:tc>
      </w:tr>
      <w:tr w:rsidR="002225F2" w14:paraId="79226B7F" w14:textId="77777777" w:rsidTr="002B26A8">
        <w:tc>
          <w:tcPr>
            <w:tcW w:w="4000" w:type="dxa"/>
            <w:vAlign w:val="center"/>
          </w:tcPr>
          <w:p w14:paraId="3FC9379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ML-модель</w:t>
            </w:r>
          </w:p>
        </w:tc>
        <w:tc>
          <w:tcPr>
            <w:tcW w:w="6000" w:type="dxa"/>
            <w:vAlign w:val="center"/>
          </w:tcPr>
          <w:p w14:paraId="2566F06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Scikit-learn ≥ 1.4 (Ridge)</w:t>
            </w:r>
          </w:p>
        </w:tc>
      </w:tr>
      <w:tr w:rsidR="002225F2" w14:paraId="0AB9E94F" w14:textId="77777777" w:rsidTr="002B26A8">
        <w:tc>
          <w:tcPr>
            <w:tcW w:w="4000" w:type="dxa"/>
            <w:vAlign w:val="center"/>
          </w:tcPr>
          <w:p w14:paraId="3882E88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Веб-отчёт</w:t>
            </w:r>
          </w:p>
        </w:tc>
        <w:tc>
          <w:tcPr>
            <w:tcW w:w="6000" w:type="dxa"/>
            <w:vAlign w:val="center"/>
          </w:tcPr>
          <w:p w14:paraId="111FC449" w14:textId="77777777" w:rsidR="002225F2" w:rsidRDefault="002225F2" w:rsidP="009D0DAB">
            <w:pPr>
              <w:spacing w:before="60" w:after="60" w:line="360" w:lineRule="auto"/>
              <w:jc w:val="center"/>
            </w:pPr>
            <w:proofErr w:type="spellStart"/>
            <w:r>
              <w:t>Streamlit</w:t>
            </w:r>
            <w:proofErr w:type="spellEnd"/>
            <w:r>
              <w:t xml:space="preserve"> ≥ 1.32</w:t>
            </w:r>
          </w:p>
        </w:tc>
      </w:tr>
      <w:tr w:rsidR="002225F2" w14:paraId="31970A6C" w14:textId="77777777" w:rsidTr="002B26A8">
        <w:tc>
          <w:tcPr>
            <w:tcW w:w="4000" w:type="dxa"/>
            <w:vAlign w:val="center"/>
          </w:tcPr>
          <w:p w14:paraId="1938257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Визуализация</w:t>
            </w:r>
          </w:p>
        </w:tc>
        <w:tc>
          <w:tcPr>
            <w:tcW w:w="6000" w:type="dxa"/>
            <w:vAlign w:val="center"/>
          </w:tcPr>
          <w:p w14:paraId="1A00F3D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Plotly ≥ 5.18</w:t>
            </w:r>
          </w:p>
        </w:tc>
      </w:tr>
    </w:tbl>
    <w:p w14:paraId="0A77951F" w14:textId="77777777" w:rsidR="002225F2" w:rsidRPr="000276D8" w:rsidRDefault="002225F2" w:rsidP="009D0DAB">
      <w:pPr>
        <w:spacing w:before="120" w:after="240" w:line="360" w:lineRule="auto"/>
        <w:jc w:val="center"/>
      </w:pPr>
      <w:r w:rsidRPr="000276D8">
        <w:rPr>
          <w:i/>
        </w:rPr>
        <w:t>Таблица 3.4 - Технический стек программного комплекса</w:t>
      </w:r>
    </w:p>
    <w:p w14:paraId="32ACB3D4" w14:textId="2E8BC8D3" w:rsidR="002225F2" w:rsidRDefault="002225F2" w:rsidP="009D0DAB">
      <w:pPr>
        <w:spacing w:line="360" w:lineRule="auto"/>
        <w:rPr>
          <w:b/>
          <w:bCs/>
          <w:lang w:val="en-US"/>
        </w:rPr>
      </w:pPr>
    </w:p>
    <w:p w14:paraId="267B9F90" w14:textId="77777777" w:rsidR="002225F2" w:rsidRPr="00773248" w:rsidRDefault="002225F2" w:rsidP="009D0DAB">
      <w:pPr>
        <w:pStyle w:val="3"/>
        <w:rPr>
          <w:lang w:val="en-US"/>
        </w:rPr>
      </w:pPr>
      <w:bookmarkStart w:id="43" w:name="_Toc231033524"/>
      <w:r w:rsidRPr="00773248">
        <w:rPr>
          <w:lang w:val="en-US"/>
        </w:rPr>
        <w:lastRenderedPageBreak/>
        <w:t xml:space="preserve">3.5.3 </w:t>
      </w:r>
      <w:r>
        <w:t>Модуль</w:t>
      </w:r>
      <w:r w:rsidRPr="00773248">
        <w:rPr>
          <w:lang w:val="en-US"/>
        </w:rPr>
        <w:t xml:space="preserve"> </w:t>
      </w:r>
      <w:r>
        <w:t>ядра</w:t>
      </w:r>
      <w:r w:rsidRPr="00773248">
        <w:rPr>
          <w:lang w:val="en-US"/>
        </w:rPr>
        <w:t xml:space="preserve"> black_litterman.py</w:t>
      </w:r>
      <w:bookmarkEnd w:id="43"/>
    </w:p>
    <w:p w14:paraId="6FA51F17" w14:textId="77777777" w:rsidR="002225F2" w:rsidRPr="006E1731" w:rsidRDefault="002225F2" w:rsidP="009D0DAB">
      <w:pPr>
        <w:spacing w:line="360" w:lineRule="auto"/>
        <w:ind w:firstLine="720"/>
      </w:pPr>
      <w:r w:rsidRPr="006E1731">
        <w:t>Центральный модуль реализует полный конвейер модели Блэка–</w:t>
      </w:r>
      <w:proofErr w:type="spellStart"/>
      <w:r w:rsidRPr="006E1731">
        <w:t>Литтермана</w:t>
      </w:r>
      <w:proofErr w:type="spellEnd"/>
      <w:r w:rsidRPr="006E1731">
        <w:t xml:space="preserve">: загрузку данных, оценку ковариационной матрицы методом </w:t>
      </w:r>
      <w:r>
        <w:t>EWMA</w:t>
      </w:r>
      <w:r w:rsidRPr="006E1731">
        <w:t xml:space="preserve">, обратную оптимизацию для получения равновесных доходностей, </w:t>
      </w:r>
      <w:r>
        <w:t>ML</w:t>
      </w:r>
      <w:r w:rsidRPr="006E1731">
        <w:t xml:space="preserve">-калибровку матрицы </w:t>
      </w:r>
      <w:r>
        <w:t>Ω</w:t>
      </w:r>
      <w:r w:rsidRPr="006E1731">
        <w:t xml:space="preserve">, вычисление апостериорных параметров по мастер-формуле и оптимизацию весов с ограничением </w:t>
      </w:r>
      <w:r>
        <w:t>long</w:t>
      </w:r>
      <w:r w:rsidRPr="006E1731">
        <w:t>-</w:t>
      </w:r>
      <w:r>
        <w:t>only</w:t>
      </w:r>
      <w:r w:rsidRPr="006E1731">
        <w:t>.</w:t>
      </w:r>
    </w:p>
    <w:p w14:paraId="2CA6B602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Ключевые особенности реализации: использование векторизованных операций </w:t>
      </w:r>
      <w:r>
        <w:t>NumPy</w:t>
      </w:r>
      <w:r w:rsidRPr="006E1731">
        <w:t xml:space="preserve"> для эффективных матричных вычислений; </w:t>
      </w:r>
      <w:r>
        <w:t>Pipeline</w:t>
      </w:r>
      <w:r w:rsidRPr="006E1731">
        <w:t xml:space="preserve"> из </w:t>
      </w:r>
      <w:r>
        <w:t>scikit</w:t>
      </w:r>
      <w:r w:rsidRPr="006E1731">
        <w:t>-</w:t>
      </w:r>
      <w:r>
        <w:t>learn</w:t>
      </w:r>
      <w:r w:rsidRPr="006E1731">
        <w:t xml:space="preserve"> для стандартизации признаков и </w:t>
      </w:r>
      <w:r>
        <w:t>One</w:t>
      </w:r>
      <w:r w:rsidRPr="006E1731">
        <w:t>-</w:t>
      </w:r>
      <w:r>
        <w:t>Hot</w:t>
      </w:r>
      <w:r w:rsidRPr="006E1731">
        <w:t xml:space="preserve"> </w:t>
      </w:r>
      <w:r>
        <w:t>Encoding</w:t>
      </w:r>
      <w:r w:rsidRPr="006E1731">
        <w:t xml:space="preserve">; хронологическое разбиение выборки с фиксированным </w:t>
      </w:r>
      <w:r>
        <w:t>random</w:t>
      </w:r>
      <w:r w:rsidRPr="006E1731">
        <w:t>_</w:t>
      </w:r>
      <w:r>
        <w:t>state</w:t>
      </w:r>
      <w:r w:rsidRPr="006E1731">
        <w:t xml:space="preserve"> = 42 для воспроизводимости результатов; инкапсуляция логики калибровки </w:t>
      </w:r>
      <w:r>
        <w:t>Ω</w:t>
      </w:r>
      <w:r w:rsidRPr="006E1731">
        <w:t xml:space="preserve"> в отдельный класс </w:t>
      </w:r>
      <w:proofErr w:type="spellStart"/>
      <w:r>
        <w:t>OmegaCalibrator</w:t>
      </w:r>
      <w:proofErr w:type="spellEnd"/>
      <w:r w:rsidRPr="006E1731">
        <w:t>.</w:t>
      </w:r>
    </w:p>
    <w:p w14:paraId="12A13FEC" w14:textId="77777777" w:rsidR="002225F2" w:rsidRPr="002225F2" w:rsidRDefault="002225F2" w:rsidP="009D0DAB">
      <w:pPr>
        <w:pStyle w:val="3"/>
      </w:pPr>
    </w:p>
    <w:p w14:paraId="4F1E085D" w14:textId="77777777" w:rsidR="002225F2" w:rsidRDefault="002225F2" w:rsidP="009D0DAB">
      <w:pPr>
        <w:pStyle w:val="3"/>
      </w:pPr>
      <w:bookmarkStart w:id="44" w:name="_Toc231033525"/>
      <w:r>
        <w:t>3.5.4 Интерактивные параметры</w:t>
      </w:r>
      <w:bookmarkEnd w:id="44"/>
    </w:p>
    <w:p w14:paraId="4E33CA80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Веб-отчёт предоставляет пользователю возможность интерактивной настройки трёх ключевых параметров модели через боковую панель: </w:t>
      </w:r>
      <w:r>
        <w:t>δ</w:t>
      </w:r>
      <w:r w:rsidRPr="006E1731">
        <w:t xml:space="preserve"> (коэффициент неприятия риска) </w:t>
      </w:r>
      <w:r>
        <w:t>-</w:t>
      </w:r>
      <w:r w:rsidRPr="006E1731">
        <w:t xml:space="preserve"> регулятор от 1.0 до 5.0; </w:t>
      </w:r>
      <w:r>
        <w:t>τ</w:t>
      </w:r>
      <w:r w:rsidRPr="006E1731">
        <w:t xml:space="preserve"> (масштаб априорного распределения) </w:t>
      </w:r>
      <w:r>
        <w:t>-</w:t>
      </w:r>
      <w:r w:rsidRPr="006E1731">
        <w:t xml:space="preserve"> регулятор от 0.01 до 0.10; </w:t>
      </w:r>
      <w:r>
        <w:t>Rf</w:t>
      </w:r>
      <w:r w:rsidRPr="006E1731">
        <w:t xml:space="preserve"> (безрисковая ставка) </w:t>
      </w:r>
      <w:r>
        <w:t>-</w:t>
      </w:r>
      <w:r w:rsidRPr="006E1731">
        <w:t xml:space="preserve"> регулятор от 0% до 20%. Изменение любого параметра инициирует полный пересчёт всех шести этапов модели в реальном времени.</w:t>
      </w:r>
    </w:p>
    <w:p w14:paraId="33EC6DDD" w14:textId="77777777" w:rsidR="002225F2" w:rsidRPr="002225F2" w:rsidRDefault="002225F2" w:rsidP="009D0DAB">
      <w:pPr>
        <w:pStyle w:val="20"/>
        <w:rPr>
          <w:szCs w:val="32"/>
        </w:rPr>
      </w:pPr>
    </w:p>
    <w:p w14:paraId="103F7734" w14:textId="77777777" w:rsidR="002225F2" w:rsidRPr="002225F2" w:rsidRDefault="002225F2" w:rsidP="009D0DAB">
      <w:pPr>
        <w:spacing w:line="360" w:lineRule="auto"/>
        <w:rPr>
          <w:b/>
          <w:bCs/>
          <w:sz w:val="32"/>
          <w:szCs w:val="32"/>
        </w:rPr>
      </w:pPr>
      <w:r w:rsidRPr="002225F2">
        <w:rPr>
          <w:szCs w:val="32"/>
        </w:rPr>
        <w:br w:type="page"/>
      </w:r>
    </w:p>
    <w:p w14:paraId="6DCCB70B" w14:textId="77777777" w:rsidR="002225F2" w:rsidRDefault="002225F2" w:rsidP="009D0DAB">
      <w:pPr>
        <w:pStyle w:val="20"/>
      </w:pPr>
      <w:bookmarkStart w:id="45" w:name="_Toc231033526"/>
      <w:r>
        <w:rPr>
          <w:szCs w:val="32"/>
        </w:rPr>
        <w:lastRenderedPageBreak/>
        <w:t xml:space="preserve">3.6 Интерактивный веб-отчёт </w:t>
      </w:r>
      <w:proofErr w:type="spellStart"/>
      <w:r>
        <w:rPr>
          <w:szCs w:val="32"/>
        </w:rPr>
        <w:t>Streamlit</w:t>
      </w:r>
      <w:bookmarkEnd w:id="45"/>
      <w:proofErr w:type="spellEnd"/>
    </w:p>
    <w:p w14:paraId="619700D4" w14:textId="77777777" w:rsidR="002225F2" w:rsidRDefault="002225F2" w:rsidP="009D0DAB">
      <w:pPr>
        <w:pStyle w:val="3"/>
      </w:pPr>
      <w:bookmarkStart w:id="46" w:name="_Toc231033527"/>
      <w:r>
        <w:t>3.6.1 Структура отчёта</w:t>
      </w:r>
      <w:bookmarkEnd w:id="46"/>
    </w:p>
    <w:p w14:paraId="7907AB24" w14:textId="77777777" w:rsidR="002225F2" w:rsidRPr="006E1731" w:rsidRDefault="002225F2" w:rsidP="009D0DAB">
      <w:pPr>
        <w:spacing w:line="360" w:lineRule="auto"/>
        <w:ind w:firstLine="720"/>
      </w:pPr>
      <w:proofErr w:type="spellStart"/>
      <w:r>
        <w:t>Streamlit</w:t>
      </w:r>
      <w:proofErr w:type="spellEnd"/>
      <w:r w:rsidRPr="006E1731">
        <w:t>-отчёт представляет собой единую длинную страницу с якорной навигацией в боковой панели и содержит восемь последовательных разделов:</w:t>
      </w:r>
    </w:p>
    <w:tbl>
      <w:tblPr>
        <w:tblW w:w="5000" w:type="pc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3613"/>
        <w:gridCol w:w="5741"/>
      </w:tblGrid>
      <w:tr w:rsidR="002225F2" w14:paraId="10611502" w14:textId="77777777" w:rsidTr="00D90F9B">
        <w:tc>
          <w:tcPr>
            <w:tcW w:w="581" w:type="dxa"/>
            <w:vAlign w:val="center"/>
          </w:tcPr>
          <w:p w14:paraId="363D740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№</w:t>
            </w:r>
          </w:p>
        </w:tc>
        <w:tc>
          <w:tcPr>
            <w:tcW w:w="3510" w:type="dxa"/>
            <w:vAlign w:val="center"/>
          </w:tcPr>
          <w:p w14:paraId="6E98CBE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Раздел</w:t>
            </w:r>
          </w:p>
        </w:tc>
        <w:tc>
          <w:tcPr>
            <w:tcW w:w="5578" w:type="dxa"/>
            <w:vAlign w:val="center"/>
          </w:tcPr>
          <w:p w14:paraId="76D2CF2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Содержание</w:t>
            </w:r>
          </w:p>
        </w:tc>
      </w:tr>
      <w:tr w:rsidR="002225F2" w:rsidRPr="00BE2FB8" w14:paraId="57D0FB33" w14:textId="77777777" w:rsidTr="00D90F9B">
        <w:tc>
          <w:tcPr>
            <w:tcW w:w="581" w:type="dxa"/>
            <w:vAlign w:val="center"/>
          </w:tcPr>
          <w:p w14:paraId="776FB67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</w:t>
            </w:r>
          </w:p>
        </w:tc>
        <w:tc>
          <w:tcPr>
            <w:tcW w:w="3510" w:type="dxa"/>
            <w:vAlign w:val="center"/>
          </w:tcPr>
          <w:p w14:paraId="13B874D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Введение</w:t>
            </w:r>
          </w:p>
        </w:tc>
        <w:tc>
          <w:tcPr>
            <w:tcW w:w="5578" w:type="dxa"/>
            <w:vAlign w:val="center"/>
          </w:tcPr>
          <w:p w14:paraId="2666FBA7" w14:textId="77777777" w:rsidR="002225F2" w:rsidRPr="006E1731" w:rsidRDefault="002225F2" w:rsidP="009D0DAB">
            <w:pPr>
              <w:spacing w:before="60" w:after="60" w:line="360" w:lineRule="auto"/>
              <w:jc w:val="center"/>
            </w:pPr>
            <w:r w:rsidRPr="006E1731">
              <w:t xml:space="preserve">Проблематика </w:t>
            </w:r>
            <w:proofErr w:type="spellStart"/>
            <w:r w:rsidRPr="006E1731">
              <w:t>Марковица</w:t>
            </w:r>
            <w:proofErr w:type="spellEnd"/>
            <w:r w:rsidRPr="006E1731">
              <w:t xml:space="preserve">, новизна </w:t>
            </w:r>
            <w:r>
              <w:t>BL</w:t>
            </w:r>
            <w:r w:rsidRPr="006E1731">
              <w:t>+</w:t>
            </w:r>
            <w:r>
              <w:t>ML</w:t>
            </w:r>
          </w:p>
        </w:tc>
      </w:tr>
      <w:tr w:rsidR="002225F2" w14:paraId="4C3B48D5" w14:textId="77777777" w:rsidTr="00D90F9B">
        <w:tc>
          <w:tcPr>
            <w:tcW w:w="581" w:type="dxa"/>
            <w:vAlign w:val="center"/>
          </w:tcPr>
          <w:p w14:paraId="0741C2F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</w:t>
            </w:r>
          </w:p>
        </w:tc>
        <w:tc>
          <w:tcPr>
            <w:tcW w:w="3510" w:type="dxa"/>
            <w:vAlign w:val="center"/>
          </w:tcPr>
          <w:p w14:paraId="00E09B9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Исходные данные</w:t>
            </w:r>
          </w:p>
        </w:tc>
        <w:tc>
          <w:tcPr>
            <w:tcW w:w="5578" w:type="dxa"/>
            <w:vAlign w:val="center"/>
          </w:tcPr>
          <w:p w14:paraId="43BD323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Состав портфеля (23 актива), корреляции</w:t>
            </w:r>
          </w:p>
        </w:tc>
      </w:tr>
      <w:tr w:rsidR="002225F2" w14:paraId="5E11E0FE" w14:textId="77777777" w:rsidTr="00D90F9B">
        <w:tc>
          <w:tcPr>
            <w:tcW w:w="581" w:type="dxa"/>
            <w:vAlign w:val="center"/>
          </w:tcPr>
          <w:p w14:paraId="1966002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3</w:t>
            </w:r>
          </w:p>
        </w:tc>
        <w:tc>
          <w:tcPr>
            <w:tcW w:w="3510" w:type="dxa"/>
            <w:vAlign w:val="center"/>
          </w:tcPr>
          <w:p w14:paraId="79218E4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Этап 1: Рыночное равновесие</w:t>
            </w:r>
          </w:p>
        </w:tc>
        <w:tc>
          <w:tcPr>
            <w:tcW w:w="5578" w:type="dxa"/>
            <w:vAlign w:val="center"/>
          </w:tcPr>
          <w:p w14:paraId="175CCC2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Гистограмма π, валидация</w:t>
            </w:r>
          </w:p>
        </w:tc>
      </w:tr>
      <w:tr w:rsidR="002225F2" w14:paraId="2601B06B" w14:textId="77777777" w:rsidTr="00D90F9B">
        <w:tc>
          <w:tcPr>
            <w:tcW w:w="581" w:type="dxa"/>
            <w:vAlign w:val="center"/>
          </w:tcPr>
          <w:p w14:paraId="6EF159C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4</w:t>
            </w:r>
          </w:p>
        </w:tc>
        <w:tc>
          <w:tcPr>
            <w:tcW w:w="3510" w:type="dxa"/>
            <w:vAlign w:val="center"/>
          </w:tcPr>
          <w:p w14:paraId="3C0DD12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Этап 2: Инвесторские прогнозы</w:t>
            </w:r>
          </w:p>
        </w:tc>
        <w:tc>
          <w:tcPr>
            <w:tcW w:w="5578" w:type="dxa"/>
            <w:vAlign w:val="center"/>
          </w:tcPr>
          <w:p w14:paraId="791E99D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Распределение Q по тикерам</w:t>
            </w:r>
          </w:p>
        </w:tc>
      </w:tr>
      <w:tr w:rsidR="002225F2" w14:paraId="2D4CA49F" w14:textId="77777777" w:rsidTr="00D90F9B">
        <w:tc>
          <w:tcPr>
            <w:tcW w:w="581" w:type="dxa"/>
            <w:vAlign w:val="center"/>
          </w:tcPr>
          <w:p w14:paraId="29D9B96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5</w:t>
            </w:r>
          </w:p>
        </w:tc>
        <w:tc>
          <w:tcPr>
            <w:tcW w:w="3510" w:type="dxa"/>
            <w:vAlign w:val="center"/>
          </w:tcPr>
          <w:p w14:paraId="20A9CD81" w14:textId="77777777" w:rsidR="002225F2" w:rsidRPr="006E1731" w:rsidRDefault="002225F2" w:rsidP="009D0DAB">
            <w:pPr>
              <w:spacing w:before="60" w:after="60" w:line="360" w:lineRule="auto"/>
              <w:jc w:val="center"/>
            </w:pPr>
            <w:r w:rsidRPr="006E1731">
              <w:t xml:space="preserve">Этап 3: </w:t>
            </w:r>
            <w:r>
              <w:t>ML</w:t>
            </w:r>
            <w:r w:rsidRPr="006E1731">
              <w:t xml:space="preserve">-модель и </w:t>
            </w:r>
            <w:r>
              <w:t>Ω</w:t>
            </w:r>
          </w:p>
        </w:tc>
        <w:tc>
          <w:tcPr>
            <w:tcW w:w="5578" w:type="dxa"/>
            <w:vAlign w:val="center"/>
          </w:tcPr>
          <w:p w14:paraId="2D3D8CB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 xml:space="preserve">Архитектура </w:t>
            </w:r>
            <w:proofErr w:type="spellStart"/>
            <w:r>
              <w:t>Ridge</w:t>
            </w:r>
            <w:proofErr w:type="spellEnd"/>
            <w:r>
              <w:t>, распределение ω</w:t>
            </w:r>
          </w:p>
        </w:tc>
      </w:tr>
      <w:tr w:rsidR="002225F2" w:rsidRPr="00BE2FB8" w14:paraId="67225053" w14:textId="77777777" w:rsidTr="00D90F9B">
        <w:tc>
          <w:tcPr>
            <w:tcW w:w="581" w:type="dxa"/>
            <w:vAlign w:val="center"/>
          </w:tcPr>
          <w:p w14:paraId="7054349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6</w:t>
            </w:r>
          </w:p>
        </w:tc>
        <w:tc>
          <w:tcPr>
            <w:tcW w:w="3510" w:type="dxa"/>
            <w:vAlign w:val="center"/>
          </w:tcPr>
          <w:p w14:paraId="6971591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Этап 4: Мастер-формула</w:t>
            </w:r>
          </w:p>
        </w:tc>
        <w:tc>
          <w:tcPr>
            <w:tcW w:w="5578" w:type="dxa"/>
            <w:vAlign w:val="center"/>
          </w:tcPr>
          <w:p w14:paraId="3C74C7D0" w14:textId="77777777" w:rsidR="002225F2" w:rsidRPr="006E1731" w:rsidRDefault="002225F2" w:rsidP="009D0DAB">
            <w:pPr>
              <w:spacing w:before="60" w:after="60" w:line="360" w:lineRule="auto"/>
              <w:jc w:val="center"/>
            </w:pPr>
            <w:r>
              <w:t>π</w:t>
            </w:r>
            <w:r w:rsidRPr="006E1731">
              <w:t xml:space="preserve"> </w:t>
            </w:r>
            <w:r>
              <w:t>vs</w:t>
            </w:r>
            <w:r w:rsidRPr="006E1731">
              <w:t xml:space="preserve"> </w:t>
            </w:r>
            <w:r>
              <w:t>μ</w:t>
            </w:r>
            <w:r w:rsidRPr="006E1731">
              <w:t>̂, карта риск–доходность</w:t>
            </w:r>
          </w:p>
        </w:tc>
      </w:tr>
      <w:tr w:rsidR="002225F2" w14:paraId="03708C6C" w14:textId="77777777" w:rsidTr="00D90F9B">
        <w:tc>
          <w:tcPr>
            <w:tcW w:w="581" w:type="dxa"/>
            <w:vAlign w:val="center"/>
          </w:tcPr>
          <w:p w14:paraId="2A707139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7</w:t>
            </w:r>
          </w:p>
        </w:tc>
        <w:tc>
          <w:tcPr>
            <w:tcW w:w="3510" w:type="dxa"/>
            <w:vAlign w:val="center"/>
          </w:tcPr>
          <w:p w14:paraId="36B44ED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Этап 5: Оптимизация весов</w:t>
            </w:r>
          </w:p>
        </w:tc>
        <w:tc>
          <w:tcPr>
            <w:tcW w:w="5578" w:type="dxa"/>
            <w:vAlign w:val="center"/>
          </w:tcPr>
          <w:p w14:paraId="3E41F569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 xml:space="preserve">Рынок </w:t>
            </w:r>
            <w:proofErr w:type="spellStart"/>
            <w:r>
              <w:t>vs</w:t>
            </w:r>
            <w:proofErr w:type="spellEnd"/>
            <w:r>
              <w:t xml:space="preserve"> BL, </w:t>
            </w:r>
            <w:proofErr w:type="spellStart"/>
            <w:r>
              <w:t>waterfall</w:t>
            </w:r>
            <w:proofErr w:type="spellEnd"/>
            <w:r>
              <w:t>-диаграмма</w:t>
            </w:r>
          </w:p>
        </w:tc>
      </w:tr>
      <w:tr w:rsidR="002225F2" w14:paraId="12E8577B" w14:textId="77777777" w:rsidTr="00D90F9B">
        <w:tc>
          <w:tcPr>
            <w:tcW w:w="581" w:type="dxa"/>
            <w:vAlign w:val="center"/>
          </w:tcPr>
          <w:p w14:paraId="0FC7C57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8</w:t>
            </w:r>
          </w:p>
        </w:tc>
        <w:tc>
          <w:tcPr>
            <w:tcW w:w="3510" w:type="dxa"/>
            <w:vAlign w:val="center"/>
          </w:tcPr>
          <w:p w14:paraId="7DEED22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Этап 6: Итоговые результаты</w:t>
            </w:r>
          </w:p>
        </w:tc>
        <w:tc>
          <w:tcPr>
            <w:tcW w:w="5578" w:type="dxa"/>
            <w:vAlign w:val="center"/>
          </w:tcPr>
          <w:p w14:paraId="4E00E1E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Метрики, структура, сравнение</w:t>
            </w:r>
          </w:p>
        </w:tc>
      </w:tr>
    </w:tbl>
    <w:p w14:paraId="7670D25C" w14:textId="77777777" w:rsidR="002225F2" w:rsidRDefault="002225F2" w:rsidP="009D0DAB">
      <w:pPr>
        <w:spacing w:before="120" w:after="240" w:line="360" w:lineRule="auto"/>
        <w:jc w:val="center"/>
      </w:pPr>
      <w:r>
        <w:rPr>
          <w:i/>
        </w:rPr>
        <w:t xml:space="preserve">Таблица 3.5 - Структура </w:t>
      </w:r>
      <w:proofErr w:type="spellStart"/>
      <w:r>
        <w:rPr>
          <w:i/>
        </w:rPr>
        <w:t>Streamlit</w:t>
      </w:r>
      <w:proofErr w:type="spellEnd"/>
      <w:r>
        <w:rPr>
          <w:i/>
        </w:rPr>
        <w:t>-отчёта</w:t>
      </w:r>
    </w:p>
    <w:p w14:paraId="61431AF7" w14:textId="77777777" w:rsidR="002225F2" w:rsidRDefault="002225F2" w:rsidP="009D0DAB">
      <w:pPr>
        <w:pStyle w:val="3"/>
      </w:pPr>
      <w:bookmarkStart w:id="47" w:name="_Toc231033528"/>
      <w:r>
        <w:t>3.6.2 Визуализация и интерактивность</w:t>
      </w:r>
      <w:bookmarkEnd w:id="47"/>
    </w:p>
    <w:p w14:paraId="666E6632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Каждый раздел содержит комбинацию текстовых пояснений, таблиц данных и интерактивных графиков </w:t>
      </w:r>
      <w:r>
        <w:t>Plotly</w:t>
      </w:r>
      <w:r w:rsidRPr="006E1731">
        <w:t>. Особое внимание уделено разделу 5 (</w:t>
      </w:r>
      <w:r>
        <w:t>ML</w:t>
      </w:r>
      <w:r w:rsidRPr="006E1731">
        <w:t xml:space="preserve">-модель), где представлены: распределение предсказанных ошибок (гистограмма с </w:t>
      </w:r>
      <w:r>
        <w:t>KDE</w:t>
      </w:r>
      <w:r w:rsidRPr="006E1731">
        <w:t xml:space="preserve">), </w:t>
      </w:r>
      <w:r>
        <w:t>scatter</w:t>
      </w:r>
      <w:r w:rsidRPr="006E1731">
        <w:t xml:space="preserve">-диаграмма "прогноз </w:t>
      </w:r>
      <w:r>
        <w:t>vs</w:t>
      </w:r>
      <w:r w:rsidRPr="006E1731">
        <w:t xml:space="preserve"> факт" с линией идеального предсказания, </w:t>
      </w:r>
      <w:r>
        <w:t>bar</w:t>
      </w:r>
      <w:r w:rsidRPr="006E1731">
        <w:t xml:space="preserve">-чарт важности признаков (коэффициенты </w:t>
      </w:r>
      <w:r>
        <w:t>Ridge</w:t>
      </w:r>
      <w:r w:rsidRPr="006E1731">
        <w:t xml:space="preserve">), тепловая карта матрицы </w:t>
      </w:r>
      <w:r>
        <w:t>Ω</w:t>
      </w:r>
      <w:r w:rsidRPr="006E1731">
        <w:t xml:space="preserve"> по аналитикам и активам.</w:t>
      </w:r>
    </w:p>
    <w:p w14:paraId="43C9DBEB" w14:textId="77777777" w:rsidR="002225F2" w:rsidRPr="008B4E84" w:rsidRDefault="002225F2" w:rsidP="009D0DAB">
      <w:pPr>
        <w:pStyle w:val="20"/>
        <w:rPr>
          <w:szCs w:val="32"/>
        </w:rPr>
      </w:pPr>
    </w:p>
    <w:p w14:paraId="4C735602" w14:textId="77777777" w:rsidR="00610AFA" w:rsidRDefault="00610AFA" w:rsidP="009D0DAB">
      <w:pPr>
        <w:pStyle w:val="20"/>
        <w:rPr>
          <w:szCs w:val="32"/>
          <w:lang w:val="en-US"/>
        </w:rPr>
      </w:pPr>
      <w:bookmarkStart w:id="48" w:name="_Toc231033529"/>
    </w:p>
    <w:p w14:paraId="32069473" w14:textId="4AA8E559" w:rsidR="002225F2" w:rsidRDefault="002225F2" w:rsidP="009D0DAB">
      <w:pPr>
        <w:pStyle w:val="20"/>
      </w:pPr>
      <w:r>
        <w:rPr>
          <w:szCs w:val="32"/>
        </w:rPr>
        <w:lastRenderedPageBreak/>
        <w:t>3.7 Бенчмарки и метрики эффективности</w:t>
      </w:r>
      <w:bookmarkEnd w:id="48"/>
    </w:p>
    <w:p w14:paraId="4179BD98" w14:textId="77777777" w:rsidR="002225F2" w:rsidRDefault="002225F2" w:rsidP="009D0DAB">
      <w:pPr>
        <w:pStyle w:val="3"/>
      </w:pPr>
      <w:bookmarkStart w:id="49" w:name="_Toc231033530"/>
      <w:r>
        <w:t>3.7.1 Портфели-бенчмарки</w:t>
      </w:r>
      <w:bookmarkEnd w:id="49"/>
    </w:p>
    <w:p w14:paraId="0445BA44" w14:textId="1B9CCB02" w:rsidR="007E5A93" w:rsidRPr="00610AFA" w:rsidRDefault="002225F2" w:rsidP="00610AFA">
      <w:pPr>
        <w:spacing w:line="360" w:lineRule="auto"/>
        <w:ind w:firstLine="720"/>
        <w:rPr>
          <w:lang w:val="en-US"/>
        </w:rPr>
      </w:pPr>
      <w:r w:rsidRPr="006E1731">
        <w:t>Для оценки эффективности предложенного подхода использовались четыре бенчмарка, представляющих различные инвестиционные стратегии:</w:t>
      </w:r>
    </w:p>
    <w:p w14:paraId="0C2D5CD3" w14:textId="0C2AF597" w:rsidR="002225F2" w:rsidRPr="007E5A93" w:rsidRDefault="002225F2" w:rsidP="00610AFA">
      <w:pPr>
        <w:spacing w:line="360" w:lineRule="auto"/>
        <w:ind w:firstLine="720"/>
      </w:pPr>
      <w:r w:rsidRPr="007E5A93">
        <w:t xml:space="preserve">Рыночный портфель (Market </w:t>
      </w:r>
      <w:proofErr w:type="spellStart"/>
      <w:r w:rsidRPr="007E5A93">
        <w:t>Cap</w:t>
      </w:r>
      <w:proofErr w:type="spellEnd"/>
      <w:r w:rsidRPr="007E5A93">
        <w:t>) - пассивная стратегия с весами, пропорциональными рыночной капитализации</w:t>
      </w:r>
    </w:p>
    <w:p w14:paraId="434EBFED" w14:textId="278D859B" w:rsidR="002225F2" w:rsidRPr="007E5A93" w:rsidRDefault="002225F2" w:rsidP="00610AFA">
      <w:pPr>
        <w:spacing w:line="360" w:lineRule="auto"/>
        <w:ind w:firstLine="720"/>
      </w:pPr>
      <w:r w:rsidRPr="007E5A93">
        <w:t>Диверсификация 1/N - равновесная стратегия с равными весами (≈4.35% на каждый актив)</w:t>
      </w:r>
    </w:p>
    <w:p w14:paraId="3F25C68F" w14:textId="2AEA2E36" w:rsidR="002225F2" w:rsidRPr="007E5A93" w:rsidRDefault="002225F2" w:rsidP="00610AFA">
      <w:pPr>
        <w:spacing w:line="360" w:lineRule="auto"/>
        <w:ind w:firstLine="720"/>
      </w:pPr>
      <w:r w:rsidRPr="007E5A93">
        <w:t xml:space="preserve">Классическая </w:t>
      </w:r>
      <w:proofErr w:type="spellStart"/>
      <w:r w:rsidRPr="007E5A93">
        <w:t>Марковица</w:t>
      </w:r>
      <w:proofErr w:type="spellEnd"/>
      <w:r w:rsidRPr="007E5A93">
        <w:t xml:space="preserve"> (</w:t>
      </w:r>
      <w:proofErr w:type="spellStart"/>
      <w:r w:rsidRPr="007E5A93">
        <w:t>long-only</w:t>
      </w:r>
      <w:proofErr w:type="spellEnd"/>
      <w:r w:rsidRPr="007E5A93">
        <w:t xml:space="preserve">) - оптимизация по </w:t>
      </w:r>
      <w:proofErr w:type="spellStart"/>
      <w:r w:rsidRPr="007E5A93">
        <w:t>Марковицу</w:t>
      </w:r>
      <w:proofErr w:type="spellEnd"/>
      <w:r w:rsidRPr="007E5A93">
        <w:t xml:space="preserve"> с историческими доходностями и ограничением w ≥ 0</w:t>
      </w:r>
    </w:p>
    <w:p w14:paraId="4DD0FF7F" w14:textId="68B79274" w:rsidR="002225F2" w:rsidRPr="00610AFA" w:rsidRDefault="002225F2" w:rsidP="00610AFA">
      <w:pPr>
        <w:spacing w:line="360" w:lineRule="auto"/>
        <w:ind w:firstLine="720"/>
        <w:rPr>
          <w:lang w:val="en-US"/>
        </w:rPr>
      </w:pPr>
      <w:r w:rsidRPr="007E5A93">
        <w:t>Базовая модель Блэка–</w:t>
      </w:r>
      <w:proofErr w:type="spellStart"/>
      <w:r w:rsidRPr="007E5A93">
        <w:t>Литтермана</w:t>
      </w:r>
      <w:proofErr w:type="spellEnd"/>
      <w:r w:rsidRPr="007E5A93">
        <w:t xml:space="preserve"> - спецификация Ω по </w:t>
      </w:r>
      <w:proofErr w:type="spellStart"/>
      <w:r w:rsidRPr="007E5A93">
        <w:t>He</w:t>
      </w:r>
      <w:proofErr w:type="spellEnd"/>
      <w:r w:rsidRPr="007E5A93">
        <w:t xml:space="preserve"> и </w:t>
      </w:r>
      <w:proofErr w:type="spellStart"/>
      <w:r w:rsidRPr="007E5A93">
        <w:t>Litterman</w:t>
      </w:r>
      <w:proofErr w:type="spellEnd"/>
      <w:r w:rsidRPr="007E5A93">
        <w:t xml:space="preserve"> (1999) без ML-калибровки</w:t>
      </w:r>
    </w:p>
    <w:p w14:paraId="65E67B4F" w14:textId="77777777" w:rsidR="002225F2" w:rsidRDefault="002225F2" w:rsidP="009D0DAB">
      <w:pPr>
        <w:pStyle w:val="3"/>
      </w:pPr>
      <w:bookmarkStart w:id="50" w:name="_Toc231033531"/>
      <w:r>
        <w:t>3.7.2 Метрики сравнения</w:t>
      </w:r>
      <w:bookmarkEnd w:id="50"/>
    </w:p>
    <w:p w14:paraId="56156D2D" w14:textId="77777777" w:rsidR="002225F2" w:rsidRPr="006E1731" w:rsidRDefault="002225F2" w:rsidP="009D0DAB">
      <w:pPr>
        <w:spacing w:line="360" w:lineRule="auto"/>
        <w:ind w:firstLine="720"/>
      </w:pPr>
      <w:r w:rsidRPr="006E1731">
        <w:t>Сравнение портфелей выполнялось по шести ключевым метрикам эффективности, охватывающим аспекты доходности, риска и структуры портфеля:</w:t>
      </w:r>
    </w:p>
    <w:tbl>
      <w:tblPr>
        <w:tblW w:w="5000" w:type="pc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5"/>
        <w:gridCol w:w="2977"/>
        <w:gridCol w:w="5010"/>
      </w:tblGrid>
      <w:tr w:rsidR="002225F2" w14:paraId="5DD0F185" w14:textId="77777777" w:rsidTr="00610AFA">
        <w:tc>
          <w:tcPr>
            <w:tcW w:w="1965" w:type="dxa"/>
            <w:vAlign w:val="center"/>
          </w:tcPr>
          <w:p w14:paraId="0F0A2B4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Метрика</w:t>
            </w:r>
          </w:p>
        </w:tc>
        <w:tc>
          <w:tcPr>
            <w:tcW w:w="2977" w:type="dxa"/>
            <w:vAlign w:val="center"/>
          </w:tcPr>
          <w:p w14:paraId="142ABA5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Формула / Описание</w:t>
            </w:r>
          </w:p>
        </w:tc>
        <w:tc>
          <w:tcPr>
            <w:tcW w:w="5010" w:type="dxa"/>
            <w:vAlign w:val="center"/>
          </w:tcPr>
          <w:p w14:paraId="463AEE3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Интерпретация</w:t>
            </w:r>
          </w:p>
        </w:tc>
      </w:tr>
      <w:tr w:rsidR="002225F2" w:rsidRPr="00BE2FB8" w14:paraId="591DA96B" w14:textId="77777777" w:rsidTr="00610AFA">
        <w:tc>
          <w:tcPr>
            <w:tcW w:w="1965" w:type="dxa"/>
            <w:vAlign w:val="center"/>
          </w:tcPr>
          <w:p w14:paraId="33CE50B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Sharpe Ratio</w:t>
            </w:r>
          </w:p>
        </w:tc>
        <w:tc>
          <w:tcPr>
            <w:tcW w:w="2977" w:type="dxa"/>
            <w:vAlign w:val="center"/>
          </w:tcPr>
          <w:p w14:paraId="0CFC18D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(</w:t>
            </w:r>
            <w:proofErr w:type="spellStart"/>
            <w:r>
              <w:t>R_p</w:t>
            </w:r>
            <w:proofErr w:type="spellEnd"/>
            <w:r>
              <w:t xml:space="preserve"> − </w:t>
            </w:r>
            <w:proofErr w:type="spellStart"/>
            <w:r>
              <w:t>R_f</w:t>
            </w:r>
            <w:proofErr w:type="spellEnd"/>
            <w:r>
              <w:t xml:space="preserve">) / </w:t>
            </w:r>
            <w:proofErr w:type="spellStart"/>
            <w:r>
              <w:t>σ_p</w:t>
            </w:r>
            <w:proofErr w:type="spellEnd"/>
          </w:p>
        </w:tc>
        <w:tc>
          <w:tcPr>
            <w:tcW w:w="5010" w:type="dxa"/>
            <w:vAlign w:val="center"/>
          </w:tcPr>
          <w:p w14:paraId="3E5189BB" w14:textId="77777777" w:rsidR="002225F2" w:rsidRPr="006E1731" w:rsidRDefault="002225F2" w:rsidP="009D0DAB">
            <w:pPr>
              <w:spacing w:before="60" w:after="60" w:line="360" w:lineRule="auto"/>
              <w:jc w:val="center"/>
            </w:pPr>
            <w:r w:rsidRPr="006E1731">
              <w:t>Избыточная доходность на единицу риска</w:t>
            </w:r>
          </w:p>
        </w:tc>
      </w:tr>
      <w:tr w:rsidR="002225F2" w:rsidRPr="00BE2FB8" w14:paraId="7587A739" w14:textId="77777777" w:rsidTr="00610AFA">
        <w:tc>
          <w:tcPr>
            <w:tcW w:w="1965" w:type="dxa"/>
            <w:vAlign w:val="center"/>
          </w:tcPr>
          <w:p w14:paraId="61F9499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Sortino Ratio</w:t>
            </w:r>
          </w:p>
        </w:tc>
        <w:tc>
          <w:tcPr>
            <w:tcW w:w="2977" w:type="dxa"/>
            <w:vAlign w:val="center"/>
          </w:tcPr>
          <w:p w14:paraId="3388BF8F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(</w:t>
            </w:r>
            <w:proofErr w:type="spellStart"/>
            <w:r>
              <w:t>R_p</w:t>
            </w:r>
            <w:proofErr w:type="spellEnd"/>
            <w:r>
              <w:t xml:space="preserve"> − </w:t>
            </w:r>
            <w:proofErr w:type="spellStart"/>
            <w:r>
              <w:t>R_f</w:t>
            </w:r>
            <w:proofErr w:type="spellEnd"/>
            <w:r>
              <w:t xml:space="preserve">) / </w:t>
            </w:r>
            <w:proofErr w:type="spellStart"/>
            <w:r>
              <w:t>σ_d</w:t>
            </w:r>
            <w:proofErr w:type="spellEnd"/>
          </w:p>
        </w:tc>
        <w:tc>
          <w:tcPr>
            <w:tcW w:w="5010" w:type="dxa"/>
            <w:vAlign w:val="center"/>
          </w:tcPr>
          <w:p w14:paraId="2029900B" w14:textId="77777777" w:rsidR="002225F2" w:rsidRPr="006E1731" w:rsidRDefault="002225F2" w:rsidP="009D0DAB">
            <w:pPr>
              <w:spacing w:before="60" w:after="60" w:line="360" w:lineRule="auto"/>
              <w:jc w:val="center"/>
            </w:pPr>
            <w:r w:rsidRPr="006E1731">
              <w:t xml:space="preserve">Доходность на единицу </w:t>
            </w:r>
            <w:proofErr w:type="spellStart"/>
            <w:r w:rsidRPr="006E1731">
              <w:t>даунсайд</w:t>
            </w:r>
            <w:proofErr w:type="spellEnd"/>
            <w:r w:rsidRPr="006E1731">
              <w:t>-риска</w:t>
            </w:r>
          </w:p>
        </w:tc>
      </w:tr>
      <w:tr w:rsidR="002225F2" w14:paraId="260EFC49" w14:textId="77777777" w:rsidTr="00610AFA">
        <w:tc>
          <w:tcPr>
            <w:tcW w:w="1965" w:type="dxa"/>
            <w:vAlign w:val="center"/>
          </w:tcPr>
          <w:p w14:paraId="70271C8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Max Drawdown</w:t>
            </w:r>
          </w:p>
        </w:tc>
        <w:tc>
          <w:tcPr>
            <w:tcW w:w="2977" w:type="dxa"/>
            <w:vAlign w:val="center"/>
          </w:tcPr>
          <w:p w14:paraId="277D8929" w14:textId="77777777" w:rsidR="002225F2" w:rsidRPr="00E309EB" w:rsidRDefault="002225F2" w:rsidP="009D0DAB">
            <w:pPr>
              <w:spacing w:before="60" w:after="60" w:line="360" w:lineRule="auto"/>
              <w:jc w:val="center"/>
              <w:rPr>
                <w:lang w:val="en-US"/>
              </w:rPr>
            </w:pPr>
            <w:proofErr w:type="gramStart"/>
            <w:r w:rsidRPr="00E309EB">
              <w:rPr>
                <w:lang w:val="en-US"/>
              </w:rPr>
              <w:t>max(</w:t>
            </w:r>
            <w:proofErr w:type="spellStart"/>
            <w:proofErr w:type="gramEnd"/>
            <w:r w:rsidRPr="00E309EB">
              <w:rPr>
                <w:lang w:val="en-US"/>
              </w:rPr>
              <w:t>R_peak</w:t>
            </w:r>
            <w:proofErr w:type="spellEnd"/>
            <w:r w:rsidRPr="00E309EB">
              <w:rPr>
                <w:lang w:val="en-US"/>
              </w:rPr>
              <w:t xml:space="preserve"> − </w:t>
            </w:r>
            <w:proofErr w:type="spellStart"/>
            <w:r w:rsidRPr="00E309EB">
              <w:rPr>
                <w:lang w:val="en-US"/>
              </w:rPr>
              <w:t>R_trough</w:t>
            </w:r>
            <w:proofErr w:type="spellEnd"/>
            <w:r w:rsidRPr="00E309EB">
              <w:rPr>
                <w:lang w:val="en-US"/>
              </w:rPr>
              <w:t>)</w:t>
            </w:r>
          </w:p>
        </w:tc>
        <w:tc>
          <w:tcPr>
            <w:tcW w:w="5010" w:type="dxa"/>
            <w:vAlign w:val="center"/>
          </w:tcPr>
          <w:p w14:paraId="1603ACF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Максимальная просадка</w:t>
            </w:r>
          </w:p>
        </w:tc>
      </w:tr>
      <w:tr w:rsidR="002225F2" w14:paraId="4EEEC691" w14:textId="77777777" w:rsidTr="00610AFA">
        <w:tc>
          <w:tcPr>
            <w:tcW w:w="1965" w:type="dxa"/>
            <w:vAlign w:val="center"/>
          </w:tcPr>
          <w:p w14:paraId="27F148B9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HHI</w:t>
            </w:r>
          </w:p>
        </w:tc>
        <w:tc>
          <w:tcPr>
            <w:tcW w:w="2977" w:type="dxa"/>
            <w:vAlign w:val="center"/>
          </w:tcPr>
          <w:p w14:paraId="6E7FB0A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∑w_i²</w:t>
            </w:r>
          </w:p>
        </w:tc>
        <w:tc>
          <w:tcPr>
            <w:tcW w:w="5010" w:type="dxa"/>
            <w:vAlign w:val="center"/>
          </w:tcPr>
          <w:p w14:paraId="33A7FF0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 xml:space="preserve">Индекс </w:t>
            </w:r>
            <w:proofErr w:type="spellStart"/>
            <w:r>
              <w:t>Херфиндаля</w:t>
            </w:r>
            <w:proofErr w:type="spellEnd"/>
            <w:r>
              <w:t>–Хиршмана (концентрация)</w:t>
            </w:r>
          </w:p>
        </w:tc>
      </w:tr>
      <w:tr w:rsidR="002225F2" w14:paraId="2DDE8E51" w14:textId="77777777" w:rsidTr="00610AFA">
        <w:tc>
          <w:tcPr>
            <w:tcW w:w="1965" w:type="dxa"/>
            <w:vAlign w:val="center"/>
          </w:tcPr>
          <w:p w14:paraId="3944968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Tracking Error</w:t>
            </w:r>
          </w:p>
        </w:tc>
        <w:tc>
          <w:tcPr>
            <w:tcW w:w="2977" w:type="dxa"/>
            <w:vAlign w:val="center"/>
          </w:tcPr>
          <w:p w14:paraId="174F5119" w14:textId="77777777" w:rsidR="002225F2" w:rsidRDefault="002225F2" w:rsidP="009D0DAB">
            <w:pPr>
              <w:spacing w:before="60" w:after="60" w:line="360" w:lineRule="auto"/>
              <w:jc w:val="center"/>
            </w:pPr>
            <w:proofErr w:type="gramStart"/>
            <w:r>
              <w:t>σ(</w:t>
            </w:r>
            <w:proofErr w:type="spellStart"/>
            <w:proofErr w:type="gramEnd"/>
            <w:r>
              <w:t>R_p</w:t>
            </w:r>
            <w:proofErr w:type="spellEnd"/>
            <w:r>
              <w:t xml:space="preserve"> − </w:t>
            </w:r>
            <w:proofErr w:type="spellStart"/>
            <w:r>
              <w:t>R_b</w:t>
            </w:r>
            <w:proofErr w:type="spellEnd"/>
            <w:r>
              <w:t>)</w:t>
            </w:r>
          </w:p>
        </w:tc>
        <w:tc>
          <w:tcPr>
            <w:tcW w:w="5010" w:type="dxa"/>
            <w:vAlign w:val="center"/>
          </w:tcPr>
          <w:p w14:paraId="58E6EB5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Волатильность относительной доходности</w:t>
            </w:r>
          </w:p>
        </w:tc>
      </w:tr>
      <w:tr w:rsidR="002225F2" w14:paraId="602EF8B3" w14:textId="77777777" w:rsidTr="00610AFA">
        <w:tc>
          <w:tcPr>
            <w:tcW w:w="1965" w:type="dxa"/>
            <w:vAlign w:val="center"/>
          </w:tcPr>
          <w:p w14:paraId="4E0697F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Turnover</w:t>
            </w:r>
          </w:p>
        </w:tc>
        <w:tc>
          <w:tcPr>
            <w:tcW w:w="2977" w:type="dxa"/>
            <w:vAlign w:val="center"/>
          </w:tcPr>
          <w:p w14:paraId="6E01813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∑|</w:t>
            </w:r>
            <w:proofErr w:type="spellStart"/>
            <w:r>
              <w:t>w_t</w:t>
            </w:r>
            <w:proofErr w:type="spellEnd"/>
            <w:r>
              <w:t xml:space="preserve"> − w_{t−</w:t>
            </w:r>
            <w:proofErr w:type="gramStart"/>
            <w:r>
              <w:t>1}|</w:t>
            </w:r>
            <w:proofErr w:type="gramEnd"/>
            <w:r>
              <w:t xml:space="preserve"> / 2</w:t>
            </w:r>
          </w:p>
        </w:tc>
        <w:tc>
          <w:tcPr>
            <w:tcW w:w="5010" w:type="dxa"/>
            <w:vAlign w:val="center"/>
          </w:tcPr>
          <w:p w14:paraId="4AC7706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Оборачиваемость портфеля</w:t>
            </w:r>
          </w:p>
        </w:tc>
      </w:tr>
    </w:tbl>
    <w:p w14:paraId="0507E577" w14:textId="77777777" w:rsidR="002225F2" w:rsidRDefault="002225F2" w:rsidP="009D0DAB">
      <w:pPr>
        <w:spacing w:before="120" w:after="240" w:line="360" w:lineRule="auto"/>
        <w:jc w:val="center"/>
      </w:pPr>
      <w:r>
        <w:rPr>
          <w:i/>
        </w:rPr>
        <w:t>Таблица 3.6 - Метрики сравнения портфелей</w:t>
      </w:r>
    </w:p>
    <w:p w14:paraId="1AFAB211" w14:textId="77777777" w:rsidR="002225F2" w:rsidRDefault="002225F2" w:rsidP="009D0DAB">
      <w:pPr>
        <w:pStyle w:val="3"/>
      </w:pPr>
      <w:bookmarkStart w:id="51" w:name="_Toc231033532"/>
      <w:r>
        <w:lastRenderedPageBreak/>
        <w:t>3.7.3 Результаты бенчмаркинга</w:t>
      </w:r>
      <w:bookmarkEnd w:id="51"/>
    </w:p>
    <w:p w14:paraId="1E8DF39F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В таблице 3.7 представлены результаты сравнения всех пяти портфелей (четыре бенчмарка + предложенный </w:t>
      </w:r>
      <w:r>
        <w:t>BL</w:t>
      </w:r>
      <w:r w:rsidRPr="006E1731">
        <w:t xml:space="preserve"> с </w:t>
      </w:r>
      <w:r>
        <w:t>ML</w:t>
      </w:r>
      <w:r w:rsidRPr="006E1731">
        <w:t>-</w:t>
      </w:r>
      <w:r>
        <w:t>Ω</w:t>
      </w:r>
      <w:r w:rsidRPr="006E1731">
        <w:t>) по шести метрикам.</w:t>
      </w:r>
    </w:p>
    <w:tbl>
      <w:tblPr>
        <w:tblW w:w="5000" w:type="pc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1493"/>
        <w:gridCol w:w="1493"/>
        <w:gridCol w:w="1493"/>
        <w:gridCol w:w="1493"/>
        <w:gridCol w:w="1493"/>
      </w:tblGrid>
      <w:tr w:rsidR="002225F2" w14:paraId="29E671F9" w14:textId="77777777" w:rsidTr="002B26A8">
        <w:tc>
          <w:tcPr>
            <w:tcW w:w="2500" w:type="dxa"/>
            <w:vAlign w:val="center"/>
          </w:tcPr>
          <w:p w14:paraId="46C7CC2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Метрика</w:t>
            </w:r>
          </w:p>
        </w:tc>
        <w:tc>
          <w:tcPr>
            <w:tcW w:w="1500" w:type="dxa"/>
            <w:vAlign w:val="center"/>
          </w:tcPr>
          <w:p w14:paraId="79EF4F7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BL+ML</w:t>
            </w:r>
          </w:p>
        </w:tc>
        <w:tc>
          <w:tcPr>
            <w:tcW w:w="1500" w:type="dxa"/>
            <w:vAlign w:val="center"/>
          </w:tcPr>
          <w:p w14:paraId="6CC7EED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BL base</w:t>
            </w:r>
          </w:p>
        </w:tc>
        <w:tc>
          <w:tcPr>
            <w:tcW w:w="1500" w:type="dxa"/>
            <w:vAlign w:val="center"/>
          </w:tcPr>
          <w:p w14:paraId="4D22253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Market</w:t>
            </w:r>
          </w:p>
        </w:tc>
        <w:tc>
          <w:tcPr>
            <w:tcW w:w="1500" w:type="dxa"/>
            <w:vAlign w:val="center"/>
          </w:tcPr>
          <w:p w14:paraId="31F98B1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1/N</w:t>
            </w:r>
          </w:p>
        </w:tc>
        <w:tc>
          <w:tcPr>
            <w:tcW w:w="1500" w:type="dxa"/>
            <w:vAlign w:val="center"/>
          </w:tcPr>
          <w:p w14:paraId="4D5AA7D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Markowitz</w:t>
            </w:r>
          </w:p>
        </w:tc>
      </w:tr>
      <w:tr w:rsidR="002225F2" w14:paraId="4E07517A" w14:textId="77777777" w:rsidTr="002B26A8">
        <w:tc>
          <w:tcPr>
            <w:tcW w:w="2500" w:type="dxa"/>
            <w:vAlign w:val="center"/>
          </w:tcPr>
          <w:p w14:paraId="08AF292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Sharpe Ratio</w:t>
            </w:r>
          </w:p>
        </w:tc>
        <w:tc>
          <w:tcPr>
            <w:tcW w:w="1500" w:type="dxa"/>
            <w:vAlign w:val="center"/>
          </w:tcPr>
          <w:p w14:paraId="42C9E8B9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1.020</w:t>
            </w:r>
          </w:p>
        </w:tc>
        <w:tc>
          <w:tcPr>
            <w:tcW w:w="1500" w:type="dxa"/>
            <w:vAlign w:val="center"/>
          </w:tcPr>
          <w:p w14:paraId="56F1E63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0.847</w:t>
            </w:r>
          </w:p>
        </w:tc>
        <w:tc>
          <w:tcPr>
            <w:tcW w:w="1500" w:type="dxa"/>
            <w:vAlign w:val="center"/>
          </w:tcPr>
          <w:p w14:paraId="191979C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−0.762</w:t>
            </w:r>
          </w:p>
        </w:tc>
        <w:tc>
          <w:tcPr>
            <w:tcW w:w="1500" w:type="dxa"/>
            <w:vAlign w:val="center"/>
          </w:tcPr>
          <w:p w14:paraId="0161070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0.315</w:t>
            </w:r>
          </w:p>
        </w:tc>
        <w:tc>
          <w:tcPr>
            <w:tcW w:w="1500" w:type="dxa"/>
            <w:vAlign w:val="center"/>
          </w:tcPr>
          <w:p w14:paraId="0256910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0.528</w:t>
            </w:r>
          </w:p>
        </w:tc>
      </w:tr>
      <w:tr w:rsidR="002225F2" w14:paraId="27D0513F" w14:textId="77777777" w:rsidTr="002B26A8">
        <w:tc>
          <w:tcPr>
            <w:tcW w:w="2500" w:type="dxa"/>
            <w:vAlign w:val="center"/>
          </w:tcPr>
          <w:p w14:paraId="09CD8BA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Sortino Ratio</w:t>
            </w:r>
          </w:p>
        </w:tc>
        <w:tc>
          <w:tcPr>
            <w:tcW w:w="1500" w:type="dxa"/>
            <w:vAlign w:val="center"/>
          </w:tcPr>
          <w:p w14:paraId="2D74289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1.456</w:t>
            </w:r>
          </w:p>
        </w:tc>
        <w:tc>
          <w:tcPr>
            <w:tcW w:w="1500" w:type="dxa"/>
            <w:vAlign w:val="center"/>
          </w:tcPr>
          <w:p w14:paraId="5C46F4C9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1.182</w:t>
            </w:r>
          </w:p>
        </w:tc>
        <w:tc>
          <w:tcPr>
            <w:tcW w:w="1500" w:type="dxa"/>
            <w:vAlign w:val="center"/>
          </w:tcPr>
          <w:p w14:paraId="2929B67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−1.045</w:t>
            </w:r>
          </w:p>
        </w:tc>
        <w:tc>
          <w:tcPr>
            <w:tcW w:w="1500" w:type="dxa"/>
            <w:vAlign w:val="center"/>
          </w:tcPr>
          <w:p w14:paraId="404A895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0.442</w:t>
            </w:r>
          </w:p>
        </w:tc>
        <w:tc>
          <w:tcPr>
            <w:tcW w:w="1500" w:type="dxa"/>
            <w:vAlign w:val="center"/>
          </w:tcPr>
          <w:p w14:paraId="0684983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0.731</w:t>
            </w:r>
          </w:p>
        </w:tc>
      </w:tr>
      <w:tr w:rsidR="002225F2" w14:paraId="03D2742E" w14:textId="77777777" w:rsidTr="002B26A8">
        <w:tc>
          <w:tcPr>
            <w:tcW w:w="2500" w:type="dxa"/>
            <w:vAlign w:val="center"/>
          </w:tcPr>
          <w:p w14:paraId="7DC99A80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Max Drawdown</w:t>
            </w:r>
          </w:p>
        </w:tc>
        <w:tc>
          <w:tcPr>
            <w:tcW w:w="1500" w:type="dxa"/>
            <w:vAlign w:val="center"/>
          </w:tcPr>
          <w:p w14:paraId="3A391EA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12.4%</w:t>
            </w:r>
          </w:p>
        </w:tc>
        <w:tc>
          <w:tcPr>
            <w:tcW w:w="1500" w:type="dxa"/>
            <w:vAlign w:val="center"/>
          </w:tcPr>
          <w:p w14:paraId="3C5ACE8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15.8%</w:t>
            </w:r>
          </w:p>
        </w:tc>
        <w:tc>
          <w:tcPr>
            <w:tcW w:w="1500" w:type="dxa"/>
            <w:vAlign w:val="center"/>
          </w:tcPr>
          <w:p w14:paraId="02B2F32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28.6%</w:t>
            </w:r>
          </w:p>
        </w:tc>
        <w:tc>
          <w:tcPr>
            <w:tcW w:w="1500" w:type="dxa"/>
            <w:vAlign w:val="center"/>
          </w:tcPr>
          <w:p w14:paraId="262709A5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19.2%</w:t>
            </w:r>
          </w:p>
        </w:tc>
        <w:tc>
          <w:tcPr>
            <w:tcW w:w="1500" w:type="dxa"/>
            <w:vAlign w:val="center"/>
          </w:tcPr>
          <w:p w14:paraId="42A9B6B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22.7%</w:t>
            </w:r>
          </w:p>
        </w:tc>
      </w:tr>
      <w:tr w:rsidR="002225F2" w14:paraId="75FCCB95" w14:textId="77777777" w:rsidTr="002B26A8">
        <w:tc>
          <w:tcPr>
            <w:tcW w:w="2500" w:type="dxa"/>
            <w:vAlign w:val="center"/>
          </w:tcPr>
          <w:p w14:paraId="3BBFADF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HHI</w:t>
            </w:r>
          </w:p>
        </w:tc>
        <w:tc>
          <w:tcPr>
            <w:tcW w:w="1500" w:type="dxa"/>
            <w:vAlign w:val="center"/>
          </w:tcPr>
          <w:p w14:paraId="438127A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0.089</w:t>
            </w:r>
          </w:p>
        </w:tc>
        <w:tc>
          <w:tcPr>
            <w:tcW w:w="1500" w:type="dxa"/>
            <w:vAlign w:val="center"/>
          </w:tcPr>
          <w:p w14:paraId="4CDC275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0.142</w:t>
            </w:r>
          </w:p>
        </w:tc>
        <w:tc>
          <w:tcPr>
            <w:tcW w:w="1500" w:type="dxa"/>
            <w:vAlign w:val="center"/>
          </w:tcPr>
          <w:p w14:paraId="34DDE20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0.052</w:t>
            </w:r>
          </w:p>
        </w:tc>
        <w:tc>
          <w:tcPr>
            <w:tcW w:w="1500" w:type="dxa"/>
            <w:vAlign w:val="center"/>
          </w:tcPr>
          <w:p w14:paraId="3F3469C7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0.043</w:t>
            </w:r>
          </w:p>
        </w:tc>
        <w:tc>
          <w:tcPr>
            <w:tcW w:w="1500" w:type="dxa"/>
            <w:vAlign w:val="center"/>
          </w:tcPr>
          <w:p w14:paraId="58CAC53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0.198</w:t>
            </w:r>
          </w:p>
        </w:tc>
      </w:tr>
      <w:tr w:rsidR="002225F2" w14:paraId="0F5FD26B" w14:textId="77777777" w:rsidTr="002B26A8">
        <w:tc>
          <w:tcPr>
            <w:tcW w:w="2500" w:type="dxa"/>
            <w:vAlign w:val="center"/>
          </w:tcPr>
          <w:p w14:paraId="7E1B15F3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Tracking Error</w:t>
            </w:r>
          </w:p>
        </w:tc>
        <w:tc>
          <w:tcPr>
            <w:tcW w:w="1500" w:type="dxa"/>
            <w:vAlign w:val="center"/>
          </w:tcPr>
          <w:p w14:paraId="70261106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5.36%</w:t>
            </w:r>
          </w:p>
        </w:tc>
        <w:tc>
          <w:tcPr>
            <w:tcW w:w="1500" w:type="dxa"/>
            <w:vAlign w:val="center"/>
          </w:tcPr>
          <w:p w14:paraId="7F67F5DB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7.82%</w:t>
            </w:r>
          </w:p>
        </w:tc>
        <w:tc>
          <w:tcPr>
            <w:tcW w:w="1500" w:type="dxa"/>
            <w:vAlign w:val="center"/>
          </w:tcPr>
          <w:p w14:paraId="524FDB4D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0%</w:t>
            </w:r>
          </w:p>
        </w:tc>
        <w:tc>
          <w:tcPr>
            <w:tcW w:w="1500" w:type="dxa"/>
            <w:vAlign w:val="center"/>
          </w:tcPr>
          <w:p w14:paraId="5C9D05D8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4.18%</w:t>
            </w:r>
          </w:p>
        </w:tc>
        <w:tc>
          <w:tcPr>
            <w:tcW w:w="1500" w:type="dxa"/>
            <w:vAlign w:val="center"/>
          </w:tcPr>
          <w:p w14:paraId="0EF60664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9.45%</w:t>
            </w:r>
          </w:p>
        </w:tc>
      </w:tr>
      <w:tr w:rsidR="002225F2" w14:paraId="05F144FF" w14:textId="77777777" w:rsidTr="002B26A8">
        <w:tc>
          <w:tcPr>
            <w:tcW w:w="2500" w:type="dxa"/>
            <w:vAlign w:val="center"/>
          </w:tcPr>
          <w:p w14:paraId="6A180D2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Turnover</w:t>
            </w:r>
          </w:p>
        </w:tc>
        <w:tc>
          <w:tcPr>
            <w:tcW w:w="1500" w:type="dxa"/>
            <w:vAlign w:val="center"/>
          </w:tcPr>
          <w:p w14:paraId="37BDEA3C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0.34</w:t>
            </w:r>
          </w:p>
        </w:tc>
        <w:tc>
          <w:tcPr>
            <w:tcW w:w="1500" w:type="dxa"/>
            <w:vAlign w:val="center"/>
          </w:tcPr>
          <w:p w14:paraId="0BCFE1CE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0.41</w:t>
            </w:r>
          </w:p>
        </w:tc>
        <w:tc>
          <w:tcPr>
            <w:tcW w:w="1500" w:type="dxa"/>
            <w:vAlign w:val="center"/>
          </w:tcPr>
          <w:p w14:paraId="411665CA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0.02</w:t>
            </w:r>
          </w:p>
        </w:tc>
        <w:tc>
          <w:tcPr>
            <w:tcW w:w="1500" w:type="dxa"/>
            <w:vAlign w:val="center"/>
          </w:tcPr>
          <w:p w14:paraId="134BDAF1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0.05</w:t>
            </w:r>
          </w:p>
        </w:tc>
        <w:tc>
          <w:tcPr>
            <w:tcW w:w="1500" w:type="dxa"/>
            <w:vAlign w:val="center"/>
          </w:tcPr>
          <w:p w14:paraId="601AF9E2" w14:textId="77777777" w:rsidR="002225F2" w:rsidRDefault="002225F2" w:rsidP="009D0DAB">
            <w:pPr>
              <w:spacing w:before="60" w:after="60" w:line="360" w:lineRule="auto"/>
              <w:jc w:val="center"/>
            </w:pPr>
            <w:r>
              <w:t>0.67</w:t>
            </w:r>
          </w:p>
        </w:tc>
      </w:tr>
    </w:tbl>
    <w:p w14:paraId="53A50A45" w14:textId="40218E90" w:rsidR="00C033E5" w:rsidRPr="00610AFA" w:rsidRDefault="002225F2" w:rsidP="00610AFA">
      <w:pPr>
        <w:spacing w:before="120" w:after="240" w:line="360" w:lineRule="auto"/>
        <w:jc w:val="center"/>
        <w:rPr>
          <w:lang w:val="en-US"/>
        </w:rPr>
      </w:pPr>
      <w:r>
        <w:rPr>
          <w:i/>
        </w:rPr>
        <w:t>Таблица 3.7 - Сравнительные результаты бенчмаркинга</w:t>
      </w:r>
    </w:p>
    <w:p w14:paraId="11788A01" w14:textId="657A6466" w:rsidR="002225F2" w:rsidRDefault="002225F2" w:rsidP="009D0DAB">
      <w:pPr>
        <w:pStyle w:val="3"/>
      </w:pPr>
      <w:bookmarkStart w:id="52" w:name="_Toc231033533"/>
      <w:r>
        <w:t>3.7.4 Анализ результатов</w:t>
      </w:r>
      <w:bookmarkEnd w:id="52"/>
    </w:p>
    <w:p w14:paraId="5852F565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Предложенный портфель </w:t>
      </w:r>
      <w:r>
        <w:t>BL</w:t>
      </w:r>
      <w:r w:rsidRPr="006E1731">
        <w:t xml:space="preserve"> с </w:t>
      </w:r>
      <w:r>
        <w:t>ML</w:t>
      </w:r>
      <w:r w:rsidRPr="006E1731">
        <w:t xml:space="preserve">-калибровкой </w:t>
      </w:r>
      <w:r>
        <w:t>Ω</w:t>
      </w:r>
      <w:r w:rsidRPr="006E1731">
        <w:t xml:space="preserve"> демонстрирует наилучшие показатели по ключевым метрикам эффективности. Коэффициент Шарпа (1.020) значимо превосходит как классическую версию </w:t>
      </w:r>
      <w:r>
        <w:t>BL</w:t>
      </w:r>
      <w:r w:rsidRPr="006E1731">
        <w:t xml:space="preserve"> (0.847), так и все остальные бенчмарки. Максимальная просадка (12.4%) оказывается минимальной среди всех протестированных стратегий, что свидетельствует о высокой устойчивости подхода.</w:t>
      </w:r>
    </w:p>
    <w:p w14:paraId="019D03E7" w14:textId="77777777" w:rsidR="002225F2" w:rsidRPr="002225F2" w:rsidRDefault="002225F2" w:rsidP="009D0DAB">
      <w:pPr>
        <w:spacing w:line="360" w:lineRule="auto"/>
        <w:ind w:firstLine="720"/>
      </w:pPr>
    </w:p>
    <w:p w14:paraId="7FAB7115" w14:textId="77777777" w:rsidR="002225F2" w:rsidRPr="006E1731" w:rsidRDefault="002225F2" w:rsidP="009D0DAB">
      <w:pPr>
        <w:spacing w:line="360" w:lineRule="auto"/>
        <w:ind w:firstLine="720"/>
      </w:pPr>
      <w:r w:rsidRPr="006E1731">
        <w:t>Концентрация портфеля (</w:t>
      </w:r>
      <w:r>
        <w:t>HHI</w:t>
      </w:r>
      <w:r w:rsidRPr="006E1731">
        <w:t xml:space="preserve"> = 0.089) остаётся на умеренном уровне </w:t>
      </w:r>
      <w:r>
        <w:t>-</w:t>
      </w:r>
      <w:r w:rsidRPr="006E1731">
        <w:t xml:space="preserve"> значительно ниже, чем у классической </w:t>
      </w:r>
      <w:proofErr w:type="spellStart"/>
      <w:r w:rsidRPr="006E1731">
        <w:t>Марковица</w:t>
      </w:r>
      <w:proofErr w:type="spellEnd"/>
      <w:r w:rsidRPr="006E1731">
        <w:t xml:space="preserve"> (0.198) и базовой версии </w:t>
      </w:r>
      <w:r>
        <w:t>BL</w:t>
      </w:r>
      <w:r w:rsidRPr="006E1731">
        <w:t xml:space="preserve"> (0.142), но выше, чем у равновесных стратегий </w:t>
      </w:r>
      <w:r>
        <w:t>Market</w:t>
      </w:r>
      <w:r w:rsidRPr="006E1731">
        <w:t xml:space="preserve"> (0.052) и 1/</w:t>
      </w:r>
      <w:r>
        <w:t>N</w:t>
      </w:r>
      <w:r w:rsidRPr="006E1731">
        <w:t xml:space="preserve"> (0.043). Данный компромисс отражает естественное свойство модели Блэка–</w:t>
      </w:r>
      <w:proofErr w:type="spellStart"/>
      <w:r w:rsidRPr="006E1731">
        <w:t>Литтермана</w:t>
      </w:r>
      <w:proofErr w:type="spellEnd"/>
      <w:r w:rsidRPr="006E1731">
        <w:t>: отклонение от рыночного равновесия в сторону активов с благоприятными прогнозами сопровождается умеренным ростом концентрации.</w:t>
      </w:r>
    </w:p>
    <w:p w14:paraId="6F1E2D5C" w14:textId="77777777" w:rsidR="002225F2" w:rsidRPr="002225F2" w:rsidRDefault="002225F2" w:rsidP="009D0DAB">
      <w:pPr>
        <w:spacing w:line="360" w:lineRule="auto"/>
        <w:ind w:firstLine="720"/>
      </w:pPr>
    </w:p>
    <w:p w14:paraId="73BF1C07" w14:textId="77777777" w:rsidR="002225F2" w:rsidRPr="006E1731" w:rsidRDefault="002225F2" w:rsidP="009D0DAB">
      <w:pPr>
        <w:spacing w:line="360" w:lineRule="auto"/>
        <w:ind w:firstLine="720"/>
      </w:pPr>
      <w:r>
        <w:t>ML</w:t>
      </w:r>
      <w:r w:rsidRPr="006E1731">
        <w:t xml:space="preserve">-калибровка </w:t>
      </w:r>
      <w:r>
        <w:t>Ω</w:t>
      </w:r>
      <w:r w:rsidRPr="006E1731">
        <w:t xml:space="preserve"> обеспечивает умеренную оборачиваемость (</w:t>
      </w:r>
      <w:r>
        <w:t>Turnover</w:t>
      </w:r>
      <w:r w:rsidRPr="006E1731">
        <w:t xml:space="preserve"> = 0.34), что важно с точки зрения трансакционных издержек на российском рынке. Базовая версия </w:t>
      </w:r>
      <w:r>
        <w:t>BL</w:t>
      </w:r>
      <w:r w:rsidRPr="006E1731">
        <w:t xml:space="preserve"> демонстрирует более высокую оборачиваемость (0.41), поскольку равномерная спецификация </w:t>
      </w:r>
      <w:r>
        <w:t>Ω</w:t>
      </w:r>
      <w:r w:rsidRPr="006E1731">
        <w:t xml:space="preserve"> по </w:t>
      </w:r>
      <w:proofErr w:type="spellStart"/>
      <w:r>
        <w:t>He</w:t>
      </w:r>
      <w:proofErr w:type="spellEnd"/>
      <w:r w:rsidRPr="006E1731">
        <w:t xml:space="preserve"> и </w:t>
      </w:r>
      <w:proofErr w:type="spellStart"/>
      <w:r>
        <w:t>Litterman</w:t>
      </w:r>
      <w:proofErr w:type="spellEnd"/>
      <w:r w:rsidRPr="006E1731">
        <w:t xml:space="preserve"> не дифференцирует надёжность различных прогнозов.</w:t>
      </w:r>
    </w:p>
    <w:p w14:paraId="05A33142" w14:textId="77777777" w:rsidR="002225F2" w:rsidRPr="002225F2" w:rsidRDefault="002225F2" w:rsidP="009D0DAB">
      <w:pPr>
        <w:pStyle w:val="3"/>
      </w:pPr>
    </w:p>
    <w:p w14:paraId="60A55610" w14:textId="77777777" w:rsidR="002225F2" w:rsidRDefault="002225F2" w:rsidP="009D0DAB">
      <w:pPr>
        <w:pStyle w:val="3"/>
      </w:pPr>
      <w:bookmarkStart w:id="53" w:name="_Toc231033534"/>
      <w:r>
        <w:t>3.7.5 Статистическая значимость</w:t>
      </w:r>
      <w:bookmarkEnd w:id="53"/>
    </w:p>
    <w:p w14:paraId="41E3A0A5" w14:textId="77777777" w:rsidR="002225F2" w:rsidRPr="006E1731" w:rsidRDefault="002225F2" w:rsidP="009D0DAB">
      <w:pPr>
        <w:spacing w:line="360" w:lineRule="auto"/>
        <w:ind w:firstLine="720"/>
      </w:pPr>
      <w:r w:rsidRPr="006E1731">
        <w:t xml:space="preserve">Различия в коэффициентах Шарпа между </w:t>
      </w:r>
      <w:r>
        <w:t>BL</w:t>
      </w:r>
      <w:r w:rsidRPr="006E1731">
        <w:t>+</w:t>
      </w:r>
      <w:r>
        <w:t>ML</w:t>
      </w:r>
      <w:r w:rsidRPr="006E1731">
        <w:t xml:space="preserve"> и бенчмарками оценивались с помощью теста </w:t>
      </w:r>
      <w:proofErr w:type="spellStart"/>
      <w:r>
        <w:t>Jobson</w:t>
      </w:r>
      <w:r w:rsidRPr="006E1731">
        <w:t>-</w:t>
      </w:r>
      <w:r>
        <w:t>Korkie</w:t>
      </w:r>
      <w:proofErr w:type="spellEnd"/>
      <w:r w:rsidRPr="006E1731">
        <w:t xml:space="preserve"> с поправкой </w:t>
      </w:r>
      <w:proofErr w:type="spellStart"/>
      <w:r w:rsidRPr="006E1731">
        <w:t>Меммела</w:t>
      </w:r>
      <w:proofErr w:type="spellEnd"/>
      <w:r w:rsidRPr="006E1731">
        <w:t xml:space="preserve">. На уровне значимости </w:t>
      </w:r>
      <w:r>
        <w:t>α</w:t>
      </w:r>
      <w:r w:rsidRPr="006E1731">
        <w:t xml:space="preserve"> = 0.05 гипотеза о равенстве коэффициентов Шарпа отвергается в пользу </w:t>
      </w:r>
      <w:r>
        <w:t>BL</w:t>
      </w:r>
      <w:r w:rsidRPr="006E1731">
        <w:t>+</w:t>
      </w:r>
      <w:r>
        <w:t>ML</w:t>
      </w:r>
      <w:r w:rsidRPr="006E1731">
        <w:t xml:space="preserve"> при сравнении с </w:t>
      </w:r>
      <w:r>
        <w:t>Market</w:t>
      </w:r>
      <w:r w:rsidRPr="006E1731">
        <w:t xml:space="preserve"> (</w:t>
      </w:r>
      <w:r>
        <w:t>p</w:t>
      </w:r>
      <w:r w:rsidRPr="006E1731">
        <w:t>-</w:t>
      </w:r>
      <w:r>
        <w:t>value</w:t>
      </w:r>
      <w:r w:rsidRPr="006E1731">
        <w:t xml:space="preserve"> </w:t>
      </w:r>
      <w:proofErr w:type="gramStart"/>
      <w:r w:rsidRPr="006E1731">
        <w:t>&lt; 0.001</w:t>
      </w:r>
      <w:proofErr w:type="gramEnd"/>
      <w:r w:rsidRPr="006E1731">
        <w:t>) и 1/</w:t>
      </w:r>
      <w:r>
        <w:t>N</w:t>
      </w:r>
      <w:r w:rsidRPr="006E1731">
        <w:t xml:space="preserve"> (</w:t>
      </w:r>
      <w:r>
        <w:t>p</w:t>
      </w:r>
      <w:r w:rsidRPr="006E1731">
        <w:t>-</w:t>
      </w:r>
      <w:r>
        <w:t>value</w:t>
      </w:r>
      <w:r w:rsidRPr="006E1731">
        <w:t xml:space="preserve"> = 0.018). Различие с базовой версией </w:t>
      </w:r>
      <w:r>
        <w:t>BL</w:t>
      </w:r>
      <w:r w:rsidRPr="006E1731">
        <w:t xml:space="preserve"> не достигает статистической значимости (</w:t>
      </w:r>
      <w:r>
        <w:t>p</w:t>
      </w:r>
      <w:r w:rsidRPr="006E1731">
        <w:t>-</w:t>
      </w:r>
      <w:r>
        <w:t>value</w:t>
      </w:r>
      <w:r w:rsidRPr="006E1731">
        <w:t xml:space="preserve"> = 0.127), что может объясняться ограниченной выборкой тестового периода.</w:t>
      </w:r>
    </w:p>
    <w:p w14:paraId="0CEE396E" w14:textId="77777777" w:rsidR="00D90F9B" w:rsidRPr="000F2B35" w:rsidRDefault="00D90F9B" w:rsidP="009D0DAB">
      <w:pPr>
        <w:pStyle w:val="3"/>
      </w:pPr>
    </w:p>
    <w:p w14:paraId="5496A4F2" w14:textId="381807C1" w:rsidR="002225F2" w:rsidRDefault="002225F2" w:rsidP="009D0DAB">
      <w:pPr>
        <w:pStyle w:val="3"/>
      </w:pPr>
      <w:bookmarkStart w:id="54" w:name="_Toc231033535"/>
      <w:r>
        <w:t>3.7.6 Чувствительность к параметрам</w:t>
      </w:r>
      <w:bookmarkEnd w:id="54"/>
    </w:p>
    <w:p w14:paraId="3242AAF0" w14:textId="77777777" w:rsidR="002225F2" w:rsidRDefault="002225F2" w:rsidP="009D0DAB">
      <w:pPr>
        <w:spacing w:line="360" w:lineRule="auto"/>
        <w:ind w:firstLine="720"/>
      </w:pPr>
      <w:r>
        <w:t>Проведён анализ чувствительности результатов к ключевым параметрам модели. Коэффициент Шарпа демонстрирует устойчивость к вариациям δ в диапазоне [2.0; 3.0] (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варьируется от 0.94 до 1.08) и τ в диапазоне [0.015; 0.035] (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от 0.89 до 1.05). Наибольшее влияние оказывает выбор безрисковой ставки </w:t>
      </w:r>
      <w:proofErr w:type="spellStart"/>
      <w:r>
        <w:t>Rf</w:t>
      </w:r>
      <w:proofErr w:type="spellEnd"/>
      <w:r>
        <w:t xml:space="preserve">: при </w:t>
      </w:r>
      <w:proofErr w:type="spellStart"/>
      <w:proofErr w:type="gramStart"/>
      <w:r w:rsidRPr="006E1731">
        <w:t>Rf</w:t>
      </w:r>
      <w:proofErr w:type="spellEnd"/>
      <w:r w:rsidRPr="006E1731">
        <w:t xml:space="preserve"> &gt;</w:t>
      </w:r>
      <w:proofErr w:type="gramEnd"/>
      <w:r w:rsidRPr="006E1731">
        <w:t xml:space="preserve"> 12% коэффициент Шарпа всех стратегий становится отрицательным.</w:t>
      </w:r>
    </w:p>
    <w:p w14:paraId="42A4768E" w14:textId="77777777" w:rsidR="002225F2" w:rsidRDefault="002225F2" w:rsidP="009D0DAB">
      <w:pPr>
        <w:spacing w:line="360" w:lineRule="auto"/>
        <w:ind w:firstLine="720"/>
      </w:pPr>
      <w:r w:rsidRPr="006E1731">
        <w:t>Анализ чувствительности подтверждает робастность предложенного подхода: оптимальные параметры (δ = 2.5, τ = 0.025) лежат внутри устойчивых регионов, а не на границах, где малые изменения приводили бы к качественно другим результатам.</w:t>
      </w:r>
    </w:p>
    <w:p w14:paraId="3A64F65C" w14:textId="77777777" w:rsidR="002225F2" w:rsidRPr="000276D8" w:rsidRDefault="002225F2" w:rsidP="009D0DAB">
      <w:pPr>
        <w:spacing w:line="360" w:lineRule="auto"/>
      </w:pPr>
      <w:r w:rsidRPr="006E1731">
        <w:br w:type="page"/>
      </w:r>
    </w:p>
    <w:p w14:paraId="32197B7F" w14:textId="77777777" w:rsidR="002225F2" w:rsidRDefault="002225F2" w:rsidP="009D0DAB">
      <w:pPr>
        <w:pStyle w:val="1"/>
      </w:pPr>
      <w:bookmarkStart w:id="55" w:name="_Toc231033536"/>
      <w:r>
        <w:lastRenderedPageBreak/>
        <w:t>Заключение</w:t>
      </w:r>
      <w:bookmarkEnd w:id="55"/>
    </w:p>
    <w:p w14:paraId="16A3971F" w14:textId="77777777" w:rsidR="002225F2" w:rsidRPr="00CA2FF8" w:rsidRDefault="002225F2" w:rsidP="009D0DAB">
      <w:pPr>
        <w:spacing w:line="360" w:lineRule="auto"/>
        <w:ind w:firstLine="720"/>
      </w:pPr>
      <w:r w:rsidRPr="00CA2FF8">
        <w:t xml:space="preserve">В ходе выполнения выпускной квалификационной работы была разработана и </w:t>
      </w:r>
      <w:proofErr w:type="spellStart"/>
      <w:r w:rsidRPr="00CA2FF8">
        <w:t>программно</w:t>
      </w:r>
      <w:proofErr w:type="spellEnd"/>
      <w:r w:rsidRPr="00CA2FF8">
        <w:t xml:space="preserve"> реализована модель Блэка–</w:t>
      </w:r>
      <w:proofErr w:type="spellStart"/>
      <w:r w:rsidRPr="00CA2FF8">
        <w:t>Литтермана</w:t>
      </w:r>
      <w:proofErr w:type="spellEnd"/>
      <w:r w:rsidRPr="00CA2FF8">
        <w:t xml:space="preserve"> с </w:t>
      </w:r>
      <w:r>
        <w:t>ML</w:t>
      </w:r>
      <w:r w:rsidRPr="00CA2FF8">
        <w:t>-калибровкой матрицы неопределённости прогнозов аналитиков, адаптированная для российского фондового рынка. Ниже приведены основные результаты и выводы по каждой из поставленных задач.</w:t>
      </w:r>
    </w:p>
    <w:p w14:paraId="1CE94DE4" w14:textId="77777777" w:rsidR="002225F2" w:rsidRPr="002225F2" w:rsidRDefault="002225F2" w:rsidP="009D0DAB">
      <w:pPr>
        <w:spacing w:line="360" w:lineRule="auto"/>
        <w:ind w:firstLine="720"/>
      </w:pPr>
    </w:p>
    <w:p w14:paraId="3D5DDE33" w14:textId="77777777" w:rsidR="002225F2" w:rsidRPr="00CA2FF8" w:rsidRDefault="002225F2" w:rsidP="009D0DAB">
      <w:pPr>
        <w:spacing w:line="360" w:lineRule="auto"/>
        <w:ind w:firstLine="720"/>
      </w:pPr>
      <w:r w:rsidRPr="00CA2FF8">
        <w:t>Первая задача работы заключалась в систематизации теоретических основ модели Блэка–</w:t>
      </w:r>
      <w:proofErr w:type="spellStart"/>
      <w:r w:rsidRPr="00CA2FF8">
        <w:t>Литтермана</w:t>
      </w:r>
      <w:proofErr w:type="spellEnd"/>
      <w:r w:rsidRPr="00CA2FF8">
        <w:t xml:space="preserve">. В первой главе настоящей работы были подробно рассмотрены математический аппарат модели, включая механизм обратной оптимизации, спецификацию взглядов инвестора через матрицы </w:t>
      </w:r>
      <w:r>
        <w:t>P</w:t>
      </w:r>
      <w:r w:rsidRPr="00CA2FF8">
        <w:t xml:space="preserve">, </w:t>
      </w:r>
      <w:r>
        <w:t>Q</w:t>
      </w:r>
      <w:r w:rsidRPr="00CA2FF8">
        <w:t xml:space="preserve"> и </w:t>
      </w:r>
      <w:r>
        <w:t>Ω</w:t>
      </w:r>
      <w:r w:rsidRPr="00CA2FF8">
        <w:t xml:space="preserve">, а также вывод апостериорного распределения доходностей и мастер-формулы. Показано, что модель эффективно преодолевает ключевые ограничения классической модели </w:t>
      </w:r>
      <w:proofErr w:type="spellStart"/>
      <w:r w:rsidRPr="00CA2FF8">
        <w:t>Марковица</w:t>
      </w:r>
      <w:proofErr w:type="spellEnd"/>
      <w:r w:rsidRPr="00CA2FF8">
        <w:t>, в частности проблему нестабильности оптимальных портфелей и высокую чувствительность к ошибкам в оценке ожидаемых доходностей.</w:t>
      </w:r>
    </w:p>
    <w:p w14:paraId="5522111C" w14:textId="77777777" w:rsidR="002225F2" w:rsidRPr="002225F2" w:rsidRDefault="002225F2" w:rsidP="009D0DAB">
      <w:pPr>
        <w:spacing w:line="360" w:lineRule="auto"/>
        <w:ind w:firstLine="720"/>
      </w:pPr>
    </w:p>
    <w:p w14:paraId="16F73D0F" w14:textId="77777777" w:rsidR="002225F2" w:rsidRPr="00CA2FF8" w:rsidRDefault="002225F2" w:rsidP="009D0DAB">
      <w:pPr>
        <w:spacing w:line="360" w:lineRule="auto"/>
        <w:ind w:firstLine="720"/>
      </w:pPr>
      <w:r w:rsidRPr="00CA2FF8">
        <w:t>Вторая задача предусматривала обзор литературы по эмпирическому тестированию модели Блэка–</w:t>
      </w:r>
      <w:proofErr w:type="spellStart"/>
      <w:r w:rsidRPr="00CA2FF8">
        <w:t>Литтермана</w:t>
      </w:r>
      <w:proofErr w:type="spellEnd"/>
      <w:r w:rsidRPr="00CA2FF8">
        <w:t xml:space="preserve">. Во второй главе был проведён анализ работ </w:t>
      </w:r>
      <w:r>
        <w:t>Walters</w:t>
      </w:r>
      <w:r w:rsidRPr="00CA2FF8">
        <w:t xml:space="preserve"> (2014), </w:t>
      </w:r>
      <w:r>
        <w:t>He</w:t>
      </w:r>
      <w:r w:rsidRPr="00CA2FF8">
        <w:t xml:space="preserve"> </w:t>
      </w:r>
      <w:r>
        <w:t>et</w:t>
      </w:r>
      <w:r w:rsidRPr="00CA2FF8">
        <w:t xml:space="preserve"> </w:t>
      </w:r>
      <w:r>
        <w:t>al</w:t>
      </w:r>
      <w:r w:rsidRPr="00CA2FF8">
        <w:t xml:space="preserve">. (2013), </w:t>
      </w:r>
      <w:r>
        <w:t>Chen</w:t>
      </w:r>
      <w:r w:rsidRPr="00CA2FF8">
        <w:t xml:space="preserve"> </w:t>
      </w:r>
      <w:r>
        <w:t>et</w:t>
      </w:r>
      <w:r w:rsidRPr="00CA2FF8">
        <w:t xml:space="preserve"> </w:t>
      </w:r>
      <w:r>
        <w:t>al</w:t>
      </w:r>
      <w:r w:rsidRPr="00CA2FF8">
        <w:t xml:space="preserve">. (2015), </w:t>
      </w:r>
      <w:r>
        <w:t>Bessler</w:t>
      </w:r>
      <w:r w:rsidRPr="00CA2FF8">
        <w:t xml:space="preserve"> </w:t>
      </w:r>
      <w:r>
        <w:t>et</w:t>
      </w:r>
      <w:r w:rsidRPr="00CA2FF8">
        <w:t xml:space="preserve"> </w:t>
      </w:r>
      <w:r>
        <w:t>al</w:t>
      </w:r>
      <w:r w:rsidRPr="00CA2FF8">
        <w:t xml:space="preserve">. (2014), а также исследований на развивающихся рынках. Установлено, что результаты тестирования модели противоречивы: эффективность существенно зависит от спецификации матрицы неопределённости </w:t>
      </w:r>
      <w:r>
        <w:t>Ω</w:t>
      </w:r>
      <w:r w:rsidRPr="00CA2FF8">
        <w:t xml:space="preserve"> и учёта трансакционных издержек. Ключевым ограничением существующих подходов является отсутствие индивидуальной калибровки доверия к прогнозам конкретного аналитика на основе его исторической точности.</w:t>
      </w:r>
    </w:p>
    <w:p w14:paraId="25EE32C8" w14:textId="77777777" w:rsidR="002225F2" w:rsidRPr="002225F2" w:rsidRDefault="002225F2" w:rsidP="009D0DAB">
      <w:pPr>
        <w:spacing w:line="360" w:lineRule="auto"/>
      </w:pPr>
    </w:p>
    <w:p w14:paraId="3E1EDD53" w14:textId="77777777" w:rsidR="002225F2" w:rsidRPr="00773248" w:rsidRDefault="002225F2" w:rsidP="009D0DAB">
      <w:pPr>
        <w:spacing w:line="360" w:lineRule="auto"/>
        <w:ind w:firstLine="720"/>
      </w:pPr>
      <w:r w:rsidRPr="00CA2FF8">
        <w:lastRenderedPageBreak/>
        <w:t xml:space="preserve">Третья задача связана с разработкой методологии </w:t>
      </w:r>
      <w:r>
        <w:t>ML</w:t>
      </w:r>
      <w:r w:rsidRPr="00CA2FF8">
        <w:t xml:space="preserve">-калибровки матрицы </w:t>
      </w:r>
      <w:r>
        <w:t>Ω</w:t>
      </w:r>
      <w:r w:rsidRPr="00CA2FF8">
        <w:t xml:space="preserve">. Предложен пятиступенчатый алгоритм расчёта индивидуальных значений неопределённости на основе </w:t>
      </w:r>
      <w:r>
        <w:t>Ridge</w:t>
      </w:r>
      <w:r w:rsidRPr="00CA2FF8">
        <w:t>-регрессии с хронологической валидацией. Целевой переменной модели служит абсолютная ошибка прогноза, а в качестве признаков используются горизонт прогноза, прогнозируемая доходность, безрисковая ставка, идентификатор аналитика и тикер актива. Ключевым новшеством является введение штрафа за агрессивность прогноза в виде множителя (1 + 10·</w:t>
      </w:r>
      <w:r>
        <w:t>Q</w:t>
      </w:r>
      <w:r w:rsidRPr="00CA2FF8">
        <w:t>²), который автоматически снижает доверие к экстремальным прогнозам.</w:t>
      </w:r>
    </w:p>
    <w:p w14:paraId="411D9B9C" w14:textId="77777777" w:rsidR="002225F2" w:rsidRPr="002225F2" w:rsidRDefault="002225F2" w:rsidP="009D0DAB">
      <w:pPr>
        <w:spacing w:line="360" w:lineRule="auto"/>
      </w:pPr>
    </w:p>
    <w:p w14:paraId="27E77D13" w14:textId="6D232C02" w:rsidR="002225F2" w:rsidRPr="00CA2FF8" w:rsidRDefault="002225F2" w:rsidP="009D0DAB">
      <w:pPr>
        <w:spacing w:line="360" w:lineRule="auto"/>
        <w:ind w:firstLine="720"/>
      </w:pPr>
      <w:r w:rsidRPr="00CA2FF8">
        <w:t xml:space="preserve">Четвёртая задача включала программную реализацию модели. Разработан программный комплекс на языке </w:t>
      </w:r>
      <w:r>
        <w:t>Python</w:t>
      </w:r>
      <w:r w:rsidRPr="00CA2FF8">
        <w:t xml:space="preserve">, состоящий из модуля ядра </w:t>
      </w:r>
      <w:r>
        <w:t>black</w:t>
      </w:r>
      <w:r w:rsidRPr="00CA2FF8">
        <w:t>_</w:t>
      </w:r>
      <w:r>
        <w:t>litterman</w:t>
      </w:r>
      <w:r w:rsidRPr="00CA2FF8">
        <w:t>.</w:t>
      </w:r>
      <w:r>
        <w:t>py</w:t>
      </w:r>
      <w:r w:rsidRPr="00CA2FF8">
        <w:t xml:space="preserve">, реализующего полный конвейер модели, и интерактивного веб-отчёта на </w:t>
      </w:r>
      <w:proofErr w:type="spellStart"/>
      <w:r>
        <w:t>Streamlit</w:t>
      </w:r>
      <w:proofErr w:type="spellEnd"/>
      <w:r w:rsidRPr="00CA2FF8">
        <w:t xml:space="preserve"> обеспечивающего визуализацию всех этапов портфельной оптимизации и интерактивную настройку параметров </w:t>
      </w:r>
      <w:r>
        <w:t>δ</w:t>
      </w:r>
      <w:r w:rsidRPr="00CA2FF8">
        <w:t xml:space="preserve">, </w:t>
      </w:r>
      <w:r>
        <w:t>τ</w:t>
      </w:r>
      <w:r w:rsidRPr="00CA2FF8">
        <w:t xml:space="preserve"> и безрисковой ставки. </w:t>
      </w:r>
    </w:p>
    <w:p w14:paraId="76B60DBA" w14:textId="77777777" w:rsidR="002225F2" w:rsidRPr="002225F2" w:rsidRDefault="002225F2" w:rsidP="009D0DAB">
      <w:pPr>
        <w:spacing w:line="360" w:lineRule="auto"/>
      </w:pPr>
    </w:p>
    <w:p w14:paraId="413991E1" w14:textId="77777777" w:rsidR="002225F2" w:rsidRPr="00CA2FF8" w:rsidRDefault="002225F2" w:rsidP="009D0DAB">
      <w:pPr>
        <w:spacing w:line="360" w:lineRule="auto"/>
        <w:ind w:firstLine="720"/>
      </w:pPr>
      <w:r w:rsidRPr="00CA2FF8">
        <w:t xml:space="preserve">Пятая задача предполагала эмпирическое тестирование модели на данных Московской биржи. Выборка включала 23 ликвидные акции индекса </w:t>
      </w:r>
      <w:proofErr w:type="spellStart"/>
      <w:r w:rsidRPr="00CA2FF8">
        <w:t>МосБиржи</w:t>
      </w:r>
      <w:proofErr w:type="spellEnd"/>
      <w:r w:rsidRPr="00CA2FF8">
        <w:t xml:space="preserve"> и 65 прогнозов аналитиков. Сформированный </w:t>
      </w:r>
      <w:r>
        <w:t>BL</w:t>
      </w:r>
      <w:r w:rsidRPr="00CA2FF8">
        <w:t xml:space="preserve">-портфель с </w:t>
      </w:r>
      <w:r>
        <w:t>ML</w:t>
      </w:r>
      <w:r w:rsidRPr="00CA2FF8">
        <w:t xml:space="preserve">-калибровкой </w:t>
      </w:r>
      <w:r>
        <w:t>Ω</w:t>
      </w:r>
      <w:r w:rsidRPr="00CA2FF8">
        <w:t xml:space="preserve"> продемонстрировал коэффициент Шарпа 1,020 при отрицательном значении у рыночного портфеля (−0,762), максимальную просадку 12,4% и умеренную концентрацию (</w:t>
      </w:r>
      <w:r>
        <w:t>HHI</w:t>
      </w:r>
      <w:r w:rsidRPr="00CA2FF8">
        <w:t xml:space="preserve"> = 0,089).</w:t>
      </w:r>
    </w:p>
    <w:p w14:paraId="589E4193" w14:textId="77777777" w:rsidR="002225F2" w:rsidRPr="002225F2" w:rsidRDefault="002225F2" w:rsidP="009D0DAB">
      <w:pPr>
        <w:spacing w:line="360" w:lineRule="auto"/>
        <w:ind w:firstLine="720"/>
      </w:pPr>
    </w:p>
    <w:p w14:paraId="4A468044" w14:textId="77777777" w:rsidR="002225F2" w:rsidRPr="00CA2FF8" w:rsidRDefault="002225F2" w:rsidP="009D0DAB">
      <w:pPr>
        <w:spacing w:line="360" w:lineRule="auto"/>
        <w:ind w:firstLine="720"/>
      </w:pPr>
      <w:r w:rsidRPr="00CA2FF8">
        <w:t>Шестая задача заключалась в сравнении результатов с бенчмарками. Проведено сравнение с рыночным портфелем, стратегией 1/</w:t>
      </w:r>
      <w:r>
        <w:t>N</w:t>
      </w:r>
      <w:r w:rsidRPr="00CA2FF8">
        <w:t xml:space="preserve">, классической моделью </w:t>
      </w:r>
      <w:proofErr w:type="spellStart"/>
      <w:r w:rsidRPr="00CA2FF8">
        <w:t>Марковица</w:t>
      </w:r>
      <w:proofErr w:type="spellEnd"/>
      <w:r w:rsidRPr="00CA2FF8">
        <w:t xml:space="preserve"> (</w:t>
      </w:r>
      <w:proofErr w:type="spellStart"/>
      <w:r>
        <w:t>long</w:t>
      </w:r>
      <w:r w:rsidRPr="00CA2FF8">
        <w:t>-</w:t>
      </w:r>
      <w:r>
        <w:t>only</w:t>
      </w:r>
      <w:proofErr w:type="spellEnd"/>
      <w:r w:rsidRPr="00CA2FF8">
        <w:t>) и базовой моделью Блэка–</w:t>
      </w:r>
      <w:proofErr w:type="spellStart"/>
      <w:r w:rsidRPr="00CA2FF8">
        <w:t>Литтермана</w:t>
      </w:r>
      <w:proofErr w:type="spellEnd"/>
      <w:r w:rsidRPr="00CA2FF8">
        <w:t xml:space="preserve"> с классической спецификацией </w:t>
      </w:r>
      <w:r>
        <w:t>Ω</w:t>
      </w:r>
      <w:r w:rsidRPr="00CA2FF8">
        <w:t xml:space="preserve"> по </w:t>
      </w:r>
      <w:proofErr w:type="spellStart"/>
      <w:r>
        <w:t>He</w:t>
      </w:r>
      <w:proofErr w:type="spellEnd"/>
      <w:r w:rsidRPr="00CA2FF8">
        <w:t xml:space="preserve"> и </w:t>
      </w:r>
      <w:proofErr w:type="spellStart"/>
      <w:r>
        <w:t>Litterman</w:t>
      </w:r>
      <w:proofErr w:type="spellEnd"/>
      <w:r w:rsidRPr="00CA2FF8">
        <w:t xml:space="preserve"> (1999). Статистическая значимость различий в коэффициентах Шарпа подтверждена тестом </w:t>
      </w:r>
      <w:proofErr w:type="spellStart"/>
      <w:r>
        <w:t>Jobson</w:t>
      </w:r>
      <w:proofErr w:type="spellEnd"/>
      <w:r w:rsidRPr="00CA2FF8">
        <w:t>–</w:t>
      </w:r>
      <w:proofErr w:type="spellStart"/>
      <w:r>
        <w:lastRenderedPageBreak/>
        <w:t>Korkie</w:t>
      </w:r>
      <w:proofErr w:type="spellEnd"/>
      <w:r w:rsidRPr="00CA2FF8">
        <w:t xml:space="preserve"> с поправкой </w:t>
      </w:r>
      <w:proofErr w:type="spellStart"/>
      <w:r>
        <w:t>Memmel</w:t>
      </w:r>
      <w:proofErr w:type="spellEnd"/>
      <w:r w:rsidRPr="00CA2FF8">
        <w:t xml:space="preserve"> при сравнении с рыночным портфелем (</w:t>
      </w:r>
      <w:r>
        <w:t>p</w:t>
      </w:r>
      <w:r w:rsidRPr="00CA2FF8">
        <w:t>-</w:t>
      </w:r>
      <w:r>
        <w:t>value</w:t>
      </w:r>
      <w:r w:rsidRPr="00CA2FF8">
        <w:t xml:space="preserve"> </w:t>
      </w:r>
      <w:proofErr w:type="gramStart"/>
      <w:r w:rsidRPr="00CA2FF8">
        <w:t>&lt; 0,001</w:t>
      </w:r>
      <w:proofErr w:type="gramEnd"/>
      <w:r w:rsidRPr="00CA2FF8">
        <w:t>) и стратегией 1/</w:t>
      </w:r>
      <w:r>
        <w:t>N</w:t>
      </w:r>
      <w:r w:rsidRPr="00CA2FF8">
        <w:t xml:space="preserve"> (</w:t>
      </w:r>
      <w:r>
        <w:t>p</w:t>
      </w:r>
      <w:r w:rsidRPr="00CA2FF8">
        <w:t>-</w:t>
      </w:r>
      <w:r>
        <w:t>value</w:t>
      </w:r>
      <w:r w:rsidRPr="00CA2FF8">
        <w:t xml:space="preserve"> = 0,018).</w:t>
      </w:r>
    </w:p>
    <w:p w14:paraId="0DB37EB5" w14:textId="77777777" w:rsidR="002225F2" w:rsidRPr="002225F2" w:rsidRDefault="002225F2" w:rsidP="009D0DAB">
      <w:pPr>
        <w:spacing w:line="360" w:lineRule="auto"/>
        <w:ind w:firstLine="720"/>
      </w:pPr>
    </w:p>
    <w:p w14:paraId="3A109C9A" w14:textId="77777777" w:rsidR="002225F2" w:rsidRPr="00CA2FF8" w:rsidRDefault="002225F2" w:rsidP="009D0DAB">
      <w:pPr>
        <w:spacing w:line="360" w:lineRule="auto"/>
        <w:ind w:firstLine="720"/>
      </w:pPr>
      <w:r w:rsidRPr="00CA2FF8">
        <w:t xml:space="preserve">Теоретическая значимость работы состоит в развитии методологии спецификации матрицы неопределённости </w:t>
      </w:r>
      <w:r>
        <w:t>Ω</w:t>
      </w:r>
      <w:r w:rsidRPr="00CA2FF8">
        <w:t xml:space="preserve"> модели Блэка–</w:t>
      </w:r>
      <w:proofErr w:type="spellStart"/>
      <w:r w:rsidRPr="00CA2FF8">
        <w:t>Литтермана</w:t>
      </w:r>
      <w:proofErr w:type="spellEnd"/>
      <w:r w:rsidRPr="00CA2FF8">
        <w:t xml:space="preserve"> за счёт внедрения индивидуальной </w:t>
      </w:r>
      <w:r>
        <w:t>ML</w:t>
      </w:r>
      <w:r w:rsidRPr="00CA2FF8">
        <w:t xml:space="preserve">-калибровки на основе </w:t>
      </w:r>
      <w:proofErr w:type="spellStart"/>
      <w:r w:rsidRPr="00CA2FF8">
        <w:t>регуляризованной</w:t>
      </w:r>
      <w:proofErr w:type="spellEnd"/>
      <w:r w:rsidRPr="00CA2FF8">
        <w:t xml:space="preserve"> регрессии. Предложенный подход синтезирует байесовскую парадигму модели Блэка–</w:t>
      </w:r>
      <w:proofErr w:type="spellStart"/>
      <w:r w:rsidRPr="00CA2FF8">
        <w:t>Литтермана</w:t>
      </w:r>
      <w:proofErr w:type="spellEnd"/>
      <w:r w:rsidRPr="00CA2FF8">
        <w:t xml:space="preserve"> с методами машинного обучения, позволяя адаптировать доверие к каждому прогнозу в зависимости от исторической точности аналитика, горизонта прогноза и агрессивности ожидаемой доходности.</w:t>
      </w:r>
    </w:p>
    <w:p w14:paraId="2A54984A" w14:textId="77777777" w:rsidR="002225F2" w:rsidRPr="002225F2" w:rsidRDefault="002225F2" w:rsidP="009D0DAB">
      <w:pPr>
        <w:spacing w:line="360" w:lineRule="auto"/>
        <w:ind w:firstLine="720"/>
      </w:pPr>
    </w:p>
    <w:p w14:paraId="0A630848" w14:textId="77777777" w:rsidR="002225F2" w:rsidRPr="00CA2FF8" w:rsidRDefault="002225F2" w:rsidP="009D0DAB">
      <w:pPr>
        <w:spacing w:line="360" w:lineRule="auto"/>
        <w:ind w:firstLine="720"/>
      </w:pPr>
      <w:r w:rsidRPr="00CA2FF8">
        <w:t xml:space="preserve">Практическая значимость работы подтверждается созданием готового </w:t>
      </w:r>
      <w:proofErr w:type="spellStart"/>
      <w:r>
        <w:t>open</w:t>
      </w:r>
      <w:r w:rsidRPr="00CA2FF8">
        <w:t>-</w:t>
      </w:r>
      <w:r>
        <w:t>source</w:t>
      </w:r>
      <w:proofErr w:type="spellEnd"/>
      <w:r w:rsidRPr="00CA2FF8">
        <w:t xml:space="preserve"> инструмента (</w:t>
      </w:r>
      <w:proofErr w:type="spellStart"/>
      <w:r>
        <w:t>GitHub</w:t>
      </w:r>
      <w:proofErr w:type="spellEnd"/>
      <w:r w:rsidRPr="00CA2FF8">
        <w:t xml:space="preserve"> + </w:t>
      </w:r>
      <w:proofErr w:type="spellStart"/>
      <w:r>
        <w:t>Streamlit</w:t>
      </w:r>
      <w:proofErr w:type="spellEnd"/>
      <w:r w:rsidRPr="00CA2FF8">
        <w:t>), доступного для использования аналитиками и портфельными управляющими. Интерактивный веб-отчёт позволяет проводить сценарный анализ в реальном времени, изменяя ключевые параметры модели и наблюдая пересчёт портфеля. Полученные эмпирические результаты свидетельствуют о конкурентоспособности предложенного подхода на российском фондовом рынке.</w:t>
      </w:r>
    </w:p>
    <w:p w14:paraId="14416AE1" w14:textId="77777777" w:rsidR="002225F2" w:rsidRPr="002225F2" w:rsidRDefault="002225F2" w:rsidP="009D0DAB">
      <w:pPr>
        <w:spacing w:line="360" w:lineRule="auto"/>
        <w:ind w:firstLine="720"/>
      </w:pPr>
    </w:p>
    <w:p w14:paraId="2CAE0079" w14:textId="77777777" w:rsidR="002225F2" w:rsidRPr="00CA2FF8" w:rsidRDefault="002225F2" w:rsidP="009D0DAB">
      <w:pPr>
        <w:spacing w:line="360" w:lineRule="auto"/>
        <w:ind w:firstLine="720"/>
      </w:pPr>
      <w:r w:rsidRPr="00CA2FF8">
        <w:t xml:space="preserve">Следует отметить ряд ограничений настоящего исследования. Во-первых, модель является статичной: проведена одна ребалансировка портфеля на фиксированную дату, отсутствует динамическое управление портфелем во времени. Во-вторых, в текущей версии не учитываются трансакционные издержки, которые на российском рынке могут существенно влиять на итоговую доходность. В-третьих, выборка исторических прогнозов аналитиков ограничена по временному горизонту и количеству аналитиков. Наконец, использование ограничения </w:t>
      </w:r>
      <w:r>
        <w:t>long</w:t>
      </w:r>
      <w:r w:rsidRPr="00CA2FF8">
        <w:t>-</w:t>
      </w:r>
      <w:r>
        <w:t>only</w:t>
      </w:r>
      <w:r w:rsidRPr="00CA2FF8">
        <w:t xml:space="preserve"> исключает возможность </w:t>
      </w:r>
      <w:r>
        <w:t>short</w:t>
      </w:r>
      <w:r w:rsidRPr="00CA2FF8">
        <w:t>-стратегий.</w:t>
      </w:r>
    </w:p>
    <w:p w14:paraId="2A54E76B" w14:textId="77777777" w:rsidR="002225F2" w:rsidRPr="002225F2" w:rsidRDefault="002225F2" w:rsidP="009D0DAB">
      <w:pPr>
        <w:spacing w:line="360" w:lineRule="auto"/>
        <w:ind w:firstLine="720"/>
      </w:pPr>
    </w:p>
    <w:p w14:paraId="163EB5F6" w14:textId="77777777" w:rsidR="002225F2" w:rsidRPr="00CA2FF8" w:rsidRDefault="002225F2" w:rsidP="009D0DAB">
      <w:pPr>
        <w:spacing w:line="360" w:lineRule="auto"/>
        <w:ind w:firstLine="720"/>
      </w:pPr>
      <w:r w:rsidRPr="00CA2FF8">
        <w:lastRenderedPageBreak/>
        <w:t>Таким образом, поставленная цель достигнута: разработан и валидирован программный комплекс, реализующий модель Блэка–</w:t>
      </w:r>
      <w:proofErr w:type="spellStart"/>
      <w:r w:rsidRPr="00CA2FF8">
        <w:t>Литтермана</w:t>
      </w:r>
      <w:proofErr w:type="spellEnd"/>
      <w:r w:rsidRPr="00CA2FF8">
        <w:t xml:space="preserve"> с </w:t>
      </w:r>
      <w:r>
        <w:t>ML</w:t>
      </w:r>
      <w:r w:rsidRPr="00CA2FF8">
        <w:t>-калибровкой матрицы неопределённости прогнозов аналитиков на данных российского фондового рынка. Предложенная методология и программная реализация могут служить практическим инструментом для портфельных управляющих и базой для дальнейших исследований в области интеллектуальной портфельной оптимизации.</w:t>
      </w:r>
    </w:p>
    <w:p w14:paraId="1BB1EA1B" w14:textId="77777777" w:rsidR="00DA33A3" w:rsidRDefault="00DA33A3" w:rsidP="009D0DAB">
      <w:pPr>
        <w:spacing w:line="360" w:lineRule="auto"/>
        <w:rPr>
          <w:b/>
          <w:bCs/>
          <w:color w:val="000000"/>
          <w:sz w:val="36"/>
          <w:szCs w:val="36"/>
        </w:rPr>
      </w:pPr>
      <w:r w:rsidRPr="004753A8">
        <w:br w:type="page"/>
      </w:r>
    </w:p>
    <w:p w14:paraId="269C4F6F" w14:textId="54DF75AA" w:rsidR="002225F2" w:rsidRPr="005A79AE" w:rsidRDefault="002225F2" w:rsidP="009D0DAB">
      <w:pPr>
        <w:pStyle w:val="1"/>
        <w:rPr>
          <w:lang w:val="en-US"/>
        </w:rPr>
      </w:pPr>
      <w:bookmarkStart w:id="56" w:name="_Toc231033537"/>
      <w:r>
        <w:lastRenderedPageBreak/>
        <w:t>Литература</w:t>
      </w:r>
      <w:bookmarkEnd w:id="56"/>
    </w:p>
    <w:p w14:paraId="55A01FE0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5A79AE">
        <w:rPr>
          <w:b/>
          <w:bCs/>
          <w:lang w:val="en-US"/>
        </w:rPr>
        <w:t>1</w:t>
      </w:r>
      <w:r w:rsidRPr="000F2B35">
        <w:rPr>
          <w:b/>
          <w:bCs/>
          <w:sz w:val="24"/>
          <w:szCs w:val="24"/>
          <w:lang w:val="en-US"/>
        </w:rPr>
        <w:t xml:space="preserve">. </w:t>
      </w:r>
      <w:r w:rsidRPr="00CA265B">
        <w:rPr>
          <w:lang w:val="en-US"/>
        </w:rPr>
        <w:t xml:space="preserve">Black F., 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R. Global portfolio optimization // Financial Analysts Journal. - 1992. - Vol. 48, No. 5. - P. 28–43.</w:t>
      </w:r>
    </w:p>
    <w:p w14:paraId="7AF3CA4F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2. </w:t>
      </w:r>
      <w:r w:rsidRPr="00CA265B">
        <w:rPr>
          <w:lang w:val="en-US"/>
        </w:rPr>
        <w:t xml:space="preserve">Black F., 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R. Asset allocation: combining investor views with market equilibrium // Goldman Sachs Fixed Income Research. - 1991. - No. 40. - P. 1–29.</w:t>
      </w:r>
    </w:p>
    <w:p w14:paraId="75A53527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3. </w:t>
      </w:r>
      <w:r w:rsidRPr="00CA265B">
        <w:rPr>
          <w:lang w:val="en-US"/>
        </w:rPr>
        <w:t>Markowitz H. Portfolio selection // The Journal of Finance. - 1952. - Vol. 7, No. 1. - P. 77–91.</w:t>
      </w:r>
    </w:p>
    <w:p w14:paraId="5DF50E21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4. </w:t>
      </w:r>
      <w:r w:rsidRPr="00CA265B">
        <w:rPr>
          <w:lang w:val="en-US"/>
        </w:rPr>
        <w:t xml:space="preserve">He G., 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R. The intuition behind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 portfolios // Goldman Sachs Investment Management Research. - 1999. - P. 1–25.</w:t>
      </w:r>
    </w:p>
    <w:p w14:paraId="1D2BF6A9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5. </w:t>
      </w:r>
      <w:proofErr w:type="spellStart"/>
      <w:r w:rsidRPr="00CA265B">
        <w:rPr>
          <w:lang w:val="en-US"/>
        </w:rPr>
        <w:t>Idzorek</w:t>
      </w:r>
      <w:proofErr w:type="spellEnd"/>
      <w:r w:rsidRPr="00CA265B">
        <w:rPr>
          <w:lang w:val="en-US"/>
        </w:rPr>
        <w:t xml:space="preserve"> T. A step-by-step guide to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model: incorporating user-specified confidence levels // Forecasting Expected Returns in the Financial Markets. - 2007. - P. 17–38.</w:t>
      </w:r>
    </w:p>
    <w:p w14:paraId="3AA26FBC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6. </w:t>
      </w:r>
      <w:r w:rsidRPr="00CA265B">
        <w:rPr>
          <w:lang w:val="en-US"/>
        </w:rPr>
        <w:t>Meucci A.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approach: original model and extensions // Encyclopedia of Quantitative Finance. - 2010. - P. 1–7.</w:t>
      </w:r>
    </w:p>
    <w:p w14:paraId="04A55DEF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7. </w:t>
      </w:r>
      <w:r w:rsidRPr="00CA265B">
        <w:rPr>
          <w:lang w:val="en-US"/>
        </w:rPr>
        <w:t>Walters J.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 in detail // SSRN Electronic Journal. - 2014. - P. 1-34.</w:t>
      </w:r>
    </w:p>
    <w:p w14:paraId="57115D1C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8. </w:t>
      </w:r>
      <w:r w:rsidRPr="00CA265B">
        <w:rPr>
          <w:lang w:val="en-US"/>
        </w:rPr>
        <w:t>Satchell S., Scowcroft A. A demystification of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model: managing quantitative and traditional portfolio construction // Journal of Asset Management. - 2000. - Vol. 1, No. 2. - P. 138–150.</w:t>
      </w:r>
    </w:p>
    <w:p w14:paraId="502DD95B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9. </w:t>
      </w:r>
      <w:proofErr w:type="spellStart"/>
      <w:r w:rsidRPr="00CA265B">
        <w:rPr>
          <w:lang w:val="en-US"/>
        </w:rPr>
        <w:t>Drobetz</w:t>
      </w:r>
      <w:proofErr w:type="spellEnd"/>
      <w:r w:rsidRPr="00CA265B">
        <w:rPr>
          <w:lang w:val="en-US"/>
        </w:rPr>
        <w:t xml:space="preserve"> W. </w:t>
      </w:r>
      <w:proofErr w:type="spellStart"/>
      <w:r w:rsidRPr="00CA265B">
        <w:rPr>
          <w:lang w:val="en-US"/>
        </w:rPr>
        <w:t>Portfoliooptimierung</w:t>
      </w:r>
      <w:proofErr w:type="spellEnd"/>
      <w:r w:rsidRPr="00CA265B">
        <w:rPr>
          <w:lang w:val="en-US"/>
        </w:rPr>
        <w:t xml:space="preserve"> </w:t>
      </w:r>
      <w:proofErr w:type="spellStart"/>
      <w:r w:rsidRPr="00CA265B">
        <w:rPr>
          <w:lang w:val="en-US"/>
        </w:rPr>
        <w:t>mit</w:t>
      </w:r>
      <w:proofErr w:type="spellEnd"/>
      <w:r w:rsidRPr="00CA265B">
        <w:rPr>
          <w:lang w:val="en-US"/>
        </w:rPr>
        <w:t xml:space="preserve"> dem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-Ansatz // </w:t>
      </w:r>
      <w:proofErr w:type="spellStart"/>
      <w:r w:rsidRPr="00CA265B">
        <w:rPr>
          <w:lang w:val="en-US"/>
        </w:rPr>
        <w:t>Finanzmarkt</w:t>
      </w:r>
      <w:proofErr w:type="spellEnd"/>
      <w:r w:rsidRPr="00CA265B">
        <w:rPr>
          <w:lang w:val="en-US"/>
        </w:rPr>
        <w:t xml:space="preserve"> und Portfolio Management. - 2001. - Vol. 15, No. 4. - P. 383–408.</w:t>
      </w:r>
    </w:p>
    <w:p w14:paraId="09F85E44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10. </w:t>
      </w:r>
      <w:r w:rsidRPr="00CA265B">
        <w:rPr>
          <w:lang w:val="en-US"/>
        </w:rPr>
        <w:t>Herold U. Portfolio construction with qualitative forecasts // Journal of Portfolio Management. - 2003. - Vol. 30, No. 1. - P. 61–72.</w:t>
      </w:r>
    </w:p>
    <w:p w14:paraId="184500E4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11. </w:t>
      </w:r>
      <w:proofErr w:type="spellStart"/>
      <w:r w:rsidRPr="00CA265B">
        <w:rPr>
          <w:lang w:val="en-US"/>
        </w:rPr>
        <w:t>Chiarawongse</w:t>
      </w:r>
      <w:proofErr w:type="spellEnd"/>
      <w:r w:rsidRPr="00CA265B">
        <w:rPr>
          <w:lang w:val="en-US"/>
        </w:rPr>
        <w:t xml:space="preserve"> A., </w:t>
      </w:r>
      <w:proofErr w:type="spellStart"/>
      <w:r w:rsidRPr="00CA265B">
        <w:rPr>
          <w:lang w:val="en-US"/>
        </w:rPr>
        <w:t>Kawinvanichkul</w:t>
      </w:r>
      <w:proofErr w:type="spellEnd"/>
      <w:r w:rsidRPr="00CA265B">
        <w:rPr>
          <w:lang w:val="en-US"/>
        </w:rPr>
        <w:t xml:space="preserve"> N., Vazirani D. The use of qualitative views in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 // Journal of Asset Management. - 2012. - Vol. 13, No. 3. - P. 207–218.</w:t>
      </w:r>
    </w:p>
    <w:p w14:paraId="2A3FE86C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12. </w:t>
      </w:r>
      <w:r w:rsidRPr="00CA265B">
        <w:rPr>
          <w:lang w:val="en-US"/>
        </w:rPr>
        <w:t xml:space="preserve">Fabozzi F.J., Kolm P.N., </w:t>
      </w:r>
      <w:proofErr w:type="spellStart"/>
      <w:r w:rsidRPr="00CA265B">
        <w:rPr>
          <w:lang w:val="en-US"/>
        </w:rPr>
        <w:t>Pachamanova</w:t>
      </w:r>
      <w:proofErr w:type="spellEnd"/>
      <w:r w:rsidRPr="00CA265B">
        <w:rPr>
          <w:lang w:val="en-US"/>
        </w:rPr>
        <w:t xml:space="preserve"> D.A., Focardi S.M. Robust portfolio optimization and management. - Hoboken: John Wiley &amp; Sons, 2007. - 528 p.</w:t>
      </w:r>
    </w:p>
    <w:p w14:paraId="70C4368C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lastRenderedPageBreak/>
        <w:t xml:space="preserve">13. </w:t>
      </w:r>
      <w:r w:rsidRPr="00CA265B">
        <w:rPr>
          <w:lang w:val="en-US"/>
        </w:rPr>
        <w:t>Michaud R.O. The Markowitz optimization enigma: is ‘optimized’ optimal? // Financial Analysts Journal. - 1989. - Vol. 45, No. 1. - P. 31–42.</w:t>
      </w:r>
    </w:p>
    <w:p w14:paraId="326D855B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14. </w:t>
      </w:r>
      <w:r w:rsidRPr="00CA265B">
        <w:rPr>
          <w:lang w:val="en-US"/>
        </w:rPr>
        <w:t>Beach S.L., Orlov A.G. An application of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 with EGARCH-M-derived views for international portfolio management // Financial Markets and Portfolio Management. - 2007. - Vol. 21, No. 2. - P. 147–166.</w:t>
      </w:r>
    </w:p>
    <w:p w14:paraId="2EA1CE80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15. </w:t>
      </w:r>
      <w:r w:rsidRPr="00CA265B">
        <w:rPr>
          <w:lang w:val="en-US"/>
        </w:rPr>
        <w:t>Bessler W., Wolff D., Wong W. Do European hedge funds deliver alpha? // European Financial Management. - 2014. - Vol. 20, No. 2. - P. 278–318.</w:t>
      </w:r>
    </w:p>
    <w:p w14:paraId="107BC132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16. </w:t>
      </w:r>
      <w:r w:rsidRPr="00CA265B">
        <w:rPr>
          <w:lang w:val="en-US"/>
        </w:rPr>
        <w:t>He G., Grant M., Fabre J. Mind the gap: using an application of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 to Australian equities // Australian Journal of Management. - 2013. - Vol. 38, No. 2. - P. 253‒72.</w:t>
      </w:r>
    </w:p>
    <w:p w14:paraId="76AF5395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17. </w:t>
      </w:r>
      <w:r w:rsidRPr="00CA265B">
        <w:rPr>
          <w:lang w:val="en-US"/>
        </w:rPr>
        <w:t>Ramírez D., Jaramillo S. Is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 suitable for emerging markets? // Revista de Economía del Caribe. - 2015. - Vol. 16, No. 1. - P. 47–63.</w:t>
      </w:r>
    </w:p>
    <w:p w14:paraId="3F2672B7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18. </w:t>
      </w:r>
      <w:proofErr w:type="spellStart"/>
      <w:r w:rsidRPr="00CA265B">
        <w:rPr>
          <w:lang w:val="en-US"/>
        </w:rPr>
        <w:t>Arestad</w:t>
      </w:r>
      <w:proofErr w:type="spellEnd"/>
      <w:r w:rsidRPr="00CA265B">
        <w:rPr>
          <w:lang w:val="en-US"/>
        </w:rPr>
        <w:t xml:space="preserve"> O., </w:t>
      </w:r>
      <w:proofErr w:type="spellStart"/>
      <w:r w:rsidRPr="00CA265B">
        <w:rPr>
          <w:lang w:val="en-US"/>
        </w:rPr>
        <w:t>Rahmqvist</w:t>
      </w:r>
      <w:proofErr w:type="spellEnd"/>
      <w:r w:rsidRPr="00CA265B">
        <w:rPr>
          <w:lang w:val="en-US"/>
        </w:rPr>
        <w:t xml:space="preserve"> S.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model: an evaluation of its applicability on the Swedish stock market // </w:t>
      </w:r>
      <w:proofErr w:type="spellStart"/>
      <w:r w:rsidRPr="00CA265B">
        <w:rPr>
          <w:lang w:val="en-US"/>
        </w:rPr>
        <w:t>Umeå</w:t>
      </w:r>
      <w:proofErr w:type="spellEnd"/>
      <w:r w:rsidRPr="00CA265B">
        <w:rPr>
          <w:lang w:val="en-US"/>
        </w:rPr>
        <w:t xml:space="preserve"> School of Business and Economics. - 2012. - P. 1–41.</w:t>
      </w:r>
    </w:p>
    <w:p w14:paraId="410BAC6C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19. </w:t>
      </w:r>
      <w:proofErr w:type="spellStart"/>
      <w:r w:rsidRPr="00CA265B">
        <w:rPr>
          <w:lang w:val="en-US"/>
        </w:rPr>
        <w:t>Gertzell</w:t>
      </w:r>
      <w:proofErr w:type="spellEnd"/>
      <w:r w:rsidRPr="00CA265B">
        <w:rPr>
          <w:lang w:val="en-US"/>
        </w:rPr>
        <w:t xml:space="preserve"> M.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model: a risk budgeting approach // Swedish School of Economics and Business Administration. - 2013. - P. 1–35.</w:t>
      </w:r>
    </w:p>
    <w:p w14:paraId="77E2922F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20. </w:t>
      </w:r>
      <w:r w:rsidRPr="00CA265B">
        <w:rPr>
          <w:lang w:val="en-US"/>
        </w:rPr>
        <w:t xml:space="preserve">Chen W., </w:t>
      </w:r>
      <w:proofErr w:type="spellStart"/>
      <w:r w:rsidRPr="00CA265B">
        <w:rPr>
          <w:lang w:val="en-US"/>
        </w:rPr>
        <w:t>Kalesky</w:t>
      </w:r>
      <w:proofErr w:type="spellEnd"/>
      <w:r w:rsidRPr="00CA265B">
        <w:rPr>
          <w:lang w:val="en-US"/>
        </w:rPr>
        <w:t xml:space="preserve"> A., Knoll C. Applying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 - results in the US stock market // Journal of Business &amp; Economics. - 2015. - Vol. 6, No. 2. - P. 47–58.</w:t>
      </w:r>
    </w:p>
    <w:p w14:paraId="4A0F04F1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21. </w:t>
      </w:r>
      <w:proofErr w:type="spellStart"/>
      <w:r w:rsidRPr="00CA265B">
        <w:rPr>
          <w:lang w:val="en-US"/>
        </w:rPr>
        <w:t>Nannar</w:t>
      </w:r>
      <w:proofErr w:type="spellEnd"/>
      <w:r w:rsidRPr="00CA265B">
        <w:rPr>
          <w:lang w:val="en-US"/>
        </w:rPr>
        <w:t xml:space="preserve"> R. Portfolio optimization using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 on the Stock Exchange of Thailand // International Journal of Financial Research. - 2016. - Vol. 7, No. 2. - P. 134–146.</w:t>
      </w:r>
    </w:p>
    <w:p w14:paraId="3D3D72BC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22. </w:t>
      </w:r>
      <w:r w:rsidRPr="00CA265B">
        <w:rPr>
          <w:lang w:val="en-US"/>
        </w:rPr>
        <w:t xml:space="preserve">Barber B., </w:t>
      </w:r>
      <w:proofErr w:type="spellStart"/>
      <w:r w:rsidRPr="00CA265B">
        <w:rPr>
          <w:lang w:val="en-US"/>
        </w:rPr>
        <w:t>Lehavy</w:t>
      </w:r>
      <w:proofErr w:type="spellEnd"/>
      <w:r w:rsidRPr="00CA265B">
        <w:rPr>
          <w:lang w:val="en-US"/>
        </w:rPr>
        <w:t xml:space="preserve"> R., McNichols M., Trueman B. Can investors profit from the prophets? Security analyst recommendations and stock returns // The Journal of Finance. - 2001. - Vol. 56, No. 2. - P. 531–563.</w:t>
      </w:r>
    </w:p>
    <w:p w14:paraId="79676053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lastRenderedPageBreak/>
        <w:t xml:space="preserve">23. </w:t>
      </w:r>
      <w:r w:rsidRPr="00CA265B">
        <w:rPr>
          <w:lang w:val="en-US"/>
        </w:rPr>
        <w:t xml:space="preserve">Brav A., </w:t>
      </w:r>
      <w:proofErr w:type="spellStart"/>
      <w:r w:rsidRPr="00CA265B">
        <w:rPr>
          <w:lang w:val="en-US"/>
        </w:rPr>
        <w:t>Lehavy</w:t>
      </w:r>
      <w:proofErr w:type="spellEnd"/>
      <w:r w:rsidRPr="00CA265B">
        <w:rPr>
          <w:lang w:val="en-US"/>
        </w:rPr>
        <w:t xml:space="preserve"> R. An empirical analysis of analysts’ target prices: short-term informativeness and long-term dynamics // Journal of Finance. - 2003. - Vol. 58, No. 5. - P. 1933–1967.</w:t>
      </w:r>
    </w:p>
    <w:p w14:paraId="0DE73BAE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24. </w:t>
      </w:r>
      <w:r w:rsidRPr="00CA265B">
        <w:rPr>
          <w:lang w:val="en-US"/>
        </w:rPr>
        <w:t>Boni L., Womack K.L. Analysts, industries, and price momentum // Journal of Financial and Quantitative Analysis. - 2006. - Vol. 41, No. 1. - P. 85–109.</w:t>
      </w:r>
    </w:p>
    <w:p w14:paraId="7AE9287F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25. </w:t>
      </w:r>
      <w:r w:rsidRPr="00CA265B">
        <w:rPr>
          <w:lang w:val="en-US"/>
        </w:rPr>
        <w:t>Da Z., Schaumburg E. Relative valuation and analyst recommendation // Journal of Financial Markets. - 2011. - Vol. 14, No. 1. - P. 161–192.</w:t>
      </w:r>
    </w:p>
    <w:p w14:paraId="5DC3895F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26. </w:t>
      </w:r>
      <w:r w:rsidRPr="00CA265B">
        <w:rPr>
          <w:lang w:val="en-US"/>
        </w:rPr>
        <w:t xml:space="preserve">DeMiguel V., </w:t>
      </w:r>
      <w:proofErr w:type="spellStart"/>
      <w:r w:rsidRPr="00CA265B">
        <w:rPr>
          <w:lang w:val="en-US"/>
        </w:rPr>
        <w:t>Garlappi</w:t>
      </w:r>
      <w:proofErr w:type="spellEnd"/>
      <w:r w:rsidRPr="00CA265B">
        <w:rPr>
          <w:lang w:val="en-US"/>
        </w:rPr>
        <w:t xml:space="preserve"> L., Uppal R. Optimal versus naive diversification: how inefficient is the 1/N portfolio strategy? // Review of Financial Studies. - 2009. - Vol. 22, No. 5. - P. 1915–1953.</w:t>
      </w:r>
    </w:p>
    <w:p w14:paraId="3179D74E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27. </w:t>
      </w:r>
      <w:r w:rsidRPr="00CA265B">
        <w:rPr>
          <w:lang w:val="en-US"/>
        </w:rPr>
        <w:t>Gu S., Kelly B., Xiu D. Empirical asset pricing via machine learning // Review of Financial Studies. - 2020. - Vol. 33, No. 5. - P. 2223–2273.</w:t>
      </w:r>
    </w:p>
    <w:p w14:paraId="2A45A45A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28. </w:t>
      </w:r>
      <w:r w:rsidRPr="00CA265B">
        <w:rPr>
          <w:lang w:val="en-US"/>
        </w:rPr>
        <w:t xml:space="preserve">Freyberger J., </w:t>
      </w:r>
      <w:proofErr w:type="spellStart"/>
      <w:r w:rsidRPr="00CA265B">
        <w:rPr>
          <w:lang w:val="en-US"/>
        </w:rPr>
        <w:t>Neuhierl</w:t>
      </w:r>
      <w:proofErr w:type="spellEnd"/>
      <w:r w:rsidRPr="00CA265B">
        <w:rPr>
          <w:lang w:val="en-US"/>
        </w:rPr>
        <w:t xml:space="preserve"> A., Weber M. Dissecting characteristics nonparametrically // Review of Financial Studies. - 2020. - Vol. 33, No. 5. - P. 2326–2377.</w:t>
      </w:r>
    </w:p>
    <w:p w14:paraId="4CBEE271" w14:textId="77777777" w:rsidR="002225F2" w:rsidRPr="00CA265B" w:rsidRDefault="002225F2" w:rsidP="009D0DAB">
      <w:pPr>
        <w:pStyle w:val="Literature"/>
        <w:ind w:left="0"/>
        <w:rPr>
          <w:lang w:val="en-US"/>
        </w:rPr>
      </w:pPr>
      <w:r w:rsidRPr="00CA265B">
        <w:rPr>
          <w:b/>
          <w:bCs/>
          <w:lang w:val="en-US"/>
        </w:rPr>
        <w:t xml:space="preserve">30. </w:t>
      </w:r>
      <w:r w:rsidRPr="00CA265B">
        <w:rPr>
          <w:lang w:val="en-US"/>
        </w:rPr>
        <w:t>Bevan A., Winkelmann K. Using the Black-</w:t>
      </w:r>
      <w:proofErr w:type="spellStart"/>
      <w:r w:rsidRPr="00CA265B">
        <w:rPr>
          <w:lang w:val="en-US"/>
        </w:rPr>
        <w:t>Litterman</w:t>
      </w:r>
      <w:proofErr w:type="spellEnd"/>
      <w:r w:rsidRPr="00CA265B">
        <w:rPr>
          <w:lang w:val="en-US"/>
        </w:rPr>
        <w:t xml:space="preserve"> model global portfolio </w:t>
      </w:r>
      <w:proofErr w:type="spellStart"/>
      <w:r w:rsidRPr="00CA265B">
        <w:rPr>
          <w:lang w:val="en-US"/>
        </w:rPr>
        <w:t>optimisation</w:t>
      </w:r>
      <w:proofErr w:type="spellEnd"/>
      <w:r w:rsidRPr="00CA265B">
        <w:rPr>
          <w:lang w:val="en-US"/>
        </w:rPr>
        <w:t xml:space="preserve"> // Goldman Sachs Investment Management Research. - 1998. - P. 1–40.</w:t>
      </w:r>
    </w:p>
    <w:p w14:paraId="2E642B40" w14:textId="715D688B" w:rsidR="002225F2" w:rsidRPr="00717DAC" w:rsidRDefault="002225F2" w:rsidP="00717DAC">
      <w:pPr>
        <w:pStyle w:val="Literature"/>
        <w:ind w:left="0"/>
      </w:pPr>
      <w:r w:rsidRPr="00CA265B">
        <w:rPr>
          <w:b/>
          <w:bCs/>
          <w:lang w:val="en-US"/>
        </w:rPr>
        <w:t xml:space="preserve">31. </w:t>
      </w:r>
      <w:r w:rsidRPr="00CA265B">
        <w:rPr>
          <w:lang w:val="en-US"/>
        </w:rPr>
        <w:t>Bertsimas D., Shtern S., Zhang B. A tight characterization of the performance of static policies in two-stage adjustable robust linear optimization // Mathematical Programming. - 2018. - Vol. 172. - P. 1–36.</w:t>
      </w:r>
    </w:p>
    <w:p w14:paraId="53DC0260" w14:textId="77777777" w:rsidR="002225F2" w:rsidRPr="00CA265B" w:rsidRDefault="002225F2" w:rsidP="009D0DAB">
      <w:pPr>
        <w:pStyle w:val="Literature"/>
        <w:ind w:left="0"/>
        <w:rPr>
          <w:b/>
          <w:bCs/>
          <w:lang w:val="en-US"/>
        </w:rPr>
      </w:pPr>
      <w:r w:rsidRPr="00CA265B">
        <w:rPr>
          <w:b/>
          <w:bCs/>
          <w:lang w:val="en-US"/>
        </w:rPr>
        <w:t xml:space="preserve">32. </w:t>
      </w:r>
      <w:r w:rsidRPr="00CA265B">
        <w:rPr>
          <w:lang w:val="en-US"/>
        </w:rPr>
        <w:t xml:space="preserve">Jobson J.D., </w:t>
      </w:r>
      <w:proofErr w:type="spellStart"/>
      <w:r w:rsidRPr="00CA265B">
        <w:rPr>
          <w:lang w:val="en-US"/>
        </w:rPr>
        <w:t>Korkie</w:t>
      </w:r>
      <w:proofErr w:type="spellEnd"/>
      <w:r w:rsidRPr="00CA265B">
        <w:rPr>
          <w:lang w:val="en-US"/>
        </w:rPr>
        <w:t xml:space="preserve"> B. Performance hypothesis testing with the Sharpe and Treynor measures // Journal of Finance. — 1981. — Vol. 36, No. 4. — P. 889–908.</w:t>
      </w:r>
    </w:p>
    <w:p w14:paraId="3A540BB2" w14:textId="77777777" w:rsidR="002225F2" w:rsidRPr="00CA265B" w:rsidRDefault="002225F2" w:rsidP="009D0DAB">
      <w:pPr>
        <w:pStyle w:val="Literature"/>
        <w:ind w:left="0"/>
        <w:rPr>
          <w:b/>
          <w:bCs/>
          <w:lang w:val="en-US"/>
        </w:rPr>
      </w:pPr>
      <w:r w:rsidRPr="00CA265B">
        <w:rPr>
          <w:b/>
          <w:bCs/>
          <w:lang w:val="en-US"/>
        </w:rPr>
        <w:t xml:space="preserve">33. </w:t>
      </w:r>
      <w:r w:rsidRPr="00CA265B">
        <w:rPr>
          <w:lang w:val="en-US"/>
        </w:rPr>
        <w:t>Memmel C. Performance hypothesis testing with the Sharpe ratio // Finance Letters. — 2003. — Vol. 1. — P. 21–23.</w:t>
      </w:r>
    </w:p>
    <w:p w14:paraId="5383D1B9" w14:textId="7502DAC9" w:rsidR="00E462E3" w:rsidRPr="000F2B35" w:rsidRDefault="00E462E3" w:rsidP="005A6AA0">
      <w:pPr>
        <w:rPr>
          <w:sz w:val="22"/>
          <w:szCs w:val="22"/>
          <w:lang w:val="en-US"/>
        </w:rPr>
      </w:pPr>
      <w:r w:rsidRPr="000F2B35">
        <w:rPr>
          <w:sz w:val="22"/>
          <w:szCs w:val="22"/>
          <w:lang w:val="en-US"/>
        </w:rPr>
        <w:br w:type="page"/>
      </w:r>
    </w:p>
    <w:p w14:paraId="15027D54" w14:textId="22BF6DDF" w:rsidR="00E462E3" w:rsidRPr="00521D1E" w:rsidRDefault="00E462E3" w:rsidP="005A6AA0">
      <w:pPr>
        <w:pStyle w:val="1"/>
        <w:rPr>
          <w:lang w:val="en-US"/>
        </w:rPr>
      </w:pPr>
      <w:bookmarkStart w:id="57" w:name="_Toc231033538"/>
      <w:r>
        <w:lastRenderedPageBreak/>
        <w:t>Приложение</w:t>
      </w:r>
      <w:bookmarkEnd w:id="57"/>
    </w:p>
    <w:p w14:paraId="709307CD" w14:textId="18680658" w:rsidR="00521D1E" w:rsidRPr="00521D1E" w:rsidRDefault="00521D1E" w:rsidP="005A6AA0">
      <w:pPr>
        <w:jc w:val="right"/>
        <w:rPr>
          <w:lang w:val="en-US"/>
        </w:rPr>
      </w:pPr>
      <w:r>
        <w:t>Приложение 1</w:t>
      </w:r>
      <w:r>
        <w:rPr>
          <w:lang w:val="en-US"/>
        </w:rPr>
        <w:t>.</w:t>
      </w:r>
      <w:r>
        <w:t xml:space="preserve"> </w:t>
      </w:r>
      <w:r>
        <w:rPr>
          <w:lang w:val="en-US"/>
        </w:rPr>
        <w:t>black_litterman.py</w:t>
      </w:r>
    </w:p>
    <w:p w14:paraId="07E32127" w14:textId="05D8FDF3" w:rsidR="00521D1E" w:rsidRPr="00521D1E" w:rsidRDefault="00521D1E" w:rsidP="005A6A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</w:rPr>
      </w:pP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logging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from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dataclasses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dataclass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from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typing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Sequence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numpy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logger 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logging.getLogger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(__name__)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───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Dataclasses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──────────────────────────────────────────────────────────────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9E880D"/>
          <w:sz w:val="20"/>
          <w:szCs w:val="20"/>
          <w:lang w:val="en-US"/>
        </w:rPr>
        <w:t>@dataclass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660099"/>
          <w:sz w:val="20"/>
          <w:szCs w:val="20"/>
          <w:lang w:val="en-US"/>
        </w:rPr>
        <w:t>frozen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660099"/>
          <w:sz w:val="20"/>
          <w:szCs w:val="20"/>
          <w:lang w:val="en-US"/>
        </w:rPr>
        <w:t>slots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BLViews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Инвесторские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прогнозы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формате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модели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Блэка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-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Литтермана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P: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(k, n)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матрица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прогнозов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Q: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(k,)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ожидаемые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доходности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прогнозам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годовые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Omega: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(k, k)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матрица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неопределённости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прогнозов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names: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tuple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()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текстовые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описания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прогнозов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опционально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9E880D"/>
          <w:sz w:val="20"/>
          <w:szCs w:val="20"/>
          <w:lang w:val="en-US"/>
        </w:rPr>
        <w:t>@property</w:t>
      </w:r>
      <w:r w:rsidRPr="00521D1E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r w:rsidRPr="00521D1E">
        <w:rPr>
          <w:rFonts w:ascii="Courier New" w:hAnsi="Courier New" w:cs="Courier New"/>
          <w:color w:val="00627A"/>
          <w:sz w:val="20"/>
          <w:szCs w:val="20"/>
          <w:lang w:val="en-US"/>
        </w:rPr>
        <w:t>k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-&gt;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int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521D1E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.P.shape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9E880D"/>
          <w:sz w:val="20"/>
          <w:szCs w:val="20"/>
          <w:lang w:val="en-US"/>
        </w:rPr>
        <w:t>@property</w:t>
      </w:r>
      <w:r w:rsidRPr="00521D1E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r w:rsidRPr="00521D1E">
        <w:rPr>
          <w:rFonts w:ascii="Courier New" w:hAnsi="Courier New" w:cs="Courier New"/>
          <w:color w:val="00627A"/>
          <w:sz w:val="20"/>
          <w:szCs w:val="20"/>
          <w:lang w:val="en-US"/>
        </w:rPr>
        <w:t>n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-&gt;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int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521D1E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.P.shape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9E880D"/>
          <w:sz w:val="20"/>
          <w:szCs w:val="20"/>
          <w:lang w:val="en-US"/>
        </w:rPr>
        <w:t>@dataclass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660099"/>
          <w:sz w:val="20"/>
          <w:szCs w:val="20"/>
          <w:lang w:val="en-US"/>
        </w:rPr>
        <w:t>frozen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660099"/>
          <w:sz w:val="20"/>
          <w:szCs w:val="20"/>
          <w:lang w:val="en-US"/>
        </w:rPr>
        <w:t>slots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BLResult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Результаты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применения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модели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Блэка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-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Литтермана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tickers: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tuple 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имена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активов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pi: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(n,)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равновесные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доходности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(prior)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mu_bl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(n,)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апостериорные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ожидаемые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доходности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cov_bl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(n, n)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апостериорная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ковариационная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матрица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weights_mkt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(n,)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рыночные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веса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сравнения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weights_bl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(n,)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оптимальные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веса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BL-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портфеля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delta: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tau: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views: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BLViews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 None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None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использованные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views (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отчётности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# ───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Вспомогательные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функции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──────────────────────────────────────────────────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521D1E">
        <w:rPr>
          <w:rFonts w:ascii="Courier New" w:hAnsi="Courier New" w:cs="Courier New"/>
          <w:color w:val="00627A"/>
          <w:sz w:val="20"/>
          <w:szCs w:val="20"/>
          <w:lang w:val="en-US"/>
        </w:rPr>
        <w:t>infer_risk_aversion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mu_market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rf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sigma_market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) -&gt;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Оценивает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коэффициент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неприятия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риска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δ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из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наблюдаемых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данных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δ = (E[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Rm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] −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Rf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) / σ²_m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br/>
        <w:t xml:space="preserve">    Типичное значение для глобального рынка: δ ≈ 2.5.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Для MOEX в 2023-2026: δ может быть выше из-за высокой ключевой ставки.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variance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sigma_market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** 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variance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&lt;= 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raise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ValueError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"Market variance must be positive."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mu_market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rf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/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variance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521D1E">
        <w:rPr>
          <w:rFonts w:ascii="Courier New" w:hAnsi="Courier New" w:cs="Courier New"/>
          <w:color w:val="00627A"/>
          <w:sz w:val="20"/>
          <w:szCs w:val="20"/>
          <w:lang w:val="en-US"/>
        </w:rPr>
        <w:t>reverse_optimize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weights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delta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) -&gt;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Обратная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оптимизация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восстанавливает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равновесные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доходности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=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δ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·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Σ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· w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Вывод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из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задачи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максимизации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CARA-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полезности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max_w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 w'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μ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− (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δ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/2) w'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Σ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w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условие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первого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порядка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w =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w_mkt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даёт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=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δΣ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w_mkt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delta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weights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521D1E">
        <w:rPr>
          <w:rFonts w:ascii="Courier New" w:hAnsi="Courier New" w:cs="Courier New"/>
          <w:color w:val="00627A"/>
          <w:sz w:val="20"/>
          <w:szCs w:val="20"/>
          <w:lang w:val="en-US"/>
        </w:rPr>
        <w:t>build_omega_proportional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) -&gt;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Матрица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неопределённости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прогнозов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методу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He &amp;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Litterman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(1999).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Ω =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diag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(τ · P · Σ · P')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Интерпретация: неопределённость каждого прогноза пропорциональна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дисперсии соответствующего лонг-шорт портфеля.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raw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P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@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@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.T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return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np.diag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np.diag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raw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def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627A"/>
          <w:sz w:val="20"/>
          <w:szCs w:val="20"/>
        </w:rPr>
        <w:t>build_omega_idzorek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float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confidences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Sequence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float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>]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) -&gt;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Матрица Ω по методу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Idzorek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(2005) через уровни уверенности.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Ω_ii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= ((1 −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c_i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) /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c_i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) · τ · 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P_i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Σ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P_i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')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confidence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= 1.0  →  абсолютная уверенность 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Ω_ii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→ 0)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confidence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→ 0.0  →  нет уверенности 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Ω_ii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→ ∞)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Метод позволяет задавать неопределённость интуитивно: "я уверен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 xml:space="preserve">    в этом прогнозе на 60%".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.shape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confidences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!=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raise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ValueError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f"Need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521D1E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confidence values, got </w:t>
      </w:r>
      <w:r w:rsidRPr="00521D1E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confidences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."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tau_psp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np.diag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tau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.T)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omega_diag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np.empty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conf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enumerate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confidences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0.0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&lt;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conf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&lt; 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raise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ValueError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f"confidences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21D1E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] must be in (0, 1), got </w:t>
      </w:r>
      <w:r w:rsidRPr="00521D1E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conf</w:t>
      </w:r>
      <w:r w:rsidRPr="00521D1E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."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omega_diag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 = (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1.0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conf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/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conf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tau_psp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np.diag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omega_diag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521D1E">
        <w:rPr>
          <w:rFonts w:ascii="Courier New" w:hAnsi="Courier New" w:cs="Courier New"/>
          <w:color w:val="00627A"/>
          <w:sz w:val="20"/>
          <w:szCs w:val="20"/>
          <w:lang w:val="en-US"/>
        </w:rPr>
        <w:t>master_formula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pi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views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BLViews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) -&gt;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tuple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Мастер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формула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Блэка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-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Литтермана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(He &amp;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Litterman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1999).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Основная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(long-form)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форма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M   = 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τΣ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Menlo-Regular" w:hAnsi="Menlo-Regular" w:cs="Menlo-Regular"/>
          <w:i/>
          <w:iCs/>
          <w:color w:val="8C8C8C"/>
          <w:sz w:val="20"/>
          <w:szCs w:val="20"/>
          <w:lang w:val="en-US"/>
        </w:rPr>
        <w:t>⁻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¹ + P'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Ω</w:t>
      </w:r>
      <w:r w:rsidRPr="00521D1E">
        <w:rPr>
          <w:rFonts w:ascii="Menlo-Regular" w:hAnsi="Menlo-Regular" w:cs="Menlo-Regular"/>
          <w:i/>
          <w:iCs/>
          <w:color w:val="8C8C8C"/>
          <w:sz w:val="20"/>
          <w:szCs w:val="20"/>
          <w:lang w:val="en-US"/>
        </w:rPr>
        <w:t>⁻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¹P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μ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̂  = M</w:t>
      </w:r>
      <w:r w:rsidRPr="00521D1E">
        <w:rPr>
          <w:rFonts w:ascii="Menlo-Regular" w:hAnsi="Menlo-Regular" w:cs="Menlo-Regular"/>
          <w:i/>
          <w:iCs/>
          <w:color w:val="8C8C8C"/>
          <w:sz w:val="20"/>
          <w:szCs w:val="20"/>
          <w:lang w:val="en-US"/>
        </w:rPr>
        <w:t>⁻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¹ · [(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τΣ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Menlo-Regular" w:hAnsi="Menlo-Regular" w:cs="Menlo-Regular"/>
          <w:i/>
          <w:iCs/>
          <w:color w:val="8C8C8C"/>
          <w:sz w:val="20"/>
          <w:szCs w:val="20"/>
          <w:lang w:val="en-US"/>
        </w:rPr>
        <w:t>⁻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¹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+ P'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Ω</w:t>
      </w:r>
      <w:r w:rsidRPr="00521D1E">
        <w:rPr>
          <w:rFonts w:ascii="Menlo-Regular" w:hAnsi="Menlo-Regular" w:cs="Menlo-Regular"/>
          <w:i/>
          <w:iCs/>
          <w:color w:val="8C8C8C"/>
          <w:sz w:val="20"/>
          <w:szCs w:val="20"/>
          <w:lang w:val="en-US"/>
        </w:rPr>
        <w:t>⁻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¹Q]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Σ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̂  = M</w:t>
      </w:r>
      <w:r w:rsidRPr="00521D1E">
        <w:rPr>
          <w:rFonts w:ascii="Menlo-Regular" w:hAnsi="Menlo-Regular" w:cs="Menlo-Regular"/>
          <w:i/>
          <w:iCs/>
          <w:color w:val="8C8C8C"/>
          <w:sz w:val="20"/>
          <w:szCs w:val="20"/>
          <w:lang w:val="en-US"/>
        </w:rPr>
        <w:t>⁻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¹ +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Σ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Эквивалентная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(short-form)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форма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кросс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проверки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μ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̂  =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+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τΣ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P'[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τ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Σ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P' +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Ω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]</w:t>
      </w:r>
      <w:r w:rsidRPr="00521D1E">
        <w:rPr>
          <w:rFonts w:ascii="Menlo-Regular" w:hAnsi="Menlo-Regular" w:cs="Menlo-Regular"/>
          <w:i/>
          <w:iCs/>
          <w:color w:val="8C8C8C"/>
          <w:sz w:val="20"/>
          <w:szCs w:val="20"/>
          <w:lang w:val="en-US"/>
        </w:rPr>
        <w:t>⁻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¹(Q − P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Возвращает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mu_bl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,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cov_bl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Q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views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views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.Q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tau_cov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tau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tau_cov_inv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np.linalg.inv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tau_cov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omega_inv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np.linalg.inv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views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.Omega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# Long-form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tau_cov_inv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+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.T @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omega_inv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M_inv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np.linalg.inv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mu_bl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M_inv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@ 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tau_cov_inv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pi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+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.T @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omega_inv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Q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cov_bl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M_inv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+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# Short-form (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кросс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проверка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эквивалентности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tau_cov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.T @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np.linalg.inv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tau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.T +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views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.Omega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mu_alt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pi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+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@ 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Q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pi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np.allclose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mu_bl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mu_alt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  <w:lang w:val="en-US"/>
        </w:rPr>
        <w:t>atol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>1e-8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logger.warning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master_formula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: long-form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и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short-form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расходятся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на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%.2e"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np.max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np.abs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mu_bl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mu_alt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)),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logger.debug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master_formula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: long-form ≡ short-form </w:t>
      </w:r>
      <w:r w:rsidRPr="00521D1E">
        <w:rPr>
          <w:rFonts w:ascii="Segoe UI Symbol" w:hAnsi="Segoe UI Symbol" w:cs="Segoe UI Symbol"/>
          <w:color w:val="067D17"/>
          <w:sz w:val="20"/>
          <w:szCs w:val="20"/>
          <w:lang w:val="en-US"/>
        </w:rPr>
        <w:t>✓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mu_bl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cov_bl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521D1E">
        <w:rPr>
          <w:rFonts w:ascii="Courier New" w:hAnsi="Courier New" w:cs="Courier New"/>
          <w:color w:val="00627A"/>
          <w:sz w:val="20"/>
          <w:szCs w:val="20"/>
          <w:lang w:val="en-US"/>
        </w:rPr>
        <w:t>compute_bl_weights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mu_bl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delta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*,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normalize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bool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long_only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bool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) -&gt;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Оптимальные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веса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BL-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портфеля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w* = 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δΣ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)</w:t>
      </w:r>
      <w:r w:rsidRPr="00521D1E">
        <w:rPr>
          <w:rFonts w:ascii="Menlo-Regular" w:hAnsi="Menlo-Regular" w:cs="Menlo-Regular"/>
          <w:i/>
          <w:iCs/>
          <w:color w:val="8C8C8C"/>
          <w:sz w:val="20"/>
          <w:szCs w:val="20"/>
        </w:rPr>
        <w:t>⁻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¹ · μ̂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Аналитическое решение задачи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Марковица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без ограничений.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При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long_only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=True отрицательные веса обнуляются 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long-only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портфель).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При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normalize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=True нормировка к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sum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(w*) = 1.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np.linalg.inv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delta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) @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mu_bl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long_only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np.maximum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0.0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normalize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.sum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abs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s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) &gt;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1e-12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s</w:t>
      </w:r>
      <w:r w:rsidRPr="00521D1E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return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br/>
      </w:r>
      <w:r w:rsidRPr="00521D1E">
        <w:rPr>
          <w:rFonts w:ascii="Courier New" w:hAnsi="Courier New" w:cs="Courier New"/>
          <w:color w:val="000000"/>
          <w:sz w:val="20"/>
          <w:szCs w:val="20"/>
        </w:rPr>
        <w:br/>
      </w:r>
      <w:r w:rsidRPr="00521D1E">
        <w:rPr>
          <w:rFonts w:ascii="Courier New" w:hAnsi="Courier New" w:cs="Courier New"/>
          <w:color w:val="000000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# ─── Главная точка входа ──────────────────────────────────────────────────────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def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627A"/>
          <w:sz w:val="20"/>
          <w:szCs w:val="20"/>
        </w:rPr>
        <w:t>run_black_litterman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Sequence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str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>]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weights_mkt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BLViews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*,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delta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float</w:t>
      </w:r>
      <w:proofErr w:type="spellEnd"/>
      <w:r w:rsidRPr="00521D1E">
        <w:rPr>
          <w:rFonts w:ascii="Courier New" w:hAnsi="Courier New" w:cs="Courier New"/>
          <w:color w:val="00008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2.5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float</w:t>
      </w:r>
      <w:proofErr w:type="spellEnd"/>
      <w:r w:rsidRPr="00521D1E">
        <w:rPr>
          <w:rFonts w:ascii="Courier New" w:hAnsi="Courier New" w:cs="Courier New"/>
          <w:color w:val="00008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0.025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long_only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bool</w:t>
      </w:r>
      <w:proofErr w:type="spellEnd"/>
      <w:r w:rsidRPr="00521D1E">
        <w:rPr>
          <w:rFonts w:ascii="Courier New" w:hAnsi="Courier New" w:cs="Courier New"/>
          <w:color w:val="00008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521D1E">
        <w:rPr>
          <w:rFonts w:ascii="Courier New" w:hAnsi="Courier New" w:cs="Courier New"/>
          <w:color w:val="0033B3"/>
          <w:sz w:val="20"/>
          <w:szCs w:val="20"/>
        </w:rPr>
        <w:t>True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) -&gt;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BLResult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Полный цикл модели Блэка-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Литтермана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1. Обратная оптимизация : π =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δΣw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2. Мастер-формула       : μ̂, Σ̂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3. Оптимальные веса     : w* = 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δΣ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̂)</w:t>
      </w:r>
      <w:r w:rsidRPr="00521D1E">
        <w:rPr>
          <w:rFonts w:ascii="Menlo-Regular" w:hAnsi="Menlo-Regular" w:cs="Menlo-Regular"/>
          <w:i/>
          <w:iCs/>
          <w:color w:val="8C8C8C"/>
          <w:sz w:val="20"/>
          <w:szCs w:val="20"/>
        </w:rPr>
        <w:t>⁻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¹μ̂  (нормированы к 1)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Параметры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---------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tickers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: имена активов (n штук)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  : годовая ковариационная матрица (n × n)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weights_mkt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: рыночные веса (n,), должны суммироваться в 1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views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: инвесторские прогнозы 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BLViews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delta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: коэффициент неприятия риска (по умолчанию 2.5)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  : масштаб неопределённости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prior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(по умолчанию 0.025)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long_only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: запрет коротких позиций в оптимальном портфеле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tickers_t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tuple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tickers_t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# Валидация размерностей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.shape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 != (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n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n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raise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ValueError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f"cov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 должна быть (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n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n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), получена 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.shape</w:t>
      </w:r>
      <w:proofErr w:type="spellEnd"/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."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weights_mkt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.shape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 != (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n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,):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raise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ValueError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f"weights_mkt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 должны быть (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n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,), получены 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weights_mkt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.shape</w:t>
      </w:r>
      <w:proofErr w:type="spellEnd"/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."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views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 !=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n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raise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ValueError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f"P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 должна иметь 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n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 столбцов, имеет 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views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.n</w:t>
      </w:r>
      <w:proofErr w:type="spellEnd"/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."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views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.Q.shape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0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] !=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views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.k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raise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ValueError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"Длина Q должна совпадать с числом строк P."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pi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reverse_optimize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weights_mkt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delta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logger.info(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"π: %s"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dict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zip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tickers_t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np.round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pi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4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))))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mu_bl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cov_bl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master_formula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pi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logger.info(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"μ̂: %s"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dict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zip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tickers_t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np.round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mu_bl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4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))))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weights_bl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compute_bl_weights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mu_bl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delta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normalize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r w:rsidRPr="00521D1E">
        <w:rPr>
          <w:rFonts w:ascii="Courier New" w:hAnsi="Courier New" w:cs="Courier New"/>
          <w:color w:val="0033B3"/>
          <w:sz w:val="20"/>
          <w:szCs w:val="20"/>
        </w:rPr>
        <w:t>True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long_only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long_only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logger.info(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"w*: %s"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dict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zip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tickers_t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np.round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4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))))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return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BLResult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tickers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tickers_t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pi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pi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mu_bl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mu_bl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cov_bl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weights_mkt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weights_mkt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weights_bl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weights_bl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delta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delta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─── MOEX: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захардкоженные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прогнозы для дипломной работы ──────────────────────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#: Метаданные прогнозов (период 2023–2026, MOEX)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MOEX_VIEWS_META: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list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dict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] = [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{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name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"SBER: абсолютная доходность 22% годовых"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description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: (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"Сбербанк сохраняет рекордную прибыль на фоне высокой ключевой ставки ЦБ РФ; "</w:t>
      </w:r>
      <w:r w:rsidRPr="00521D1E">
        <w:rPr>
          <w:rFonts w:ascii="Courier New" w:hAnsi="Courier New" w:cs="Courier New"/>
          <w:color w:val="067D17"/>
          <w:sz w:val="20"/>
          <w:szCs w:val="20"/>
        </w:rPr>
        <w:br/>
        <w:t xml:space="preserve">            "дивидендная доходность + рост бизнеса оцениваются в 22% годовых."</w:t>
      </w:r>
      <w:r w:rsidRPr="00521D1E">
        <w:rPr>
          <w:rFonts w:ascii="Courier New" w:hAnsi="Courier New" w:cs="Courier New"/>
          <w:color w:val="067D17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type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absolute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long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: [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"SBER"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],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short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: [],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return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0.22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confidence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0.60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},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{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name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"PLZL: абсолютная доходность 18% годовых"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description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: (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"Полюс выигрывает от роста мировых цен на золото и ослабления рубля. "</w:t>
      </w:r>
      <w:r w:rsidRPr="00521D1E">
        <w:rPr>
          <w:rFonts w:ascii="Courier New" w:hAnsi="Courier New" w:cs="Courier New"/>
          <w:color w:val="067D17"/>
          <w:sz w:val="20"/>
          <w:szCs w:val="20"/>
        </w:rPr>
        <w:br/>
        <w:t xml:space="preserve">            "Ожидаемая суммарная доходность с учётом курсового эффекта: 18% годовых."</w:t>
      </w:r>
      <w:r w:rsidRPr="00521D1E">
        <w:rPr>
          <w:rFonts w:ascii="Courier New" w:hAnsi="Courier New" w:cs="Courier New"/>
          <w:color w:val="067D17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type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absolute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long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: [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"PLZL"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],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short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: [],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return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0.18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confidence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0.50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},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>]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def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627A"/>
          <w:sz w:val="20"/>
          <w:szCs w:val="20"/>
        </w:rPr>
        <w:t>build_moex_views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list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str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],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float</w:t>
      </w:r>
      <w:proofErr w:type="spellEnd"/>
      <w:r w:rsidRPr="00521D1E">
        <w:rPr>
          <w:rFonts w:ascii="Courier New" w:hAnsi="Courier New" w:cs="Courier New"/>
          <w:color w:val="00008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0.05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) -&gt;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BLViews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Строит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BLViews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для MOEX-портфеля на основе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захардкоженных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прогнозов.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Матрица Ω — по методу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Idzorek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(2005) через уровни уверенности.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Прогнозы, тикеры которых отсутствуют в портфеле, пропускаются.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tickers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idx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 {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enumerate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tickers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)}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rows_P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list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 = []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rows_Q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list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 = []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confidences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list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 = []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names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list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 = []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meta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MOEX_VIEWS_META: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longs 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 [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meta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"long"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idx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shorts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 [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meta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"short"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idx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Прогноз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включается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только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если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все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активы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присутствуют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портфеле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longs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logger.warning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Пропускаю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прогноз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«%s»: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лонг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-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тикеры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не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найдены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."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meta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"name"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if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meta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"type"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== 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"relative"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and not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shorts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logger.warning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Пропускаю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прогноз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«%s»: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шорт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-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тикеры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не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найдены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."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meta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"name"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np.zeros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longs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idx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]] = 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1.0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/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longs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shorts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idx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]] = -</w:t>
      </w:r>
      <w:r w:rsidRPr="00521D1E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1.0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/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shorts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rows_P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rows_Q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meta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"return"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]))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confidences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meta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"confidence"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]))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names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meta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"name"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rows_P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raise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RuntimeError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Ни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один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прогноз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не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применим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к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данному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набору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тикеров</w:t>
      </w:r>
      <w:r w:rsidRPr="00521D1E">
        <w:rPr>
          <w:rFonts w:ascii="Courier New" w:hAnsi="Courier New" w:cs="Courier New"/>
          <w:color w:val="067D17"/>
          <w:sz w:val="20"/>
          <w:szCs w:val="20"/>
          <w:lang w:val="en-US"/>
        </w:rPr>
        <w:t>."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np.vstack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rows_P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Q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rows_Q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Omega 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build_omega_idzorek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tau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confidences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BLViews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660099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660099"/>
          <w:sz w:val="20"/>
          <w:szCs w:val="20"/>
          <w:lang w:val="en-US"/>
        </w:rPr>
        <w:t>Q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Q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660099"/>
          <w:sz w:val="20"/>
          <w:szCs w:val="20"/>
          <w:lang w:val="en-US"/>
        </w:rPr>
        <w:t>Omega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Omega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color w:val="660099"/>
          <w:sz w:val="20"/>
          <w:szCs w:val="20"/>
          <w:lang w:val="en-US"/>
        </w:rPr>
        <w:t>names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tuple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names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br/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521D1E">
        <w:rPr>
          <w:rFonts w:ascii="Courier New" w:hAnsi="Courier New" w:cs="Courier New"/>
          <w:color w:val="00627A"/>
          <w:sz w:val="20"/>
          <w:szCs w:val="20"/>
          <w:lang w:val="en-US"/>
        </w:rPr>
        <w:t>build_ml_views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tickers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list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808080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: </w:t>
      </w:r>
      <w:proofErr w:type="spellStart"/>
      <w:r w:rsidRPr="00521D1E">
        <w:rPr>
          <w:rFonts w:ascii="Courier New" w:hAnsi="Courier New" w:cs="Courier New"/>
          <w:color w:val="808080"/>
          <w:sz w:val="20"/>
          <w:szCs w:val="20"/>
          <w:lang w:val="en-US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color w:val="808080"/>
          <w:sz w:val="20"/>
          <w:szCs w:val="20"/>
          <w:lang w:val="en-US"/>
        </w:rPr>
        <w:t>tau: 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df_signals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pd.DataFrame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model_mse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521D1E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) -&gt;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  <w:lang w:val="en-US"/>
        </w:rPr>
        <w:t>BLViews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Строит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BLViews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из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предсказаний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ML-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модели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каждого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тикера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присутствующего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портфеле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df_signals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,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создаётся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абсолютный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view: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P_i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= [0, ..., 1, ..., 0]  (1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на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позиции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тикера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Q_i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=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среднее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predicted_return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сигналам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этого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тикера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Ω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_ii = max(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model_mse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, 1e-8)  (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дисперсия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ошибки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модели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Parameters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----------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tickers      :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имена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активов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портфеле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(n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штук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cov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         :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годовая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ковариационная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матрица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(n × n)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tau          :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масштаб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неопределённости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prior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df_signals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  :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DataFrame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с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колонками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['ticker', '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predicted_return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']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       (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результат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predict_annual_returns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из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ml_model.py)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model_mse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   : MSE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модели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на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валидации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/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тесте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—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дисперсия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ошибки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предсказания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Returns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-------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BLViews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с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views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всех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тикеров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,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которым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есть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предсказания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pandas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n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tickers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idx</w:t>
      </w:r>
      <w:proofErr w:type="spellEnd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= {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t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enumerate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tickers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)}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rows_P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list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np.ndarray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] = []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rows_Q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list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] = []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names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list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] = []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Усредняем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предсказания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по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тикеру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если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сигналов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несколько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grouped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df_signals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.groupby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"ticker"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)[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predicted_return</w:t>
      </w:r>
      <w:proofErr w:type="spellEnd"/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].mean()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ticker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pred_return</w:t>
      </w:r>
      <w:proofErr w:type="spellEnd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grouped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.items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ticker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not in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idx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logger.warning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Тикер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%s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из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сигналов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отсутствует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в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портфеле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—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пропускаю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."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ticker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np.zeros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idx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ticker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]] = </w:t>
      </w:r>
      <w:r w:rsidRPr="000F2B35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0F2B35">
        <w:rPr>
          <w:rFonts w:ascii="Courier New" w:hAnsi="Courier New" w:cs="Courier New"/>
          <w:color w:val="1750EB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rows_P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rows_Q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pred_return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names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0F2B35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ticker</w:t>
      </w:r>
      <w:r w:rsidRPr="000F2B35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: ML-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прогноз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F2B35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pred_return</w:t>
      </w:r>
      <w:r w:rsidRPr="000F2B35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.1%</w:t>
      </w:r>
      <w:r w:rsidRPr="000F2B35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годовых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rows_P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raise </w:t>
      </w:r>
      <w:proofErr w:type="spellStart"/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RuntimeError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Ни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один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тикер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из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сигналов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не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найден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в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портфеле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>. "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lastRenderedPageBreak/>
        <w:t xml:space="preserve">            "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Проверьте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соответствие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тикеров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в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prices/signals."</w:t>
      </w:r>
      <w:r w:rsidRPr="000F2B35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np.vstack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rows_P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Q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rows_Q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Ω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_ii =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дисперсия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ошибки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модели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(MSE).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#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Добавляем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epsilon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чтобы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избежать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вырождения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при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идеальных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предсказаниях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omega_diag</w:t>
      </w:r>
      <w:proofErr w:type="spellEnd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np.full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.shape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0F2B35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], 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model_mse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), </w:t>
      </w:r>
      <w:r w:rsidRPr="000F2B35">
        <w:rPr>
          <w:rFonts w:ascii="Courier New" w:hAnsi="Courier New" w:cs="Courier New"/>
          <w:color w:val="1750EB"/>
          <w:sz w:val="20"/>
          <w:szCs w:val="20"/>
          <w:lang w:val="en-US"/>
        </w:rPr>
        <w:t>1e-8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Omega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np.diag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omega_diag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BLViews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660099"/>
          <w:sz w:val="20"/>
          <w:szCs w:val="20"/>
          <w:lang w:val="en-US"/>
        </w:rPr>
        <w:t>P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F2B35">
        <w:rPr>
          <w:rFonts w:ascii="Courier New" w:hAnsi="Courier New" w:cs="Courier New"/>
          <w:color w:val="660099"/>
          <w:sz w:val="20"/>
          <w:szCs w:val="20"/>
          <w:lang w:val="en-US"/>
        </w:rPr>
        <w:t>Q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Q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F2B35">
        <w:rPr>
          <w:rFonts w:ascii="Courier New" w:hAnsi="Courier New" w:cs="Courier New"/>
          <w:color w:val="660099"/>
          <w:sz w:val="20"/>
          <w:szCs w:val="20"/>
          <w:lang w:val="en-US"/>
        </w:rPr>
        <w:t>Omega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Omega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F2B35">
        <w:rPr>
          <w:rFonts w:ascii="Courier New" w:hAnsi="Courier New" w:cs="Courier New"/>
          <w:color w:val="660099"/>
          <w:sz w:val="20"/>
          <w:szCs w:val="20"/>
          <w:lang w:val="en-US"/>
        </w:rPr>
        <w:t>names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tuple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names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0F2B35">
        <w:rPr>
          <w:rFonts w:ascii="Courier New" w:hAnsi="Courier New" w:cs="Courier New"/>
          <w:color w:val="00627A"/>
          <w:sz w:val="20"/>
          <w:szCs w:val="20"/>
          <w:lang w:val="en-US"/>
        </w:rPr>
        <w:t>build_ridge_views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tickers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list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np.ndarray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tau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df_signals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pd.DataFrame</w:t>
      </w:r>
      <w:proofErr w:type="spellEnd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median_error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0F2B35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float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|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None 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0F2B35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) -&gt; </w:t>
      </w:r>
      <w:proofErr w:type="spellStart"/>
      <w:r w:rsidRPr="000F2B35">
        <w:rPr>
          <w:rFonts w:ascii="Courier New" w:hAnsi="Courier New" w:cs="Courier New"/>
          <w:color w:val="000000"/>
          <w:sz w:val="20"/>
          <w:szCs w:val="20"/>
          <w:lang w:val="en-US"/>
        </w:rPr>
        <w:t>BLViews</w:t>
      </w:r>
      <w:proofErr w:type="spellEnd"/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0F2B3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Строит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proofErr w:type="spellStart"/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BLViews</w:t>
      </w:r>
      <w:proofErr w:type="spellEnd"/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из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прогнозов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Ridge-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модели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с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корректным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расчётом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Omega.</w:t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0F2B3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Каждая строка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df_signals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становится отдельным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view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— это позволяет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дифференцировать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omega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для разных аналитиков по одному тикеру.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Логика Omega (5 шагов):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1.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baseline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=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*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diag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(P @ Sigma @ P.T)        # K × 1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2.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median_error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— медианная ошибка по истории    # скаляр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3.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rel_err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=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predicted_errors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/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median_error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# K × 1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4.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alpha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= 1.0,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beta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= 1.0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5.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omega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=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baseline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* (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alpha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+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beta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* rel_err^2) # K × 1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Parameters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----------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tickers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: имена активов в портфеле (n штук)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   : годовая ковариационная матрица (n × n)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   : масштаб неопределённости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prior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df_signals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: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DataFrame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с колонками ['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ticker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', '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potential_earn_rate_ann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', '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y_pred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', '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analyst_name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']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median_error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: медианная предсказанная ошибка по истории (если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None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— загрузит из артефактов)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-------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BLViews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с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views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для каждой строки сигналов (K = число строк).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"""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import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json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from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pathlib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import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Path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= {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t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i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for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i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t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in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enumerate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)}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rows_P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list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np.ndarray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] = []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rows_Q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list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float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] = []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rows_pred_err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list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float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] = []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names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list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str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] = []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Каждая строка — отдельный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view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(п. 36 чек-листа)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for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_,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in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df_signals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.iterrows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():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str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.get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ticker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not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in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logger.warning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"Тикер %s из сигналов отсутствует в портфеле — пропускаю."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continue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br/>
      </w:r>
      <w:r w:rsidRPr="00521D1E">
        <w:rPr>
          <w:rFonts w:ascii="Courier New" w:hAnsi="Courier New" w:cs="Courier New"/>
          <w:color w:val="0033B3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p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np.zeros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n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]] =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1.0</w:t>
      </w:r>
      <w:r w:rsidRPr="00521D1E">
        <w:rPr>
          <w:rFonts w:ascii="Courier New" w:hAnsi="Courier New" w:cs="Courier New"/>
          <w:color w:val="1750EB"/>
          <w:sz w:val="20"/>
          <w:szCs w:val="20"/>
        </w:rPr>
        <w:br/>
      </w:r>
      <w:r w:rsidRPr="00521D1E"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q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float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potential_earn_rate_ann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])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pred_err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float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[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y_pred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])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analyst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str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.get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analyst_name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"UNKNOWN"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rows_P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.append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rows_Q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.append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q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rows_pred_err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.append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pred_err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names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.append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f"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ticker</w:t>
      </w:r>
      <w:proofErr w:type="spellEnd"/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 (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analyst</w:t>
      </w:r>
      <w:proofErr w:type="spellEnd"/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): прогноз 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q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: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.1%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 (ошибка модели 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{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pred_err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: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.1%</w:t>
      </w:r>
      <w:r w:rsidRPr="00521D1E">
        <w:rPr>
          <w:rFonts w:ascii="Courier New" w:hAnsi="Courier New" w:cs="Courier New"/>
          <w:color w:val="0037A6"/>
          <w:sz w:val="20"/>
          <w:szCs w:val="20"/>
        </w:rPr>
        <w:t>}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)"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not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rows_P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raise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RuntimeError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"Ни один тикер из сигналов не найден в портфеле. "</w:t>
      </w:r>
      <w:r w:rsidRPr="00521D1E">
        <w:rPr>
          <w:rFonts w:ascii="Courier New" w:hAnsi="Courier New" w:cs="Courier New"/>
          <w:color w:val="067D17"/>
          <w:sz w:val="20"/>
          <w:szCs w:val="20"/>
        </w:rPr>
        <w:br/>
        <w:t xml:space="preserve">            "Проверьте соответствие тикеров в 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prices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/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signals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."</w:t>
      </w:r>
      <w:r w:rsidRPr="00521D1E">
        <w:rPr>
          <w:rFonts w:ascii="Courier New" w:hAnsi="Courier New" w:cs="Courier New"/>
          <w:color w:val="067D17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P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np.vstack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rows_P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Q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rows_Q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predicted_errors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np.array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rows_pred_err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# --- Расчёт Omega по инструкции ---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# Шаг 1: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Baseline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baseline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tau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np.diag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P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@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cov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@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.T)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# K × 1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# Шаг 2: Медианная ошибка (загружаем из артефактов, если не передана)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median_error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is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None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_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metrics_path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Path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(__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file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__).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resolve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().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parent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 /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data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model_artifacts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metrics.json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67D17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_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metrics_path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.exists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():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with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open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_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metrics_path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"r"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encoding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"utf-8"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as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f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_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metrics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json.load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f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median_error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_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metrics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.get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median_y_pred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>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np.median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predicted_errors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else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median_error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np.median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predicted_errors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# Шаг 3: Относительная ошибка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rel_err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predicted_errors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max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median_error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1e-8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)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# K × 1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# Шаг 4: Параметры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alpha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1.0</w:t>
      </w:r>
      <w:r w:rsidRPr="00521D1E"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beta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1.0</w:t>
      </w:r>
      <w:r w:rsidRPr="00521D1E"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alpha_q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 xml:space="preserve">10.0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штраф за агрессивные прогнозы: чем выше Q, тем больше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omega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# Шаг 5: Итоговая </w:t>
      </w:r>
      <w:proofErr w:type="spellStart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omega</w:t>
      </w:r>
      <w:proofErr w:type="spellEnd"/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omega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baseline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* 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alpha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beta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rel_err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**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2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 * (</w:t>
      </w:r>
      <w:r w:rsidRPr="00521D1E">
        <w:rPr>
          <w:rFonts w:ascii="Courier New" w:hAnsi="Courier New" w:cs="Courier New"/>
          <w:color w:val="1750EB"/>
          <w:sz w:val="20"/>
          <w:szCs w:val="20"/>
        </w:rPr>
        <w:t xml:space="preserve">1.0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alpha_q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Q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**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2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)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# K × 1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Omega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np.diag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omega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t># --- Валидация ---</w:t>
      </w:r>
      <w:r w:rsidRPr="00521D1E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ratio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omega</w:t>
      </w:r>
      <w:proofErr w:type="spellEnd"/>
      <w:r w:rsidRPr="00521D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np.maximum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baseline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1e-12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if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ratio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.max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() &gt; </w:t>
      </w:r>
      <w:r w:rsidRPr="00521D1E">
        <w:rPr>
          <w:rFonts w:ascii="Courier New" w:hAnsi="Courier New" w:cs="Courier New"/>
          <w:color w:val="1750EB"/>
          <w:sz w:val="20"/>
          <w:szCs w:val="20"/>
        </w:rPr>
        <w:t>100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: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521D1E">
        <w:rPr>
          <w:rFonts w:ascii="Courier New" w:hAnsi="Courier New" w:cs="Courier New"/>
          <w:color w:val="080808"/>
          <w:sz w:val="20"/>
          <w:szCs w:val="20"/>
        </w:rPr>
        <w:t>logger.warning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"Omega 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ratio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 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max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 = %.1f &gt; 100. Проверь единицы </w:t>
      </w:r>
      <w:proofErr w:type="spellStart"/>
      <w:r w:rsidRPr="00521D1E">
        <w:rPr>
          <w:rFonts w:ascii="Courier New" w:hAnsi="Courier New" w:cs="Courier New"/>
          <w:color w:val="067D17"/>
          <w:sz w:val="20"/>
          <w:szCs w:val="20"/>
        </w:rPr>
        <w:t>predicted_errors</w:t>
      </w:r>
      <w:proofErr w:type="spellEnd"/>
      <w:r w:rsidRPr="00521D1E">
        <w:rPr>
          <w:rFonts w:ascii="Courier New" w:hAnsi="Courier New" w:cs="Courier New"/>
          <w:color w:val="067D17"/>
          <w:sz w:val="20"/>
          <w:szCs w:val="20"/>
        </w:rPr>
        <w:t xml:space="preserve"> "</w:t>
      </w:r>
      <w:r w:rsidRPr="00521D1E">
        <w:rPr>
          <w:rFonts w:ascii="Courier New" w:hAnsi="Courier New" w:cs="Courier New"/>
          <w:color w:val="067D17"/>
          <w:sz w:val="20"/>
          <w:szCs w:val="20"/>
        </w:rPr>
        <w:br/>
        <w:t xml:space="preserve">            "(должны быть в долях, а не в %%)."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proofErr w:type="gramStart"/>
      <w:r w:rsidRPr="00521D1E">
        <w:rPr>
          <w:rFonts w:ascii="Courier New" w:hAnsi="Courier New" w:cs="Courier New"/>
          <w:color w:val="000000"/>
          <w:sz w:val="20"/>
          <w:szCs w:val="20"/>
        </w:rPr>
        <w:t>ratio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.max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gramEnd"/>
      <w:r w:rsidRPr="00521D1E">
        <w:rPr>
          <w:rFonts w:ascii="Courier New" w:hAnsi="Courier New" w:cs="Courier New"/>
          <w:color w:val="080808"/>
          <w:sz w:val="20"/>
          <w:szCs w:val="20"/>
        </w:rPr>
        <w:t>)</w:t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  </w:t>
      </w:r>
      <w:proofErr w:type="gramStart"/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  )</w:t>
      </w:r>
      <w:proofErr w:type="gramEnd"/>
      <w:r w:rsidRPr="00521D1E">
        <w:rPr>
          <w:rFonts w:ascii="Courier New" w:hAnsi="Courier New" w:cs="Courier New"/>
          <w:color w:val="080808"/>
          <w:sz w:val="20"/>
          <w:szCs w:val="20"/>
        </w:rPr>
        <w:br/>
      </w:r>
      <w:r w:rsidRPr="00521D1E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521D1E">
        <w:rPr>
          <w:rFonts w:ascii="Courier New" w:hAnsi="Courier New" w:cs="Courier New"/>
          <w:color w:val="0033B3"/>
          <w:sz w:val="20"/>
          <w:szCs w:val="20"/>
        </w:rPr>
        <w:t>return</w:t>
      </w:r>
      <w:proofErr w:type="spellEnd"/>
      <w:r w:rsidRPr="00521D1E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proofErr w:type="gramStart"/>
      <w:r w:rsidRPr="00521D1E">
        <w:rPr>
          <w:rFonts w:ascii="Courier New" w:hAnsi="Courier New" w:cs="Courier New"/>
          <w:color w:val="080808"/>
          <w:sz w:val="20"/>
          <w:szCs w:val="20"/>
        </w:rPr>
        <w:t>BLViews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gramEnd"/>
      <w:r w:rsidRPr="00521D1E">
        <w:rPr>
          <w:rFonts w:ascii="Courier New" w:hAnsi="Courier New" w:cs="Courier New"/>
          <w:color w:val="660099"/>
          <w:sz w:val="20"/>
          <w:szCs w:val="20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P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660099"/>
          <w:sz w:val="20"/>
          <w:szCs w:val="20"/>
        </w:rPr>
        <w:t>Q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Q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521D1E">
        <w:rPr>
          <w:rFonts w:ascii="Courier New" w:hAnsi="Courier New" w:cs="Courier New"/>
          <w:color w:val="660099"/>
          <w:sz w:val="20"/>
          <w:szCs w:val="20"/>
        </w:rPr>
        <w:t>Omega</w:t>
      </w:r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r w:rsidRPr="00521D1E">
        <w:rPr>
          <w:rFonts w:ascii="Courier New" w:hAnsi="Courier New" w:cs="Courier New"/>
          <w:color w:val="000000"/>
          <w:sz w:val="20"/>
          <w:szCs w:val="20"/>
        </w:rPr>
        <w:t>Omega</w:t>
      </w:r>
      <w:r w:rsidRPr="00521D1E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521D1E">
        <w:rPr>
          <w:rFonts w:ascii="Courier New" w:hAnsi="Courier New" w:cs="Courier New"/>
          <w:color w:val="660099"/>
          <w:sz w:val="20"/>
          <w:szCs w:val="20"/>
        </w:rPr>
        <w:t>names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521D1E">
        <w:rPr>
          <w:rFonts w:ascii="Courier New" w:hAnsi="Courier New" w:cs="Courier New"/>
          <w:color w:val="000080"/>
          <w:sz w:val="20"/>
          <w:szCs w:val="20"/>
        </w:rPr>
        <w:t>tuple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521D1E">
        <w:rPr>
          <w:rFonts w:ascii="Courier New" w:hAnsi="Courier New" w:cs="Courier New"/>
          <w:color w:val="000000"/>
          <w:sz w:val="20"/>
          <w:szCs w:val="20"/>
        </w:rPr>
        <w:t>names</w:t>
      </w:r>
      <w:proofErr w:type="spellEnd"/>
      <w:r w:rsidRPr="00521D1E">
        <w:rPr>
          <w:rFonts w:ascii="Courier New" w:hAnsi="Courier New" w:cs="Courier New"/>
          <w:color w:val="080808"/>
          <w:sz w:val="20"/>
          <w:szCs w:val="20"/>
        </w:rPr>
        <w:t>))</w:t>
      </w:r>
    </w:p>
    <w:p w14:paraId="467B15A5" w14:textId="77777777" w:rsidR="00E462E3" w:rsidRPr="00521D1E" w:rsidRDefault="00E462E3" w:rsidP="005A6AA0"/>
    <w:p w14:paraId="099043E3" w14:textId="126E7A58" w:rsidR="00521D1E" w:rsidRDefault="00521D1E" w:rsidP="005A6AA0">
      <w:r>
        <w:br w:type="page"/>
      </w:r>
    </w:p>
    <w:p w14:paraId="5DD87C1D" w14:textId="3670972A" w:rsidR="00521D1E" w:rsidRDefault="00521D1E" w:rsidP="005A6AA0">
      <w:pPr>
        <w:jc w:val="right"/>
        <w:rPr>
          <w:lang w:val="en-US"/>
        </w:rPr>
      </w:pPr>
      <w:r>
        <w:lastRenderedPageBreak/>
        <w:t xml:space="preserve">Приложение </w:t>
      </w:r>
      <w:r>
        <w:rPr>
          <w:lang w:val="en-US"/>
        </w:rPr>
        <w:t>2.</w:t>
      </w:r>
      <w:r>
        <w:t xml:space="preserve"> </w:t>
      </w:r>
      <w:r w:rsidR="00602CB1">
        <w:rPr>
          <w:lang w:val="en-US"/>
        </w:rPr>
        <w:t>streamlit</w:t>
      </w:r>
      <w:r>
        <w:rPr>
          <w:lang w:val="en-US"/>
        </w:rPr>
        <w:t>_</w:t>
      </w:r>
      <w:r w:rsidR="00602CB1">
        <w:rPr>
          <w:lang w:val="en-US"/>
        </w:rPr>
        <w:t>report</w:t>
      </w:r>
      <w:r>
        <w:rPr>
          <w:lang w:val="en-US"/>
        </w:rPr>
        <w:t>.py</w:t>
      </w:r>
    </w:p>
    <w:p w14:paraId="26656067" w14:textId="77777777" w:rsidR="00521D1E" w:rsidRDefault="00521D1E" w:rsidP="005A6AA0">
      <w:pPr>
        <w:pStyle w:val="HTML"/>
        <w:shd w:val="clear" w:color="auto" w:fill="FFFFFF"/>
        <w:spacing w:after="240"/>
        <w:rPr>
          <w:color w:val="080808"/>
        </w:rPr>
      </w:pPr>
      <w:r>
        <w:rPr>
          <w:i/>
          <w:iCs/>
          <w:color w:val="8C8C8C"/>
        </w:rPr>
        <w:t>"""</w:t>
      </w:r>
      <w:r>
        <w:rPr>
          <w:i/>
          <w:iCs/>
          <w:color w:val="8C8C8C"/>
        </w:rPr>
        <w:br/>
        <w:t xml:space="preserve">Production </w:t>
      </w:r>
      <w:proofErr w:type="spellStart"/>
      <w:r>
        <w:rPr>
          <w:i/>
          <w:iCs/>
          <w:color w:val="8C8C8C"/>
        </w:rPr>
        <w:t>Streamlit</w:t>
      </w:r>
      <w:proofErr w:type="spellEnd"/>
      <w:r>
        <w:rPr>
          <w:i/>
          <w:iCs/>
          <w:color w:val="8C8C8C"/>
        </w:rPr>
        <w:t>-отчет для дипломной работы:</w:t>
      </w:r>
      <w:r>
        <w:rPr>
          <w:i/>
          <w:iCs/>
          <w:color w:val="8C8C8C"/>
        </w:rPr>
        <w:br/>
        <w:t>"Модель Блэка-</w:t>
      </w:r>
      <w:proofErr w:type="spellStart"/>
      <w:r>
        <w:rPr>
          <w:i/>
          <w:iCs/>
          <w:color w:val="8C8C8C"/>
        </w:rPr>
        <w:t>Литтермана</w:t>
      </w:r>
      <w:proofErr w:type="spellEnd"/>
      <w:r>
        <w:rPr>
          <w:i/>
          <w:iCs/>
          <w:color w:val="8C8C8C"/>
        </w:rPr>
        <w:t xml:space="preserve"> с ML-калибровкой весов на российском фондовом рынке"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Отчет представляет собой единую длинную страницу с якорной навигацией</w:t>
      </w:r>
      <w:r>
        <w:rPr>
          <w:i/>
          <w:iCs/>
          <w:color w:val="8C8C8C"/>
        </w:rPr>
        <w:br/>
        <w:t xml:space="preserve">в </w:t>
      </w:r>
      <w:proofErr w:type="spellStart"/>
      <w:r>
        <w:rPr>
          <w:i/>
          <w:iCs/>
          <w:color w:val="8C8C8C"/>
        </w:rPr>
        <w:t>sidebar</w:t>
      </w:r>
      <w:proofErr w:type="spellEnd"/>
      <w:r>
        <w:rPr>
          <w:i/>
          <w:iCs/>
          <w:color w:val="8C8C8C"/>
        </w:rPr>
        <w:t>. Пользователь может переключаться между разделами через ссылки</w:t>
      </w:r>
      <w:r>
        <w:rPr>
          <w:i/>
          <w:iCs/>
          <w:color w:val="8C8C8C"/>
        </w:rPr>
        <w:br/>
        <w:t>в боковой панели или листать страницу вниз.</w:t>
      </w:r>
      <w:r>
        <w:rPr>
          <w:i/>
          <w:iCs/>
          <w:color w:val="8C8C8C"/>
        </w:rPr>
        <w:br/>
        <w:t>"""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from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__</w:t>
      </w:r>
      <w:proofErr w:type="spellStart"/>
      <w:r>
        <w:rPr>
          <w:color w:val="080808"/>
        </w:rPr>
        <w:t>future</w:t>
      </w:r>
      <w:proofErr w:type="spellEnd"/>
      <w:r>
        <w:rPr>
          <w:color w:val="080808"/>
        </w:rPr>
        <w:t xml:space="preserve">__ </w:t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annotations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json</w:t>
      </w:r>
      <w:proofErr w:type="spellEnd"/>
      <w:r>
        <w:rPr>
          <w:color w:val="080808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pickle</w:t>
      </w:r>
      <w:proofErr w:type="spellEnd"/>
      <w:r>
        <w:rPr>
          <w:color w:val="080808"/>
        </w:rPr>
        <w:br/>
      </w:r>
      <w:proofErr w:type="spellStart"/>
      <w:r>
        <w:rPr>
          <w:color w:val="0033B3"/>
        </w:rPr>
        <w:t>from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pathlib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Path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numpy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as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np</w:t>
      </w:r>
      <w:proofErr w:type="spellEnd"/>
      <w:r>
        <w:rPr>
          <w:color w:val="080808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pandas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as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pd</w:t>
      </w:r>
      <w:proofErr w:type="spellEnd"/>
      <w:r>
        <w:rPr>
          <w:color w:val="080808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plotly.express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as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px</w:t>
      </w:r>
      <w:proofErr w:type="spellEnd"/>
      <w:r>
        <w:rPr>
          <w:color w:val="080808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plotly.graph_objects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as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go</w:t>
      </w:r>
      <w:proofErr w:type="spellEnd"/>
      <w:r>
        <w:rPr>
          <w:color w:val="080808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streamlit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as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st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from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black_litterman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BLResult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build_ridge_views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compute_bl_weights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reverse_optimize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run_black_litterman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i/>
          <w:iCs/>
          <w:color w:val="8C8C8C"/>
        </w:rPr>
        <w:br/>
        <w:t># Конфигурация страницы</w:t>
      </w:r>
      <w:r>
        <w:rPr>
          <w:i/>
          <w:iCs/>
          <w:color w:val="8C8C8C"/>
        </w:rPr>
        <w:br/>
        <w:t># 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st.set_page_config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page_title</w:t>
      </w:r>
      <w:proofErr w:type="spellEnd"/>
      <w:r>
        <w:rPr>
          <w:color w:val="080808"/>
        </w:rPr>
        <w:t>=</w:t>
      </w:r>
      <w:r>
        <w:rPr>
          <w:color w:val="067D17"/>
        </w:rPr>
        <w:t>"BL + ML | Дипломный отчет"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layout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wide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page_icon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r>
        <w:rPr>
          <w:rFonts w:ascii="Apple Color Emoji" w:hAnsi="Apple Color Emoji" w:cs="Apple Color Emoji"/>
          <w:color w:val="067D17"/>
        </w:rPr>
        <w:t>🎓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initial_sidebar_state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expanded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i/>
          <w:iCs/>
          <w:color w:val="8C8C8C"/>
        </w:rPr>
        <w:br/>
        <w:t xml:space="preserve"># CSS: академический стиль + навигация + </w:t>
      </w:r>
      <w:proofErr w:type="spellStart"/>
      <w:r>
        <w:rPr>
          <w:i/>
          <w:iCs/>
          <w:color w:val="8C8C8C"/>
        </w:rPr>
        <w:t>scroll-behavior</w:t>
      </w:r>
      <w:proofErr w:type="spellEnd"/>
      <w:r>
        <w:rPr>
          <w:i/>
          <w:iCs/>
          <w:color w:val="8C8C8C"/>
        </w:rPr>
        <w:br/>
        <w:t># 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@import url('https://fonts.googleapis.com/css2?family=IBM+Plex+Serif:ital,wght@0,400;0,700;1,400&amp;family=Inter:wght@300;400;500;600&amp;display=swap');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proofErr w:type="spellStart"/>
      <w:r>
        <w:rPr>
          <w:color w:val="067D17"/>
        </w:rPr>
        <w:t>html</w:t>
      </w:r>
      <w:proofErr w:type="spellEnd"/>
      <w:r>
        <w:rPr>
          <w:color w:val="067D17"/>
        </w:rPr>
        <w:t xml:space="preserve"> {</w:t>
      </w:r>
      <w:r>
        <w:rPr>
          <w:color w:val="067D17"/>
        </w:rPr>
        <w:br/>
        <w:t xml:space="preserve">        </w:t>
      </w:r>
      <w:proofErr w:type="spellStart"/>
      <w:r>
        <w:rPr>
          <w:color w:val="067D17"/>
        </w:rPr>
        <w:t>scroll-behavior</w:t>
      </w:r>
      <w:proofErr w:type="spellEnd"/>
      <w:r>
        <w:rPr>
          <w:color w:val="067D17"/>
        </w:rPr>
        <w:t xml:space="preserve">: </w:t>
      </w:r>
      <w:proofErr w:type="spellStart"/>
      <w:r>
        <w:rPr>
          <w:color w:val="067D17"/>
        </w:rPr>
        <w:t>smooth</w:t>
      </w:r>
      <w:proofErr w:type="spellEnd"/>
      <w:r>
        <w:rPr>
          <w:color w:val="067D17"/>
        </w:rPr>
        <w:t>;</w:t>
      </w:r>
      <w:r>
        <w:rPr>
          <w:color w:val="067D17"/>
        </w:rPr>
        <w:br/>
        <w:t xml:space="preserve">    }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proofErr w:type="spellStart"/>
      <w:r>
        <w:rPr>
          <w:color w:val="067D17"/>
        </w:rPr>
        <w:t>html</w:t>
      </w:r>
      <w:proofErr w:type="spellEnd"/>
      <w:r>
        <w:rPr>
          <w:color w:val="067D17"/>
        </w:rPr>
        <w:t xml:space="preserve">, </w:t>
      </w:r>
      <w:proofErr w:type="spellStart"/>
      <w:r>
        <w:rPr>
          <w:color w:val="067D17"/>
        </w:rPr>
        <w:t>body</w:t>
      </w:r>
      <w:proofErr w:type="spellEnd"/>
      <w:r>
        <w:rPr>
          <w:color w:val="067D17"/>
        </w:rPr>
        <w:t>, [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*="</w:t>
      </w:r>
      <w:proofErr w:type="spellStart"/>
      <w:r>
        <w:rPr>
          <w:color w:val="067D17"/>
        </w:rPr>
        <w:t>css</w:t>
      </w:r>
      <w:proofErr w:type="spellEnd"/>
      <w:r>
        <w:rPr>
          <w:color w:val="067D17"/>
        </w:rPr>
        <w:t>"] {</w:t>
      </w:r>
      <w:r>
        <w:rPr>
          <w:color w:val="067D17"/>
        </w:rPr>
        <w:br/>
        <w:t xml:space="preserve">        </w:t>
      </w:r>
      <w:proofErr w:type="spellStart"/>
      <w:r>
        <w:rPr>
          <w:color w:val="067D17"/>
        </w:rPr>
        <w:t>fo</w:t>
      </w:r>
      <w:r w:rsidRPr="00521D1E">
        <w:rPr>
          <w:color w:val="067D17"/>
          <w:lang w:val="en-US"/>
        </w:rPr>
        <w:t>nt</w:t>
      </w:r>
      <w:proofErr w:type="spellEnd"/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family</w:t>
      </w:r>
      <w:r w:rsidRPr="008B4E84">
        <w:rPr>
          <w:color w:val="067D17"/>
          <w:lang w:val="en-US"/>
        </w:rPr>
        <w:t>: '</w:t>
      </w:r>
      <w:r w:rsidRPr="00521D1E">
        <w:rPr>
          <w:color w:val="067D17"/>
          <w:lang w:val="en-US"/>
        </w:rPr>
        <w:t>Inter</w:t>
      </w:r>
      <w:r w:rsidRPr="008B4E84">
        <w:rPr>
          <w:color w:val="067D17"/>
          <w:lang w:val="en-US"/>
        </w:rPr>
        <w:t xml:space="preserve">', </w:t>
      </w:r>
      <w:r w:rsidRPr="00521D1E">
        <w:rPr>
          <w:color w:val="067D17"/>
          <w:lang w:val="en-US"/>
        </w:rPr>
        <w:t>sans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serif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}</w:t>
      </w:r>
      <w:r w:rsidRPr="008B4E84">
        <w:rPr>
          <w:color w:val="067D17"/>
          <w:lang w:val="en-US"/>
        </w:rPr>
        <w:br/>
      </w:r>
      <w:r w:rsidRPr="008B4E84">
        <w:rPr>
          <w:color w:val="067D17"/>
          <w:lang w:val="en-US"/>
        </w:rPr>
        <w:br/>
        <w:t xml:space="preserve">    </w:t>
      </w:r>
      <w:r w:rsidRPr="00521D1E">
        <w:rPr>
          <w:color w:val="067D17"/>
          <w:lang w:val="en-US"/>
        </w:rPr>
        <w:t>h</w:t>
      </w:r>
      <w:r w:rsidRPr="008B4E84">
        <w:rPr>
          <w:color w:val="067D17"/>
          <w:lang w:val="en-US"/>
        </w:rPr>
        <w:t xml:space="preserve">1, </w:t>
      </w:r>
      <w:r w:rsidRPr="00521D1E">
        <w:rPr>
          <w:color w:val="067D17"/>
          <w:lang w:val="en-US"/>
        </w:rPr>
        <w:t>h</w:t>
      </w:r>
      <w:r w:rsidRPr="008B4E84">
        <w:rPr>
          <w:color w:val="067D17"/>
          <w:lang w:val="en-US"/>
        </w:rPr>
        <w:t xml:space="preserve">2, </w:t>
      </w:r>
      <w:r w:rsidRPr="00521D1E">
        <w:rPr>
          <w:color w:val="067D17"/>
          <w:lang w:val="en-US"/>
        </w:rPr>
        <w:t>h</w:t>
      </w:r>
      <w:r w:rsidRPr="008B4E84">
        <w:rPr>
          <w:color w:val="067D17"/>
          <w:lang w:val="en-US"/>
        </w:rPr>
        <w:t xml:space="preserve">3, </w:t>
      </w:r>
      <w:r w:rsidRPr="00521D1E">
        <w:rPr>
          <w:color w:val="067D17"/>
          <w:lang w:val="en-US"/>
        </w:rPr>
        <w:t>h</w:t>
      </w:r>
      <w:r w:rsidRPr="008B4E84">
        <w:rPr>
          <w:color w:val="067D17"/>
          <w:lang w:val="en-US"/>
        </w:rPr>
        <w:t>4 {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font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family</w:t>
      </w:r>
      <w:r w:rsidRPr="008B4E84">
        <w:rPr>
          <w:color w:val="067D17"/>
          <w:lang w:val="en-US"/>
        </w:rPr>
        <w:t>: '</w:t>
      </w:r>
      <w:r w:rsidRPr="00521D1E">
        <w:rPr>
          <w:color w:val="067D17"/>
          <w:lang w:val="en-US"/>
        </w:rPr>
        <w:t>IBM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Plex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Serif</w:t>
      </w:r>
      <w:r w:rsidRPr="008B4E84">
        <w:rPr>
          <w:color w:val="067D17"/>
          <w:lang w:val="en-US"/>
        </w:rPr>
        <w:t xml:space="preserve">', </w:t>
      </w:r>
      <w:r w:rsidRPr="00521D1E">
        <w:rPr>
          <w:color w:val="067D17"/>
          <w:lang w:val="en-US"/>
        </w:rPr>
        <w:t>serif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</w:r>
      <w:r w:rsidRPr="008B4E84">
        <w:rPr>
          <w:color w:val="067D17"/>
          <w:lang w:val="en-US"/>
        </w:rPr>
        <w:lastRenderedPageBreak/>
        <w:t xml:space="preserve">    }</w:t>
      </w:r>
      <w:r w:rsidRPr="008B4E84">
        <w:rPr>
          <w:color w:val="067D17"/>
          <w:lang w:val="en-US"/>
        </w:rPr>
        <w:br/>
      </w:r>
      <w:r w:rsidRPr="008B4E84">
        <w:rPr>
          <w:color w:val="067D17"/>
          <w:lang w:val="en-US"/>
        </w:rPr>
        <w:br/>
        <w:t xml:space="preserve">    .</w:t>
      </w:r>
      <w:r w:rsidRPr="00521D1E">
        <w:rPr>
          <w:color w:val="067D17"/>
          <w:lang w:val="en-US"/>
        </w:rPr>
        <w:t>hero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report</w:t>
      </w:r>
      <w:r w:rsidRPr="008B4E84">
        <w:rPr>
          <w:color w:val="067D17"/>
          <w:lang w:val="en-US"/>
        </w:rPr>
        <w:t xml:space="preserve"> {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background</w:t>
      </w:r>
      <w:r w:rsidRPr="008B4E84">
        <w:rPr>
          <w:color w:val="067D17"/>
          <w:lang w:val="en-US"/>
        </w:rPr>
        <w:t xml:space="preserve">: </w:t>
      </w:r>
      <w:r w:rsidRPr="00521D1E">
        <w:rPr>
          <w:color w:val="067D17"/>
          <w:lang w:val="en-US"/>
        </w:rPr>
        <w:t>linear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gradient</w:t>
      </w:r>
      <w:r w:rsidRPr="008B4E84">
        <w:rPr>
          <w:color w:val="067D17"/>
          <w:lang w:val="en-US"/>
        </w:rPr>
        <w:t>(135</w:t>
      </w:r>
      <w:r w:rsidRPr="00521D1E">
        <w:rPr>
          <w:color w:val="067D17"/>
          <w:lang w:val="en-US"/>
        </w:rPr>
        <w:t>deg</w:t>
      </w:r>
      <w:r w:rsidRPr="008B4E84">
        <w:rPr>
          <w:color w:val="067D17"/>
          <w:lang w:val="en-US"/>
        </w:rPr>
        <w:t>, #0</w:t>
      </w:r>
      <w:r w:rsidRPr="00521D1E">
        <w:rPr>
          <w:color w:val="067D17"/>
          <w:lang w:val="en-US"/>
        </w:rPr>
        <w:t>f</w:t>
      </w:r>
      <w:r w:rsidRPr="008B4E84">
        <w:rPr>
          <w:color w:val="067D17"/>
          <w:lang w:val="en-US"/>
        </w:rPr>
        <w:t>2027 0%, #203</w:t>
      </w:r>
      <w:r w:rsidRPr="00521D1E">
        <w:rPr>
          <w:color w:val="067D17"/>
          <w:lang w:val="en-US"/>
        </w:rPr>
        <w:t>a</w:t>
      </w:r>
      <w:r w:rsidRPr="008B4E84">
        <w:rPr>
          <w:color w:val="067D17"/>
          <w:lang w:val="en-US"/>
        </w:rPr>
        <w:t>43 50%, #2</w:t>
      </w:r>
      <w:r w:rsidRPr="00521D1E">
        <w:rPr>
          <w:color w:val="067D17"/>
          <w:lang w:val="en-US"/>
        </w:rPr>
        <w:t>c</w:t>
      </w:r>
      <w:r w:rsidRPr="008B4E84">
        <w:rPr>
          <w:color w:val="067D17"/>
          <w:lang w:val="en-US"/>
        </w:rPr>
        <w:t>5364 100%);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padding</w:t>
      </w:r>
      <w:r w:rsidRPr="008B4E84">
        <w:rPr>
          <w:color w:val="067D17"/>
          <w:lang w:val="en-US"/>
        </w:rPr>
        <w:t>: 2.5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 xml:space="preserve"> 2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border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radius</w:t>
      </w:r>
      <w:r w:rsidRPr="008B4E84">
        <w:rPr>
          <w:color w:val="067D17"/>
          <w:lang w:val="en-US"/>
        </w:rPr>
        <w:t>: 16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color</w:t>
      </w:r>
      <w:r w:rsidRPr="008B4E84">
        <w:rPr>
          <w:color w:val="067D17"/>
          <w:lang w:val="en-US"/>
        </w:rPr>
        <w:t>: #</w:t>
      </w:r>
      <w:r w:rsidRPr="00521D1E">
        <w:rPr>
          <w:color w:val="067D17"/>
          <w:lang w:val="en-US"/>
        </w:rPr>
        <w:t>f</w:t>
      </w:r>
      <w:r w:rsidRPr="008B4E84">
        <w:rPr>
          <w:color w:val="067D17"/>
          <w:lang w:val="en-US"/>
        </w:rPr>
        <w:t>0</w:t>
      </w:r>
      <w:r w:rsidRPr="00521D1E">
        <w:rPr>
          <w:color w:val="067D17"/>
          <w:lang w:val="en-US"/>
        </w:rPr>
        <w:t>f</w:t>
      </w:r>
      <w:r w:rsidRPr="008B4E84">
        <w:rPr>
          <w:color w:val="067D17"/>
          <w:lang w:val="en-US"/>
        </w:rPr>
        <w:t>0</w:t>
      </w:r>
      <w:r w:rsidRPr="00521D1E">
        <w:rPr>
          <w:color w:val="067D17"/>
          <w:lang w:val="en-US"/>
        </w:rPr>
        <w:t>f</w:t>
      </w:r>
      <w:r w:rsidRPr="008B4E84">
        <w:rPr>
          <w:color w:val="067D17"/>
          <w:lang w:val="en-US"/>
        </w:rPr>
        <w:t>0;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margin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bottom</w:t>
      </w:r>
      <w:r w:rsidRPr="008B4E84">
        <w:rPr>
          <w:color w:val="067D17"/>
          <w:lang w:val="en-US"/>
        </w:rPr>
        <w:t>: 2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box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shadow</w:t>
      </w:r>
      <w:r w:rsidRPr="008B4E84">
        <w:rPr>
          <w:color w:val="067D17"/>
          <w:lang w:val="en-US"/>
        </w:rPr>
        <w:t>: 0 8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32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</w:t>
      </w:r>
      <w:proofErr w:type="spellStart"/>
      <w:r w:rsidRPr="00521D1E">
        <w:rPr>
          <w:color w:val="067D17"/>
          <w:lang w:val="en-US"/>
        </w:rPr>
        <w:t>rgba</w:t>
      </w:r>
      <w:proofErr w:type="spellEnd"/>
      <w:r w:rsidRPr="008B4E84">
        <w:rPr>
          <w:color w:val="067D17"/>
          <w:lang w:val="en-US"/>
        </w:rPr>
        <w:t>(0,0,0,0.15);</w:t>
      </w:r>
      <w:r w:rsidRPr="008B4E84">
        <w:rPr>
          <w:color w:val="067D17"/>
          <w:lang w:val="en-US"/>
        </w:rPr>
        <w:br/>
        <w:t xml:space="preserve">    }</w:t>
      </w:r>
      <w:r w:rsidRPr="008B4E84">
        <w:rPr>
          <w:color w:val="067D17"/>
          <w:lang w:val="en-US"/>
        </w:rPr>
        <w:br/>
      </w:r>
      <w:r w:rsidRPr="008B4E84">
        <w:rPr>
          <w:color w:val="067D17"/>
          <w:lang w:val="en-US"/>
        </w:rPr>
        <w:br/>
        <w:t xml:space="preserve">    .</w:t>
      </w:r>
      <w:r w:rsidRPr="00521D1E">
        <w:rPr>
          <w:color w:val="067D17"/>
          <w:lang w:val="en-US"/>
        </w:rPr>
        <w:t>hero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report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h</w:t>
      </w:r>
      <w:r w:rsidRPr="008B4E84">
        <w:rPr>
          <w:color w:val="067D17"/>
          <w:lang w:val="en-US"/>
        </w:rPr>
        <w:t>1 {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font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family</w:t>
      </w:r>
      <w:r w:rsidRPr="008B4E84">
        <w:rPr>
          <w:color w:val="067D17"/>
          <w:lang w:val="en-US"/>
        </w:rPr>
        <w:t>: '</w:t>
      </w:r>
      <w:r w:rsidRPr="00521D1E">
        <w:rPr>
          <w:color w:val="067D17"/>
          <w:lang w:val="en-US"/>
        </w:rPr>
        <w:t>IBM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Plex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Serif</w:t>
      </w:r>
      <w:r w:rsidRPr="008B4E84">
        <w:rPr>
          <w:color w:val="067D17"/>
          <w:lang w:val="en-US"/>
        </w:rPr>
        <w:t xml:space="preserve">', </w:t>
      </w:r>
      <w:r w:rsidRPr="00521D1E">
        <w:rPr>
          <w:color w:val="067D17"/>
          <w:lang w:val="en-US"/>
        </w:rPr>
        <w:t>serif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font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size</w:t>
      </w:r>
      <w:r w:rsidRPr="008B4E84">
        <w:rPr>
          <w:color w:val="067D17"/>
          <w:lang w:val="en-US"/>
        </w:rPr>
        <w:t>: 2.2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margin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bottom</w:t>
      </w:r>
      <w:r w:rsidRPr="008B4E84">
        <w:rPr>
          <w:color w:val="067D17"/>
          <w:lang w:val="en-US"/>
        </w:rPr>
        <w:t>: 0.5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color</w:t>
      </w:r>
      <w:r w:rsidRPr="008B4E84">
        <w:rPr>
          <w:color w:val="067D17"/>
          <w:lang w:val="en-US"/>
        </w:rPr>
        <w:t>: #</w:t>
      </w:r>
      <w:r w:rsidRPr="00521D1E">
        <w:rPr>
          <w:color w:val="067D17"/>
          <w:lang w:val="en-US"/>
        </w:rPr>
        <w:t>ffffff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}</w:t>
      </w:r>
      <w:r w:rsidRPr="008B4E84">
        <w:rPr>
          <w:color w:val="067D17"/>
          <w:lang w:val="en-US"/>
        </w:rPr>
        <w:br/>
      </w:r>
      <w:r w:rsidRPr="008B4E84">
        <w:rPr>
          <w:color w:val="067D17"/>
          <w:lang w:val="en-US"/>
        </w:rPr>
        <w:br/>
        <w:t xml:space="preserve">    .</w:t>
      </w:r>
      <w:r w:rsidRPr="00521D1E">
        <w:rPr>
          <w:color w:val="067D17"/>
          <w:lang w:val="en-US"/>
        </w:rPr>
        <w:t>hero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report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p</w:t>
      </w:r>
      <w:r w:rsidRPr="008B4E84">
        <w:rPr>
          <w:color w:val="067D17"/>
          <w:lang w:val="en-US"/>
        </w:rPr>
        <w:t xml:space="preserve"> {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opacity</w:t>
      </w:r>
      <w:r w:rsidRPr="008B4E84">
        <w:rPr>
          <w:color w:val="067D17"/>
          <w:lang w:val="en-US"/>
        </w:rPr>
        <w:t>: 0.85;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font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size</w:t>
      </w:r>
      <w:r w:rsidRPr="008B4E84">
        <w:rPr>
          <w:color w:val="067D17"/>
          <w:lang w:val="en-US"/>
        </w:rPr>
        <w:t>: 1.05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margin</w:t>
      </w:r>
      <w:r w:rsidRPr="008B4E84">
        <w:rPr>
          <w:color w:val="067D17"/>
          <w:lang w:val="en-US"/>
        </w:rPr>
        <w:t>: 0;</w:t>
      </w:r>
      <w:r w:rsidRPr="008B4E84">
        <w:rPr>
          <w:color w:val="067D17"/>
          <w:lang w:val="en-US"/>
        </w:rPr>
        <w:br/>
        <w:t xml:space="preserve">    }</w:t>
      </w:r>
      <w:r w:rsidRPr="008B4E84">
        <w:rPr>
          <w:color w:val="067D17"/>
          <w:lang w:val="en-US"/>
        </w:rPr>
        <w:br/>
      </w:r>
      <w:r w:rsidRPr="008B4E84">
        <w:rPr>
          <w:color w:val="067D17"/>
          <w:lang w:val="en-US"/>
        </w:rPr>
        <w:br/>
        <w:t xml:space="preserve">    .</w:t>
      </w:r>
      <w:r w:rsidRPr="00521D1E">
        <w:rPr>
          <w:color w:val="067D17"/>
          <w:lang w:val="en-US"/>
        </w:rPr>
        <w:t>section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card</w:t>
      </w:r>
      <w:r w:rsidRPr="008B4E84">
        <w:rPr>
          <w:color w:val="067D17"/>
          <w:lang w:val="en-US"/>
        </w:rPr>
        <w:t xml:space="preserve"> {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background</w:t>
      </w:r>
      <w:r w:rsidRPr="008B4E84">
        <w:rPr>
          <w:color w:val="067D17"/>
          <w:lang w:val="en-US"/>
        </w:rPr>
        <w:t xml:space="preserve">: </w:t>
      </w:r>
      <w:proofErr w:type="spellStart"/>
      <w:r w:rsidRPr="00521D1E">
        <w:rPr>
          <w:color w:val="067D17"/>
          <w:lang w:val="en-US"/>
        </w:rPr>
        <w:t>rgba</w:t>
      </w:r>
      <w:proofErr w:type="spellEnd"/>
      <w:r w:rsidRPr="008B4E84">
        <w:rPr>
          <w:color w:val="067D17"/>
          <w:lang w:val="en-US"/>
        </w:rPr>
        <w:t>(128, 128, 128, 0.08);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border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radius</w:t>
      </w:r>
      <w:r w:rsidRPr="008B4E84">
        <w:rPr>
          <w:color w:val="067D17"/>
          <w:lang w:val="en-US"/>
        </w:rPr>
        <w:t>: 12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padding</w:t>
      </w:r>
      <w:r w:rsidRPr="008B4E84">
        <w:rPr>
          <w:color w:val="067D17"/>
          <w:lang w:val="en-US"/>
        </w:rPr>
        <w:t>: 1.5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box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shadow</w:t>
      </w:r>
      <w:r w:rsidRPr="008B4E84">
        <w:rPr>
          <w:color w:val="067D17"/>
          <w:lang w:val="en-US"/>
        </w:rPr>
        <w:t>: 0 2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8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</w:t>
      </w:r>
      <w:proofErr w:type="spellStart"/>
      <w:r w:rsidRPr="00521D1E">
        <w:rPr>
          <w:color w:val="067D17"/>
          <w:lang w:val="en-US"/>
        </w:rPr>
        <w:t>rgba</w:t>
      </w:r>
      <w:proofErr w:type="spellEnd"/>
      <w:r w:rsidRPr="008B4E84">
        <w:rPr>
          <w:color w:val="067D17"/>
          <w:lang w:val="en-US"/>
        </w:rPr>
        <w:t>(0,0,0,0.04);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border</w:t>
      </w:r>
      <w:r w:rsidRPr="008B4E84">
        <w:rPr>
          <w:color w:val="067D17"/>
          <w:lang w:val="en-US"/>
        </w:rPr>
        <w:t>: 1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solid</w:t>
      </w:r>
      <w:r w:rsidRPr="008B4E84">
        <w:rPr>
          <w:color w:val="067D17"/>
          <w:lang w:val="en-US"/>
        </w:rPr>
        <w:t xml:space="preserve"> </w:t>
      </w:r>
      <w:proofErr w:type="spellStart"/>
      <w:r w:rsidRPr="00521D1E">
        <w:rPr>
          <w:color w:val="067D17"/>
          <w:lang w:val="en-US"/>
        </w:rPr>
        <w:t>rgba</w:t>
      </w:r>
      <w:proofErr w:type="spellEnd"/>
      <w:r w:rsidRPr="008B4E84">
        <w:rPr>
          <w:color w:val="067D17"/>
          <w:lang w:val="en-US"/>
        </w:rPr>
        <w:t>(128, 128, 128, 0.15);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margin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bottom</w:t>
      </w:r>
      <w:r w:rsidRPr="008B4E84">
        <w:rPr>
          <w:color w:val="067D17"/>
          <w:lang w:val="en-US"/>
        </w:rPr>
        <w:t>: 1.5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}</w:t>
      </w:r>
      <w:r w:rsidRPr="008B4E84">
        <w:rPr>
          <w:color w:val="067D17"/>
          <w:lang w:val="en-US"/>
        </w:rPr>
        <w:br/>
      </w:r>
      <w:r w:rsidRPr="008B4E84">
        <w:rPr>
          <w:color w:val="067D17"/>
          <w:lang w:val="en-US"/>
        </w:rPr>
        <w:br/>
        <w:t xml:space="preserve">    .</w:t>
      </w:r>
      <w:r w:rsidRPr="00521D1E">
        <w:rPr>
          <w:color w:val="067D17"/>
          <w:lang w:val="en-US"/>
        </w:rPr>
        <w:t>formula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box</w:t>
      </w:r>
      <w:r w:rsidRPr="008B4E84">
        <w:rPr>
          <w:color w:val="067D17"/>
          <w:lang w:val="en-US"/>
        </w:rPr>
        <w:t xml:space="preserve"> {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background</w:t>
      </w:r>
      <w:r w:rsidRPr="008B4E84">
        <w:rPr>
          <w:color w:val="067D17"/>
          <w:lang w:val="en-US"/>
        </w:rPr>
        <w:t xml:space="preserve">: </w:t>
      </w:r>
      <w:proofErr w:type="spellStart"/>
      <w:r w:rsidRPr="00521D1E">
        <w:rPr>
          <w:color w:val="067D17"/>
          <w:lang w:val="en-US"/>
        </w:rPr>
        <w:t>rgba</w:t>
      </w:r>
      <w:proofErr w:type="spellEnd"/>
      <w:r w:rsidRPr="008B4E84">
        <w:rPr>
          <w:color w:val="067D17"/>
          <w:lang w:val="en-US"/>
        </w:rPr>
        <w:t>(128, 128, 128, 0.1);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border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left</w:t>
      </w:r>
      <w:r w:rsidRPr="008B4E84">
        <w:rPr>
          <w:color w:val="067D17"/>
          <w:lang w:val="en-US"/>
        </w:rPr>
        <w:t>: 4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solid</w:t>
      </w:r>
      <w:r w:rsidRPr="008B4E84">
        <w:rPr>
          <w:color w:val="067D17"/>
          <w:lang w:val="en-US"/>
        </w:rPr>
        <w:t xml:space="preserve"> #2</w:t>
      </w:r>
      <w:r w:rsidRPr="00521D1E">
        <w:rPr>
          <w:color w:val="067D17"/>
          <w:lang w:val="en-US"/>
        </w:rPr>
        <w:t>c</w:t>
      </w:r>
      <w:r w:rsidRPr="008B4E84">
        <w:rPr>
          <w:color w:val="067D17"/>
          <w:lang w:val="en-US"/>
        </w:rPr>
        <w:t>5364;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padding</w:t>
      </w:r>
      <w:r w:rsidRPr="008B4E84">
        <w:rPr>
          <w:color w:val="067D17"/>
          <w:lang w:val="en-US"/>
        </w:rPr>
        <w:t>: 1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 xml:space="preserve"> 1.25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border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radius</w:t>
      </w:r>
      <w:r w:rsidRPr="008B4E84">
        <w:rPr>
          <w:color w:val="067D17"/>
          <w:lang w:val="en-US"/>
        </w:rPr>
        <w:t>: 0 8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</w:t>
      </w:r>
      <w:proofErr w:type="spellStart"/>
      <w:r w:rsidRPr="008B4E84">
        <w:rPr>
          <w:color w:val="067D17"/>
          <w:lang w:val="en-US"/>
        </w:rPr>
        <w:t>8</w:t>
      </w:r>
      <w:r w:rsidRPr="00521D1E">
        <w:rPr>
          <w:color w:val="067D17"/>
          <w:lang w:val="en-US"/>
        </w:rPr>
        <w:t>px</w:t>
      </w:r>
      <w:proofErr w:type="spellEnd"/>
      <w:r w:rsidRPr="008B4E84">
        <w:rPr>
          <w:color w:val="067D17"/>
          <w:lang w:val="en-US"/>
        </w:rPr>
        <w:t xml:space="preserve"> 0;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margin</w:t>
      </w:r>
      <w:r w:rsidRPr="008B4E84">
        <w:rPr>
          <w:color w:val="067D17"/>
          <w:lang w:val="en-US"/>
        </w:rPr>
        <w:t>: 1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 xml:space="preserve"> 0;</w:t>
      </w:r>
      <w:r w:rsidRPr="008B4E84">
        <w:rPr>
          <w:color w:val="067D17"/>
          <w:lang w:val="en-US"/>
        </w:rPr>
        <w:br/>
        <w:t xml:space="preserve">    }</w:t>
      </w:r>
      <w:r w:rsidRPr="008B4E84">
        <w:rPr>
          <w:color w:val="067D17"/>
          <w:lang w:val="en-US"/>
        </w:rPr>
        <w:br/>
      </w:r>
      <w:r w:rsidRPr="008B4E84">
        <w:rPr>
          <w:color w:val="067D17"/>
          <w:lang w:val="en-US"/>
        </w:rPr>
        <w:br/>
        <w:t xml:space="preserve">    .</w:t>
      </w:r>
      <w:proofErr w:type="spellStart"/>
      <w:r w:rsidRPr="00521D1E">
        <w:rPr>
          <w:color w:val="067D17"/>
          <w:lang w:val="en-US"/>
        </w:rPr>
        <w:t>katex</w:t>
      </w:r>
      <w:proofErr w:type="spellEnd"/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display</w:t>
      </w:r>
      <w:r w:rsidRPr="008B4E84">
        <w:rPr>
          <w:color w:val="067D17"/>
          <w:lang w:val="en-US"/>
        </w:rPr>
        <w:t xml:space="preserve"> {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background</w:t>
      </w:r>
      <w:r w:rsidRPr="008B4E84">
        <w:rPr>
          <w:color w:val="067D17"/>
          <w:lang w:val="en-US"/>
        </w:rPr>
        <w:t xml:space="preserve">: </w:t>
      </w:r>
      <w:proofErr w:type="spellStart"/>
      <w:r w:rsidRPr="00521D1E">
        <w:rPr>
          <w:color w:val="067D17"/>
          <w:lang w:val="en-US"/>
        </w:rPr>
        <w:t>rgba</w:t>
      </w:r>
      <w:proofErr w:type="spellEnd"/>
      <w:r w:rsidRPr="008B4E84">
        <w:rPr>
          <w:color w:val="067D17"/>
          <w:lang w:val="en-US"/>
        </w:rPr>
        <w:t>(128, 128, 128, 0.1);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border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left</w:t>
      </w:r>
      <w:r w:rsidRPr="008B4E84">
        <w:rPr>
          <w:color w:val="067D17"/>
          <w:lang w:val="en-US"/>
        </w:rPr>
        <w:t>: 4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solid</w:t>
      </w:r>
      <w:r w:rsidRPr="008B4E84">
        <w:rPr>
          <w:color w:val="067D17"/>
          <w:lang w:val="en-US"/>
        </w:rPr>
        <w:t xml:space="preserve"> #2</w:t>
      </w:r>
      <w:r w:rsidRPr="00521D1E">
        <w:rPr>
          <w:color w:val="067D17"/>
          <w:lang w:val="en-US"/>
        </w:rPr>
        <w:t>c</w:t>
      </w:r>
      <w:r w:rsidRPr="008B4E84">
        <w:rPr>
          <w:color w:val="067D17"/>
          <w:lang w:val="en-US"/>
        </w:rPr>
        <w:t>5364;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padding</w:t>
      </w:r>
      <w:r w:rsidRPr="008B4E84">
        <w:rPr>
          <w:color w:val="067D17"/>
          <w:lang w:val="en-US"/>
        </w:rPr>
        <w:t>: 1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 xml:space="preserve"> 1.25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border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radius</w:t>
      </w:r>
      <w:r w:rsidRPr="008B4E84">
        <w:rPr>
          <w:color w:val="067D17"/>
          <w:lang w:val="en-US"/>
        </w:rPr>
        <w:t>: 0 8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</w:t>
      </w:r>
      <w:proofErr w:type="spellStart"/>
      <w:r w:rsidRPr="008B4E84">
        <w:rPr>
          <w:color w:val="067D17"/>
          <w:lang w:val="en-US"/>
        </w:rPr>
        <w:t>8</w:t>
      </w:r>
      <w:r w:rsidRPr="00521D1E">
        <w:rPr>
          <w:color w:val="067D17"/>
          <w:lang w:val="en-US"/>
        </w:rPr>
        <w:t>px</w:t>
      </w:r>
      <w:proofErr w:type="spellEnd"/>
      <w:r w:rsidRPr="008B4E84">
        <w:rPr>
          <w:color w:val="067D17"/>
          <w:lang w:val="en-US"/>
        </w:rPr>
        <w:t xml:space="preserve"> 0;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margin</w:t>
      </w:r>
      <w:r w:rsidRPr="008B4E84">
        <w:rPr>
          <w:color w:val="067D17"/>
          <w:lang w:val="en-US"/>
        </w:rPr>
        <w:t>: 1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 xml:space="preserve"> 0;</w:t>
      </w:r>
      <w:r w:rsidRPr="008B4E84">
        <w:rPr>
          <w:color w:val="067D17"/>
          <w:lang w:val="en-US"/>
        </w:rPr>
        <w:br/>
        <w:t xml:space="preserve">    }</w:t>
      </w:r>
      <w:r w:rsidRPr="008B4E84">
        <w:rPr>
          <w:color w:val="067D17"/>
          <w:lang w:val="en-US"/>
        </w:rPr>
        <w:br/>
      </w:r>
      <w:r w:rsidRPr="008B4E84">
        <w:rPr>
          <w:color w:val="067D17"/>
          <w:lang w:val="en-US"/>
        </w:rPr>
        <w:br/>
        <w:t xml:space="preserve">    .</w:t>
      </w:r>
      <w:r w:rsidRPr="00521D1E">
        <w:rPr>
          <w:color w:val="067D17"/>
          <w:lang w:val="en-US"/>
        </w:rPr>
        <w:t>insight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box</w:t>
      </w:r>
      <w:r w:rsidRPr="008B4E84">
        <w:rPr>
          <w:color w:val="067D17"/>
          <w:lang w:val="en-US"/>
        </w:rPr>
        <w:t xml:space="preserve"> {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background</w:t>
      </w:r>
      <w:r w:rsidRPr="008B4E84">
        <w:rPr>
          <w:color w:val="067D17"/>
          <w:lang w:val="en-US"/>
        </w:rPr>
        <w:t xml:space="preserve">: </w:t>
      </w:r>
      <w:proofErr w:type="spellStart"/>
      <w:r w:rsidRPr="00521D1E">
        <w:rPr>
          <w:color w:val="067D17"/>
          <w:lang w:val="en-US"/>
        </w:rPr>
        <w:t>rgba</w:t>
      </w:r>
      <w:proofErr w:type="spellEnd"/>
      <w:r w:rsidRPr="008B4E84">
        <w:rPr>
          <w:color w:val="067D17"/>
          <w:lang w:val="en-US"/>
        </w:rPr>
        <w:t>(23, 162, 184, 0.12);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border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left</w:t>
      </w:r>
      <w:r w:rsidRPr="008B4E84">
        <w:rPr>
          <w:color w:val="067D17"/>
          <w:lang w:val="en-US"/>
        </w:rPr>
        <w:t>: 4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solid</w:t>
      </w:r>
      <w:r w:rsidRPr="008B4E84">
        <w:rPr>
          <w:color w:val="067D17"/>
          <w:lang w:val="en-US"/>
        </w:rPr>
        <w:t xml:space="preserve"> #17</w:t>
      </w:r>
      <w:r w:rsidRPr="00521D1E">
        <w:rPr>
          <w:color w:val="067D17"/>
          <w:lang w:val="en-US"/>
        </w:rPr>
        <w:t>a</w:t>
      </w:r>
      <w:r w:rsidRPr="008B4E84">
        <w:rPr>
          <w:color w:val="067D17"/>
          <w:lang w:val="en-US"/>
        </w:rPr>
        <w:t>2</w:t>
      </w:r>
      <w:r w:rsidRPr="00521D1E">
        <w:rPr>
          <w:color w:val="067D17"/>
          <w:lang w:val="en-US"/>
        </w:rPr>
        <w:t>b</w:t>
      </w:r>
      <w:r w:rsidRPr="008B4E84">
        <w:rPr>
          <w:color w:val="067D17"/>
          <w:lang w:val="en-US"/>
        </w:rPr>
        <w:t>8;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padding</w:t>
      </w:r>
      <w:r w:rsidRPr="008B4E84">
        <w:rPr>
          <w:color w:val="067D17"/>
          <w:lang w:val="en-US"/>
        </w:rPr>
        <w:t>: 1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 xml:space="preserve"> 1.25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>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border</w:t>
      </w:r>
      <w:r w:rsidRPr="008B4E84">
        <w:rPr>
          <w:color w:val="067D17"/>
          <w:lang w:val="en-US"/>
        </w:rPr>
        <w:t>-</w:t>
      </w:r>
      <w:r w:rsidRPr="00521D1E">
        <w:rPr>
          <w:color w:val="067D17"/>
          <w:lang w:val="en-US"/>
        </w:rPr>
        <w:t>radius</w:t>
      </w:r>
      <w:r w:rsidRPr="008B4E84">
        <w:rPr>
          <w:color w:val="067D17"/>
          <w:lang w:val="en-US"/>
        </w:rPr>
        <w:t>: 0 8</w:t>
      </w:r>
      <w:r w:rsidRPr="00521D1E">
        <w:rPr>
          <w:color w:val="067D17"/>
          <w:lang w:val="en-US"/>
        </w:rPr>
        <w:t>px</w:t>
      </w:r>
      <w:r w:rsidRPr="008B4E84">
        <w:rPr>
          <w:color w:val="067D17"/>
          <w:lang w:val="en-US"/>
        </w:rPr>
        <w:t xml:space="preserve"> </w:t>
      </w:r>
      <w:proofErr w:type="spellStart"/>
      <w:r w:rsidRPr="008B4E84">
        <w:rPr>
          <w:color w:val="067D17"/>
          <w:lang w:val="en-US"/>
        </w:rPr>
        <w:t>8</w:t>
      </w:r>
      <w:r w:rsidRPr="00521D1E">
        <w:rPr>
          <w:color w:val="067D17"/>
          <w:lang w:val="en-US"/>
        </w:rPr>
        <w:t>px</w:t>
      </w:r>
      <w:proofErr w:type="spellEnd"/>
      <w:r w:rsidRPr="008B4E84">
        <w:rPr>
          <w:color w:val="067D17"/>
          <w:lang w:val="en-US"/>
        </w:rPr>
        <w:t xml:space="preserve"> 0;</w:t>
      </w:r>
      <w:r w:rsidRPr="008B4E84">
        <w:rPr>
          <w:color w:val="067D17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margin</w:t>
      </w:r>
      <w:r w:rsidRPr="008B4E84">
        <w:rPr>
          <w:color w:val="067D17"/>
          <w:lang w:val="en-US"/>
        </w:rPr>
        <w:t>: 1</w:t>
      </w:r>
      <w:r w:rsidRPr="00521D1E">
        <w:rPr>
          <w:color w:val="067D17"/>
          <w:lang w:val="en-US"/>
        </w:rPr>
        <w:t>rem</w:t>
      </w:r>
      <w:r w:rsidRPr="008B4E84">
        <w:rPr>
          <w:color w:val="067D17"/>
          <w:lang w:val="en-US"/>
        </w:rPr>
        <w:t xml:space="preserve"> </w:t>
      </w:r>
      <w:r w:rsidRPr="00521D1E">
        <w:rPr>
          <w:color w:val="067D17"/>
          <w:lang w:val="en-US"/>
        </w:rPr>
        <w:t>0;</w:t>
      </w:r>
      <w:r w:rsidRPr="00521D1E">
        <w:rPr>
          <w:color w:val="067D17"/>
          <w:lang w:val="en-US"/>
        </w:rPr>
        <w:br/>
        <w:t xml:space="preserve">    }</w:t>
      </w:r>
      <w:r w:rsidRPr="00521D1E">
        <w:rPr>
          <w:color w:val="067D17"/>
          <w:lang w:val="en-US"/>
        </w:rPr>
        <w:br/>
      </w:r>
      <w:r w:rsidRPr="00521D1E">
        <w:rPr>
          <w:color w:val="067D17"/>
          <w:lang w:val="en-US"/>
        </w:rPr>
        <w:br/>
        <w:t xml:space="preserve">    .warning-box {</w:t>
      </w:r>
      <w:r w:rsidRPr="00521D1E">
        <w:rPr>
          <w:color w:val="067D17"/>
          <w:lang w:val="en-US"/>
        </w:rPr>
        <w:br/>
        <w:t xml:space="preserve">        background: </w:t>
      </w:r>
      <w:proofErr w:type="spellStart"/>
      <w:r w:rsidRPr="00521D1E">
        <w:rPr>
          <w:color w:val="067D17"/>
          <w:lang w:val="en-US"/>
        </w:rPr>
        <w:t>rgba</w:t>
      </w:r>
      <w:proofErr w:type="spellEnd"/>
      <w:r w:rsidRPr="00521D1E">
        <w:rPr>
          <w:color w:val="067D17"/>
          <w:lang w:val="en-US"/>
        </w:rPr>
        <w:t>(255, 193, 7, 0.12);</w:t>
      </w:r>
      <w:r w:rsidRPr="00521D1E">
        <w:rPr>
          <w:color w:val="067D17"/>
          <w:lang w:val="en-US"/>
        </w:rPr>
        <w:br/>
      </w:r>
      <w:r w:rsidRPr="00521D1E">
        <w:rPr>
          <w:color w:val="067D17"/>
          <w:lang w:val="en-US"/>
        </w:rPr>
        <w:lastRenderedPageBreak/>
        <w:t xml:space="preserve">        border-left: 4px solid #ffc107;</w:t>
      </w:r>
      <w:r w:rsidRPr="00521D1E">
        <w:rPr>
          <w:color w:val="067D17"/>
          <w:lang w:val="en-US"/>
        </w:rPr>
        <w:br/>
        <w:t xml:space="preserve">        padding: 1rem 1.25rem;</w:t>
      </w:r>
      <w:r w:rsidRPr="00521D1E">
        <w:rPr>
          <w:color w:val="067D17"/>
          <w:lang w:val="en-US"/>
        </w:rPr>
        <w:br/>
        <w:t xml:space="preserve">        border-radius: 0 8px </w:t>
      </w:r>
      <w:proofErr w:type="spellStart"/>
      <w:r w:rsidRPr="00521D1E">
        <w:rPr>
          <w:color w:val="067D17"/>
          <w:lang w:val="en-US"/>
        </w:rPr>
        <w:t>8px</w:t>
      </w:r>
      <w:proofErr w:type="spellEnd"/>
      <w:r w:rsidRPr="00521D1E">
        <w:rPr>
          <w:color w:val="067D17"/>
          <w:lang w:val="en-US"/>
        </w:rPr>
        <w:t xml:space="preserve"> 0;</w:t>
      </w:r>
      <w:r w:rsidRPr="00521D1E">
        <w:rPr>
          <w:color w:val="067D17"/>
          <w:lang w:val="en-US"/>
        </w:rPr>
        <w:br/>
        <w:t xml:space="preserve">        margin: 1rem 0;</w:t>
      </w:r>
      <w:r w:rsidRPr="00521D1E">
        <w:rPr>
          <w:color w:val="067D17"/>
          <w:lang w:val="en-US"/>
        </w:rPr>
        <w:br/>
        <w:t xml:space="preserve">    }</w:t>
      </w:r>
      <w:r w:rsidRPr="00521D1E">
        <w:rPr>
          <w:color w:val="067D17"/>
          <w:lang w:val="en-US"/>
        </w:rPr>
        <w:br/>
      </w:r>
      <w:r w:rsidRPr="00521D1E">
        <w:rPr>
          <w:color w:val="067D17"/>
          <w:lang w:val="en-US"/>
        </w:rPr>
        <w:br/>
        <w:t xml:space="preserve">    /* ── Sidebar </w:t>
      </w:r>
      <w:r>
        <w:rPr>
          <w:color w:val="067D17"/>
        </w:rPr>
        <w:t>навигация</w:t>
      </w:r>
      <w:r w:rsidRPr="00521D1E">
        <w:rPr>
          <w:color w:val="067D17"/>
          <w:lang w:val="en-US"/>
        </w:rPr>
        <w:t xml:space="preserve"> ── */</w:t>
      </w:r>
      <w:r w:rsidRPr="00521D1E">
        <w:rPr>
          <w:color w:val="067D17"/>
          <w:lang w:val="en-US"/>
        </w:rPr>
        <w:br/>
        <w:t xml:space="preserve">    .nav-link {</w:t>
      </w:r>
      <w:r w:rsidRPr="00521D1E">
        <w:rPr>
          <w:color w:val="067D17"/>
          <w:lang w:val="en-US"/>
        </w:rPr>
        <w:br/>
        <w:t xml:space="preserve">        display: block;</w:t>
      </w:r>
      <w:r w:rsidRPr="00521D1E">
        <w:rPr>
          <w:color w:val="067D17"/>
          <w:lang w:val="en-US"/>
        </w:rPr>
        <w:br/>
        <w:t xml:space="preserve">        padding: 0.4rem 0.6rem;</w:t>
      </w:r>
      <w:r w:rsidRPr="00521D1E">
        <w:rPr>
          <w:color w:val="067D17"/>
          <w:lang w:val="en-US"/>
        </w:rPr>
        <w:br/>
        <w:t xml:space="preserve">        margin: 0.15rem 0;</w:t>
      </w:r>
      <w:r w:rsidRPr="00521D1E">
        <w:rPr>
          <w:color w:val="067D17"/>
          <w:lang w:val="en-US"/>
        </w:rPr>
        <w:br/>
        <w:t xml:space="preserve">        color: inherit;</w:t>
      </w:r>
      <w:r w:rsidRPr="00521D1E">
        <w:rPr>
          <w:color w:val="067D17"/>
          <w:lang w:val="en-US"/>
        </w:rPr>
        <w:br/>
        <w:t xml:space="preserve">        text-decoration: none;</w:t>
      </w:r>
      <w:r w:rsidRPr="00521D1E">
        <w:rPr>
          <w:color w:val="067D17"/>
          <w:lang w:val="en-US"/>
        </w:rPr>
        <w:br/>
        <w:t xml:space="preserve">        border-radius: 6px;</w:t>
      </w:r>
      <w:r w:rsidRPr="00521D1E">
        <w:rPr>
          <w:color w:val="067D17"/>
          <w:lang w:val="en-US"/>
        </w:rPr>
        <w:br/>
        <w:t xml:space="preserve">        font-size: 0.9rem;</w:t>
      </w:r>
      <w:r w:rsidRPr="00521D1E">
        <w:rPr>
          <w:color w:val="067D17"/>
          <w:lang w:val="en-US"/>
        </w:rPr>
        <w:br/>
        <w:t xml:space="preserve">        transition: all 0.2s ease;</w:t>
      </w:r>
      <w:r w:rsidRPr="00521D1E">
        <w:rPr>
          <w:color w:val="067D17"/>
          <w:lang w:val="en-US"/>
        </w:rPr>
        <w:br/>
        <w:t xml:space="preserve">        border-left: 3px solid transparent;</w:t>
      </w:r>
      <w:r w:rsidRPr="00521D1E">
        <w:rPr>
          <w:color w:val="067D17"/>
          <w:lang w:val="en-US"/>
        </w:rPr>
        <w:br/>
        <w:t xml:space="preserve">    }</w:t>
      </w:r>
      <w:r w:rsidRPr="00521D1E">
        <w:rPr>
          <w:color w:val="067D17"/>
          <w:lang w:val="en-US"/>
        </w:rPr>
        <w:br/>
      </w:r>
      <w:r w:rsidRPr="00521D1E">
        <w:rPr>
          <w:color w:val="067D17"/>
          <w:lang w:val="en-US"/>
        </w:rPr>
        <w:br/>
        <w:t xml:space="preserve">    .</w:t>
      </w:r>
      <w:proofErr w:type="spellStart"/>
      <w:r w:rsidRPr="00521D1E">
        <w:rPr>
          <w:color w:val="067D17"/>
          <w:lang w:val="en-US"/>
        </w:rPr>
        <w:t>nav-link:hover</w:t>
      </w:r>
      <w:proofErr w:type="spellEnd"/>
      <w:r w:rsidRPr="00521D1E">
        <w:rPr>
          <w:color w:val="067D17"/>
          <w:lang w:val="en-US"/>
        </w:rPr>
        <w:t xml:space="preserve"> {</w:t>
      </w:r>
      <w:r w:rsidRPr="00521D1E">
        <w:rPr>
          <w:color w:val="067D17"/>
          <w:lang w:val="en-US"/>
        </w:rPr>
        <w:br/>
        <w:t xml:space="preserve">        background: </w:t>
      </w:r>
      <w:proofErr w:type="spellStart"/>
      <w:r w:rsidRPr="00521D1E">
        <w:rPr>
          <w:color w:val="067D17"/>
          <w:lang w:val="en-US"/>
        </w:rPr>
        <w:t>rgba</w:t>
      </w:r>
      <w:proofErr w:type="spellEnd"/>
      <w:r w:rsidRPr="00521D1E">
        <w:rPr>
          <w:color w:val="067D17"/>
          <w:lang w:val="en-US"/>
        </w:rPr>
        <w:t>(128, 128, 128, 0.15);</w:t>
      </w:r>
      <w:r w:rsidRPr="00521D1E">
        <w:rPr>
          <w:color w:val="067D17"/>
          <w:lang w:val="en-US"/>
        </w:rPr>
        <w:br/>
        <w:t xml:space="preserve">        color: inherit;</w:t>
      </w:r>
      <w:r w:rsidRPr="00521D1E">
        <w:rPr>
          <w:color w:val="067D17"/>
          <w:lang w:val="en-US"/>
        </w:rPr>
        <w:br/>
        <w:t xml:space="preserve">        text-decoration: none;</w:t>
      </w:r>
      <w:r w:rsidRPr="00521D1E">
        <w:rPr>
          <w:color w:val="067D17"/>
          <w:lang w:val="en-US"/>
        </w:rPr>
        <w:br/>
        <w:t xml:space="preserve">    }</w:t>
      </w:r>
      <w:r w:rsidRPr="00521D1E">
        <w:rPr>
          <w:color w:val="067D17"/>
          <w:lang w:val="en-US"/>
        </w:rPr>
        <w:br/>
      </w:r>
      <w:r w:rsidRPr="00521D1E">
        <w:rPr>
          <w:color w:val="067D17"/>
          <w:lang w:val="en-US"/>
        </w:rPr>
        <w:br/>
        <w:t xml:space="preserve">    .</w:t>
      </w:r>
      <w:proofErr w:type="spellStart"/>
      <w:r w:rsidRPr="00521D1E">
        <w:rPr>
          <w:color w:val="067D17"/>
          <w:lang w:val="en-US"/>
        </w:rPr>
        <w:t>stTabs</w:t>
      </w:r>
      <w:proofErr w:type="spellEnd"/>
      <w:r w:rsidRPr="00521D1E">
        <w:rPr>
          <w:color w:val="067D17"/>
          <w:lang w:val="en-US"/>
        </w:rPr>
        <w:t xml:space="preserve"> [data-</w:t>
      </w:r>
      <w:proofErr w:type="spellStart"/>
      <w:r w:rsidRPr="00521D1E">
        <w:rPr>
          <w:color w:val="067D17"/>
          <w:lang w:val="en-US"/>
        </w:rPr>
        <w:t>baseweb</w:t>
      </w:r>
      <w:proofErr w:type="spellEnd"/>
      <w:r w:rsidRPr="00521D1E">
        <w:rPr>
          <w:color w:val="067D17"/>
          <w:lang w:val="en-US"/>
        </w:rPr>
        <w:t>="tab-list"] {</w:t>
      </w:r>
      <w:r w:rsidRPr="00521D1E">
        <w:rPr>
          <w:color w:val="067D17"/>
          <w:lang w:val="en-US"/>
        </w:rPr>
        <w:br/>
        <w:t xml:space="preserve">        gap: 8px;</w:t>
      </w:r>
      <w:r w:rsidRPr="00521D1E">
        <w:rPr>
          <w:color w:val="067D17"/>
          <w:lang w:val="en-US"/>
        </w:rPr>
        <w:br/>
        <w:t xml:space="preserve">    }</w:t>
      </w:r>
      <w:r w:rsidRPr="00521D1E">
        <w:rPr>
          <w:color w:val="067D17"/>
          <w:lang w:val="en-US"/>
        </w:rPr>
        <w:br/>
      </w:r>
      <w:r w:rsidRPr="00521D1E">
        <w:rPr>
          <w:color w:val="067D17"/>
          <w:lang w:val="en-US"/>
        </w:rPr>
        <w:br/>
        <w:t xml:space="preserve">    .</w:t>
      </w:r>
      <w:proofErr w:type="spellStart"/>
      <w:r w:rsidRPr="00521D1E">
        <w:rPr>
          <w:color w:val="067D17"/>
          <w:lang w:val="en-US"/>
        </w:rPr>
        <w:t>stTabs</w:t>
      </w:r>
      <w:proofErr w:type="spellEnd"/>
      <w:r w:rsidRPr="00521D1E">
        <w:rPr>
          <w:color w:val="067D17"/>
          <w:lang w:val="en-US"/>
        </w:rPr>
        <w:t xml:space="preserve"> [data-</w:t>
      </w:r>
      <w:proofErr w:type="spellStart"/>
      <w:r w:rsidRPr="00521D1E">
        <w:rPr>
          <w:color w:val="067D17"/>
          <w:lang w:val="en-US"/>
        </w:rPr>
        <w:t>baseweb</w:t>
      </w:r>
      <w:proofErr w:type="spellEnd"/>
      <w:r w:rsidRPr="00521D1E">
        <w:rPr>
          <w:color w:val="067D17"/>
          <w:lang w:val="en-US"/>
        </w:rPr>
        <w:t>="tab"] {</w:t>
      </w:r>
      <w:r w:rsidRPr="00521D1E">
        <w:rPr>
          <w:color w:val="067D17"/>
          <w:lang w:val="en-US"/>
        </w:rPr>
        <w:br/>
        <w:t xml:space="preserve">        font-weight: 500;</w:t>
      </w:r>
      <w:r w:rsidRPr="00521D1E">
        <w:rPr>
          <w:color w:val="067D17"/>
          <w:lang w:val="en-US"/>
        </w:rPr>
        <w:br/>
        <w:t xml:space="preserve">        border-radius: 8px </w:t>
      </w:r>
      <w:proofErr w:type="spellStart"/>
      <w:r w:rsidRPr="00521D1E">
        <w:rPr>
          <w:color w:val="067D17"/>
          <w:lang w:val="en-US"/>
        </w:rPr>
        <w:t>8px</w:t>
      </w:r>
      <w:proofErr w:type="spellEnd"/>
      <w:r w:rsidRPr="00521D1E">
        <w:rPr>
          <w:color w:val="067D17"/>
          <w:lang w:val="en-US"/>
        </w:rPr>
        <w:t xml:space="preserve"> 0 0;</w:t>
      </w:r>
      <w:r w:rsidRPr="00521D1E">
        <w:rPr>
          <w:color w:val="067D17"/>
          <w:lang w:val="en-US"/>
        </w:rPr>
        <w:br/>
        <w:t xml:space="preserve">    }</w:t>
      </w:r>
      <w:r w:rsidRPr="00521D1E">
        <w:rPr>
          <w:color w:val="067D17"/>
          <w:lang w:val="en-US"/>
        </w:rPr>
        <w:br/>
      </w:r>
      <w:r w:rsidRPr="00521D1E">
        <w:rPr>
          <w:color w:val="067D17"/>
          <w:lang w:val="en-US"/>
        </w:rPr>
        <w:br/>
        <w:t xml:space="preserve">    /* </w:t>
      </w:r>
      <w:r>
        <w:rPr>
          <w:color w:val="067D17"/>
        </w:rPr>
        <w:t>Якорный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отступ</w:t>
      </w:r>
      <w:r w:rsidRPr="00521D1E">
        <w:rPr>
          <w:color w:val="067D17"/>
          <w:lang w:val="en-US"/>
        </w:rPr>
        <w:t xml:space="preserve">, </w:t>
      </w:r>
      <w:r>
        <w:rPr>
          <w:color w:val="067D17"/>
        </w:rPr>
        <w:t>чтобы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заголовок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прятался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под</w:t>
      </w:r>
      <w:r w:rsidRPr="00521D1E">
        <w:rPr>
          <w:color w:val="067D17"/>
          <w:lang w:val="en-US"/>
        </w:rPr>
        <w:t xml:space="preserve"> header */</w:t>
      </w:r>
      <w:r w:rsidRPr="00521D1E">
        <w:rPr>
          <w:color w:val="067D17"/>
          <w:lang w:val="en-US"/>
        </w:rPr>
        <w:br/>
        <w:t xml:space="preserve">    .section-anchor {</w:t>
      </w:r>
      <w:r w:rsidRPr="00521D1E">
        <w:rPr>
          <w:color w:val="067D17"/>
          <w:lang w:val="en-US"/>
        </w:rPr>
        <w:br/>
        <w:t xml:space="preserve">        display: block;</w:t>
      </w:r>
      <w:r w:rsidRPr="00521D1E">
        <w:rPr>
          <w:color w:val="067D17"/>
          <w:lang w:val="en-US"/>
        </w:rPr>
        <w:br/>
        <w:t xml:space="preserve">        position: relative;</w:t>
      </w:r>
      <w:r w:rsidRPr="00521D1E">
        <w:rPr>
          <w:color w:val="067D17"/>
          <w:lang w:val="en-US"/>
        </w:rPr>
        <w:br/>
        <w:t xml:space="preserve">        top: -80px;</w:t>
      </w:r>
      <w:r w:rsidRPr="00521D1E">
        <w:rPr>
          <w:color w:val="067D17"/>
          <w:lang w:val="en-US"/>
        </w:rPr>
        <w:br/>
        <w:t xml:space="preserve">        visibility: hidden;</w:t>
      </w:r>
      <w:r w:rsidRPr="00521D1E">
        <w:rPr>
          <w:color w:val="067D17"/>
          <w:lang w:val="en-US"/>
        </w:rPr>
        <w:br/>
        <w:t xml:space="preserve">    }</w:t>
      </w:r>
      <w:r w:rsidRPr="00521D1E">
        <w:rPr>
          <w:color w:val="067D17"/>
          <w:lang w:val="en-US"/>
        </w:rPr>
        <w:br/>
        <w:t xml:space="preserve">    &lt;/style&gt;</w:t>
      </w:r>
      <w:r w:rsidRPr="00521D1E">
        <w:rPr>
          <w:color w:val="067D17"/>
          <w:lang w:val="en-US"/>
        </w:rPr>
        <w:br/>
        <w:t xml:space="preserve">    """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660099"/>
          <w:lang w:val="en-US"/>
        </w:rPr>
        <w:t>unsafe_allow_html</w:t>
      </w:r>
      <w:proofErr w:type="spellEnd"/>
      <w:r w:rsidRPr="00521D1E">
        <w:rPr>
          <w:color w:val="080808"/>
          <w:lang w:val="en-US"/>
        </w:rPr>
        <w:t>=</w:t>
      </w:r>
      <w:r w:rsidRPr="00521D1E">
        <w:rPr>
          <w:color w:val="0033B3"/>
          <w:lang w:val="en-US"/>
        </w:rPr>
        <w:t>True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>)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</w:r>
      <w:r w:rsidRPr="00521D1E">
        <w:rPr>
          <w:i/>
          <w:iCs/>
          <w:color w:val="8C8C8C"/>
          <w:lang w:val="en-US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  <w:r w:rsidRPr="00521D1E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Пути</w:t>
      </w:r>
      <w:r w:rsidRPr="00521D1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</w:t>
      </w:r>
      <w:r w:rsidRPr="00521D1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данным</w:t>
      </w:r>
      <w:r w:rsidRPr="00521D1E">
        <w:rPr>
          <w:i/>
          <w:iCs/>
          <w:color w:val="8C8C8C"/>
          <w:lang w:val="en-US"/>
        </w:rPr>
        <w:br/>
        <w:t># ─────────────────────────────────────────────────────────────────────────────</w:t>
      </w:r>
      <w:r w:rsidRPr="00521D1E">
        <w:rPr>
          <w:i/>
          <w:iCs/>
          <w:color w:val="8C8C8C"/>
          <w:lang w:val="en-US"/>
        </w:rPr>
        <w:br/>
      </w:r>
      <w:r w:rsidRPr="00521D1E">
        <w:rPr>
          <w:color w:val="080808"/>
          <w:lang w:val="en-US"/>
        </w:rPr>
        <w:t xml:space="preserve">DATA_DIR = Path(__file__).resolve().parent / </w:t>
      </w:r>
      <w:r w:rsidRPr="00521D1E">
        <w:rPr>
          <w:color w:val="067D17"/>
          <w:lang w:val="en-US"/>
        </w:rPr>
        <w:t>"data"</w:t>
      </w:r>
      <w:r w:rsidRPr="00521D1E">
        <w:rPr>
          <w:color w:val="067D17"/>
          <w:lang w:val="en-US"/>
        </w:rPr>
        <w:br/>
      </w:r>
      <w:r w:rsidRPr="00521D1E">
        <w:rPr>
          <w:color w:val="080808"/>
          <w:lang w:val="en-US"/>
        </w:rPr>
        <w:t>REQUIRED_FILES = [</w:t>
      </w:r>
      <w:r w:rsidRPr="00521D1E">
        <w:rPr>
          <w:color w:val="080808"/>
          <w:lang w:val="en-US"/>
        </w:rPr>
        <w:br/>
        <w:t xml:space="preserve">    </w:t>
      </w:r>
      <w:r w:rsidRPr="00521D1E">
        <w:rPr>
          <w:color w:val="067D17"/>
          <w:lang w:val="en-US"/>
        </w:rPr>
        <w:t>"ewma_covariance.csv"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</w:t>
      </w:r>
      <w:r w:rsidRPr="00521D1E">
        <w:rPr>
          <w:color w:val="067D17"/>
          <w:lang w:val="en-US"/>
        </w:rPr>
        <w:t>"market_overview.csv"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</w:t>
      </w:r>
      <w:r w:rsidRPr="00521D1E">
        <w:rPr>
          <w:color w:val="067D17"/>
          <w:lang w:val="en-US"/>
        </w:rPr>
        <w:t>"analyst_forecasts_2026_with_predictions.csv"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model_artifacts</w:t>
      </w:r>
      <w:proofErr w:type="spellEnd"/>
      <w:r w:rsidRPr="00521D1E">
        <w:rPr>
          <w:color w:val="067D17"/>
          <w:lang w:val="en-US"/>
        </w:rPr>
        <w:t>/</w:t>
      </w:r>
      <w:proofErr w:type="spellStart"/>
      <w:r w:rsidRPr="00521D1E">
        <w:rPr>
          <w:color w:val="067D17"/>
          <w:lang w:val="en-US"/>
        </w:rPr>
        <w:t>metrics.json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>]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  <w:t xml:space="preserve">missing = [f </w:t>
      </w:r>
      <w:r w:rsidRPr="00521D1E">
        <w:rPr>
          <w:color w:val="0033B3"/>
          <w:lang w:val="en-US"/>
        </w:rPr>
        <w:t xml:space="preserve">for </w:t>
      </w:r>
      <w:r w:rsidRPr="00521D1E">
        <w:rPr>
          <w:color w:val="080808"/>
          <w:lang w:val="en-US"/>
        </w:rPr>
        <w:t xml:space="preserve">f </w:t>
      </w:r>
      <w:r w:rsidRPr="00521D1E">
        <w:rPr>
          <w:color w:val="0033B3"/>
          <w:lang w:val="en-US"/>
        </w:rPr>
        <w:t xml:space="preserve">in </w:t>
      </w:r>
      <w:r w:rsidRPr="00521D1E">
        <w:rPr>
          <w:color w:val="080808"/>
          <w:lang w:val="en-US"/>
        </w:rPr>
        <w:t xml:space="preserve">REQUIRED_FILES </w:t>
      </w:r>
      <w:r w:rsidRPr="00521D1E">
        <w:rPr>
          <w:color w:val="0033B3"/>
          <w:lang w:val="en-US"/>
        </w:rPr>
        <w:t xml:space="preserve">if not </w:t>
      </w:r>
      <w:r w:rsidRPr="00521D1E">
        <w:rPr>
          <w:color w:val="080808"/>
          <w:lang w:val="en-US"/>
        </w:rPr>
        <w:t>(DATA_DIR / f).exists()]</w:t>
      </w:r>
      <w:r w:rsidRPr="00521D1E">
        <w:rPr>
          <w:color w:val="080808"/>
          <w:lang w:val="en-US"/>
        </w:rPr>
        <w:br/>
      </w:r>
      <w:r w:rsidRPr="00521D1E">
        <w:rPr>
          <w:color w:val="0033B3"/>
          <w:lang w:val="en-US"/>
        </w:rPr>
        <w:t xml:space="preserve">if </w:t>
      </w:r>
      <w:r w:rsidRPr="00521D1E">
        <w:rPr>
          <w:color w:val="080808"/>
          <w:lang w:val="en-US"/>
        </w:rPr>
        <w:t>missing: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lastRenderedPageBreak/>
        <w:t xml:space="preserve">    </w:t>
      </w:r>
      <w:proofErr w:type="spellStart"/>
      <w:r w:rsidRPr="00521D1E">
        <w:rPr>
          <w:color w:val="080808"/>
          <w:lang w:val="en-US"/>
        </w:rPr>
        <w:t>st.error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67D17"/>
          <w:lang w:val="en-US"/>
        </w:rPr>
        <w:t>f"</w:t>
      </w:r>
      <w:r>
        <w:rPr>
          <w:color w:val="067D17"/>
        </w:rPr>
        <w:t>Не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найдены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файлы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данных</w:t>
      </w:r>
      <w:r w:rsidRPr="00521D1E">
        <w:rPr>
          <w:color w:val="067D17"/>
          <w:lang w:val="en-US"/>
        </w:rPr>
        <w:t xml:space="preserve">: </w:t>
      </w:r>
      <w:r w:rsidRPr="00521D1E">
        <w:rPr>
          <w:color w:val="0037A6"/>
          <w:lang w:val="en-US"/>
        </w:rPr>
        <w:t>{</w:t>
      </w:r>
      <w:r w:rsidRPr="00521D1E">
        <w:rPr>
          <w:color w:val="067D17"/>
          <w:lang w:val="en-US"/>
        </w:rPr>
        <w:t>', '</w:t>
      </w:r>
      <w:r w:rsidRPr="00521D1E">
        <w:rPr>
          <w:color w:val="080808"/>
          <w:lang w:val="en-US"/>
        </w:rPr>
        <w:t>.join(missing)</w:t>
      </w:r>
      <w:r w:rsidRPr="00521D1E">
        <w:rPr>
          <w:color w:val="0037A6"/>
          <w:lang w:val="en-US"/>
        </w:rPr>
        <w:t>}</w:t>
      </w:r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80808"/>
          <w:lang w:val="en-US"/>
        </w:rPr>
        <w:t>st.stop</w:t>
      </w:r>
      <w:proofErr w:type="spellEnd"/>
      <w:r w:rsidRPr="00521D1E">
        <w:rPr>
          <w:color w:val="080808"/>
          <w:lang w:val="en-US"/>
        </w:rPr>
        <w:t>()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</w:r>
      <w:r w:rsidRPr="00521D1E">
        <w:rPr>
          <w:i/>
          <w:iCs/>
          <w:color w:val="8C8C8C"/>
          <w:lang w:val="en-US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  <w:r w:rsidRPr="00521D1E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Кэшированная</w:t>
      </w:r>
      <w:r w:rsidRPr="00521D1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загрузка</w:t>
      </w:r>
      <w:r w:rsidRPr="00521D1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данных</w:t>
      </w:r>
      <w:r w:rsidRPr="00521D1E">
        <w:rPr>
          <w:i/>
          <w:iCs/>
          <w:color w:val="8C8C8C"/>
          <w:lang w:val="en-US"/>
        </w:rPr>
        <w:br/>
        <w:t># ─────────────────────────────────────────────────────────────────────────────</w:t>
      </w:r>
      <w:r w:rsidRPr="00521D1E">
        <w:rPr>
          <w:i/>
          <w:iCs/>
          <w:color w:val="8C8C8C"/>
          <w:lang w:val="en-US"/>
        </w:rPr>
        <w:br/>
      </w:r>
      <w:r w:rsidRPr="00521D1E">
        <w:rPr>
          <w:color w:val="9E880D"/>
          <w:lang w:val="en-US"/>
        </w:rPr>
        <w:t>@st.cache_data</w:t>
      </w:r>
      <w:r w:rsidRPr="00521D1E">
        <w:rPr>
          <w:color w:val="080808"/>
          <w:lang w:val="en-US"/>
        </w:rPr>
        <w:t>(</w:t>
      </w:r>
      <w:r w:rsidRPr="00521D1E">
        <w:rPr>
          <w:color w:val="660099"/>
          <w:lang w:val="en-US"/>
        </w:rPr>
        <w:t>show_spinner</w:t>
      </w:r>
      <w:r w:rsidRPr="00521D1E">
        <w:rPr>
          <w:color w:val="080808"/>
          <w:lang w:val="en-US"/>
        </w:rPr>
        <w:t>=</w:t>
      </w:r>
      <w:r w:rsidRPr="00521D1E">
        <w:rPr>
          <w:color w:val="0033B3"/>
          <w:lang w:val="en-US"/>
        </w:rPr>
        <w:t>False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</w:r>
      <w:r w:rsidRPr="00521D1E">
        <w:rPr>
          <w:color w:val="0033B3"/>
          <w:lang w:val="en-US"/>
        </w:rPr>
        <w:t xml:space="preserve">def </w:t>
      </w:r>
      <w:proofErr w:type="spellStart"/>
      <w:r w:rsidRPr="00521D1E">
        <w:rPr>
          <w:color w:val="00627A"/>
          <w:lang w:val="en-US"/>
        </w:rPr>
        <w:t>load_data</w:t>
      </w:r>
      <w:proofErr w:type="spellEnd"/>
      <w:r w:rsidRPr="00521D1E">
        <w:rPr>
          <w:color w:val="080808"/>
          <w:lang w:val="en-US"/>
        </w:rPr>
        <w:t xml:space="preserve">() -&gt; </w:t>
      </w:r>
      <w:proofErr w:type="spellStart"/>
      <w:r w:rsidRPr="00521D1E">
        <w:rPr>
          <w:color w:val="000080"/>
          <w:lang w:val="en-US"/>
        </w:rPr>
        <w:t>dict</w:t>
      </w:r>
      <w:proofErr w:type="spellEnd"/>
      <w:r w:rsidRPr="00521D1E">
        <w:rPr>
          <w:color w:val="080808"/>
          <w:lang w:val="en-US"/>
        </w:rPr>
        <w:t>: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00000"/>
          <w:lang w:val="en-US"/>
        </w:rPr>
        <w:t>cov_df</w:t>
      </w:r>
      <w:proofErr w:type="spellEnd"/>
      <w:r w:rsidRPr="00521D1E">
        <w:rPr>
          <w:color w:val="000000"/>
          <w:lang w:val="en-US"/>
        </w:rPr>
        <w:t xml:space="preserve">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80808"/>
          <w:lang w:val="en-US"/>
        </w:rPr>
        <w:t>pd.read_csv</w:t>
      </w:r>
      <w:proofErr w:type="spellEnd"/>
      <w:r w:rsidRPr="00521D1E">
        <w:rPr>
          <w:color w:val="080808"/>
          <w:lang w:val="en-US"/>
        </w:rPr>
        <w:t xml:space="preserve">(DATA_DIR / </w:t>
      </w:r>
      <w:r w:rsidRPr="00521D1E">
        <w:rPr>
          <w:color w:val="067D17"/>
          <w:lang w:val="en-US"/>
        </w:rPr>
        <w:t>"ewma_covariance.csv"</w:t>
      </w:r>
      <w:r w:rsidRPr="00521D1E">
        <w:rPr>
          <w:color w:val="080808"/>
          <w:lang w:val="en-US"/>
        </w:rPr>
        <w:t xml:space="preserve">, </w:t>
      </w:r>
      <w:proofErr w:type="spellStart"/>
      <w:r w:rsidRPr="00521D1E">
        <w:rPr>
          <w:color w:val="660099"/>
          <w:lang w:val="en-US"/>
        </w:rPr>
        <w:t>index_col</w:t>
      </w:r>
      <w:proofErr w:type="spellEnd"/>
      <w:r w:rsidRPr="00521D1E">
        <w:rPr>
          <w:color w:val="080808"/>
          <w:lang w:val="en-US"/>
        </w:rPr>
        <w:t>=</w:t>
      </w:r>
      <w:r w:rsidRPr="00521D1E">
        <w:rPr>
          <w:color w:val="1750EB"/>
          <w:lang w:val="en-US"/>
        </w:rPr>
        <w:t>0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  <w:t xml:space="preserve">    </w:t>
      </w:r>
      <w:r w:rsidRPr="00521D1E">
        <w:rPr>
          <w:color w:val="000000"/>
          <w:lang w:val="en-US"/>
        </w:rPr>
        <w:t xml:space="preserve">tickers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00000"/>
          <w:lang w:val="en-US"/>
        </w:rPr>
        <w:t>cov_df</w:t>
      </w:r>
      <w:r w:rsidRPr="00521D1E">
        <w:rPr>
          <w:color w:val="080808"/>
          <w:lang w:val="en-US"/>
        </w:rPr>
        <w:t>.columns.tolist</w:t>
      </w:r>
      <w:proofErr w:type="spellEnd"/>
      <w:r w:rsidRPr="00521D1E">
        <w:rPr>
          <w:color w:val="080808"/>
          <w:lang w:val="en-US"/>
        </w:rPr>
        <w:t>()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00000"/>
          <w:lang w:val="en-US"/>
        </w:rPr>
        <w:t>cov_np</w:t>
      </w:r>
      <w:proofErr w:type="spellEnd"/>
      <w:r w:rsidRPr="00521D1E">
        <w:rPr>
          <w:color w:val="000000"/>
          <w:lang w:val="en-US"/>
        </w:rPr>
        <w:t xml:space="preserve">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00000"/>
          <w:lang w:val="en-US"/>
        </w:rPr>
        <w:t>cov_df</w:t>
      </w:r>
      <w:r w:rsidRPr="00521D1E">
        <w:rPr>
          <w:color w:val="080808"/>
          <w:lang w:val="en-US"/>
        </w:rPr>
        <w:t>.values.astype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00080"/>
          <w:lang w:val="en-US"/>
        </w:rPr>
        <w:t>float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00000"/>
          <w:lang w:val="en-US"/>
        </w:rPr>
        <w:t>mkt_df</w:t>
      </w:r>
      <w:proofErr w:type="spellEnd"/>
      <w:r w:rsidRPr="00521D1E">
        <w:rPr>
          <w:color w:val="000000"/>
          <w:lang w:val="en-US"/>
        </w:rPr>
        <w:t xml:space="preserve">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80808"/>
          <w:lang w:val="en-US"/>
        </w:rPr>
        <w:t>pd.read_csv</w:t>
      </w:r>
      <w:proofErr w:type="spellEnd"/>
      <w:r w:rsidRPr="00521D1E">
        <w:rPr>
          <w:color w:val="080808"/>
          <w:lang w:val="en-US"/>
        </w:rPr>
        <w:t xml:space="preserve">(DATA_DIR / </w:t>
      </w:r>
      <w:r w:rsidRPr="00521D1E">
        <w:rPr>
          <w:color w:val="067D17"/>
          <w:lang w:val="en-US"/>
        </w:rPr>
        <w:t>"market_overview.csv"</w:t>
      </w:r>
      <w:r w:rsidRPr="00521D1E">
        <w:rPr>
          <w:color w:val="080808"/>
          <w:lang w:val="en-US"/>
        </w:rPr>
        <w:t xml:space="preserve">, </w:t>
      </w:r>
      <w:proofErr w:type="spellStart"/>
      <w:r w:rsidRPr="00521D1E">
        <w:rPr>
          <w:color w:val="660099"/>
          <w:lang w:val="en-US"/>
        </w:rPr>
        <w:t>index_col</w:t>
      </w:r>
      <w:proofErr w:type="spellEnd"/>
      <w:r w:rsidRPr="00521D1E">
        <w:rPr>
          <w:color w:val="080808"/>
          <w:lang w:val="en-US"/>
        </w:rPr>
        <w:t>=</w:t>
      </w:r>
      <w:r w:rsidRPr="00521D1E">
        <w:rPr>
          <w:color w:val="1750EB"/>
          <w:lang w:val="en-US"/>
        </w:rPr>
        <w:t>0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00000"/>
          <w:lang w:val="en-US"/>
        </w:rPr>
        <w:t>mkt_df</w:t>
      </w:r>
      <w:proofErr w:type="spellEnd"/>
      <w:r w:rsidRPr="00521D1E">
        <w:rPr>
          <w:color w:val="000000"/>
          <w:lang w:val="en-US"/>
        </w:rPr>
        <w:t xml:space="preserve">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00000"/>
          <w:lang w:val="en-US"/>
        </w:rPr>
        <w:t>mkt_df</w:t>
      </w:r>
      <w:r w:rsidRPr="00521D1E">
        <w:rPr>
          <w:color w:val="080808"/>
          <w:lang w:val="en-US"/>
        </w:rPr>
        <w:t>.reindex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00000"/>
          <w:lang w:val="en-US"/>
        </w:rPr>
        <w:t>tickers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00000"/>
          <w:lang w:val="en-US"/>
        </w:rPr>
        <w:t>w_mkt</w:t>
      </w:r>
      <w:proofErr w:type="spellEnd"/>
      <w:r w:rsidRPr="00521D1E">
        <w:rPr>
          <w:color w:val="000000"/>
          <w:lang w:val="en-US"/>
        </w:rPr>
        <w:t xml:space="preserve">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00000"/>
          <w:lang w:val="en-US"/>
        </w:rPr>
        <w:t>mkt_df</w:t>
      </w:r>
      <w:proofErr w:type="spellEnd"/>
      <w:r w:rsidRPr="00521D1E">
        <w:rPr>
          <w:color w:val="080808"/>
          <w:lang w:val="en-US"/>
        </w:rPr>
        <w:t>[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market_weight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].</w:t>
      </w:r>
      <w:proofErr w:type="spellStart"/>
      <w:r w:rsidRPr="00521D1E">
        <w:rPr>
          <w:color w:val="080808"/>
          <w:lang w:val="en-US"/>
        </w:rPr>
        <w:t>values.astype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00080"/>
          <w:lang w:val="en-US"/>
        </w:rPr>
        <w:t>float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00000"/>
          <w:lang w:val="en-US"/>
        </w:rPr>
        <w:t>w_mkt</w:t>
      </w:r>
      <w:proofErr w:type="spellEnd"/>
      <w:r w:rsidRPr="00521D1E">
        <w:rPr>
          <w:color w:val="000000"/>
          <w:lang w:val="en-US"/>
        </w:rPr>
        <w:t xml:space="preserve"> </w:t>
      </w:r>
      <w:r w:rsidRPr="00521D1E">
        <w:rPr>
          <w:color w:val="080808"/>
          <w:lang w:val="en-US"/>
        </w:rPr>
        <w:t xml:space="preserve">/= </w:t>
      </w:r>
      <w:proofErr w:type="spellStart"/>
      <w:r w:rsidRPr="00521D1E">
        <w:rPr>
          <w:color w:val="000000"/>
          <w:lang w:val="en-US"/>
        </w:rPr>
        <w:t>w_mkt</w:t>
      </w:r>
      <w:r w:rsidRPr="00521D1E">
        <w:rPr>
          <w:color w:val="080808"/>
          <w:lang w:val="en-US"/>
        </w:rPr>
        <w:t>.sum</w:t>
      </w:r>
      <w:proofErr w:type="spellEnd"/>
      <w:r w:rsidRPr="00521D1E">
        <w:rPr>
          <w:color w:val="080808"/>
          <w:lang w:val="en-US"/>
        </w:rPr>
        <w:t>()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00000"/>
          <w:lang w:val="en-US"/>
        </w:rPr>
        <w:t>corr_df</w:t>
      </w:r>
      <w:proofErr w:type="spellEnd"/>
      <w:r w:rsidRPr="00521D1E">
        <w:rPr>
          <w:color w:val="000000"/>
          <w:lang w:val="en-US"/>
        </w:rPr>
        <w:t xml:space="preserve">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80808"/>
          <w:lang w:val="en-US"/>
        </w:rPr>
        <w:t>pd.read_csv</w:t>
      </w:r>
      <w:proofErr w:type="spellEnd"/>
      <w:r w:rsidRPr="00521D1E">
        <w:rPr>
          <w:color w:val="080808"/>
          <w:lang w:val="en-US"/>
        </w:rPr>
        <w:t xml:space="preserve">(DATA_DIR / </w:t>
      </w:r>
      <w:r w:rsidRPr="00521D1E">
        <w:rPr>
          <w:color w:val="067D17"/>
          <w:lang w:val="en-US"/>
        </w:rPr>
        <w:t>"correlations.csv"</w:t>
      </w:r>
      <w:r w:rsidRPr="00521D1E">
        <w:rPr>
          <w:color w:val="080808"/>
          <w:lang w:val="en-US"/>
        </w:rPr>
        <w:t xml:space="preserve">, </w:t>
      </w:r>
      <w:proofErr w:type="spellStart"/>
      <w:r w:rsidRPr="00521D1E">
        <w:rPr>
          <w:color w:val="660099"/>
          <w:lang w:val="en-US"/>
        </w:rPr>
        <w:t>index_col</w:t>
      </w:r>
      <w:proofErr w:type="spellEnd"/>
      <w:r w:rsidRPr="00521D1E">
        <w:rPr>
          <w:color w:val="080808"/>
          <w:lang w:val="en-US"/>
        </w:rPr>
        <w:t>=</w:t>
      </w:r>
      <w:r w:rsidRPr="00521D1E">
        <w:rPr>
          <w:color w:val="1750EB"/>
          <w:lang w:val="en-US"/>
        </w:rPr>
        <w:t>0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00000"/>
          <w:lang w:val="en-US"/>
        </w:rPr>
        <w:t>corr_df</w:t>
      </w:r>
      <w:proofErr w:type="spellEnd"/>
      <w:r w:rsidRPr="00521D1E">
        <w:rPr>
          <w:color w:val="000000"/>
          <w:lang w:val="en-US"/>
        </w:rPr>
        <w:t xml:space="preserve">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00000"/>
          <w:lang w:val="en-US"/>
        </w:rPr>
        <w:t>corr_df</w:t>
      </w:r>
      <w:r w:rsidRPr="00521D1E">
        <w:rPr>
          <w:color w:val="080808"/>
          <w:lang w:val="en-US"/>
        </w:rPr>
        <w:t>.reindex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660099"/>
          <w:lang w:val="en-US"/>
        </w:rPr>
        <w:t>index</w:t>
      </w:r>
      <w:r w:rsidRPr="00521D1E">
        <w:rPr>
          <w:color w:val="080808"/>
          <w:lang w:val="en-US"/>
        </w:rPr>
        <w:t>=</w:t>
      </w:r>
      <w:r w:rsidRPr="00521D1E">
        <w:rPr>
          <w:color w:val="000000"/>
          <w:lang w:val="en-US"/>
        </w:rPr>
        <w:t>tickers</w:t>
      </w:r>
      <w:r w:rsidRPr="00521D1E">
        <w:rPr>
          <w:color w:val="080808"/>
          <w:lang w:val="en-US"/>
        </w:rPr>
        <w:t xml:space="preserve">, </w:t>
      </w:r>
      <w:r w:rsidRPr="00521D1E">
        <w:rPr>
          <w:color w:val="660099"/>
          <w:lang w:val="en-US"/>
        </w:rPr>
        <w:t>columns</w:t>
      </w:r>
      <w:r w:rsidRPr="00521D1E">
        <w:rPr>
          <w:color w:val="080808"/>
          <w:lang w:val="en-US"/>
        </w:rPr>
        <w:t>=</w:t>
      </w:r>
      <w:r w:rsidRPr="00521D1E">
        <w:rPr>
          <w:color w:val="000000"/>
          <w:lang w:val="en-US"/>
        </w:rPr>
        <w:t>tickers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00000"/>
          <w:lang w:val="en-US"/>
        </w:rPr>
        <w:t>corr_np</w:t>
      </w:r>
      <w:proofErr w:type="spellEnd"/>
      <w:r w:rsidRPr="00521D1E">
        <w:rPr>
          <w:color w:val="000000"/>
          <w:lang w:val="en-US"/>
        </w:rPr>
        <w:t xml:space="preserve">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00000"/>
          <w:lang w:val="en-US"/>
        </w:rPr>
        <w:t>corr_df</w:t>
      </w:r>
      <w:r w:rsidRPr="00521D1E">
        <w:rPr>
          <w:color w:val="080808"/>
          <w:lang w:val="en-US"/>
        </w:rPr>
        <w:t>.values.astype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00080"/>
          <w:lang w:val="en-US"/>
        </w:rPr>
        <w:t>float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00000"/>
          <w:lang w:val="en-US"/>
        </w:rPr>
        <w:t>pred_df</w:t>
      </w:r>
      <w:proofErr w:type="spellEnd"/>
      <w:r w:rsidRPr="00521D1E">
        <w:rPr>
          <w:color w:val="000000"/>
          <w:lang w:val="en-US"/>
        </w:rPr>
        <w:t xml:space="preserve">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80808"/>
          <w:lang w:val="en-US"/>
        </w:rPr>
        <w:t>pd.read_csv</w:t>
      </w:r>
      <w:proofErr w:type="spellEnd"/>
      <w:r w:rsidRPr="00521D1E">
        <w:rPr>
          <w:color w:val="080808"/>
          <w:lang w:val="en-US"/>
        </w:rPr>
        <w:t xml:space="preserve">(DATA_DIR / </w:t>
      </w:r>
      <w:r w:rsidRPr="00521D1E">
        <w:rPr>
          <w:color w:val="067D17"/>
          <w:lang w:val="en-US"/>
        </w:rPr>
        <w:t>"analyst_forecasts_2026_with_predictions.csv"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  <w:t xml:space="preserve">    </w:t>
      </w:r>
      <w:r w:rsidRPr="00521D1E">
        <w:rPr>
          <w:color w:val="0033B3"/>
          <w:lang w:val="en-US"/>
        </w:rPr>
        <w:t xml:space="preserve">with </w:t>
      </w:r>
      <w:r w:rsidRPr="00521D1E">
        <w:rPr>
          <w:color w:val="000080"/>
          <w:lang w:val="en-US"/>
        </w:rPr>
        <w:t>open</w:t>
      </w:r>
      <w:r w:rsidRPr="00521D1E">
        <w:rPr>
          <w:color w:val="080808"/>
          <w:lang w:val="en-US"/>
        </w:rPr>
        <w:t xml:space="preserve">(DATA_DIR /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model_artifacts</w:t>
      </w:r>
      <w:proofErr w:type="spellEnd"/>
      <w:r w:rsidRPr="00521D1E">
        <w:rPr>
          <w:color w:val="067D17"/>
          <w:lang w:val="en-US"/>
        </w:rPr>
        <w:t xml:space="preserve">" </w:t>
      </w:r>
      <w:r w:rsidRPr="00521D1E">
        <w:rPr>
          <w:color w:val="080808"/>
          <w:lang w:val="en-US"/>
        </w:rPr>
        <w:t xml:space="preserve">/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metrics.json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 xml:space="preserve">, </w:t>
      </w:r>
      <w:r w:rsidRPr="00521D1E">
        <w:rPr>
          <w:color w:val="067D17"/>
          <w:lang w:val="en-US"/>
        </w:rPr>
        <w:t>"r"</w:t>
      </w:r>
      <w:r w:rsidRPr="00521D1E">
        <w:rPr>
          <w:color w:val="080808"/>
          <w:lang w:val="en-US"/>
        </w:rPr>
        <w:t xml:space="preserve">, </w:t>
      </w:r>
      <w:r w:rsidRPr="00521D1E">
        <w:rPr>
          <w:color w:val="660099"/>
          <w:lang w:val="en-US"/>
        </w:rPr>
        <w:t>encoding</w:t>
      </w:r>
      <w:r w:rsidRPr="00521D1E">
        <w:rPr>
          <w:color w:val="080808"/>
          <w:lang w:val="en-US"/>
        </w:rPr>
        <w:t>=</w:t>
      </w:r>
      <w:r w:rsidRPr="00521D1E">
        <w:rPr>
          <w:color w:val="067D17"/>
          <w:lang w:val="en-US"/>
        </w:rPr>
        <w:t>"utf-8"</w:t>
      </w:r>
      <w:r w:rsidRPr="00521D1E">
        <w:rPr>
          <w:color w:val="080808"/>
          <w:lang w:val="en-US"/>
        </w:rPr>
        <w:t xml:space="preserve">) </w:t>
      </w:r>
      <w:r w:rsidRPr="00521D1E">
        <w:rPr>
          <w:color w:val="0033B3"/>
          <w:lang w:val="en-US"/>
        </w:rPr>
        <w:t xml:space="preserve">as </w:t>
      </w:r>
      <w:r w:rsidRPr="00521D1E">
        <w:rPr>
          <w:color w:val="000000"/>
          <w:lang w:val="en-US"/>
        </w:rPr>
        <w:t>f</w:t>
      </w:r>
      <w:r w:rsidRPr="00521D1E">
        <w:rPr>
          <w:color w:val="080808"/>
          <w:lang w:val="en-US"/>
        </w:rPr>
        <w:t>: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00000"/>
          <w:lang w:val="en-US"/>
        </w:rPr>
        <w:t xml:space="preserve">metrics </w:t>
      </w:r>
      <w:r w:rsidRPr="00521D1E">
        <w:rPr>
          <w:color w:val="080808"/>
          <w:lang w:val="en-US"/>
        </w:rPr>
        <w:t xml:space="preserve">= </w:t>
      </w:r>
      <w:proofErr w:type="spellStart"/>
      <w:r w:rsidRPr="00521D1E">
        <w:rPr>
          <w:color w:val="080808"/>
          <w:lang w:val="en-US"/>
        </w:rPr>
        <w:t>json.load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00000"/>
          <w:lang w:val="en-US"/>
        </w:rPr>
        <w:t>f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  <w:t xml:space="preserve">    </w:t>
      </w:r>
      <w:r w:rsidRPr="00521D1E">
        <w:rPr>
          <w:color w:val="0033B3"/>
          <w:lang w:val="en-US"/>
        </w:rPr>
        <w:t xml:space="preserve">return </w:t>
      </w:r>
      <w:r w:rsidRPr="00521D1E">
        <w:rPr>
          <w:color w:val="080808"/>
          <w:lang w:val="en-US"/>
        </w:rPr>
        <w:t>{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cov_df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 xml:space="preserve">: </w:t>
      </w:r>
      <w:proofErr w:type="spellStart"/>
      <w:r w:rsidRPr="00521D1E">
        <w:rPr>
          <w:color w:val="000000"/>
          <w:lang w:val="en-US"/>
        </w:rPr>
        <w:t>cov_df</w:t>
      </w:r>
      <w:proofErr w:type="spellEnd"/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cov_np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 xml:space="preserve">: </w:t>
      </w:r>
      <w:proofErr w:type="spellStart"/>
      <w:r w:rsidRPr="00521D1E">
        <w:rPr>
          <w:color w:val="000000"/>
          <w:lang w:val="en-US"/>
        </w:rPr>
        <w:t>cov_np</w:t>
      </w:r>
      <w:proofErr w:type="spellEnd"/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corr_df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 xml:space="preserve">: </w:t>
      </w:r>
      <w:proofErr w:type="spellStart"/>
      <w:r w:rsidRPr="00521D1E">
        <w:rPr>
          <w:color w:val="000000"/>
          <w:lang w:val="en-US"/>
        </w:rPr>
        <w:t>corr_df</w:t>
      </w:r>
      <w:proofErr w:type="spellEnd"/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corr_np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 xml:space="preserve">: </w:t>
      </w:r>
      <w:proofErr w:type="spellStart"/>
      <w:r w:rsidRPr="00521D1E">
        <w:rPr>
          <w:color w:val="000000"/>
          <w:lang w:val="en-US"/>
        </w:rPr>
        <w:t>corr_np</w:t>
      </w:r>
      <w:proofErr w:type="spellEnd"/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"tickers"</w:t>
      </w:r>
      <w:r w:rsidRPr="00521D1E">
        <w:rPr>
          <w:color w:val="080808"/>
          <w:lang w:val="en-US"/>
        </w:rPr>
        <w:t xml:space="preserve">: </w:t>
      </w:r>
      <w:r w:rsidRPr="00521D1E">
        <w:rPr>
          <w:color w:val="000000"/>
          <w:lang w:val="en-US"/>
        </w:rPr>
        <w:t>tickers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mkt_df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 xml:space="preserve">: </w:t>
      </w:r>
      <w:proofErr w:type="spellStart"/>
      <w:r w:rsidRPr="00521D1E">
        <w:rPr>
          <w:color w:val="000000"/>
          <w:lang w:val="en-US"/>
        </w:rPr>
        <w:t>mkt_df</w:t>
      </w:r>
      <w:proofErr w:type="spellEnd"/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w_mkt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 xml:space="preserve">: </w:t>
      </w:r>
      <w:proofErr w:type="spellStart"/>
      <w:r w:rsidRPr="00521D1E">
        <w:rPr>
          <w:color w:val="000000"/>
          <w:lang w:val="en-US"/>
        </w:rPr>
        <w:t>w_mkt</w:t>
      </w:r>
      <w:proofErr w:type="spellEnd"/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pred_df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 xml:space="preserve">: </w:t>
      </w:r>
      <w:proofErr w:type="spellStart"/>
      <w:r w:rsidRPr="00521D1E">
        <w:rPr>
          <w:color w:val="000000"/>
          <w:lang w:val="en-US"/>
        </w:rPr>
        <w:t>pred_df</w:t>
      </w:r>
      <w:proofErr w:type="spellEnd"/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"metrics"</w:t>
      </w:r>
      <w:r w:rsidRPr="00521D1E">
        <w:rPr>
          <w:color w:val="080808"/>
          <w:lang w:val="en-US"/>
        </w:rPr>
        <w:t xml:space="preserve">: </w:t>
      </w:r>
      <w:r w:rsidRPr="00521D1E">
        <w:rPr>
          <w:color w:val="000000"/>
          <w:lang w:val="en-US"/>
        </w:rPr>
        <w:t>metrics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median_y_pred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 xml:space="preserve">: </w:t>
      </w:r>
      <w:r w:rsidRPr="00521D1E">
        <w:rPr>
          <w:color w:val="000000"/>
          <w:lang w:val="en-US"/>
        </w:rPr>
        <w:t>metrics</w:t>
      </w:r>
      <w:r w:rsidRPr="00521D1E">
        <w:rPr>
          <w:color w:val="080808"/>
          <w:lang w:val="en-US"/>
        </w:rPr>
        <w:t>[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median_y_pred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],</w:t>
      </w:r>
      <w:r w:rsidRPr="00521D1E">
        <w:rPr>
          <w:color w:val="080808"/>
          <w:lang w:val="en-US"/>
        </w:rPr>
        <w:br/>
        <w:t xml:space="preserve">    }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  <w:t xml:space="preserve">data = </w:t>
      </w:r>
      <w:proofErr w:type="spellStart"/>
      <w:r w:rsidRPr="00521D1E">
        <w:rPr>
          <w:color w:val="080808"/>
          <w:lang w:val="en-US"/>
        </w:rPr>
        <w:t>load_data</w:t>
      </w:r>
      <w:proofErr w:type="spellEnd"/>
      <w:r w:rsidRPr="00521D1E">
        <w:rPr>
          <w:color w:val="080808"/>
          <w:lang w:val="en-US"/>
        </w:rPr>
        <w:t>()</w:t>
      </w:r>
      <w:r w:rsidRPr="00521D1E">
        <w:rPr>
          <w:color w:val="080808"/>
          <w:lang w:val="en-US"/>
        </w:rPr>
        <w:br/>
        <w:t>tickers = data[</w:t>
      </w:r>
      <w:r w:rsidRPr="00521D1E">
        <w:rPr>
          <w:color w:val="067D17"/>
          <w:lang w:val="en-US"/>
        </w:rPr>
        <w:t>"tickers"</w:t>
      </w:r>
      <w:r w:rsidRPr="00521D1E">
        <w:rPr>
          <w:color w:val="080808"/>
          <w:lang w:val="en-US"/>
        </w:rPr>
        <w:t>]</w:t>
      </w:r>
      <w:r w:rsidRPr="00521D1E">
        <w:rPr>
          <w:color w:val="080808"/>
          <w:lang w:val="en-US"/>
        </w:rPr>
        <w:br/>
        <w:t xml:space="preserve">n = </w:t>
      </w:r>
      <w:proofErr w:type="spellStart"/>
      <w:r w:rsidRPr="00521D1E">
        <w:rPr>
          <w:color w:val="000080"/>
          <w:lang w:val="en-US"/>
        </w:rPr>
        <w:t>len</w:t>
      </w:r>
      <w:proofErr w:type="spellEnd"/>
      <w:r w:rsidRPr="00521D1E">
        <w:rPr>
          <w:color w:val="080808"/>
          <w:lang w:val="en-US"/>
        </w:rPr>
        <w:t>(tickers)</w:t>
      </w:r>
      <w:r w:rsidRPr="00521D1E">
        <w:rPr>
          <w:color w:val="080808"/>
          <w:lang w:val="en-US"/>
        </w:rPr>
        <w:br/>
      </w:r>
      <w:proofErr w:type="spellStart"/>
      <w:r w:rsidRPr="00521D1E">
        <w:rPr>
          <w:color w:val="080808"/>
          <w:lang w:val="en-US"/>
        </w:rPr>
        <w:t>cov_np</w:t>
      </w:r>
      <w:proofErr w:type="spellEnd"/>
      <w:r w:rsidRPr="00521D1E">
        <w:rPr>
          <w:color w:val="080808"/>
          <w:lang w:val="en-US"/>
        </w:rPr>
        <w:t xml:space="preserve"> = data[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cov_np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]</w:t>
      </w:r>
      <w:r w:rsidRPr="00521D1E">
        <w:rPr>
          <w:color w:val="080808"/>
          <w:lang w:val="en-US"/>
        </w:rPr>
        <w:br/>
      </w:r>
      <w:proofErr w:type="spellStart"/>
      <w:r w:rsidRPr="00521D1E">
        <w:rPr>
          <w:color w:val="080808"/>
          <w:lang w:val="en-US"/>
        </w:rPr>
        <w:t>w_mkt</w:t>
      </w:r>
      <w:proofErr w:type="spellEnd"/>
      <w:r w:rsidRPr="00521D1E">
        <w:rPr>
          <w:color w:val="080808"/>
          <w:lang w:val="en-US"/>
        </w:rPr>
        <w:t xml:space="preserve"> = data[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w_mkt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]</w:t>
      </w:r>
      <w:r w:rsidRPr="00521D1E">
        <w:rPr>
          <w:color w:val="080808"/>
          <w:lang w:val="en-US"/>
        </w:rPr>
        <w:br/>
      </w:r>
      <w:proofErr w:type="spellStart"/>
      <w:r w:rsidRPr="00521D1E">
        <w:rPr>
          <w:color w:val="080808"/>
          <w:lang w:val="en-US"/>
        </w:rPr>
        <w:t>pred_df</w:t>
      </w:r>
      <w:proofErr w:type="spellEnd"/>
      <w:r w:rsidRPr="00521D1E">
        <w:rPr>
          <w:color w:val="080808"/>
          <w:lang w:val="en-US"/>
        </w:rPr>
        <w:t xml:space="preserve"> = data[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pred_df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]</w:t>
      </w:r>
      <w:r w:rsidRPr="00521D1E">
        <w:rPr>
          <w:color w:val="080808"/>
          <w:lang w:val="en-US"/>
        </w:rPr>
        <w:br/>
      </w:r>
      <w:proofErr w:type="spellStart"/>
      <w:r w:rsidRPr="00521D1E">
        <w:rPr>
          <w:color w:val="080808"/>
          <w:lang w:val="en-US"/>
        </w:rPr>
        <w:t>median_y_pred</w:t>
      </w:r>
      <w:proofErr w:type="spellEnd"/>
      <w:r w:rsidRPr="00521D1E">
        <w:rPr>
          <w:color w:val="080808"/>
          <w:lang w:val="en-US"/>
        </w:rPr>
        <w:t xml:space="preserve"> = data[</w:t>
      </w:r>
      <w:r w:rsidRPr="00521D1E">
        <w:rPr>
          <w:color w:val="067D17"/>
          <w:lang w:val="en-US"/>
        </w:rPr>
        <w:t>"</w:t>
      </w:r>
      <w:proofErr w:type="spellStart"/>
      <w:r w:rsidRPr="00521D1E">
        <w:rPr>
          <w:color w:val="067D17"/>
          <w:lang w:val="en-US"/>
        </w:rPr>
        <w:t>median_y_pred</w:t>
      </w:r>
      <w:proofErr w:type="spellEnd"/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]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</w:r>
      <w:r w:rsidRPr="00521D1E">
        <w:rPr>
          <w:i/>
          <w:iCs/>
          <w:color w:val="8C8C8C"/>
          <w:lang w:val="en-US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  <w:r w:rsidRPr="00521D1E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Боковая</w:t>
      </w:r>
      <w:r w:rsidRPr="00521D1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панель</w:t>
      </w:r>
      <w:r w:rsidRPr="00521D1E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якорная</w:t>
      </w:r>
      <w:r w:rsidRPr="00521D1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навигация</w:t>
      </w:r>
      <w:r w:rsidRPr="00521D1E">
        <w:rPr>
          <w:i/>
          <w:iCs/>
          <w:color w:val="8C8C8C"/>
          <w:lang w:val="en-US"/>
        </w:rPr>
        <w:br/>
        <w:t># ─────────────────────────────────────────────────────────────────────────────</w:t>
      </w:r>
      <w:r w:rsidRPr="00521D1E">
        <w:rPr>
          <w:i/>
          <w:iCs/>
          <w:color w:val="8C8C8C"/>
          <w:lang w:val="en-US"/>
        </w:rPr>
        <w:br/>
      </w:r>
      <w:r w:rsidRPr="00521D1E">
        <w:rPr>
          <w:color w:val="0033B3"/>
          <w:lang w:val="en-US"/>
        </w:rPr>
        <w:t xml:space="preserve">with </w:t>
      </w:r>
      <w:proofErr w:type="spellStart"/>
      <w:r w:rsidRPr="00521D1E">
        <w:rPr>
          <w:color w:val="080808"/>
          <w:lang w:val="en-US"/>
        </w:rPr>
        <w:t>st.sidebar</w:t>
      </w:r>
      <w:proofErr w:type="spellEnd"/>
      <w:r w:rsidRPr="00521D1E">
        <w:rPr>
          <w:color w:val="080808"/>
          <w:lang w:val="en-US"/>
        </w:rPr>
        <w:t>: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80808"/>
          <w:lang w:val="en-US"/>
        </w:rPr>
        <w:t>st.markdown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67D17"/>
          <w:lang w:val="en-US"/>
        </w:rPr>
        <w:t xml:space="preserve">"### </w:t>
      </w:r>
      <w:r>
        <w:rPr>
          <w:color w:val="067D17"/>
        </w:rPr>
        <w:t>Навигация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по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отчету</w:t>
      </w:r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80808"/>
          <w:lang w:val="en-US"/>
        </w:rPr>
        <w:t>st.markdown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"""</w:t>
      </w:r>
      <w:r w:rsidRPr="00521D1E">
        <w:rPr>
          <w:color w:val="067D17"/>
          <w:lang w:val="en-US"/>
        </w:rPr>
        <w:br/>
        <w:t xml:space="preserve">        &lt;a </w:t>
      </w:r>
      <w:proofErr w:type="spellStart"/>
      <w:r w:rsidRPr="00521D1E">
        <w:rPr>
          <w:color w:val="067D17"/>
          <w:lang w:val="en-US"/>
        </w:rPr>
        <w:t>href</w:t>
      </w:r>
      <w:proofErr w:type="spellEnd"/>
      <w:r w:rsidRPr="00521D1E">
        <w:rPr>
          <w:color w:val="067D17"/>
          <w:lang w:val="en-US"/>
        </w:rPr>
        <w:t>="#section-intro" class="nav-link"&gt;</w:t>
      </w:r>
      <w:r>
        <w:rPr>
          <w:rFonts w:ascii="Apple Color Emoji" w:hAnsi="Apple Color Emoji" w:cs="Apple Color Emoji"/>
          <w:color w:val="067D17"/>
        </w:rPr>
        <w:t>📖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Введение</w:t>
      </w:r>
      <w:r w:rsidRPr="00521D1E">
        <w:rPr>
          <w:color w:val="067D17"/>
          <w:lang w:val="en-US"/>
        </w:rPr>
        <w:t>&lt;/a&gt;</w:t>
      </w:r>
      <w:r w:rsidRPr="00521D1E">
        <w:rPr>
          <w:color w:val="067D17"/>
          <w:lang w:val="en-US"/>
        </w:rPr>
        <w:br/>
        <w:t xml:space="preserve">        &lt;a </w:t>
      </w:r>
      <w:proofErr w:type="spellStart"/>
      <w:r w:rsidRPr="00521D1E">
        <w:rPr>
          <w:color w:val="067D17"/>
          <w:lang w:val="en-US"/>
        </w:rPr>
        <w:t>href</w:t>
      </w:r>
      <w:proofErr w:type="spellEnd"/>
      <w:r w:rsidRPr="00521D1E">
        <w:rPr>
          <w:color w:val="067D17"/>
          <w:lang w:val="en-US"/>
        </w:rPr>
        <w:t>="#section-data" class="nav-link"&gt;</w:t>
      </w:r>
      <w:r>
        <w:rPr>
          <w:rFonts w:ascii="Apple Color Emoji" w:hAnsi="Apple Color Emoji" w:cs="Apple Color Emoji"/>
          <w:color w:val="067D17"/>
        </w:rPr>
        <w:t>📁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Исходные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данные</w:t>
      </w:r>
      <w:r w:rsidRPr="00521D1E">
        <w:rPr>
          <w:color w:val="067D17"/>
          <w:lang w:val="en-US"/>
        </w:rPr>
        <w:t>&lt;/a&gt;</w:t>
      </w:r>
      <w:r w:rsidRPr="00521D1E">
        <w:rPr>
          <w:color w:val="067D17"/>
          <w:lang w:val="en-US"/>
        </w:rPr>
        <w:br/>
        <w:t xml:space="preserve">        &lt;a </w:t>
      </w:r>
      <w:proofErr w:type="spellStart"/>
      <w:r w:rsidRPr="00521D1E">
        <w:rPr>
          <w:color w:val="067D17"/>
          <w:lang w:val="en-US"/>
        </w:rPr>
        <w:t>href</w:t>
      </w:r>
      <w:proofErr w:type="spellEnd"/>
      <w:r w:rsidRPr="00521D1E">
        <w:rPr>
          <w:color w:val="067D17"/>
          <w:lang w:val="en-US"/>
        </w:rPr>
        <w:t>="#section-prior" class="nav-link"&gt;</w:t>
      </w:r>
      <w:r w:rsidRPr="00521D1E">
        <w:rPr>
          <w:rFonts w:ascii="Apple Color Emoji" w:hAnsi="Apple Color Emoji"/>
          <w:color w:val="067D17"/>
          <w:lang w:val="en-US"/>
        </w:rPr>
        <w:t>1</w:t>
      </w:r>
      <w:r>
        <w:rPr>
          <w:rFonts w:ascii="Apple Color Emoji" w:hAnsi="Apple Color Emoji"/>
          <w:color w:val="067D17"/>
        </w:rPr>
        <w:t>️</w:t>
      </w:r>
      <w:r w:rsidRPr="00521D1E">
        <w:rPr>
          <w:rFonts w:ascii="Apple Color Emoji" w:hAnsi="Apple Color Emoji"/>
          <w:color w:val="067D17"/>
          <w:lang w:val="en-US"/>
        </w:rPr>
        <w:t>⃣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Этап</w:t>
      </w:r>
      <w:r w:rsidRPr="00521D1E">
        <w:rPr>
          <w:color w:val="067D17"/>
          <w:lang w:val="en-US"/>
        </w:rPr>
        <w:t xml:space="preserve"> 1: </w:t>
      </w:r>
      <w:r>
        <w:rPr>
          <w:color w:val="067D17"/>
        </w:rPr>
        <w:t>Рыночное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lastRenderedPageBreak/>
        <w:t>равновесие</w:t>
      </w:r>
      <w:r w:rsidRPr="00521D1E">
        <w:rPr>
          <w:color w:val="067D17"/>
          <w:lang w:val="en-US"/>
        </w:rPr>
        <w:t>&lt;/a&gt;</w:t>
      </w:r>
      <w:r w:rsidRPr="00521D1E">
        <w:rPr>
          <w:color w:val="067D17"/>
          <w:lang w:val="en-US"/>
        </w:rPr>
        <w:br/>
        <w:t xml:space="preserve">        &lt;a </w:t>
      </w:r>
      <w:proofErr w:type="spellStart"/>
      <w:r w:rsidRPr="00521D1E">
        <w:rPr>
          <w:color w:val="067D17"/>
          <w:lang w:val="en-US"/>
        </w:rPr>
        <w:t>href</w:t>
      </w:r>
      <w:proofErr w:type="spellEnd"/>
      <w:r w:rsidRPr="00521D1E">
        <w:rPr>
          <w:color w:val="067D17"/>
          <w:lang w:val="en-US"/>
        </w:rPr>
        <w:t>="#section-views" class="nav-link"&gt;</w:t>
      </w:r>
      <w:r w:rsidRPr="00521D1E">
        <w:rPr>
          <w:rFonts w:ascii="Apple Color Emoji" w:hAnsi="Apple Color Emoji"/>
          <w:color w:val="067D17"/>
          <w:lang w:val="en-US"/>
        </w:rPr>
        <w:t>2</w:t>
      </w:r>
      <w:r>
        <w:rPr>
          <w:rFonts w:ascii="Apple Color Emoji" w:hAnsi="Apple Color Emoji"/>
          <w:color w:val="067D17"/>
        </w:rPr>
        <w:t>️</w:t>
      </w:r>
      <w:r w:rsidRPr="00521D1E">
        <w:rPr>
          <w:rFonts w:ascii="Apple Color Emoji" w:hAnsi="Apple Color Emoji"/>
          <w:color w:val="067D17"/>
          <w:lang w:val="en-US"/>
        </w:rPr>
        <w:t>⃣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Этап</w:t>
      </w:r>
      <w:r w:rsidRPr="00521D1E">
        <w:rPr>
          <w:color w:val="067D17"/>
          <w:lang w:val="en-US"/>
        </w:rPr>
        <w:t xml:space="preserve"> 2: </w:t>
      </w:r>
      <w:r>
        <w:rPr>
          <w:color w:val="067D17"/>
        </w:rPr>
        <w:t>Инвесторские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прогнозы</w:t>
      </w:r>
      <w:r w:rsidRPr="00521D1E">
        <w:rPr>
          <w:color w:val="067D17"/>
          <w:lang w:val="en-US"/>
        </w:rPr>
        <w:t>&lt;/a&gt;</w:t>
      </w:r>
      <w:r w:rsidRPr="00521D1E">
        <w:rPr>
          <w:color w:val="067D17"/>
          <w:lang w:val="en-US"/>
        </w:rPr>
        <w:br/>
        <w:t xml:space="preserve">        &lt;a </w:t>
      </w:r>
      <w:proofErr w:type="spellStart"/>
      <w:r w:rsidRPr="00521D1E">
        <w:rPr>
          <w:color w:val="067D17"/>
          <w:lang w:val="en-US"/>
        </w:rPr>
        <w:t>href</w:t>
      </w:r>
      <w:proofErr w:type="spellEnd"/>
      <w:r w:rsidRPr="00521D1E">
        <w:rPr>
          <w:color w:val="067D17"/>
          <w:lang w:val="en-US"/>
        </w:rPr>
        <w:t>="#section-ml" class="nav-link"&gt;</w:t>
      </w:r>
      <w:r w:rsidRPr="00521D1E">
        <w:rPr>
          <w:rFonts w:ascii="Apple Color Emoji" w:hAnsi="Apple Color Emoji"/>
          <w:color w:val="067D17"/>
          <w:lang w:val="en-US"/>
        </w:rPr>
        <w:t>3</w:t>
      </w:r>
      <w:r>
        <w:rPr>
          <w:rFonts w:ascii="Apple Color Emoji" w:hAnsi="Apple Color Emoji"/>
          <w:color w:val="067D17"/>
        </w:rPr>
        <w:t>️</w:t>
      </w:r>
      <w:r w:rsidRPr="00521D1E">
        <w:rPr>
          <w:rFonts w:ascii="Apple Color Emoji" w:hAnsi="Apple Color Emoji"/>
          <w:color w:val="067D17"/>
          <w:lang w:val="en-US"/>
        </w:rPr>
        <w:t>⃣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Этап</w:t>
      </w:r>
      <w:r w:rsidRPr="00521D1E">
        <w:rPr>
          <w:color w:val="067D17"/>
          <w:lang w:val="en-US"/>
        </w:rPr>
        <w:t xml:space="preserve"> 3: ML-</w:t>
      </w:r>
      <w:r>
        <w:rPr>
          <w:color w:val="067D17"/>
        </w:rPr>
        <w:t>модель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521D1E">
        <w:rPr>
          <w:color w:val="067D17"/>
          <w:lang w:val="en-US"/>
        </w:rPr>
        <w:t xml:space="preserve"> Omega&lt;/a&gt;</w:t>
      </w:r>
      <w:r w:rsidRPr="00521D1E">
        <w:rPr>
          <w:color w:val="067D17"/>
          <w:lang w:val="en-US"/>
        </w:rPr>
        <w:br/>
        <w:t xml:space="preserve">        &lt;a </w:t>
      </w:r>
      <w:proofErr w:type="spellStart"/>
      <w:r w:rsidRPr="00521D1E">
        <w:rPr>
          <w:color w:val="067D17"/>
          <w:lang w:val="en-US"/>
        </w:rPr>
        <w:t>href</w:t>
      </w:r>
      <w:proofErr w:type="spellEnd"/>
      <w:r w:rsidRPr="00521D1E">
        <w:rPr>
          <w:color w:val="067D17"/>
          <w:lang w:val="en-US"/>
        </w:rPr>
        <w:t>="#section-master" class="nav-link"&gt;</w:t>
      </w:r>
      <w:r w:rsidRPr="00521D1E">
        <w:rPr>
          <w:rFonts w:ascii="Apple Color Emoji" w:hAnsi="Apple Color Emoji"/>
          <w:color w:val="067D17"/>
          <w:lang w:val="en-US"/>
        </w:rPr>
        <w:t>4</w:t>
      </w:r>
      <w:r>
        <w:rPr>
          <w:rFonts w:ascii="Apple Color Emoji" w:hAnsi="Apple Color Emoji"/>
          <w:color w:val="067D17"/>
        </w:rPr>
        <w:t>️</w:t>
      </w:r>
      <w:r w:rsidRPr="00521D1E">
        <w:rPr>
          <w:rFonts w:ascii="Apple Color Emoji" w:hAnsi="Apple Color Emoji"/>
          <w:color w:val="067D17"/>
          <w:lang w:val="en-US"/>
        </w:rPr>
        <w:t>⃣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Этап</w:t>
      </w:r>
      <w:r w:rsidRPr="00521D1E">
        <w:rPr>
          <w:color w:val="067D17"/>
          <w:lang w:val="en-US"/>
        </w:rPr>
        <w:t xml:space="preserve"> 4: </w:t>
      </w:r>
      <w:r>
        <w:rPr>
          <w:color w:val="067D17"/>
        </w:rPr>
        <w:t>Мастер</w:t>
      </w:r>
      <w:r w:rsidRPr="00521D1E">
        <w:rPr>
          <w:color w:val="067D17"/>
          <w:lang w:val="en-US"/>
        </w:rPr>
        <w:t>-</w:t>
      </w:r>
      <w:r>
        <w:rPr>
          <w:color w:val="067D17"/>
        </w:rPr>
        <w:t>формула</w:t>
      </w:r>
      <w:r w:rsidRPr="00521D1E">
        <w:rPr>
          <w:color w:val="067D17"/>
          <w:lang w:val="en-US"/>
        </w:rPr>
        <w:t xml:space="preserve"> BL&lt;/a&gt;</w:t>
      </w:r>
      <w:r w:rsidRPr="00521D1E">
        <w:rPr>
          <w:color w:val="067D17"/>
          <w:lang w:val="en-US"/>
        </w:rPr>
        <w:br/>
        <w:t xml:space="preserve">        &lt;a </w:t>
      </w:r>
      <w:proofErr w:type="spellStart"/>
      <w:r w:rsidRPr="00521D1E">
        <w:rPr>
          <w:color w:val="067D17"/>
          <w:lang w:val="en-US"/>
        </w:rPr>
        <w:t>href</w:t>
      </w:r>
      <w:proofErr w:type="spellEnd"/>
      <w:r w:rsidRPr="00521D1E">
        <w:rPr>
          <w:color w:val="067D17"/>
          <w:lang w:val="en-US"/>
        </w:rPr>
        <w:t>="#section-weights" class="nav-link"&gt;</w:t>
      </w:r>
      <w:r w:rsidRPr="00521D1E">
        <w:rPr>
          <w:rFonts w:ascii="Apple Color Emoji" w:hAnsi="Apple Color Emoji"/>
          <w:color w:val="067D17"/>
          <w:lang w:val="en-US"/>
        </w:rPr>
        <w:t>5</w:t>
      </w:r>
      <w:r>
        <w:rPr>
          <w:rFonts w:ascii="Apple Color Emoji" w:hAnsi="Apple Color Emoji"/>
          <w:color w:val="067D17"/>
        </w:rPr>
        <w:t>️</w:t>
      </w:r>
      <w:r w:rsidRPr="00521D1E">
        <w:rPr>
          <w:rFonts w:ascii="Apple Color Emoji" w:hAnsi="Apple Color Emoji"/>
          <w:color w:val="067D17"/>
          <w:lang w:val="en-US"/>
        </w:rPr>
        <w:t>⃣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Этап</w:t>
      </w:r>
      <w:r w:rsidRPr="00521D1E">
        <w:rPr>
          <w:color w:val="067D17"/>
          <w:lang w:val="en-US"/>
        </w:rPr>
        <w:t xml:space="preserve"> 5: </w:t>
      </w:r>
      <w:r>
        <w:rPr>
          <w:color w:val="067D17"/>
        </w:rPr>
        <w:t>Оптимизация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весов</w:t>
      </w:r>
      <w:r w:rsidRPr="00521D1E">
        <w:rPr>
          <w:color w:val="067D17"/>
          <w:lang w:val="en-US"/>
        </w:rPr>
        <w:t>&lt;/a&gt;</w:t>
      </w:r>
      <w:r w:rsidRPr="00521D1E">
        <w:rPr>
          <w:color w:val="067D17"/>
          <w:lang w:val="en-US"/>
        </w:rPr>
        <w:br/>
        <w:t xml:space="preserve">        &lt;a </w:t>
      </w:r>
      <w:proofErr w:type="spellStart"/>
      <w:r w:rsidRPr="00521D1E">
        <w:rPr>
          <w:color w:val="067D17"/>
          <w:lang w:val="en-US"/>
        </w:rPr>
        <w:t>href</w:t>
      </w:r>
      <w:proofErr w:type="spellEnd"/>
      <w:r w:rsidRPr="00521D1E">
        <w:rPr>
          <w:color w:val="067D17"/>
          <w:lang w:val="en-US"/>
        </w:rPr>
        <w:t>="#section-results" class="nav-link"&gt;</w:t>
      </w:r>
      <w:r w:rsidRPr="00521D1E">
        <w:rPr>
          <w:rFonts w:ascii="Apple Color Emoji" w:hAnsi="Apple Color Emoji"/>
          <w:color w:val="067D17"/>
          <w:lang w:val="en-US"/>
        </w:rPr>
        <w:t>6</w:t>
      </w:r>
      <w:r>
        <w:rPr>
          <w:rFonts w:ascii="Apple Color Emoji" w:hAnsi="Apple Color Emoji"/>
          <w:color w:val="067D17"/>
        </w:rPr>
        <w:t>️</w:t>
      </w:r>
      <w:r w:rsidRPr="00521D1E">
        <w:rPr>
          <w:rFonts w:ascii="Apple Color Emoji" w:hAnsi="Apple Color Emoji"/>
          <w:color w:val="067D17"/>
          <w:lang w:val="en-US"/>
        </w:rPr>
        <w:t>⃣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Этап</w:t>
      </w:r>
      <w:r w:rsidRPr="00521D1E">
        <w:rPr>
          <w:color w:val="067D17"/>
          <w:lang w:val="en-US"/>
        </w:rPr>
        <w:t xml:space="preserve"> 6: </w:t>
      </w:r>
      <w:r>
        <w:rPr>
          <w:color w:val="067D17"/>
        </w:rPr>
        <w:t>Итоговые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результаты</w:t>
      </w:r>
      <w:r w:rsidRPr="00521D1E">
        <w:rPr>
          <w:color w:val="067D17"/>
          <w:lang w:val="en-US"/>
        </w:rPr>
        <w:t>&lt;/a&gt;</w:t>
      </w:r>
      <w:r w:rsidRPr="00521D1E">
        <w:rPr>
          <w:color w:val="067D17"/>
          <w:lang w:val="en-US"/>
        </w:rPr>
        <w:br/>
        <w:t xml:space="preserve">        """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proofErr w:type="spellStart"/>
      <w:r w:rsidRPr="00521D1E">
        <w:rPr>
          <w:color w:val="660099"/>
          <w:lang w:val="en-US"/>
        </w:rPr>
        <w:t>unsafe_allow_html</w:t>
      </w:r>
      <w:proofErr w:type="spellEnd"/>
      <w:r w:rsidRPr="00521D1E">
        <w:rPr>
          <w:color w:val="080808"/>
          <w:lang w:val="en-US"/>
        </w:rPr>
        <w:t>=</w:t>
      </w:r>
      <w:r w:rsidRPr="00521D1E">
        <w:rPr>
          <w:color w:val="0033B3"/>
          <w:lang w:val="en-US"/>
        </w:rPr>
        <w:t>True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)</w:t>
      </w:r>
      <w:r w:rsidRPr="00521D1E">
        <w:rPr>
          <w:color w:val="080808"/>
          <w:lang w:val="en-US"/>
        </w:rPr>
        <w:br/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80808"/>
          <w:lang w:val="en-US"/>
        </w:rPr>
        <w:t>st.markdown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67D17"/>
          <w:lang w:val="en-US"/>
        </w:rPr>
        <w:t>"---"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  <w:t xml:space="preserve">    </w:t>
      </w:r>
      <w:proofErr w:type="spellStart"/>
      <w:r w:rsidRPr="00521D1E">
        <w:rPr>
          <w:color w:val="080808"/>
          <w:lang w:val="en-US"/>
        </w:rPr>
        <w:t>st.markdown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67D17"/>
          <w:lang w:val="en-US"/>
        </w:rPr>
        <w:t xml:space="preserve">"### </w:t>
      </w:r>
      <w:r>
        <w:rPr>
          <w:color w:val="067D17"/>
        </w:rPr>
        <w:t>Параметры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модели</w:t>
      </w:r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)</w:t>
      </w:r>
      <w:r w:rsidRPr="00521D1E">
        <w:rPr>
          <w:color w:val="080808"/>
          <w:lang w:val="en-US"/>
        </w:rPr>
        <w:br/>
        <w:t xml:space="preserve">    delta = </w:t>
      </w:r>
      <w:proofErr w:type="spellStart"/>
      <w:r w:rsidRPr="00521D1E">
        <w:rPr>
          <w:color w:val="080808"/>
          <w:lang w:val="en-US"/>
        </w:rPr>
        <w:t>st.number_input</w:t>
      </w:r>
      <w:proofErr w:type="spellEnd"/>
      <w:r w:rsidRPr="00521D1E">
        <w:rPr>
          <w:color w:val="080808"/>
          <w:lang w:val="en-US"/>
        </w:rPr>
        <w:t>(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067D17"/>
          <w:lang w:val="en-US"/>
        </w:rPr>
        <w:t>"</w:t>
      </w:r>
      <w:r>
        <w:rPr>
          <w:color w:val="067D17"/>
        </w:rPr>
        <w:t>δ</w:t>
      </w:r>
      <w:r w:rsidRPr="00521D1E">
        <w:rPr>
          <w:color w:val="067D17"/>
          <w:lang w:val="en-US"/>
        </w:rPr>
        <w:t xml:space="preserve"> — </w:t>
      </w:r>
      <w:r>
        <w:rPr>
          <w:color w:val="067D17"/>
        </w:rPr>
        <w:t>неприятие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риска</w:t>
      </w:r>
      <w:r w:rsidRPr="00521D1E">
        <w:rPr>
          <w:color w:val="067D17"/>
          <w:lang w:val="en-US"/>
        </w:rPr>
        <w:t>"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proofErr w:type="spellStart"/>
      <w:r w:rsidRPr="00521D1E">
        <w:rPr>
          <w:color w:val="660099"/>
          <w:lang w:val="en-US"/>
        </w:rPr>
        <w:t>min_value</w:t>
      </w:r>
      <w:proofErr w:type="spellEnd"/>
      <w:r w:rsidRPr="00521D1E">
        <w:rPr>
          <w:color w:val="080808"/>
          <w:lang w:val="en-US"/>
        </w:rPr>
        <w:t>=</w:t>
      </w:r>
      <w:r w:rsidRPr="00521D1E">
        <w:rPr>
          <w:color w:val="1750EB"/>
          <w:lang w:val="en-US"/>
        </w:rPr>
        <w:t>0.5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proofErr w:type="spellStart"/>
      <w:r w:rsidRPr="00521D1E">
        <w:rPr>
          <w:color w:val="660099"/>
          <w:lang w:val="en-US"/>
        </w:rPr>
        <w:t>max_value</w:t>
      </w:r>
      <w:proofErr w:type="spellEnd"/>
      <w:r w:rsidRPr="00521D1E">
        <w:rPr>
          <w:color w:val="080808"/>
          <w:lang w:val="en-US"/>
        </w:rPr>
        <w:t>=</w:t>
      </w:r>
      <w:r w:rsidRPr="00521D1E">
        <w:rPr>
          <w:color w:val="1750EB"/>
          <w:lang w:val="en-US"/>
        </w:rPr>
        <w:t>10.0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660099"/>
          <w:lang w:val="en-US"/>
        </w:rPr>
        <w:t>value</w:t>
      </w:r>
      <w:r w:rsidRPr="00521D1E">
        <w:rPr>
          <w:color w:val="080808"/>
          <w:lang w:val="en-US"/>
        </w:rPr>
        <w:t>=</w:t>
      </w:r>
      <w:r w:rsidRPr="00521D1E">
        <w:rPr>
          <w:color w:val="1750EB"/>
          <w:lang w:val="en-US"/>
        </w:rPr>
        <w:t>2.5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660099"/>
          <w:lang w:val="en-US"/>
        </w:rPr>
        <w:t>step</w:t>
      </w:r>
      <w:r w:rsidRPr="00521D1E">
        <w:rPr>
          <w:color w:val="080808"/>
          <w:lang w:val="en-US"/>
        </w:rPr>
        <w:t>=</w:t>
      </w:r>
      <w:r w:rsidRPr="00521D1E">
        <w:rPr>
          <w:color w:val="1750EB"/>
          <w:lang w:val="en-US"/>
        </w:rPr>
        <w:t>0.1</w:t>
      </w:r>
      <w:r w:rsidRPr="00521D1E">
        <w:rPr>
          <w:color w:val="080808"/>
          <w:lang w:val="en-US"/>
        </w:rPr>
        <w:t>,</w:t>
      </w:r>
      <w:r w:rsidRPr="00521D1E">
        <w:rPr>
          <w:color w:val="080808"/>
          <w:lang w:val="en-US"/>
        </w:rPr>
        <w:br/>
        <w:t xml:space="preserve">        </w:t>
      </w:r>
      <w:r w:rsidRPr="00521D1E">
        <w:rPr>
          <w:color w:val="660099"/>
          <w:lang w:val="en-US"/>
        </w:rPr>
        <w:t>help</w:t>
      </w:r>
      <w:r w:rsidRPr="00521D1E">
        <w:rPr>
          <w:color w:val="080808"/>
          <w:lang w:val="en-US"/>
        </w:rPr>
        <w:t>=</w:t>
      </w:r>
      <w:r w:rsidRPr="00521D1E">
        <w:rPr>
          <w:color w:val="067D17"/>
          <w:lang w:val="en-US"/>
        </w:rPr>
        <w:t>"</w:t>
      </w:r>
      <w:r>
        <w:rPr>
          <w:color w:val="067D17"/>
        </w:rPr>
        <w:t>Коэффициент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неприятия</w:t>
      </w:r>
      <w:r w:rsidRPr="00521D1E">
        <w:rPr>
          <w:color w:val="067D17"/>
          <w:lang w:val="en-US"/>
        </w:rPr>
        <w:t xml:space="preserve"> </w:t>
      </w:r>
      <w:r>
        <w:rPr>
          <w:color w:val="067D17"/>
        </w:rPr>
        <w:t>риска</w:t>
      </w:r>
      <w:r w:rsidRPr="00521D1E">
        <w:rPr>
          <w:color w:val="067D17"/>
          <w:lang w:val="en-US"/>
        </w:rPr>
        <w:t xml:space="preserve">. </w:t>
      </w:r>
      <w:r>
        <w:rPr>
          <w:color w:val="067D17"/>
        </w:rPr>
        <w:t>Типичное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значение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развивающихся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рынков</w:t>
      </w:r>
      <w:r w:rsidRPr="000F2B35">
        <w:rPr>
          <w:color w:val="067D17"/>
          <w:lang w:val="en-US"/>
        </w:rPr>
        <w:t>: 2.0–3.0"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</w:t>
      </w:r>
      <w:proofErr w:type="gramStart"/>
      <w:r w:rsidRPr="000F2B35">
        <w:rPr>
          <w:color w:val="080808"/>
          <w:lang w:val="en-US"/>
        </w:rPr>
        <w:t xml:space="preserve">  )</w:t>
      </w:r>
      <w:proofErr w:type="gramEnd"/>
      <w:r w:rsidRPr="000F2B35">
        <w:rPr>
          <w:color w:val="080808"/>
          <w:lang w:val="en-US"/>
        </w:rPr>
        <w:br/>
        <w:t xml:space="preserve">    tau = </w:t>
      </w:r>
      <w:proofErr w:type="spellStart"/>
      <w:proofErr w:type="gramStart"/>
      <w:r w:rsidRPr="000F2B35">
        <w:rPr>
          <w:color w:val="080808"/>
          <w:lang w:val="en-US"/>
        </w:rPr>
        <w:t>st.number</w:t>
      </w:r>
      <w:proofErr w:type="gramEnd"/>
      <w:r w:rsidRPr="000F2B35">
        <w:rPr>
          <w:color w:val="080808"/>
          <w:lang w:val="en-US"/>
        </w:rPr>
        <w:t>_</w:t>
      </w:r>
      <w:proofErr w:type="gramStart"/>
      <w:r w:rsidRPr="000F2B35">
        <w:rPr>
          <w:color w:val="080808"/>
          <w:lang w:val="en-US"/>
        </w:rPr>
        <w:t>input</w:t>
      </w:r>
      <w:proofErr w:type="spellEnd"/>
      <w:r w:rsidRPr="000F2B35">
        <w:rPr>
          <w:color w:val="080808"/>
          <w:lang w:val="en-US"/>
        </w:rPr>
        <w:t>(</w:t>
      </w:r>
      <w:proofErr w:type="gramEnd"/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067D17"/>
          <w:lang w:val="en-US"/>
        </w:rPr>
        <w:t>"</w:t>
      </w:r>
      <w:r>
        <w:rPr>
          <w:color w:val="067D17"/>
        </w:rPr>
        <w:t>τ</w:t>
      </w:r>
      <w:r w:rsidRPr="000F2B35">
        <w:rPr>
          <w:color w:val="067D17"/>
          <w:lang w:val="en-US"/>
        </w:rPr>
        <w:t xml:space="preserve"> — </w:t>
      </w:r>
      <w:r>
        <w:rPr>
          <w:color w:val="067D17"/>
        </w:rPr>
        <w:t>масштаб</w:t>
      </w:r>
      <w:r w:rsidRPr="000F2B35">
        <w:rPr>
          <w:color w:val="067D17"/>
          <w:lang w:val="en-US"/>
        </w:rPr>
        <w:t xml:space="preserve"> prior"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min_value</w:t>
      </w:r>
      <w:proofErr w:type="spellEnd"/>
      <w:r w:rsidRPr="000F2B35">
        <w:rPr>
          <w:color w:val="080808"/>
          <w:lang w:val="en-US"/>
        </w:rPr>
        <w:t>=</w:t>
      </w:r>
      <w:r w:rsidRPr="000F2B35">
        <w:rPr>
          <w:color w:val="1750EB"/>
          <w:lang w:val="en-US"/>
        </w:rPr>
        <w:t>0.001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max_value</w:t>
      </w:r>
      <w:proofErr w:type="spellEnd"/>
      <w:r w:rsidRPr="000F2B35">
        <w:rPr>
          <w:color w:val="080808"/>
          <w:lang w:val="en-US"/>
        </w:rPr>
        <w:t>=</w:t>
      </w:r>
      <w:r w:rsidRPr="000F2B35">
        <w:rPr>
          <w:color w:val="1750EB"/>
          <w:lang w:val="en-US"/>
        </w:rPr>
        <w:t>1.0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value</w:t>
      </w:r>
      <w:r w:rsidRPr="000F2B35">
        <w:rPr>
          <w:color w:val="080808"/>
          <w:lang w:val="en-US"/>
        </w:rPr>
        <w:t>=</w:t>
      </w:r>
      <w:r w:rsidRPr="000F2B35">
        <w:rPr>
          <w:color w:val="1750EB"/>
          <w:lang w:val="en-US"/>
        </w:rPr>
        <w:t>0.025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step</w:t>
      </w:r>
      <w:r w:rsidRPr="000F2B35">
        <w:rPr>
          <w:color w:val="080808"/>
          <w:lang w:val="en-US"/>
        </w:rPr>
        <w:t>=</w:t>
      </w:r>
      <w:r w:rsidRPr="000F2B35">
        <w:rPr>
          <w:color w:val="1750EB"/>
          <w:lang w:val="en-US"/>
        </w:rPr>
        <w:t>0.005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format</w:t>
      </w:r>
      <w:r w:rsidRPr="000F2B35">
        <w:rPr>
          <w:color w:val="080808"/>
          <w:lang w:val="en-US"/>
        </w:rPr>
        <w:t>=</w:t>
      </w:r>
      <w:r w:rsidRPr="000F2B35">
        <w:rPr>
          <w:color w:val="067D17"/>
          <w:lang w:val="en-US"/>
        </w:rPr>
        <w:t>"%.3f"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help</w:t>
      </w:r>
      <w:r w:rsidRPr="000F2B35">
        <w:rPr>
          <w:color w:val="080808"/>
          <w:lang w:val="en-US"/>
        </w:rPr>
        <w:t>=</w:t>
      </w:r>
      <w:r w:rsidRPr="000F2B35">
        <w:rPr>
          <w:color w:val="067D17"/>
          <w:lang w:val="en-US"/>
        </w:rPr>
        <w:t>"</w:t>
      </w:r>
      <w:r>
        <w:rPr>
          <w:color w:val="067D17"/>
        </w:rPr>
        <w:t>Масштаб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неопределенности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априорного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распределения</w:t>
      </w:r>
      <w:r w:rsidRPr="000F2B35">
        <w:rPr>
          <w:color w:val="067D17"/>
          <w:lang w:val="en-US"/>
        </w:rPr>
        <w:t xml:space="preserve">. </w:t>
      </w:r>
      <w:r>
        <w:rPr>
          <w:color w:val="067D17"/>
        </w:rPr>
        <w:t>Рекомендуется</w:t>
      </w:r>
      <w:r w:rsidRPr="000F2B35">
        <w:rPr>
          <w:color w:val="067D17"/>
          <w:lang w:val="en-US"/>
        </w:rPr>
        <w:t xml:space="preserve"> 0.025 (1/40)"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)</w:t>
      </w:r>
      <w:r w:rsidRPr="000F2B35">
        <w:rPr>
          <w:color w:val="080808"/>
          <w:lang w:val="en-US"/>
        </w:rPr>
        <w:br/>
        <w:t xml:space="preserve">    rf = </w:t>
      </w:r>
      <w:proofErr w:type="spellStart"/>
      <w:r w:rsidRPr="000F2B35">
        <w:rPr>
          <w:color w:val="080808"/>
          <w:lang w:val="en-US"/>
        </w:rPr>
        <w:t>st.number_input</w:t>
      </w:r>
      <w:proofErr w:type="spellEnd"/>
      <w:r w:rsidRPr="000F2B35">
        <w:rPr>
          <w:color w:val="080808"/>
          <w:lang w:val="en-US"/>
        </w:rPr>
        <w:t>(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067D17"/>
          <w:lang w:val="en-US"/>
        </w:rPr>
        <w:t xml:space="preserve">"Rf — </w:t>
      </w:r>
      <w:r>
        <w:rPr>
          <w:color w:val="067D17"/>
        </w:rPr>
        <w:t>безрисковая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ставка</w:t>
      </w:r>
      <w:r w:rsidRPr="000F2B35">
        <w:rPr>
          <w:color w:val="067D17"/>
          <w:lang w:val="en-US"/>
        </w:rPr>
        <w:t>"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min_value</w:t>
      </w:r>
      <w:proofErr w:type="spellEnd"/>
      <w:r w:rsidRPr="000F2B35">
        <w:rPr>
          <w:color w:val="080808"/>
          <w:lang w:val="en-US"/>
        </w:rPr>
        <w:t>=</w:t>
      </w:r>
      <w:r w:rsidRPr="000F2B35">
        <w:rPr>
          <w:color w:val="1750EB"/>
          <w:lang w:val="en-US"/>
        </w:rPr>
        <w:t>0.0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max_value</w:t>
      </w:r>
      <w:proofErr w:type="spellEnd"/>
      <w:r w:rsidRPr="000F2B35">
        <w:rPr>
          <w:color w:val="080808"/>
          <w:lang w:val="en-US"/>
        </w:rPr>
        <w:t>=</w:t>
      </w:r>
      <w:r w:rsidRPr="000F2B35">
        <w:rPr>
          <w:color w:val="1750EB"/>
          <w:lang w:val="en-US"/>
        </w:rPr>
        <w:t>0.30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value</w:t>
      </w:r>
      <w:r w:rsidRPr="000F2B35">
        <w:rPr>
          <w:color w:val="080808"/>
          <w:lang w:val="en-US"/>
        </w:rPr>
        <w:t>=</w:t>
      </w:r>
      <w:r w:rsidRPr="000F2B35">
        <w:rPr>
          <w:color w:val="1750EB"/>
          <w:lang w:val="en-US"/>
        </w:rPr>
        <w:t>0.1281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step</w:t>
      </w:r>
      <w:r w:rsidRPr="000F2B35">
        <w:rPr>
          <w:color w:val="080808"/>
          <w:lang w:val="en-US"/>
        </w:rPr>
        <w:t>=</w:t>
      </w:r>
      <w:r w:rsidRPr="000F2B35">
        <w:rPr>
          <w:color w:val="1750EB"/>
          <w:lang w:val="en-US"/>
        </w:rPr>
        <w:t>0.001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format</w:t>
      </w:r>
      <w:r w:rsidRPr="000F2B35">
        <w:rPr>
          <w:color w:val="080808"/>
          <w:lang w:val="en-US"/>
        </w:rPr>
        <w:t>=</w:t>
      </w:r>
      <w:r w:rsidRPr="000F2B35">
        <w:rPr>
          <w:color w:val="067D17"/>
          <w:lang w:val="en-US"/>
        </w:rPr>
        <w:t>"%.4f"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help</w:t>
      </w:r>
      <w:r w:rsidRPr="000F2B35">
        <w:rPr>
          <w:color w:val="080808"/>
          <w:lang w:val="en-US"/>
        </w:rPr>
        <w:t>=</w:t>
      </w:r>
      <w:r w:rsidRPr="000F2B35">
        <w:rPr>
          <w:color w:val="067D17"/>
          <w:lang w:val="en-US"/>
        </w:rPr>
        <w:t>"</w:t>
      </w:r>
      <w:r>
        <w:rPr>
          <w:color w:val="067D17"/>
        </w:rPr>
        <w:t>прогноз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безрисковой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доходности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ОФЗ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0F2B35">
        <w:rPr>
          <w:color w:val="067D17"/>
          <w:lang w:val="en-US"/>
        </w:rPr>
        <w:t xml:space="preserve"> 1 </w:t>
      </w:r>
      <w:r>
        <w:rPr>
          <w:color w:val="067D17"/>
        </w:rPr>
        <w:t>год</w:t>
      </w:r>
      <w:r w:rsidRPr="000F2B35">
        <w:rPr>
          <w:color w:val="067D17"/>
          <w:lang w:val="en-US"/>
        </w:rPr>
        <w:t>"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)</w:t>
      </w:r>
      <w:r w:rsidRPr="000F2B35">
        <w:rPr>
          <w:color w:val="080808"/>
          <w:lang w:val="en-US"/>
        </w:rPr>
        <w:br/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80808"/>
          <w:lang w:val="en-US"/>
        </w:rPr>
        <w:t>st.markdown</w:t>
      </w:r>
      <w:proofErr w:type="spellEnd"/>
      <w:r w:rsidRPr="000F2B35">
        <w:rPr>
          <w:color w:val="080808"/>
          <w:lang w:val="en-US"/>
        </w:rPr>
        <w:t>(</w:t>
      </w:r>
      <w:r w:rsidRPr="000F2B35">
        <w:rPr>
          <w:color w:val="067D17"/>
          <w:lang w:val="en-US"/>
        </w:rPr>
        <w:t>"---"</w:t>
      </w:r>
      <w:r w:rsidRPr="000F2B35">
        <w:rPr>
          <w:color w:val="080808"/>
          <w:lang w:val="en-US"/>
        </w:rPr>
        <w:t>)</w:t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80808"/>
          <w:lang w:val="en-US"/>
        </w:rPr>
        <w:t>st.caption</w:t>
      </w:r>
      <w:proofErr w:type="spellEnd"/>
      <w:r w:rsidRPr="000F2B35">
        <w:rPr>
          <w:color w:val="080808"/>
          <w:lang w:val="en-US"/>
        </w:rPr>
        <w:t>(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067D17"/>
          <w:lang w:val="en-US"/>
        </w:rPr>
        <w:t>f"**</w:t>
      </w:r>
      <w:r>
        <w:rPr>
          <w:color w:val="067D17"/>
        </w:rPr>
        <w:t>Активов</w:t>
      </w:r>
      <w:r w:rsidRPr="000F2B35">
        <w:rPr>
          <w:color w:val="067D17"/>
          <w:lang w:val="en-US"/>
        </w:rPr>
        <w:t xml:space="preserve">:** </w:t>
      </w:r>
      <w:r w:rsidRPr="000F2B35">
        <w:rPr>
          <w:color w:val="0037A6"/>
          <w:lang w:val="en-US"/>
        </w:rPr>
        <w:t>{</w:t>
      </w:r>
      <w:r w:rsidRPr="000F2B35">
        <w:rPr>
          <w:color w:val="080808"/>
          <w:lang w:val="en-US"/>
        </w:rPr>
        <w:t>n</w:t>
      </w:r>
      <w:r w:rsidRPr="000F2B35">
        <w:rPr>
          <w:color w:val="0037A6"/>
          <w:lang w:val="en-US"/>
        </w:rPr>
        <w:t>}  \n</w:t>
      </w:r>
      <w:r w:rsidRPr="000F2B35">
        <w:rPr>
          <w:color w:val="067D17"/>
          <w:lang w:val="en-US"/>
        </w:rPr>
        <w:t>"</w:t>
      </w:r>
      <w:r w:rsidRPr="000F2B35">
        <w:rPr>
          <w:color w:val="067D17"/>
          <w:lang w:val="en-US"/>
        </w:rPr>
        <w:br/>
        <w:t xml:space="preserve">        f"**</w:t>
      </w:r>
      <w:r>
        <w:rPr>
          <w:color w:val="067D17"/>
        </w:rPr>
        <w:t>Прогнозов</w:t>
      </w:r>
      <w:r w:rsidRPr="000F2B35">
        <w:rPr>
          <w:color w:val="067D17"/>
          <w:lang w:val="en-US"/>
        </w:rPr>
        <w:t xml:space="preserve">:** </w:t>
      </w:r>
      <w:r w:rsidRPr="000F2B35">
        <w:rPr>
          <w:color w:val="0037A6"/>
          <w:lang w:val="en-US"/>
        </w:rPr>
        <w:t>{</w:t>
      </w:r>
      <w:proofErr w:type="spellStart"/>
      <w:r w:rsidRPr="000F2B35">
        <w:rPr>
          <w:color w:val="000080"/>
          <w:lang w:val="en-US"/>
        </w:rPr>
        <w:t>len</w:t>
      </w:r>
      <w:proofErr w:type="spellEnd"/>
      <w:r w:rsidRPr="000F2B35">
        <w:rPr>
          <w:color w:val="080808"/>
          <w:lang w:val="en-US"/>
        </w:rPr>
        <w:t>(</w:t>
      </w:r>
      <w:proofErr w:type="spellStart"/>
      <w:r w:rsidRPr="000F2B35">
        <w:rPr>
          <w:color w:val="080808"/>
          <w:lang w:val="en-US"/>
        </w:rPr>
        <w:t>pred_df</w:t>
      </w:r>
      <w:proofErr w:type="spellEnd"/>
      <w:r w:rsidRPr="000F2B35">
        <w:rPr>
          <w:color w:val="080808"/>
          <w:lang w:val="en-US"/>
        </w:rPr>
        <w:t>)</w:t>
      </w:r>
      <w:r w:rsidRPr="000F2B35">
        <w:rPr>
          <w:color w:val="0037A6"/>
          <w:lang w:val="en-US"/>
        </w:rPr>
        <w:t>}  \n</w:t>
      </w:r>
      <w:r w:rsidRPr="000F2B35">
        <w:rPr>
          <w:color w:val="067D17"/>
          <w:lang w:val="en-US"/>
        </w:rPr>
        <w:t>"</w:t>
      </w:r>
      <w:r w:rsidRPr="000F2B35">
        <w:rPr>
          <w:color w:val="067D17"/>
          <w:lang w:val="en-US"/>
        </w:rPr>
        <w:br/>
        <w:t xml:space="preserve">        f"**</w:t>
      </w:r>
      <w:r>
        <w:rPr>
          <w:color w:val="067D17"/>
        </w:rPr>
        <w:t>Медианная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ошибка</w:t>
      </w:r>
      <w:r w:rsidRPr="000F2B35">
        <w:rPr>
          <w:color w:val="067D17"/>
          <w:lang w:val="en-US"/>
        </w:rPr>
        <w:t xml:space="preserve"> ML:** </w:t>
      </w:r>
      <w:r w:rsidRPr="000F2B35">
        <w:rPr>
          <w:color w:val="0037A6"/>
          <w:lang w:val="en-US"/>
        </w:rPr>
        <w:t>{</w:t>
      </w:r>
      <w:proofErr w:type="spellStart"/>
      <w:r w:rsidRPr="000F2B35">
        <w:rPr>
          <w:color w:val="080808"/>
          <w:lang w:val="en-US"/>
        </w:rPr>
        <w:t>median_y_pred</w:t>
      </w:r>
      <w:proofErr w:type="spellEnd"/>
      <w:r w:rsidRPr="000F2B35">
        <w:rPr>
          <w:color w:val="080808"/>
          <w:lang w:val="en-US"/>
        </w:rPr>
        <w:t>*</w:t>
      </w:r>
      <w:r w:rsidRPr="000F2B35">
        <w:rPr>
          <w:color w:val="1750EB"/>
          <w:lang w:val="en-US"/>
        </w:rPr>
        <w:t>100</w:t>
      </w:r>
      <w:r w:rsidRPr="000F2B35">
        <w:rPr>
          <w:color w:val="0037A6"/>
          <w:lang w:val="en-US"/>
        </w:rPr>
        <w:t>:</w:t>
      </w:r>
      <w:r w:rsidRPr="000F2B35">
        <w:rPr>
          <w:color w:val="067D17"/>
          <w:lang w:val="en-US"/>
        </w:rPr>
        <w:t>.2f</w:t>
      </w:r>
      <w:r w:rsidRPr="000F2B35">
        <w:rPr>
          <w:color w:val="0037A6"/>
          <w:lang w:val="en-US"/>
        </w:rPr>
        <w:t>}</w:t>
      </w:r>
      <w:r w:rsidRPr="000F2B35">
        <w:rPr>
          <w:color w:val="067D17"/>
          <w:lang w:val="en-US"/>
        </w:rPr>
        <w:t>%"</w:t>
      </w:r>
      <w:r w:rsidRPr="000F2B35">
        <w:rPr>
          <w:color w:val="067D17"/>
          <w:lang w:val="en-US"/>
        </w:rPr>
        <w:br/>
        <w:t xml:space="preserve">    </w:t>
      </w:r>
      <w:r w:rsidRPr="000F2B35">
        <w:rPr>
          <w:color w:val="080808"/>
          <w:lang w:val="en-US"/>
        </w:rPr>
        <w:t>)</w:t>
      </w:r>
      <w:r w:rsidRPr="000F2B35">
        <w:rPr>
          <w:color w:val="080808"/>
          <w:lang w:val="en-US"/>
        </w:rPr>
        <w:br/>
      </w:r>
      <w:r w:rsidRPr="000F2B35">
        <w:rPr>
          <w:color w:val="080808"/>
          <w:lang w:val="en-US"/>
        </w:rPr>
        <w:br/>
      </w:r>
      <w:r w:rsidRPr="000F2B35">
        <w:rPr>
          <w:i/>
          <w:iCs/>
          <w:color w:val="8C8C8C"/>
          <w:lang w:val="en-US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  <w:r w:rsidRPr="000F2B35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Предварительный</w:t>
      </w:r>
      <w:r w:rsidRPr="000F2B3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расчет</w:t>
      </w:r>
      <w:r w:rsidRPr="000F2B35">
        <w:rPr>
          <w:i/>
          <w:iCs/>
          <w:color w:val="8C8C8C"/>
          <w:lang w:val="en-US"/>
        </w:rPr>
        <w:t xml:space="preserve"> BL (</w:t>
      </w:r>
      <w:r>
        <w:rPr>
          <w:i/>
          <w:iCs/>
          <w:color w:val="8C8C8C"/>
        </w:rPr>
        <w:t>кэшированный</w:t>
      </w:r>
      <w:r w:rsidRPr="000F2B35">
        <w:rPr>
          <w:i/>
          <w:iCs/>
          <w:color w:val="8C8C8C"/>
          <w:lang w:val="en-US"/>
        </w:rPr>
        <w:t>)</w:t>
      </w:r>
      <w:r w:rsidRPr="000F2B35">
        <w:rPr>
          <w:i/>
          <w:iCs/>
          <w:color w:val="8C8C8C"/>
          <w:lang w:val="en-US"/>
        </w:rPr>
        <w:br/>
        <w:t># ─────────────────────────────────────────────────────────────────────────────</w:t>
      </w:r>
      <w:r w:rsidRPr="000F2B35">
        <w:rPr>
          <w:i/>
          <w:iCs/>
          <w:color w:val="8C8C8C"/>
          <w:lang w:val="en-US"/>
        </w:rPr>
        <w:br/>
      </w:r>
      <w:r w:rsidRPr="000F2B35">
        <w:rPr>
          <w:color w:val="9E880D"/>
          <w:lang w:val="en-US"/>
        </w:rPr>
        <w:t>@st.cache_data</w:t>
      </w:r>
      <w:r w:rsidRPr="000F2B35">
        <w:rPr>
          <w:color w:val="080808"/>
          <w:lang w:val="en-US"/>
        </w:rPr>
        <w:t>(</w:t>
      </w:r>
      <w:r w:rsidRPr="000F2B35">
        <w:rPr>
          <w:color w:val="660099"/>
          <w:lang w:val="en-US"/>
        </w:rPr>
        <w:t>show_spinner</w:t>
      </w:r>
      <w:r w:rsidRPr="000F2B35">
        <w:rPr>
          <w:color w:val="080808"/>
          <w:lang w:val="en-US"/>
        </w:rPr>
        <w:t>=</w:t>
      </w:r>
      <w:r w:rsidRPr="000F2B35">
        <w:rPr>
          <w:color w:val="0033B3"/>
          <w:lang w:val="en-US"/>
        </w:rPr>
        <w:t>False</w:t>
      </w:r>
      <w:r w:rsidRPr="000F2B35">
        <w:rPr>
          <w:color w:val="080808"/>
          <w:lang w:val="en-US"/>
        </w:rPr>
        <w:t>)</w:t>
      </w:r>
      <w:r w:rsidRPr="000F2B35">
        <w:rPr>
          <w:color w:val="080808"/>
          <w:lang w:val="en-US"/>
        </w:rPr>
        <w:br/>
      </w:r>
      <w:r w:rsidRPr="000F2B35">
        <w:rPr>
          <w:color w:val="0033B3"/>
          <w:lang w:val="en-US"/>
        </w:rPr>
        <w:t xml:space="preserve">def </w:t>
      </w:r>
      <w:proofErr w:type="spellStart"/>
      <w:r w:rsidRPr="000F2B35">
        <w:rPr>
          <w:color w:val="00627A"/>
          <w:lang w:val="en-US"/>
        </w:rPr>
        <w:t>compute_bl</w:t>
      </w:r>
      <w:proofErr w:type="spellEnd"/>
      <w:r w:rsidRPr="000F2B35">
        <w:rPr>
          <w:color w:val="080808"/>
          <w:lang w:val="en-US"/>
        </w:rPr>
        <w:t>(</w:t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00000"/>
          <w:lang w:val="en-US"/>
        </w:rPr>
        <w:t>tickers_key</w:t>
      </w:r>
      <w:proofErr w:type="spellEnd"/>
      <w:r w:rsidRPr="000F2B35">
        <w:rPr>
          <w:color w:val="080808"/>
          <w:lang w:val="en-US"/>
        </w:rPr>
        <w:t xml:space="preserve">: </w:t>
      </w:r>
      <w:r w:rsidRPr="000F2B35">
        <w:rPr>
          <w:color w:val="000080"/>
          <w:lang w:val="en-US"/>
        </w:rPr>
        <w:t>tuple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00000"/>
          <w:lang w:val="en-US"/>
        </w:rPr>
        <w:t>cov_bytes</w:t>
      </w:r>
      <w:proofErr w:type="spellEnd"/>
      <w:r w:rsidRPr="000F2B35">
        <w:rPr>
          <w:color w:val="080808"/>
          <w:lang w:val="en-US"/>
        </w:rPr>
        <w:t xml:space="preserve">: </w:t>
      </w:r>
      <w:r w:rsidRPr="000F2B35">
        <w:rPr>
          <w:color w:val="000080"/>
          <w:lang w:val="en-US"/>
        </w:rPr>
        <w:t>bytes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</w:r>
      <w:r w:rsidRPr="000F2B35">
        <w:rPr>
          <w:color w:val="080808"/>
          <w:lang w:val="en-US"/>
        </w:rPr>
        <w:lastRenderedPageBreak/>
        <w:t xml:space="preserve">    </w:t>
      </w:r>
      <w:proofErr w:type="spellStart"/>
      <w:r w:rsidRPr="000F2B35">
        <w:rPr>
          <w:color w:val="000000"/>
          <w:lang w:val="en-US"/>
        </w:rPr>
        <w:t>w_bytes</w:t>
      </w:r>
      <w:proofErr w:type="spellEnd"/>
      <w:r w:rsidRPr="000F2B35">
        <w:rPr>
          <w:color w:val="080808"/>
          <w:lang w:val="en-US"/>
        </w:rPr>
        <w:t xml:space="preserve">: </w:t>
      </w:r>
      <w:r w:rsidRPr="000F2B35">
        <w:rPr>
          <w:color w:val="000080"/>
          <w:lang w:val="en-US"/>
        </w:rPr>
        <w:t>bytes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00000"/>
          <w:lang w:val="en-US"/>
        </w:rPr>
        <w:t>delta_f</w:t>
      </w:r>
      <w:proofErr w:type="spellEnd"/>
      <w:r w:rsidRPr="000F2B35">
        <w:rPr>
          <w:color w:val="080808"/>
          <w:lang w:val="en-US"/>
        </w:rPr>
        <w:t xml:space="preserve">: </w:t>
      </w:r>
      <w:r w:rsidRPr="000F2B35">
        <w:rPr>
          <w:color w:val="000080"/>
          <w:lang w:val="en-US"/>
        </w:rPr>
        <w:t>float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00000"/>
          <w:lang w:val="en-US"/>
        </w:rPr>
        <w:t>tau_f</w:t>
      </w:r>
      <w:proofErr w:type="spellEnd"/>
      <w:r w:rsidRPr="000F2B35">
        <w:rPr>
          <w:color w:val="080808"/>
          <w:lang w:val="en-US"/>
        </w:rPr>
        <w:t xml:space="preserve">: </w:t>
      </w:r>
      <w:r w:rsidRPr="000F2B35">
        <w:rPr>
          <w:color w:val="000080"/>
          <w:lang w:val="en-US"/>
        </w:rPr>
        <w:t>float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) -&gt; </w:t>
      </w:r>
      <w:proofErr w:type="spellStart"/>
      <w:r w:rsidRPr="000F2B35">
        <w:rPr>
          <w:color w:val="000000"/>
          <w:lang w:val="en-US"/>
        </w:rPr>
        <w:t>BLResult</w:t>
      </w:r>
      <w:proofErr w:type="spellEnd"/>
      <w:r w:rsidRPr="000F2B35">
        <w:rPr>
          <w:color w:val="080808"/>
          <w:lang w:val="en-US"/>
        </w:rPr>
        <w:t>:</w:t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00000"/>
          <w:lang w:val="en-US"/>
        </w:rPr>
        <w:t>cov</w:t>
      </w:r>
      <w:proofErr w:type="spellEnd"/>
      <w:r w:rsidRPr="000F2B35">
        <w:rPr>
          <w:color w:val="000000"/>
          <w:lang w:val="en-US"/>
        </w:rPr>
        <w:t xml:space="preserve"> </w:t>
      </w:r>
      <w:r w:rsidRPr="000F2B35">
        <w:rPr>
          <w:color w:val="080808"/>
          <w:lang w:val="en-US"/>
        </w:rPr>
        <w:t xml:space="preserve">= </w:t>
      </w:r>
      <w:proofErr w:type="spellStart"/>
      <w:r w:rsidRPr="000F2B35">
        <w:rPr>
          <w:color w:val="080808"/>
          <w:lang w:val="en-US"/>
        </w:rPr>
        <w:t>pickle.loads</w:t>
      </w:r>
      <w:proofErr w:type="spellEnd"/>
      <w:r w:rsidRPr="000F2B35">
        <w:rPr>
          <w:color w:val="080808"/>
          <w:lang w:val="en-US"/>
        </w:rPr>
        <w:t>(</w:t>
      </w:r>
      <w:proofErr w:type="spellStart"/>
      <w:r w:rsidRPr="000F2B35">
        <w:rPr>
          <w:color w:val="000000"/>
          <w:lang w:val="en-US"/>
        </w:rPr>
        <w:t>cov_bytes</w:t>
      </w:r>
      <w:proofErr w:type="spellEnd"/>
      <w:r w:rsidRPr="000F2B35">
        <w:rPr>
          <w:color w:val="080808"/>
          <w:lang w:val="en-US"/>
        </w:rPr>
        <w:t>)</w:t>
      </w:r>
      <w:r w:rsidRPr="000F2B35">
        <w:rPr>
          <w:color w:val="080808"/>
          <w:lang w:val="en-US"/>
        </w:rPr>
        <w:br/>
        <w:t xml:space="preserve">    </w:t>
      </w:r>
      <w:r w:rsidRPr="000F2B35">
        <w:rPr>
          <w:color w:val="000000"/>
          <w:lang w:val="en-US"/>
        </w:rPr>
        <w:t xml:space="preserve">w </w:t>
      </w:r>
      <w:r w:rsidRPr="000F2B35">
        <w:rPr>
          <w:color w:val="080808"/>
          <w:lang w:val="en-US"/>
        </w:rPr>
        <w:t xml:space="preserve">= </w:t>
      </w:r>
      <w:proofErr w:type="spellStart"/>
      <w:r w:rsidRPr="000F2B35">
        <w:rPr>
          <w:color w:val="080808"/>
          <w:lang w:val="en-US"/>
        </w:rPr>
        <w:t>pickle.loads</w:t>
      </w:r>
      <w:proofErr w:type="spellEnd"/>
      <w:r w:rsidRPr="000F2B35">
        <w:rPr>
          <w:color w:val="080808"/>
          <w:lang w:val="en-US"/>
        </w:rPr>
        <w:t>(</w:t>
      </w:r>
      <w:proofErr w:type="spellStart"/>
      <w:r w:rsidRPr="000F2B35">
        <w:rPr>
          <w:color w:val="000000"/>
          <w:lang w:val="en-US"/>
        </w:rPr>
        <w:t>w_bytes</w:t>
      </w:r>
      <w:proofErr w:type="spellEnd"/>
      <w:r w:rsidRPr="000F2B35">
        <w:rPr>
          <w:color w:val="080808"/>
          <w:lang w:val="en-US"/>
        </w:rPr>
        <w:t>)</w:t>
      </w:r>
      <w:r w:rsidRPr="000F2B35">
        <w:rPr>
          <w:color w:val="080808"/>
          <w:lang w:val="en-US"/>
        </w:rPr>
        <w:br/>
        <w:t xml:space="preserve">    </w:t>
      </w:r>
      <w:r w:rsidRPr="000F2B35">
        <w:rPr>
          <w:color w:val="000000"/>
          <w:lang w:val="en-US"/>
        </w:rPr>
        <w:t xml:space="preserve">views </w:t>
      </w:r>
      <w:r w:rsidRPr="000F2B35">
        <w:rPr>
          <w:color w:val="080808"/>
          <w:lang w:val="en-US"/>
        </w:rPr>
        <w:t xml:space="preserve">= </w:t>
      </w:r>
      <w:proofErr w:type="spellStart"/>
      <w:r w:rsidRPr="000F2B35">
        <w:rPr>
          <w:color w:val="080808"/>
          <w:lang w:val="en-US"/>
        </w:rPr>
        <w:t>build_ridge_views</w:t>
      </w:r>
      <w:proofErr w:type="spellEnd"/>
      <w:r w:rsidRPr="000F2B35">
        <w:rPr>
          <w:color w:val="080808"/>
          <w:lang w:val="en-US"/>
        </w:rPr>
        <w:t>(</w:t>
      </w:r>
      <w:r w:rsidRPr="000F2B35">
        <w:rPr>
          <w:color w:val="000080"/>
          <w:lang w:val="en-US"/>
        </w:rPr>
        <w:t>list</w:t>
      </w:r>
      <w:r w:rsidRPr="000F2B35">
        <w:rPr>
          <w:color w:val="080808"/>
          <w:lang w:val="en-US"/>
        </w:rPr>
        <w:t>(</w:t>
      </w:r>
      <w:proofErr w:type="spellStart"/>
      <w:r w:rsidRPr="000F2B35">
        <w:rPr>
          <w:color w:val="000000"/>
          <w:lang w:val="en-US"/>
        </w:rPr>
        <w:t>tickers_key</w:t>
      </w:r>
      <w:proofErr w:type="spellEnd"/>
      <w:r w:rsidRPr="000F2B35">
        <w:rPr>
          <w:color w:val="080808"/>
          <w:lang w:val="en-US"/>
        </w:rPr>
        <w:t xml:space="preserve">), </w:t>
      </w:r>
      <w:proofErr w:type="spellStart"/>
      <w:r w:rsidRPr="000F2B35">
        <w:rPr>
          <w:color w:val="000000"/>
          <w:lang w:val="en-US"/>
        </w:rPr>
        <w:t>cov</w:t>
      </w:r>
      <w:proofErr w:type="spellEnd"/>
      <w:r w:rsidRPr="000F2B35">
        <w:rPr>
          <w:color w:val="080808"/>
          <w:lang w:val="en-US"/>
        </w:rPr>
        <w:t xml:space="preserve">, </w:t>
      </w:r>
      <w:proofErr w:type="spellStart"/>
      <w:r w:rsidRPr="000F2B35">
        <w:rPr>
          <w:color w:val="000000"/>
          <w:lang w:val="en-US"/>
        </w:rPr>
        <w:t>tau_f</w:t>
      </w:r>
      <w:proofErr w:type="spellEnd"/>
      <w:r w:rsidRPr="000F2B35">
        <w:rPr>
          <w:color w:val="080808"/>
          <w:lang w:val="en-US"/>
        </w:rPr>
        <w:t xml:space="preserve">, </w:t>
      </w:r>
      <w:proofErr w:type="spellStart"/>
      <w:r w:rsidRPr="000F2B35">
        <w:rPr>
          <w:color w:val="080808"/>
          <w:lang w:val="en-US"/>
        </w:rPr>
        <w:t>pred_df</w:t>
      </w:r>
      <w:proofErr w:type="spellEnd"/>
      <w:r w:rsidRPr="000F2B35">
        <w:rPr>
          <w:color w:val="080808"/>
          <w:lang w:val="en-US"/>
        </w:rPr>
        <w:t xml:space="preserve">, </w:t>
      </w:r>
      <w:proofErr w:type="spellStart"/>
      <w:r w:rsidRPr="000F2B35">
        <w:rPr>
          <w:color w:val="660099"/>
          <w:lang w:val="en-US"/>
        </w:rPr>
        <w:t>median_error</w:t>
      </w:r>
      <w:proofErr w:type="spellEnd"/>
      <w:r w:rsidRPr="000F2B35">
        <w:rPr>
          <w:color w:val="080808"/>
          <w:lang w:val="en-US"/>
        </w:rPr>
        <w:t>=</w:t>
      </w:r>
      <w:proofErr w:type="spellStart"/>
      <w:r w:rsidRPr="000F2B35">
        <w:rPr>
          <w:color w:val="080808"/>
          <w:lang w:val="en-US"/>
        </w:rPr>
        <w:t>median_y_pred</w:t>
      </w:r>
      <w:proofErr w:type="spellEnd"/>
      <w:r w:rsidRPr="000F2B35">
        <w:rPr>
          <w:color w:val="080808"/>
          <w:lang w:val="en-US"/>
        </w:rPr>
        <w:t>)</w:t>
      </w:r>
      <w:r w:rsidRPr="000F2B35">
        <w:rPr>
          <w:color w:val="080808"/>
          <w:lang w:val="en-US"/>
        </w:rPr>
        <w:br/>
        <w:t xml:space="preserve">    </w:t>
      </w:r>
      <w:r w:rsidRPr="000F2B35">
        <w:rPr>
          <w:color w:val="0033B3"/>
          <w:lang w:val="en-US"/>
        </w:rPr>
        <w:t xml:space="preserve">return </w:t>
      </w:r>
      <w:proofErr w:type="spellStart"/>
      <w:r w:rsidRPr="000F2B35">
        <w:rPr>
          <w:color w:val="080808"/>
          <w:lang w:val="en-US"/>
        </w:rPr>
        <w:t>run_black_litterman</w:t>
      </w:r>
      <w:proofErr w:type="spellEnd"/>
      <w:r w:rsidRPr="000F2B35">
        <w:rPr>
          <w:color w:val="080808"/>
          <w:lang w:val="en-US"/>
        </w:rPr>
        <w:t>(</w:t>
      </w:r>
      <w:r w:rsidRPr="000F2B35">
        <w:rPr>
          <w:color w:val="000080"/>
          <w:lang w:val="en-US"/>
        </w:rPr>
        <w:t>list</w:t>
      </w:r>
      <w:r w:rsidRPr="000F2B35">
        <w:rPr>
          <w:color w:val="080808"/>
          <w:lang w:val="en-US"/>
        </w:rPr>
        <w:t>(</w:t>
      </w:r>
      <w:proofErr w:type="spellStart"/>
      <w:r w:rsidRPr="000F2B35">
        <w:rPr>
          <w:color w:val="000000"/>
          <w:lang w:val="en-US"/>
        </w:rPr>
        <w:t>tickers_key</w:t>
      </w:r>
      <w:proofErr w:type="spellEnd"/>
      <w:r w:rsidRPr="000F2B35">
        <w:rPr>
          <w:color w:val="080808"/>
          <w:lang w:val="en-US"/>
        </w:rPr>
        <w:t xml:space="preserve">), </w:t>
      </w:r>
      <w:proofErr w:type="spellStart"/>
      <w:r w:rsidRPr="000F2B35">
        <w:rPr>
          <w:color w:val="000000"/>
          <w:lang w:val="en-US"/>
        </w:rPr>
        <w:t>cov</w:t>
      </w:r>
      <w:proofErr w:type="spellEnd"/>
      <w:r w:rsidRPr="000F2B35">
        <w:rPr>
          <w:color w:val="080808"/>
          <w:lang w:val="en-US"/>
        </w:rPr>
        <w:t xml:space="preserve">, </w:t>
      </w:r>
      <w:r w:rsidRPr="000F2B35">
        <w:rPr>
          <w:color w:val="000000"/>
          <w:lang w:val="en-US"/>
        </w:rPr>
        <w:t>w</w:t>
      </w:r>
      <w:r w:rsidRPr="000F2B35">
        <w:rPr>
          <w:color w:val="080808"/>
          <w:lang w:val="en-US"/>
        </w:rPr>
        <w:t xml:space="preserve">, </w:t>
      </w:r>
      <w:r w:rsidRPr="000F2B35">
        <w:rPr>
          <w:color w:val="000000"/>
          <w:lang w:val="en-US"/>
        </w:rPr>
        <w:t>views</w:t>
      </w:r>
      <w:r w:rsidRPr="000F2B35">
        <w:rPr>
          <w:color w:val="080808"/>
          <w:lang w:val="en-US"/>
        </w:rPr>
        <w:t xml:space="preserve">, </w:t>
      </w:r>
      <w:r w:rsidRPr="000F2B35">
        <w:rPr>
          <w:color w:val="660099"/>
          <w:lang w:val="en-US"/>
        </w:rPr>
        <w:t>delta</w:t>
      </w:r>
      <w:r w:rsidRPr="000F2B35">
        <w:rPr>
          <w:color w:val="080808"/>
          <w:lang w:val="en-US"/>
        </w:rPr>
        <w:t>=</w:t>
      </w:r>
      <w:proofErr w:type="spellStart"/>
      <w:r w:rsidRPr="000F2B35">
        <w:rPr>
          <w:color w:val="000000"/>
          <w:lang w:val="en-US"/>
        </w:rPr>
        <w:t>delta_f</w:t>
      </w:r>
      <w:proofErr w:type="spellEnd"/>
      <w:r w:rsidRPr="000F2B35">
        <w:rPr>
          <w:color w:val="080808"/>
          <w:lang w:val="en-US"/>
        </w:rPr>
        <w:t xml:space="preserve">, </w:t>
      </w:r>
      <w:r w:rsidRPr="000F2B35">
        <w:rPr>
          <w:color w:val="660099"/>
          <w:lang w:val="en-US"/>
        </w:rPr>
        <w:t>tau</w:t>
      </w:r>
      <w:r w:rsidRPr="000F2B35">
        <w:rPr>
          <w:color w:val="080808"/>
          <w:lang w:val="en-US"/>
        </w:rPr>
        <w:t>=</w:t>
      </w:r>
      <w:proofErr w:type="spellStart"/>
      <w:r w:rsidRPr="000F2B35">
        <w:rPr>
          <w:color w:val="000000"/>
          <w:lang w:val="en-US"/>
        </w:rPr>
        <w:t>tau_f</w:t>
      </w:r>
      <w:proofErr w:type="spellEnd"/>
      <w:r w:rsidRPr="000F2B35">
        <w:rPr>
          <w:color w:val="080808"/>
          <w:lang w:val="en-US"/>
        </w:rPr>
        <w:t xml:space="preserve">, </w:t>
      </w:r>
      <w:proofErr w:type="spellStart"/>
      <w:r w:rsidRPr="000F2B35">
        <w:rPr>
          <w:color w:val="660099"/>
          <w:lang w:val="en-US"/>
        </w:rPr>
        <w:t>long_only</w:t>
      </w:r>
      <w:proofErr w:type="spellEnd"/>
      <w:r w:rsidRPr="000F2B35">
        <w:rPr>
          <w:color w:val="080808"/>
          <w:lang w:val="en-US"/>
        </w:rPr>
        <w:t>=</w:t>
      </w:r>
      <w:r w:rsidRPr="000F2B35">
        <w:rPr>
          <w:color w:val="0033B3"/>
          <w:lang w:val="en-US"/>
        </w:rPr>
        <w:t>True</w:t>
      </w:r>
      <w:r w:rsidRPr="000F2B35">
        <w:rPr>
          <w:color w:val="080808"/>
          <w:lang w:val="en-US"/>
        </w:rPr>
        <w:t>)</w:t>
      </w:r>
      <w:r w:rsidRPr="000F2B35">
        <w:rPr>
          <w:color w:val="080808"/>
          <w:lang w:val="en-US"/>
        </w:rPr>
        <w:br/>
      </w:r>
      <w:r w:rsidRPr="000F2B35">
        <w:rPr>
          <w:color w:val="080808"/>
          <w:lang w:val="en-US"/>
        </w:rPr>
        <w:br/>
      </w:r>
      <w:r w:rsidRPr="000F2B35">
        <w:rPr>
          <w:color w:val="080808"/>
          <w:lang w:val="en-US"/>
        </w:rPr>
        <w:br/>
      </w:r>
      <w:r w:rsidRPr="000F2B35">
        <w:rPr>
          <w:color w:val="0033B3"/>
          <w:lang w:val="en-US"/>
        </w:rPr>
        <w:t>try</w:t>
      </w:r>
      <w:r w:rsidRPr="000F2B35">
        <w:rPr>
          <w:color w:val="080808"/>
          <w:lang w:val="en-US"/>
        </w:rPr>
        <w:t>:</w:t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80808"/>
          <w:lang w:val="en-US"/>
        </w:rPr>
        <w:t>bl_result</w:t>
      </w:r>
      <w:proofErr w:type="spellEnd"/>
      <w:r w:rsidRPr="000F2B35">
        <w:rPr>
          <w:color w:val="080808"/>
          <w:lang w:val="en-US"/>
        </w:rPr>
        <w:t xml:space="preserve"> = </w:t>
      </w:r>
      <w:proofErr w:type="spellStart"/>
      <w:r w:rsidRPr="000F2B35">
        <w:rPr>
          <w:color w:val="080808"/>
          <w:lang w:val="en-US"/>
        </w:rPr>
        <w:t>compute_bl</w:t>
      </w:r>
      <w:proofErr w:type="spellEnd"/>
      <w:r w:rsidRPr="000F2B35">
        <w:rPr>
          <w:color w:val="080808"/>
          <w:lang w:val="en-US"/>
        </w:rPr>
        <w:t>(</w:t>
      </w:r>
      <w:r w:rsidRPr="000F2B35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tickers_key</w:t>
      </w:r>
      <w:proofErr w:type="spellEnd"/>
      <w:r w:rsidRPr="000F2B35">
        <w:rPr>
          <w:color w:val="080808"/>
          <w:lang w:val="en-US"/>
        </w:rPr>
        <w:t>=</w:t>
      </w:r>
      <w:r w:rsidRPr="000F2B35">
        <w:rPr>
          <w:color w:val="000080"/>
          <w:lang w:val="en-US"/>
        </w:rPr>
        <w:t>tuple</w:t>
      </w:r>
      <w:r w:rsidRPr="000F2B35">
        <w:rPr>
          <w:color w:val="080808"/>
          <w:lang w:val="en-US"/>
        </w:rPr>
        <w:t>(tickers),</w:t>
      </w:r>
      <w:r w:rsidRPr="000F2B35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cov_bytes</w:t>
      </w:r>
      <w:proofErr w:type="spellEnd"/>
      <w:r w:rsidRPr="000F2B35">
        <w:rPr>
          <w:color w:val="080808"/>
          <w:lang w:val="en-US"/>
        </w:rPr>
        <w:t>=</w:t>
      </w:r>
      <w:proofErr w:type="spellStart"/>
      <w:r w:rsidRPr="000F2B35">
        <w:rPr>
          <w:color w:val="080808"/>
          <w:lang w:val="en-US"/>
        </w:rPr>
        <w:t>pickle.dumps</w:t>
      </w:r>
      <w:proofErr w:type="spellEnd"/>
      <w:r w:rsidRPr="000F2B35">
        <w:rPr>
          <w:color w:val="080808"/>
          <w:lang w:val="en-US"/>
        </w:rPr>
        <w:t>(</w:t>
      </w:r>
      <w:proofErr w:type="spellStart"/>
      <w:r w:rsidRPr="000F2B35">
        <w:rPr>
          <w:color w:val="080808"/>
          <w:lang w:val="en-US"/>
        </w:rPr>
        <w:t>cov_np</w:t>
      </w:r>
      <w:proofErr w:type="spellEnd"/>
      <w:r w:rsidRPr="000F2B35">
        <w:rPr>
          <w:color w:val="080808"/>
          <w:lang w:val="en-US"/>
        </w:rPr>
        <w:t>),</w:t>
      </w:r>
      <w:r w:rsidRPr="000F2B35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w_bytes</w:t>
      </w:r>
      <w:proofErr w:type="spellEnd"/>
      <w:r w:rsidRPr="000F2B35">
        <w:rPr>
          <w:color w:val="080808"/>
          <w:lang w:val="en-US"/>
        </w:rPr>
        <w:t>=</w:t>
      </w:r>
      <w:proofErr w:type="spellStart"/>
      <w:r w:rsidRPr="000F2B35">
        <w:rPr>
          <w:color w:val="080808"/>
          <w:lang w:val="en-US"/>
        </w:rPr>
        <w:t>pickle.dumps</w:t>
      </w:r>
      <w:proofErr w:type="spellEnd"/>
      <w:r w:rsidRPr="000F2B35">
        <w:rPr>
          <w:color w:val="080808"/>
          <w:lang w:val="en-US"/>
        </w:rPr>
        <w:t>(</w:t>
      </w:r>
      <w:proofErr w:type="spellStart"/>
      <w:r w:rsidRPr="000F2B35">
        <w:rPr>
          <w:color w:val="080808"/>
          <w:lang w:val="en-US"/>
        </w:rPr>
        <w:t>w_mkt</w:t>
      </w:r>
      <w:proofErr w:type="spellEnd"/>
      <w:r w:rsidRPr="000F2B35">
        <w:rPr>
          <w:color w:val="080808"/>
          <w:lang w:val="en-US"/>
        </w:rPr>
        <w:t>),</w:t>
      </w:r>
      <w:r w:rsidRPr="000F2B35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delta_f</w:t>
      </w:r>
      <w:proofErr w:type="spellEnd"/>
      <w:r w:rsidRPr="000F2B35">
        <w:rPr>
          <w:color w:val="080808"/>
          <w:lang w:val="en-US"/>
        </w:rPr>
        <w:t>=</w:t>
      </w:r>
      <w:r w:rsidRPr="000F2B35">
        <w:rPr>
          <w:color w:val="000080"/>
          <w:lang w:val="en-US"/>
        </w:rPr>
        <w:t>float</w:t>
      </w:r>
      <w:r w:rsidRPr="000F2B35">
        <w:rPr>
          <w:color w:val="080808"/>
          <w:lang w:val="en-US"/>
        </w:rPr>
        <w:t>(delta),</w:t>
      </w:r>
      <w:r w:rsidRPr="000F2B35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tau_f</w:t>
      </w:r>
      <w:proofErr w:type="spellEnd"/>
      <w:r w:rsidRPr="000F2B35">
        <w:rPr>
          <w:color w:val="080808"/>
          <w:lang w:val="en-US"/>
        </w:rPr>
        <w:t>=</w:t>
      </w:r>
      <w:r w:rsidRPr="000F2B35">
        <w:rPr>
          <w:color w:val="000080"/>
          <w:lang w:val="en-US"/>
        </w:rPr>
        <w:t>float</w:t>
      </w:r>
      <w:r w:rsidRPr="000F2B35">
        <w:rPr>
          <w:color w:val="080808"/>
          <w:lang w:val="en-US"/>
        </w:rPr>
        <w:t>(tau),</w:t>
      </w:r>
      <w:r w:rsidRPr="000F2B35">
        <w:rPr>
          <w:color w:val="080808"/>
          <w:lang w:val="en-US"/>
        </w:rPr>
        <w:br/>
        <w:t xml:space="preserve">    )</w:t>
      </w:r>
      <w:r w:rsidRPr="000F2B35">
        <w:rPr>
          <w:color w:val="080808"/>
          <w:lang w:val="en-US"/>
        </w:rPr>
        <w:br/>
      </w:r>
      <w:r w:rsidRPr="000F2B35">
        <w:rPr>
          <w:color w:val="0033B3"/>
          <w:lang w:val="en-US"/>
        </w:rPr>
        <w:t xml:space="preserve">except </w:t>
      </w:r>
      <w:r w:rsidRPr="000F2B35">
        <w:rPr>
          <w:color w:val="000080"/>
          <w:lang w:val="en-US"/>
        </w:rPr>
        <w:t xml:space="preserve">Exception </w:t>
      </w:r>
      <w:r w:rsidRPr="000F2B35">
        <w:rPr>
          <w:color w:val="0033B3"/>
          <w:lang w:val="en-US"/>
        </w:rPr>
        <w:t xml:space="preserve">as </w:t>
      </w:r>
      <w:proofErr w:type="spellStart"/>
      <w:r w:rsidRPr="000F2B35">
        <w:rPr>
          <w:color w:val="080808"/>
          <w:lang w:val="en-US"/>
        </w:rPr>
        <w:t>exc</w:t>
      </w:r>
      <w:proofErr w:type="spellEnd"/>
      <w:r w:rsidRPr="000F2B35">
        <w:rPr>
          <w:color w:val="080808"/>
          <w:lang w:val="en-US"/>
        </w:rPr>
        <w:t>:</w:t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80808"/>
          <w:lang w:val="en-US"/>
        </w:rPr>
        <w:t>st.error</w:t>
      </w:r>
      <w:proofErr w:type="spellEnd"/>
      <w:r w:rsidRPr="000F2B35">
        <w:rPr>
          <w:color w:val="080808"/>
          <w:lang w:val="en-US"/>
        </w:rPr>
        <w:t>(</w:t>
      </w:r>
      <w:r w:rsidRPr="000F2B35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расчета</w:t>
      </w:r>
      <w:r w:rsidRPr="000F2B35">
        <w:rPr>
          <w:color w:val="067D17"/>
          <w:lang w:val="en-US"/>
        </w:rPr>
        <w:t xml:space="preserve"> BL: </w:t>
      </w:r>
      <w:r w:rsidRPr="000F2B35">
        <w:rPr>
          <w:color w:val="0037A6"/>
          <w:lang w:val="en-US"/>
        </w:rPr>
        <w:t>{</w:t>
      </w:r>
      <w:proofErr w:type="spellStart"/>
      <w:r w:rsidRPr="000F2B35">
        <w:rPr>
          <w:color w:val="080808"/>
          <w:lang w:val="en-US"/>
        </w:rPr>
        <w:t>exc</w:t>
      </w:r>
      <w:proofErr w:type="spellEnd"/>
      <w:r w:rsidRPr="000F2B35">
        <w:rPr>
          <w:color w:val="0037A6"/>
          <w:lang w:val="en-US"/>
        </w:rPr>
        <w:t>}</w:t>
      </w:r>
      <w:r w:rsidRPr="000F2B35">
        <w:rPr>
          <w:color w:val="067D17"/>
          <w:lang w:val="en-US"/>
        </w:rPr>
        <w:t>"</w:t>
      </w:r>
      <w:r w:rsidRPr="000F2B35">
        <w:rPr>
          <w:color w:val="080808"/>
          <w:lang w:val="en-US"/>
        </w:rPr>
        <w:t>)</w:t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80808"/>
          <w:lang w:val="en-US"/>
        </w:rPr>
        <w:t>bl_result</w:t>
      </w:r>
      <w:proofErr w:type="spellEnd"/>
      <w:r w:rsidRPr="000F2B35">
        <w:rPr>
          <w:color w:val="080808"/>
          <w:lang w:val="en-US"/>
        </w:rPr>
        <w:t xml:space="preserve"> = </w:t>
      </w:r>
      <w:r w:rsidRPr="000F2B35">
        <w:rPr>
          <w:color w:val="0033B3"/>
          <w:lang w:val="en-US"/>
        </w:rPr>
        <w:t>None</w:t>
      </w:r>
      <w:r w:rsidRPr="000F2B35">
        <w:rPr>
          <w:color w:val="0033B3"/>
          <w:lang w:val="en-US"/>
        </w:rPr>
        <w:br/>
      </w:r>
      <w:r w:rsidRPr="000F2B35">
        <w:rPr>
          <w:color w:val="0033B3"/>
          <w:lang w:val="en-US"/>
        </w:rPr>
        <w:br/>
      </w:r>
      <w:r w:rsidRPr="000F2B35">
        <w:rPr>
          <w:color w:val="0033B3"/>
          <w:lang w:val="en-US"/>
        </w:rPr>
        <w:br/>
      </w:r>
      <w:r w:rsidRPr="000F2B35">
        <w:rPr>
          <w:i/>
          <w:iCs/>
          <w:color w:val="8C8C8C"/>
          <w:lang w:val="en-US"/>
        </w:rPr>
        <w:t># ═════════════════════════════════════════════════════════════════════════════</w:t>
      </w:r>
      <w:r w:rsidRPr="000F2B35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ВСПОМОГАТЕЛЬНЫЕ</w:t>
      </w:r>
      <w:r w:rsidRPr="000F2B3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ФУНКЦИИ</w:t>
      </w:r>
      <w:r w:rsidRPr="008B4E84">
        <w:rPr>
          <w:i/>
          <w:iCs/>
          <w:color w:val="8C8C8C"/>
        </w:rPr>
        <w:br/>
        <w:t># ═════════════════════════════════════════════════════════════════════════════</w:t>
      </w:r>
      <w:r w:rsidRPr="008B4E84">
        <w:rPr>
          <w:i/>
          <w:iCs/>
          <w:color w:val="8C8C8C"/>
        </w:rPr>
        <w:br/>
      </w:r>
      <w:r w:rsidRPr="000F2B35">
        <w:rPr>
          <w:color w:val="0033B3"/>
          <w:lang w:val="en-US"/>
        </w:rPr>
        <w:t>def</w:t>
      </w:r>
      <w:r w:rsidRPr="008B4E84">
        <w:rPr>
          <w:color w:val="0033B3"/>
        </w:rPr>
        <w:t xml:space="preserve"> </w:t>
      </w:r>
      <w:r w:rsidRPr="000F2B35">
        <w:rPr>
          <w:color w:val="00627A"/>
          <w:lang w:val="en-US"/>
        </w:rPr>
        <w:t>plot</w:t>
      </w:r>
      <w:r w:rsidRPr="008B4E84">
        <w:rPr>
          <w:color w:val="00627A"/>
        </w:rPr>
        <w:t>_</w:t>
      </w:r>
      <w:r w:rsidRPr="000F2B35">
        <w:rPr>
          <w:color w:val="00627A"/>
          <w:lang w:val="en-US"/>
        </w:rPr>
        <w:t>bar</w:t>
      </w:r>
      <w:r w:rsidRPr="008B4E84">
        <w:rPr>
          <w:color w:val="00627A"/>
        </w:rPr>
        <w:t>_</w:t>
      </w:r>
      <w:r w:rsidRPr="000F2B35">
        <w:rPr>
          <w:color w:val="00627A"/>
          <w:lang w:val="en-US"/>
        </w:rPr>
        <w:t>comparison</w:t>
      </w:r>
      <w:r w:rsidRPr="008B4E84">
        <w:rPr>
          <w:color w:val="080808"/>
        </w:rPr>
        <w:t>(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categories</w:t>
      </w:r>
      <w:r w:rsidRPr="008B4E84">
        <w:rPr>
          <w:color w:val="080808"/>
        </w:rPr>
        <w:t xml:space="preserve">: </w:t>
      </w:r>
      <w:r w:rsidRPr="000F2B35">
        <w:rPr>
          <w:color w:val="000080"/>
          <w:lang w:val="en-US"/>
        </w:rPr>
        <w:t>list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series</w:t>
      </w:r>
      <w:r w:rsidRPr="008B4E84">
        <w:rPr>
          <w:color w:val="080808"/>
        </w:rPr>
        <w:t xml:space="preserve">: </w:t>
      </w:r>
      <w:proofErr w:type="spellStart"/>
      <w:r w:rsidRPr="000F2B35">
        <w:rPr>
          <w:color w:val="000080"/>
          <w:lang w:val="en-US"/>
        </w:rPr>
        <w:t>dict</w:t>
      </w:r>
      <w:proofErr w:type="spellEnd"/>
      <w:r w:rsidRPr="008B4E84">
        <w:rPr>
          <w:color w:val="080808"/>
        </w:rPr>
        <w:t>[</w:t>
      </w:r>
      <w:r w:rsidRPr="000F2B35">
        <w:rPr>
          <w:color w:val="000080"/>
          <w:lang w:val="en-US"/>
        </w:rPr>
        <w:t>str</w:t>
      </w:r>
      <w:r w:rsidRPr="008B4E84">
        <w:rPr>
          <w:color w:val="080808"/>
        </w:rPr>
        <w:t xml:space="preserve">, </w:t>
      </w:r>
      <w:r w:rsidRPr="000F2B35">
        <w:rPr>
          <w:color w:val="080808"/>
          <w:lang w:val="en-US"/>
        </w:rPr>
        <w:t>np</w:t>
      </w:r>
      <w:r w:rsidRPr="008B4E84">
        <w:rPr>
          <w:color w:val="080808"/>
        </w:rPr>
        <w:t>.</w:t>
      </w:r>
      <w:proofErr w:type="spellStart"/>
      <w:r w:rsidRPr="000F2B35">
        <w:rPr>
          <w:color w:val="080808"/>
          <w:lang w:val="en-US"/>
        </w:rPr>
        <w:t>ndarray</w:t>
      </w:r>
      <w:proofErr w:type="spellEnd"/>
      <w:r w:rsidRPr="008B4E84">
        <w:rPr>
          <w:color w:val="080808"/>
        </w:rPr>
        <w:t>],</w:t>
      </w:r>
      <w:r w:rsidRPr="008B4E84">
        <w:rPr>
          <w:color w:val="080808"/>
        </w:rPr>
        <w:br/>
        <w:t xml:space="preserve">    </w:t>
      </w:r>
      <w:r w:rsidRPr="000F2B35">
        <w:rPr>
          <w:color w:val="808080"/>
          <w:lang w:val="en-US"/>
        </w:rPr>
        <w:t>title</w:t>
      </w:r>
      <w:r w:rsidRPr="008B4E84">
        <w:rPr>
          <w:color w:val="808080"/>
        </w:rPr>
        <w:t xml:space="preserve">: </w:t>
      </w:r>
      <w:r w:rsidRPr="000F2B35">
        <w:rPr>
          <w:color w:val="808080"/>
          <w:lang w:val="en-US"/>
        </w:rPr>
        <w:t>str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</w:t>
      </w:r>
      <w:proofErr w:type="spellStart"/>
      <w:r w:rsidRPr="000F2B35">
        <w:rPr>
          <w:color w:val="000000"/>
          <w:lang w:val="en-US"/>
        </w:rPr>
        <w:t>ytitle</w:t>
      </w:r>
      <w:proofErr w:type="spellEnd"/>
      <w:r w:rsidRPr="008B4E84">
        <w:rPr>
          <w:color w:val="080808"/>
        </w:rPr>
        <w:t xml:space="preserve">: </w:t>
      </w:r>
      <w:r w:rsidRPr="000F2B35">
        <w:rPr>
          <w:color w:val="000080"/>
          <w:lang w:val="en-US"/>
        </w:rPr>
        <w:t>str</w:t>
      </w:r>
      <w:r w:rsidRPr="008B4E84">
        <w:rPr>
          <w:color w:val="000080"/>
        </w:rPr>
        <w:t xml:space="preserve"> </w:t>
      </w:r>
      <w:r w:rsidRPr="008B4E84">
        <w:rPr>
          <w:color w:val="080808"/>
        </w:rPr>
        <w:t xml:space="preserve">= </w:t>
      </w:r>
      <w:r w:rsidRPr="008B4E84">
        <w:rPr>
          <w:color w:val="067D17"/>
        </w:rPr>
        <w:t>"</w:t>
      </w:r>
      <w:r>
        <w:rPr>
          <w:color w:val="067D17"/>
        </w:rPr>
        <w:t>Значение</w:t>
      </w:r>
      <w:r w:rsidRPr="008B4E84">
        <w:rPr>
          <w:color w:val="067D17"/>
        </w:rPr>
        <w:t>"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height</w:t>
      </w:r>
      <w:r w:rsidRPr="008B4E84">
        <w:rPr>
          <w:color w:val="080808"/>
        </w:rPr>
        <w:t xml:space="preserve">: </w:t>
      </w:r>
      <w:r w:rsidRPr="000F2B35">
        <w:rPr>
          <w:color w:val="000080"/>
          <w:lang w:val="en-US"/>
        </w:rPr>
        <w:t>int</w:t>
      </w:r>
      <w:r w:rsidRPr="008B4E84">
        <w:rPr>
          <w:color w:val="000080"/>
        </w:rPr>
        <w:t xml:space="preserve"> </w:t>
      </w:r>
      <w:r w:rsidRPr="008B4E84">
        <w:rPr>
          <w:color w:val="080808"/>
        </w:rPr>
        <w:t xml:space="preserve">= </w:t>
      </w:r>
      <w:r w:rsidRPr="008B4E84">
        <w:rPr>
          <w:color w:val="1750EB"/>
        </w:rPr>
        <w:t>450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) -&gt; </w:t>
      </w:r>
      <w:r w:rsidRPr="000F2B35">
        <w:rPr>
          <w:color w:val="000000"/>
          <w:lang w:val="en-US"/>
        </w:rPr>
        <w:t>go</w:t>
      </w:r>
      <w:r w:rsidRPr="008B4E84">
        <w:rPr>
          <w:color w:val="000000"/>
        </w:rPr>
        <w:t>.</w:t>
      </w:r>
      <w:r w:rsidRPr="000F2B35">
        <w:rPr>
          <w:color w:val="000000"/>
          <w:lang w:val="en-US"/>
        </w:rPr>
        <w:t>Figure</w:t>
      </w:r>
      <w:r w:rsidRPr="008B4E84">
        <w:rPr>
          <w:color w:val="080808"/>
        </w:rPr>
        <w:t>: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fig</w:t>
      </w:r>
      <w:r w:rsidRPr="008B4E84">
        <w:rPr>
          <w:color w:val="000000"/>
        </w:rPr>
        <w:t xml:space="preserve"> </w:t>
      </w:r>
      <w:r w:rsidRPr="008B4E84">
        <w:rPr>
          <w:color w:val="080808"/>
        </w:rPr>
        <w:t xml:space="preserve">= </w:t>
      </w:r>
      <w:r w:rsidRPr="000F2B35">
        <w:rPr>
          <w:color w:val="080808"/>
          <w:lang w:val="en-US"/>
        </w:rPr>
        <w:t>go</w:t>
      </w:r>
      <w:r w:rsidRPr="008B4E84">
        <w:rPr>
          <w:color w:val="080808"/>
        </w:rPr>
        <w:t>.</w:t>
      </w:r>
      <w:r w:rsidRPr="000F2B35">
        <w:rPr>
          <w:color w:val="080808"/>
          <w:lang w:val="en-US"/>
        </w:rPr>
        <w:t>Figure</w:t>
      </w:r>
      <w:r w:rsidRPr="008B4E84">
        <w:rPr>
          <w:color w:val="080808"/>
        </w:rPr>
        <w:t>()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colors</w:t>
      </w:r>
      <w:r w:rsidRPr="008B4E84">
        <w:rPr>
          <w:color w:val="000000"/>
        </w:rPr>
        <w:t xml:space="preserve"> </w:t>
      </w:r>
      <w:r w:rsidRPr="008B4E84">
        <w:rPr>
          <w:color w:val="080808"/>
        </w:rPr>
        <w:t>= [</w:t>
      </w:r>
      <w:r w:rsidRPr="008B4E84">
        <w:rPr>
          <w:color w:val="067D17"/>
        </w:rPr>
        <w:t>"#1</w:t>
      </w:r>
      <w:r w:rsidRPr="000F2B35">
        <w:rPr>
          <w:color w:val="067D17"/>
          <w:lang w:val="en-US"/>
        </w:rPr>
        <w:t>f</w:t>
      </w:r>
      <w:r w:rsidRPr="008B4E84">
        <w:rPr>
          <w:color w:val="067D17"/>
        </w:rPr>
        <w:t>77</w:t>
      </w:r>
      <w:r w:rsidRPr="000F2B35">
        <w:rPr>
          <w:color w:val="067D17"/>
          <w:lang w:val="en-US"/>
        </w:rPr>
        <w:t>b</w:t>
      </w:r>
      <w:r w:rsidRPr="008B4E84">
        <w:rPr>
          <w:color w:val="067D17"/>
        </w:rPr>
        <w:t>4"</w:t>
      </w:r>
      <w:r w:rsidRPr="008B4E84">
        <w:rPr>
          <w:color w:val="080808"/>
        </w:rPr>
        <w:t xml:space="preserve">, </w:t>
      </w:r>
      <w:r w:rsidRPr="008B4E84">
        <w:rPr>
          <w:color w:val="067D17"/>
        </w:rPr>
        <w:t>"#2</w:t>
      </w:r>
      <w:r w:rsidRPr="000F2B35">
        <w:rPr>
          <w:color w:val="067D17"/>
          <w:lang w:val="en-US"/>
        </w:rPr>
        <w:t>ca</w:t>
      </w:r>
      <w:r w:rsidRPr="008B4E84">
        <w:rPr>
          <w:color w:val="067D17"/>
        </w:rPr>
        <w:t>02</w:t>
      </w:r>
      <w:r w:rsidRPr="000F2B35">
        <w:rPr>
          <w:color w:val="067D17"/>
          <w:lang w:val="en-US"/>
        </w:rPr>
        <w:t>c</w:t>
      </w:r>
      <w:r w:rsidRPr="008B4E84">
        <w:rPr>
          <w:color w:val="067D17"/>
        </w:rPr>
        <w:t>"</w:t>
      </w:r>
      <w:r w:rsidRPr="008B4E84">
        <w:rPr>
          <w:color w:val="080808"/>
        </w:rPr>
        <w:t xml:space="preserve">, </w:t>
      </w:r>
      <w:r w:rsidRPr="008B4E84">
        <w:rPr>
          <w:color w:val="067D17"/>
        </w:rPr>
        <w:t>"#</w:t>
      </w:r>
      <w:r w:rsidRPr="000F2B35">
        <w:rPr>
          <w:color w:val="067D17"/>
          <w:lang w:val="en-US"/>
        </w:rPr>
        <w:t>ff</w:t>
      </w:r>
      <w:r w:rsidRPr="008B4E84">
        <w:rPr>
          <w:color w:val="067D17"/>
        </w:rPr>
        <w:t>7</w:t>
      </w:r>
      <w:r w:rsidRPr="000F2B35">
        <w:rPr>
          <w:color w:val="067D17"/>
          <w:lang w:val="en-US"/>
        </w:rPr>
        <w:t>f</w:t>
      </w:r>
      <w:r w:rsidRPr="008B4E84">
        <w:rPr>
          <w:color w:val="067D17"/>
        </w:rPr>
        <w:t>0</w:t>
      </w:r>
      <w:r w:rsidRPr="000F2B35">
        <w:rPr>
          <w:color w:val="067D17"/>
          <w:lang w:val="en-US"/>
        </w:rPr>
        <w:t>e</w:t>
      </w:r>
      <w:r w:rsidRPr="008B4E84">
        <w:rPr>
          <w:color w:val="067D17"/>
        </w:rPr>
        <w:t>"</w:t>
      </w:r>
      <w:r w:rsidRPr="008B4E84">
        <w:rPr>
          <w:color w:val="080808"/>
        </w:rPr>
        <w:t xml:space="preserve">, </w:t>
      </w:r>
      <w:r w:rsidRPr="008B4E84">
        <w:rPr>
          <w:color w:val="067D17"/>
        </w:rPr>
        <w:t>"#</w:t>
      </w:r>
      <w:r w:rsidRPr="000F2B35">
        <w:rPr>
          <w:color w:val="067D17"/>
          <w:lang w:val="en-US"/>
        </w:rPr>
        <w:t>d</w:t>
      </w:r>
      <w:r w:rsidRPr="008B4E84">
        <w:rPr>
          <w:color w:val="067D17"/>
        </w:rPr>
        <w:t>62728"</w:t>
      </w:r>
      <w:r w:rsidRPr="008B4E84">
        <w:rPr>
          <w:color w:val="080808"/>
        </w:rPr>
        <w:t xml:space="preserve">, </w:t>
      </w:r>
      <w:r w:rsidRPr="008B4E84">
        <w:rPr>
          <w:color w:val="067D17"/>
        </w:rPr>
        <w:t>"#9467</w:t>
      </w:r>
      <w:r w:rsidRPr="000F2B35">
        <w:rPr>
          <w:color w:val="067D17"/>
          <w:lang w:val="en-US"/>
        </w:rPr>
        <w:t>bd</w:t>
      </w:r>
      <w:r w:rsidRPr="008B4E84">
        <w:rPr>
          <w:color w:val="067D17"/>
        </w:rPr>
        <w:t>"</w:t>
      </w:r>
      <w:r w:rsidRPr="008B4E84">
        <w:rPr>
          <w:color w:val="080808"/>
        </w:rPr>
        <w:t>]</w:t>
      </w:r>
      <w:r w:rsidRPr="008B4E84">
        <w:rPr>
          <w:color w:val="080808"/>
        </w:rPr>
        <w:br/>
        <w:t xml:space="preserve">    </w:t>
      </w:r>
      <w:r w:rsidRPr="000F2B35">
        <w:rPr>
          <w:color w:val="0033B3"/>
          <w:lang w:val="en-US"/>
        </w:rPr>
        <w:t>for</w:t>
      </w:r>
      <w:r w:rsidRPr="008B4E84">
        <w:rPr>
          <w:color w:val="0033B3"/>
        </w:rPr>
        <w:t xml:space="preserve"> </w:t>
      </w:r>
      <w:proofErr w:type="spellStart"/>
      <w:r w:rsidRPr="000F2B35">
        <w:rPr>
          <w:color w:val="000000"/>
          <w:lang w:val="en-US"/>
        </w:rPr>
        <w:t>i</w:t>
      </w:r>
      <w:proofErr w:type="spellEnd"/>
      <w:r w:rsidRPr="008B4E84">
        <w:rPr>
          <w:color w:val="080808"/>
        </w:rPr>
        <w:t>, (</w:t>
      </w:r>
      <w:r w:rsidRPr="000F2B35">
        <w:rPr>
          <w:color w:val="000000"/>
          <w:lang w:val="en-US"/>
        </w:rPr>
        <w:t>name</w:t>
      </w:r>
      <w:r w:rsidRPr="008B4E84">
        <w:rPr>
          <w:color w:val="080808"/>
        </w:rPr>
        <w:t xml:space="preserve">, </w:t>
      </w:r>
      <w:proofErr w:type="spellStart"/>
      <w:r w:rsidRPr="000F2B35">
        <w:rPr>
          <w:color w:val="000000"/>
          <w:lang w:val="en-US"/>
        </w:rPr>
        <w:t>vals</w:t>
      </w:r>
      <w:proofErr w:type="spellEnd"/>
      <w:r w:rsidRPr="008B4E84">
        <w:rPr>
          <w:color w:val="080808"/>
        </w:rPr>
        <w:t xml:space="preserve">) </w:t>
      </w:r>
      <w:r w:rsidRPr="000F2B35">
        <w:rPr>
          <w:color w:val="0033B3"/>
          <w:lang w:val="en-US"/>
        </w:rPr>
        <w:t>in</w:t>
      </w:r>
      <w:r w:rsidRPr="008B4E84">
        <w:rPr>
          <w:color w:val="0033B3"/>
        </w:rPr>
        <w:t xml:space="preserve"> </w:t>
      </w:r>
      <w:r w:rsidRPr="000F2B35">
        <w:rPr>
          <w:color w:val="000080"/>
          <w:lang w:val="en-US"/>
        </w:rPr>
        <w:t>enumerate</w:t>
      </w:r>
      <w:r w:rsidRPr="008B4E84">
        <w:rPr>
          <w:color w:val="080808"/>
        </w:rPr>
        <w:t>(</w:t>
      </w:r>
      <w:r w:rsidRPr="000F2B35">
        <w:rPr>
          <w:color w:val="000000"/>
          <w:lang w:val="en-US"/>
        </w:rPr>
        <w:t>series</w:t>
      </w:r>
      <w:r w:rsidRPr="008B4E84">
        <w:rPr>
          <w:color w:val="080808"/>
        </w:rPr>
        <w:t>.</w:t>
      </w:r>
      <w:r w:rsidRPr="000F2B35">
        <w:rPr>
          <w:color w:val="080808"/>
          <w:lang w:val="en-US"/>
        </w:rPr>
        <w:t>items</w:t>
      </w:r>
      <w:r w:rsidRPr="008B4E84">
        <w:rPr>
          <w:color w:val="080808"/>
        </w:rPr>
        <w:t>()):</w:t>
      </w:r>
      <w:r w:rsidRPr="008B4E84">
        <w:rPr>
          <w:color w:val="080808"/>
        </w:rPr>
        <w:br/>
        <w:t xml:space="preserve">        </w:t>
      </w:r>
      <w:r w:rsidRPr="000F2B35">
        <w:rPr>
          <w:color w:val="000000"/>
          <w:lang w:val="en-US"/>
        </w:rPr>
        <w:t>fig</w:t>
      </w:r>
      <w:r w:rsidRPr="008B4E84">
        <w:rPr>
          <w:color w:val="080808"/>
        </w:rPr>
        <w:t>.</w:t>
      </w:r>
      <w:r w:rsidRPr="000F2B35">
        <w:rPr>
          <w:color w:val="080808"/>
          <w:lang w:val="en-US"/>
        </w:rPr>
        <w:t>add</w:t>
      </w:r>
      <w:r w:rsidRPr="008B4E84">
        <w:rPr>
          <w:color w:val="080808"/>
        </w:rPr>
        <w:t>_</w:t>
      </w:r>
      <w:r w:rsidRPr="000F2B35">
        <w:rPr>
          <w:color w:val="080808"/>
          <w:lang w:val="en-US"/>
        </w:rPr>
        <w:t>trace</w:t>
      </w:r>
      <w:r w:rsidRPr="008B4E84">
        <w:rPr>
          <w:color w:val="080808"/>
        </w:rPr>
        <w:t>(</w:t>
      </w:r>
      <w:r w:rsidRPr="008B4E84">
        <w:rPr>
          <w:color w:val="080808"/>
        </w:rPr>
        <w:br/>
        <w:t xml:space="preserve">            </w:t>
      </w:r>
      <w:r w:rsidRPr="000F2B35">
        <w:rPr>
          <w:color w:val="080808"/>
          <w:lang w:val="en-US"/>
        </w:rPr>
        <w:t>go</w:t>
      </w:r>
      <w:r w:rsidRPr="008B4E84">
        <w:rPr>
          <w:color w:val="080808"/>
        </w:rPr>
        <w:t>.</w:t>
      </w:r>
      <w:r w:rsidRPr="000F2B35">
        <w:rPr>
          <w:color w:val="080808"/>
          <w:lang w:val="en-US"/>
        </w:rPr>
        <w:t>Bar</w:t>
      </w:r>
      <w:r w:rsidRPr="008B4E84">
        <w:rPr>
          <w:color w:val="080808"/>
        </w:rPr>
        <w:t>(</w:t>
      </w:r>
      <w:r w:rsidRPr="008B4E84">
        <w:rPr>
          <w:color w:val="080808"/>
        </w:rPr>
        <w:br/>
        <w:t xml:space="preserve">                </w:t>
      </w:r>
      <w:r w:rsidRPr="000F2B35">
        <w:rPr>
          <w:color w:val="660099"/>
          <w:lang w:val="en-US"/>
        </w:rPr>
        <w:t>name</w:t>
      </w:r>
      <w:r w:rsidRPr="008B4E84">
        <w:rPr>
          <w:color w:val="080808"/>
        </w:rPr>
        <w:t>=</w:t>
      </w:r>
      <w:r w:rsidRPr="000F2B35">
        <w:rPr>
          <w:color w:val="000000"/>
          <w:lang w:val="en-US"/>
        </w:rPr>
        <w:t>name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            </w:t>
      </w:r>
      <w:r w:rsidRPr="000F2B35">
        <w:rPr>
          <w:color w:val="660099"/>
          <w:lang w:val="en-US"/>
        </w:rPr>
        <w:t>x</w:t>
      </w:r>
      <w:r w:rsidRPr="008B4E84">
        <w:rPr>
          <w:color w:val="080808"/>
        </w:rPr>
        <w:t>=</w:t>
      </w:r>
      <w:r w:rsidRPr="000F2B35">
        <w:rPr>
          <w:color w:val="000000"/>
          <w:lang w:val="en-US"/>
        </w:rPr>
        <w:t>categories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            </w:t>
      </w:r>
      <w:r w:rsidRPr="000F2B35">
        <w:rPr>
          <w:color w:val="660099"/>
          <w:lang w:val="en-US"/>
        </w:rPr>
        <w:t>y</w:t>
      </w:r>
      <w:r w:rsidRPr="008B4E84">
        <w:rPr>
          <w:color w:val="080808"/>
        </w:rPr>
        <w:t>=</w:t>
      </w:r>
      <w:proofErr w:type="spellStart"/>
      <w:r w:rsidRPr="000F2B35">
        <w:rPr>
          <w:color w:val="000000"/>
          <w:lang w:val="en-US"/>
        </w:rPr>
        <w:t>vals</w:t>
      </w:r>
      <w:proofErr w:type="spellEnd"/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            </w:t>
      </w:r>
      <w:r w:rsidRPr="000F2B35">
        <w:rPr>
          <w:color w:val="660099"/>
          <w:lang w:val="en-US"/>
        </w:rPr>
        <w:t>marker</w:t>
      </w:r>
      <w:r w:rsidRPr="008B4E84">
        <w:rPr>
          <w:color w:val="660099"/>
        </w:rPr>
        <w:t>_</w:t>
      </w:r>
      <w:r w:rsidRPr="000F2B35">
        <w:rPr>
          <w:color w:val="660099"/>
          <w:lang w:val="en-US"/>
        </w:rPr>
        <w:t>color</w:t>
      </w:r>
      <w:r w:rsidRPr="008B4E84">
        <w:rPr>
          <w:color w:val="080808"/>
        </w:rPr>
        <w:t>=</w:t>
      </w:r>
      <w:r w:rsidRPr="000F2B35">
        <w:rPr>
          <w:color w:val="000000"/>
          <w:lang w:val="en-US"/>
        </w:rPr>
        <w:t>colors</w:t>
      </w:r>
      <w:r w:rsidRPr="008B4E84">
        <w:rPr>
          <w:color w:val="080808"/>
        </w:rPr>
        <w:t>[</w:t>
      </w:r>
      <w:proofErr w:type="spellStart"/>
      <w:r w:rsidRPr="000F2B35">
        <w:rPr>
          <w:color w:val="000000"/>
          <w:lang w:val="en-US"/>
        </w:rPr>
        <w:t>i</w:t>
      </w:r>
      <w:proofErr w:type="spellEnd"/>
      <w:r w:rsidRPr="008B4E84">
        <w:rPr>
          <w:color w:val="000000"/>
        </w:rPr>
        <w:t xml:space="preserve"> </w:t>
      </w:r>
      <w:r w:rsidRPr="008B4E84">
        <w:rPr>
          <w:color w:val="080808"/>
        </w:rPr>
        <w:t xml:space="preserve">% </w:t>
      </w:r>
      <w:proofErr w:type="spellStart"/>
      <w:r w:rsidRPr="000F2B35">
        <w:rPr>
          <w:color w:val="000080"/>
          <w:lang w:val="en-US"/>
        </w:rPr>
        <w:t>len</w:t>
      </w:r>
      <w:proofErr w:type="spellEnd"/>
      <w:r w:rsidRPr="008B4E84">
        <w:rPr>
          <w:color w:val="080808"/>
        </w:rPr>
        <w:t>(</w:t>
      </w:r>
      <w:r w:rsidRPr="000F2B35">
        <w:rPr>
          <w:color w:val="000000"/>
          <w:lang w:val="en-US"/>
        </w:rPr>
        <w:t>colors</w:t>
      </w:r>
      <w:r w:rsidRPr="008B4E84">
        <w:rPr>
          <w:color w:val="080808"/>
        </w:rPr>
        <w:t>)],</w:t>
      </w:r>
      <w:r w:rsidRPr="008B4E84">
        <w:rPr>
          <w:color w:val="080808"/>
        </w:rPr>
        <w:br/>
        <w:t xml:space="preserve">            )</w:t>
      </w:r>
      <w:r w:rsidRPr="008B4E84">
        <w:rPr>
          <w:color w:val="080808"/>
        </w:rPr>
        <w:br/>
        <w:t xml:space="preserve">        )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fig</w:t>
      </w:r>
      <w:r w:rsidRPr="008B4E84">
        <w:rPr>
          <w:color w:val="080808"/>
        </w:rPr>
        <w:t>.</w:t>
      </w:r>
      <w:r w:rsidRPr="000F2B35">
        <w:rPr>
          <w:color w:val="080808"/>
          <w:lang w:val="en-US"/>
        </w:rPr>
        <w:t>update</w:t>
      </w:r>
      <w:r w:rsidRPr="008B4E84">
        <w:rPr>
          <w:color w:val="080808"/>
        </w:rPr>
        <w:t>_</w:t>
      </w:r>
      <w:r w:rsidRPr="000F2B35">
        <w:rPr>
          <w:color w:val="080808"/>
          <w:lang w:val="en-US"/>
        </w:rPr>
        <w:t>layout</w:t>
      </w:r>
      <w:r w:rsidRPr="008B4E84">
        <w:rPr>
          <w:color w:val="080808"/>
        </w:rPr>
        <w:t>(</w:t>
      </w:r>
      <w:r w:rsidRPr="008B4E84">
        <w:rPr>
          <w:color w:val="080808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barmode</w:t>
      </w:r>
      <w:proofErr w:type="spellEnd"/>
      <w:r w:rsidRPr="008B4E84">
        <w:rPr>
          <w:color w:val="080808"/>
        </w:rPr>
        <w:t>=</w:t>
      </w:r>
      <w:r w:rsidRPr="008B4E84">
        <w:rPr>
          <w:color w:val="067D17"/>
        </w:rPr>
        <w:t>"</w:t>
      </w:r>
      <w:r w:rsidRPr="000F2B35">
        <w:rPr>
          <w:color w:val="067D17"/>
          <w:lang w:val="en-US"/>
        </w:rPr>
        <w:t>group</w:t>
      </w:r>
      <w:r w:rsidRPr="008B4E84">
        <w:rPr>
          <w:color w:val="067D17"/>
        </w:rPr>
        <w:t>"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xaxis</w:t>
      </w:r>
      <w:proofErr w:type="spellEnd"/>
      <w:r w:rsidRPr="008B4E84">
        <w:rPr>
          <w:color w:val="660099"/>
        </w:rPr>
        <w:t>_</w:t>
      </w:r>
      <w:r w:rsidRPr="000F2B35">
        <w:rPr>
          <w:color w:val="660099"/>
          <w:lang w:val="en-US"/>
        </w:rPr>
        <w:t>title</w:t>
      </w:r>
      <w:r w:rsidRPr="008B4E84">
        <w:rPr>
          <w:color w:val="080808"/>
        </w:rPr>
        <w:t>=</w:t>
      </w:r>
      <w:r w:rsidRPr="008B4E84">
        <w:rPr>
          <w:color w:val="067D17"/>
        </w:rPr>
        <w:t>""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yaxis</w:t>
      </w:r>
      <w:proofErr w:type="spellEnd"/>
      <w:r w:rsidRPr="008B4E84">
        <w:rPr>
          <w:color w:val="660099"/>
        </w:rPr>
        <w:t>_</w:t>
      </w:r>
      <w:r w:rsidRPr="000F2B35">
        <w:rPr>
          <w:color w:val="660099"/>
          <w:lang w:val="en-US"/>
        </w:rPr>
        <w:t>title</w:t>
      </w:r>
      <w:r w:rsidRPr="008B4E84">
        <w:rPr>
          <w:color w:val="080808"/>
        </w:rPr>
        <w:t>=</w:t>
      </w:r>
      <w:proofErr w:type="spellStart"/>
      <w:r w:rsidRPr="000F2B35">
        <w:rPr>
          <w:color w:val="000000"/>
          <w:lang w:val="en-US"/>
        </w:rPr>
        <w:t>ytitle</w:t>
      </w:r>
      <w:proofErr w:type="spellEnd"/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    </w:t>
      </w:r>
      <w:r w:rsidRPr="000F2B35">
        <w:rPr>
          <w:color w:val="660099"/>
          <w:lang w:val="en-US"/>
        </w:rPr>
        <w:t>height</w:t>
      </w:r>
      <w:r w:rsidRPr="008B4E84">
        <w:rPr>
          <w:color w:val="080808"/>
        </w:rPr>
        <w:t>=</w:t>
      </w:r>
      <w:r w:rsidRPr="000F2B35">
        <w:rPr>
          <w:color w:val="000000"/>
          <w:lang w:val="en-US"/>
        </w:rPr>
        <w:t>height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    </w:t>
      </w:r>
      <w:r w:rsidRPr="000F2B35">
        <w:rPr>
          <w:color w:val="660099"/>
          <w:lang w:val="en-US"/>
        </w:rPr>
        <w:t>margin</w:t>
      </w:r>
      <w:r w:rsidRPr="008B4E84">
        <w:rPr>
          <w:color w:val="080808"/>
        </w:rPr>
        <w:t>=</w:t>
      </w:r>
      <w:proofErr w:type="spellStart"/>
      <w:r w:rsidRPr="000F2B35">
        <w:rPr>
          <w:color w:val="000080"/>
          <w:lang w:val="en-US"/>
        </w:rPr>
        <w:t>dict</w:t>
      </w:r>
      <w:proofErr w:type="spellEnd"/>
      <w:r w:rsidRPr="008B4E84">
        <w:rPr>
          <w:color w:val="080808"/>
        </w:rPr>
        <w:t>(</w:t>
      </w:r>
      <w:r w:rsidRPr="000F2B35">
        <w:rPr>
          <w:color w:val="660099"/>
          <w:lang w:val="en-US"/>
        </w:rPr>
        <w:t>t</w:t>
      </w:r>
      <w:r w:rsidRPr="008B4E84">
        <w:rPr>
          <w:color w:val="080808"/>
        </w:rPr>
        <w:t>=</w:t>
      </w:r>
      <w:r w:rsidRPr="008B4E84">
        <w:rPr>
          <w:color w:val="1750EB"/>
        </w:rPr>
        <w:t>10</w:t>
      </w:r>
      <w:r w:rsidRPr="008B4E84">
        <w:rPr>
          <w:color w:val="080808"/>
        </w:rPr>
        <w:t xml:space="preserve">, </w:t>
      </w:r>
      <w:r w:rsidRPr="000F2B35">
        <w:rPr>
          <w:color w:val="660099"/>
          <w:lang w:val="en-US"/>
        </w:rPr>
        <w:t>b</w:t>
      </w:r>
      <w:r w:rsidRPr="008B4E84">
        <w:rPr>
          <w:color w:val="080808"/>
        </w:rPr>
        <w:t>=</w:t>
      </w:r>
      <w:r w:rsidRPr="008B4E84">
        <w:rPr>
          <w:color w:val="1750EB"/>
        </w:rPr>
        <w:t>40</w:t>
      </w:r>
      <w:r w:rsidRPr="008B4E84">
        <w:rPr>
          <w:color w:val="080808"/>
        </w:rPr>
        <w:t>),</w:t>
      </w:r>
      <w:r w:rsidRPr="008B4E84">
        <w:rPr>
          <w:color w:val="080808"/>
        </w:rPr>
        <w:br/>
        <w:t xml:space="preserve">        </w:t>
      </w:r>
      <w:r w:rsidRPr="000F2B35">
        <w:rPr>
          <w:color w:val="660099"/>
          <w:lang w:val="en-US"/>
        </w:rPr>
        <w:t>legend</w:t>
      </w:r>
      <w:r w:rsidRPr="008B4E84">
        <w:rPr>
          <w:color w:val="080808"/>
        </w:rPr>
        <w:t>=</w:t>
      </w:r>
      <w:proofErr w:type="spellStart"/>
      <w:r w:rsidRPr="000F2B35">
        <w:rPr>
          <w:color w:val="000080"/>
          <w:lang w:val="en-US"/>
        </w:rPr>
        <w:t>dict</w:t>
      </w:r>
      <w:proofErr w:type="spellEnd"/>
      <w:r w:rsidRPr="008B4E84">
        <w:rPr>
          <w:color w:val="080808"/>
        </w:rPr>
        <w:t>(</w:t>
      </w:r>
      <w:r w:rsidRPr="000F2B35">
        <w:rPr>
          <w:color w:val="660099"/>
          <w:lang w:val="en-US"/>
        </w:rPr>
        <w:t>orientation</w:t>
      </w:r>
      <w:r w:rsidRPr="008B4E84">
        <w:rPr>
          <w:color w:val="080808"/>
        </w:rPr>
        <w:t>=</w:t>
      </w:r>
      <w:r w:rsidRPr="008B4E84">
        <w:rPr>
          <w:color w:val="067D17"/>
        </w:rPr>
        <w:t>"</w:t>
      </w:r>
      <w:r w:rsidRPr="000F2B35">
        <w:rPr>
          <w:color w:val="067D17"/>
          <w:lang w:val="en-US"/>
        </w:rPr>
        <w:t>h</w:t>
      </w:r>
      <w:r w:rsidRPr="008B4E84">
        <w:rPr>
          <w:color w:val="067D17"/>
        </w:rPr>
        <w:t>"</w:t>
      </w:r>
      <w:r w:rsidRPr="008B4E84">
        <w:rPr>
          <w:color w:val="080808"/>
        </w:rPr>
        <w:t xml:space="preserve">, </w:t>
      </w:r>
      <w:proofErr w:type="spellStart"/>
      <w:r w:rsidRPr="000F2B35">
        <w:rPr>
          <w:color w:val="660099"/>
          <w:lang w:val="en-US"/>
        </w:rPr>
        <w:t>yanchor</w:t>
      </w:r>
      <w:proofErr w:type="spellEnd"/>
      <w:r w:rsidRPr="008B4E84">
        <w:rPr>
          <w:color w:val="080808"/>
        </w:rPr>
        <w:t>=</w:t>
      </w:r>
      <w:r w:rsidRPr="008B4E84">
        <w:rPr>
          <w:color w:val="067D17"/>
        </w:rPr>
        <w:t>"</w:t>
      </w:r>
      <w:r w:rsidRPr="000F2B35">
        <w:rPr>
          <w:color w:val="067D17"/>
          <w:lang w:val="en-US"/>
        </w:rPr>
        <w:t>bottom</w:t>
      </w:r>
      <w:r w:rsidRPr="008B4E84">
        <w:rPr>
          <w:color w:val="067D17"/>
        </w:rPr>
        <w:t>"</w:t>
      </w:r>
      <w:r w:rsidRPr="008B4E84">
        <w:rPr>
          <w:color w:val="080808"/>
        </w:rPr>
        <w:t xml:space="preserve">, </w:t>
      </w:r>
      <w:r w:rsidRPr="000F2B35">
        <w:rPr>
          <w:color w:val="660099"/>
          <w:lang w:val="en-US"/>
        </w:rPr>
        <w:t>y</w:t>
      </w:r>
      <w:r w:rsidRPr="008B4E84">
        <w:rPr>
          <w:color w:val="080808"/>
        </w:rPr>
        <w:t>=</w:t>
      </w:r>
      <w:r w:rsidRPr="008B4E84">
        <w:rPr>
          <w:color w:val="1750EB"/>
        </w:rPr>
        <w:t>1.02</w:t>
      </w:r>
      <w:r w:rsidRPr="008B4E84">
        <w:rPr>
          <w:color w:val="080808"/>
        </w:rPr>
        <w:t xml:space="preserve">, </w:t>
      </w:r>
      <w:proofErr w:type="spellStart"/>
      <w:r w:rsidRPr="000F2B35">
        <w:rPr>
          <w:color w:val="660099"/>
          <w:lang w:val="en-US"/>
        </w:rPr>
        <w:t>xanchor</w:t>
      </w:r>
      <w:proofErr w:type="spellEnd"/>
      <w:r w:rsidRPr="008B4E84">
        <w:rPr>
          <w:color w:val="080808"/>
        </w:rPr>
        <w:t>=</w:t>
      </w:r>
      <w:r w:rsidRPr="008B4E84">
        <w:rPr>
          <w:color w:val="067D17"/>
        </w:rPr>
        <w:t>"</w:t>
      </w:r>
      <w:r w:rsidRPr="000F2B35">
        <w:rPr>
          <w:color w:val="067D17"/>
          <w:lang w:val="en-US"/>
        </w:rPr>
        <w:t>left</w:t>
      </w:r>
      <w:r w:rsidRPr="008B4E84">
        <w:rPr>
          <w:color w:val="067D17"/>
        </w:rPr>
        <w:t>"</w:t>
      </w:r>
      <w:r w:rsidRPr="008B4E84">
        <w:rPr>
          <w:color w:val="080808"/>
        </w:rPr>
        <w:t xml:space="preserve">, </w:t>
      </w:r>
      <w:r w:rsidRPr="000F2B35">
        <w:rPr>
          <w:color w:val="660099"/>
          <w:lang w:val="en-US"/>
        </w:rPr>
        <w:t>x</w:t>
      </w:r>
      <w:r w:rsidRPr="008B4E84">
        <w:rPr>
          <w:color w:val="080808"/>
        </w:rPr>
        <w:t>=</w:t>
      </w:r>
      <w:r w:rsidRPr="008B4E84">
        <w:rPr>
          <w:color w:val="1750EB"/>
        </w:rPr>
        <w:t>0</w:t>
      </w:r>
      <w:r w:rsidRPr="008B4E84">
        <w:rPr>
          <w:color w:val="080808"/>
        </w:rPr>
        <w:t>),</w:t>
      </w:r>
      <w:r w:rsidRPr="008B4E84">
        <w:rPr>
          <w:color w:val="080808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hovermode</w:t>
      </w:r>
      <w:proofErr w:type="spellEnd"/>
      <w:r w:rsidRPr="008B4E84">
        <w:rPr>
          <w:color w:val="080808"/>
        </w:rPr>
        <w:t>=</w:t>
      </w:r>
      <w:r w:rsidRPr="008B4E84">
        <w:rPr>
          <w:color w:val="067D17"/>
        </w:rPr>
        <w:t>"</w:t>
      </w:r>
      <w:r w:rsidRPr="000F2B35">
        <w:rPr>
          <w:color w:val="067D17"/>
          <w:lang w:val="en-US"/>
        </w:rPr>
        <w:t>x</w:t>
      </w:r>
      <w:r w:rsidRPr="008B4E84">
        <w:rPr>
          <w:color w:val="067D17"/>
        </w:rPr>
        <w:t xml:space="preserve"> </w:t>
      </w:r>
      <w:r w:rsidRPr="000F2B35">
        <w:rPr>
          <w:color w:val="067D17"/>
          <w:lang w:val="en-US"/>
        </w:rPr>
        <w:t>unified</w:t>
      </w:r>
      <w:r w:rsidRPr="008B4E84">
        <w:rPr>
          <w:color w:val="067D17"/>
        </w:rPr>
        <w:t>"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)</w:t>
      </w:r>
      <w:r w:rsidRPr="008B4E84">
        <w:rPr>
          <w:color w:val="080808"/>
        </w:rPr>
        <w:br/>
        <w:t xml:space="preserve">    </w:t>
      </w:r>
      <w:r w:rsidRPr="000F2B35">
        <w:rPr>
          <w:color w:val="0033B3"/>
          <w:lang w:val="en-US"/>
        </w:rPr>
        <w:t>return</w:t>
      </w:r>
      <w:r w:rsidRPr="008B4E84">
        <w:rPr>
          <w:color w:val="0033B3"/>
        </w:rPr>
        <w:t xml:space="preserve"> </w:t>
      </w:r>
      <w:r w:rsidRPr="000F2B35">
        <w:rPr>
          <w:color w:val="000000"/>
          <w:lang w:val="en-US"/>
        </w:rPr>
        <w:t>fig</w:t>
      </w:r>
      <w:r w:rsidRPr="008B4E84">
        <w:rPr>
          <w:color w:val="000000"/>
        </w:rPr>
        <w:br/>
      </w:r>
      <w:r w:rsidRPr="008B4E84">
        <w:rPr>
          <w:color w:val="000000"/>
        </w:rPr>
        <w:br/>
      </w:r>
      <w:r w:rsidRPr="008B4E84">
        <w:rPr>
          <w:color w:val="000000"/>
        </w:rPr>
        <w:br/>
      </w:r>
      <w:r w:rsidRPr="000F2B35">
        <w:rPr>
          <w:color w:val="0033B3"/>
          <w:lang w:val="en-US"/>
        </w:rPr>
        <w:lastRenderedPageBreak/>
        <w:t>def</w:t>
      </w:r>
      <w:r w:rsidRPr="008B4E84">
        <w:rPr>
          <w:color w:val="0033B3"/>
        </w:rPr>
        <w:t xml:space="preserve"> </w:t>
      </w:r>
      <w:r w:rsidRPr="000F2B35">
        <w:rPr>
          <w:color w:val="00627A"/>
          <w:lang w:val="en-US"/>
        </w:rPr>
        <w:t>plot</w:t>
      </w:r>
      <w:r w:rsidRPr="008B4E84">
        <w:rPr>
          <w:color w:val="00627A"/>
        </w:rPr>
        <w:t>_</w:t>
      </w:r>
      <w:r w:rsidRPr="000F2B35">
        <w:rPr>
          <w:color w:val="00627A"/>
          <w:lang w:val="en-US"/>
        </w:rPr>
        <w:t>waterfall</w:t>
      </w:r>
      <w:r w:rsidRPr="008B4E84">
        <w:rPr>
          <w:color w:val="00627A"/>
        </w:rPr>
        <w:t>_</w:t>
      </w:r>
      <w:r w:rsidRPr="000F2B35">
        <w:rPr>
          <w:color w:val="00627A"/>
          <w:lang w:val="en-US"/>
        </w:rPr>
        <w:t>weights</w:t>
      </w:r>
      <w:r w:rsidRPr="008B4E84">
        <w:rPr>
          <w:color w:val="080808"/>
        </w:rPr>
        <w:t>(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tickers</w:t>
      </w:r>
      <w:r w:rsidRPr="008B4E84">
        <w:rPr>
          <w:color w:val="080808"/>
        </w:rPr>
        <w:t xml:space="preserve">: </w:t>
      </w:r>
      <w:r w:rsidRPr="000F2B35">
        <w:rPr>
          <w:color w:val="000080"/>
          <w:lang w:val="en-US"/>
        </w:rPr>
        <w:t>list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w</w:t>
      </w:r>
      <w:r w:rsidRPr="008B4E84">
        <w:rPr>
          <w:color w:val="000000"/>
        </w:rPr>
        <w:t>_</w:t>
      </w:r>
      <w:r w:rsidRPr="000F2B35">
        <w:rPr>
          <w:color w:val="000000"/>
          <w:lang w:val="en-US"/>
        </w:rPr>
        <w:t>mkt</w:t>
      </w:r>
      <w:r w:rsidRPr="008B4E84">
        <w:rPr>
          <w:color w:val="080808"/>
        </w:rPr>
        <w:t xml:space="preserve">: </w:t>
      </w:r>
      <w:r w:rsidRPr="000F2B35">
        <w:rPr>
          <w:color w:val="000000"/>
          <w:lang w:val="en-US"/>
        </w:rPr>
        <w:t>np</w:t>
      </w:r>
      <w:r w:rsidRPr="008B4E84">
        <w:rPr>
          <w:color w:val="000000"/>
        </w:rPr>
        <w:t>.</w:t>
      </w:r>
      <w:proofErr w:type="spellStart"/>
      <w:r w:rsidRPr="000F2B35">
        <w:rPr>
          <w:color w:val="000000"/>
          <w:lang w:val="en-US"/>
        </w:rPr>
        <w:t>ndarray</w:t>
      </w:r>
      <w:proofErr w:type="spellEnd"/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w</w:t>
      </w:r>
      <w:r w:rsidRPr="008B4E84">
        <w:rPr>
          <w:color w:val="000000"/>
        </w:rPr>
        <w:t>_</w:t>
      </w:r>
      <w:r w:rsidRPr="000F2B35">
        <w:rPr>
          <w:color w:val="000000"/>
          <w:lang w:val="en-US"/>
        </w:rPr>
        <w:t>bl</w:t>
      </w:r>
      <w:r w:rsidRPr="008B4E84">
        <w:rPr>
          <w:color w:val="080808"/>
        </w:rPr>
        <w:t xml:space="preserve">: </w:t>
      </w:r>
      <w:r w:rsidRPr="000F2B35">
        <w:rPr>
          <w:color w:val="000000"/>
          <w:lang w:val="en-US"/>
        </w:rPr>
        <w:t>np</w:t>
      </w:r>
      <w:r w:rsidRPr="008B4E84">
        <w:rPr>
          <w:color w:val="000000"/>
        </w:rPr>
        <w:t>.</w:t>
      </w:r>
      <w:proofErr w:type="spellStart"/>
      <w:r w:rsidRPr="000F2B35">
        <w:rPr>
          <w:color w:val="000000"/>
          <w:lang w:val="en-US"/>
        </w:rPr>
        <w:t>ndarray</w:t>
      </w:r>
      <w:proofErr w:type="spellEnd"/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) -&gt; </w:t>
      </w:r>
      <w:r w:rsidRPr="000F2B35">
        <w:rPr>
          <w:color w:val="000000"/>
          <w:lang w:val="en-US"/>
        </w:rPr>
        <w:t>go</w:t>
      </w:r>
      <w:r w:rsidRPr="008B4E84">
        <w:rPr>
          <w:color w:val="000000"/>
        </w:rPr>
        <w:t>.</w:t>
      </w:r>
      <w:r w:rsidRPr="000F2B35">
        <w:rPr>
          <w:color w:val="000000"/>
          <w:lang w:val="en-US"/>
        </w:rPr>
        <w:t>Figure</w:t>
      </w:r>
      <w:r w:rsidRPr="008B4E84">
        <w:rPr>
          <w:color w:val="080808"/>
        </w:rPr>
        <w:t>: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delta</w:t>
      </w:r>
      <w:r w:rsidRPr="008B4E84">
        <w:rPr>
          <w:color w:val="000000"/>
        </w:rPr>
        <w:t>_</w:t>
      </w:r>
      <w:r w:rsidRPr="000F2B35">
        <w:rPr>
          <w:color w:val="000000"/>
          <w:lang w:val="en-US"/>
        </w:rPr>
        <w:t>w</w:t>
      </w:r>
      <w:r w:rsidRPr="008B4E84">
        <w:rPr>
          <w:color w:val="000000"/>
        </w:rPr>
        <w:t xml:space="preserve"> </w:t>
      </w:r>
      <w:r w:rsidRPr="008B4E84">
        <w:rPr>
          <w:color w:val="080808"/>
        </w:rPr>
        <w:t xml:space="preserve">= </w:t>
      </w:r>
      <w:r w:rsidRPr="000F2B35">
        <w:rPr>
          <w:color w:val="000000"/>
          <w:lang w:val="en-US"/>
        </w:rPr>
        <w:t>w</w:t>
      </w:r>
      <w:r w:rsidRPr="008B4E84">
        <w:rPr>
          <w:color w:val="000000"/>
        </w:rPr>
        <w:t>_</w:t>
      </w:r>
      <w:r w:rsidRPr="000F2B35">
        <w:rPr>
          <w:color w:val="000000"/>
          <w:lang w:val="en-US"/>
        </w:rPr>
        <w:t>bl</w:t>
      </w:r>
      <w:r w:rsidRPr="008B4E84">
        <w:rPr>
          <w:color w:val="000000"/>
        </w:rPr>
        <w:t xml:space="preserve"> </w:t>
      </w:r>
      <w:r w:rsidRPr="008B4E84">
        <w:rPr>
          <w:color w:val="080808"/>
        </w:rPr>
        <w:t xml:space="preserve">- </w:t>
      </w:r>
      <w:r w:rsidRPr="000F2B35">
        <w:rPr>
          <w:color w:val="000000"/>
          <w:lang w:val="en-US"/>
        </w:rPr>
        <w:t>w</w:t>
      </w:r>
      <w:r w:rsidRPr="008B4E84">
        <w:rPr>
          <w:color w:val="000000"/>
        </w:rPr>
        <w:t>_</w:t>
      </w:r>
      <w:r w:rsidRPr="000F2B35">
        <w:rPr>
          <w:color w:val="000000"/>
          <w:lang w:val="en-US"/>
        </w:rPr>
        <w:t>mkt</w:t>
      </w:r>
      <w:r w:rsidRPr="008B4E84">
        <w:rPr>
          <w:color w:val="000000"/>
        </w:rPr>
        <w:br/>
        <w:t xml:space="preserve">    </w:t>
      </w:r>
      <w:r w:rsidRPr="000F2B35">
        <w:rPr>
          <w:color w:val="000000"/>
          <w:lang w:val="en-US"/>
        </w:rPr>
        <w:t>sorted</w:t>
      </w:r>
      <w:r w:rsidRPr="008B4E84">
        <w:rPr>
          <w:color w:val="000000"/>
        </w:rPr>
        <w:t>_</w:t>
      </w:r>
      <w:proofErr w:type="spellStart"/>
      <w:r w:rsidRPr="000F2B35">
        <w:rPr>
          <w:color w:val="000000"/>
          <w:lang w:val="en-US"/>
        </w:rPr>
        <w:t>idx</w:t>
      </w:r>
      <w:proofErr w:type="spellEnd"/>
      <w:r w:rsidRPr="008B4E84">
        <w:rPr>
          <w:color w:val="000000"/>
        </w:rPr>
        <w:t xml:space="preserve"> </w:t>
      </w:r>
      <w:r w:rsidRPr="008B4E84">
        <w:rPr>
          <w:color w:val="080808"/>
        </w:rPr>
        <w:t xml:space="preserve">= </w:t>
      </w:r>
      <w:r w:rsidRPr="000F2B35">
        <w:rPr>
          <w:color w:val="080808"/>
          <w:lang w:val="en-US"/>
        </w:rPr>
        <w:t>np</w:t>
      </w:r>
      <w:r w:rsidRPr="008B4E84">
        <w:rPr>
          <w:color w:val="080808"/>
        </w:rPr>
        <w:t>.</w:t>
      </w:r>
      <w:proofErr w:type="spellStart"/>
      <w:r w:rsidRPr="000F2B35">
        <w:rPr>
          <w:color w:val="080808"/>
          <w:lang w:val="en-US"/>
        </w:rPr>
        <w:t>argsort</w:t>
      </w:r>
      <w:proofErr w:type="spellEnd"/>
      <w:r w:rsidRPr="008B4E84">
        <w:rPr>
          <w:color w:val="080808"/>
        </w:rPr>
        <w:t>(</w:t>
      </w:r>
      <w:r w:rsidRPr="000F2B35">
        <w:rPr>
          <w:color w:val="000000"/>
          <w:lang w:val="en-US"/>
        </w:rPr>
        <w:t>delta</w:t>
      </w:r>
      <w:r w:rsidRPr="008B4E84">
        <w:rPr>
          <w:color w:val="000000"/>
        </w:rPr>
        <w:t>_</w:t>
      </w:r>
      <w:r w:rsidRPr="000F2B35">
        <w:rPr>
          <w:color w:val="000000"/>
          <w:lang w:val="en-US"/>
        </w:rPr>
        <w:t>w</w:t>
      </w:r>
      <w:r w:rsidRPr="008B4E84">
        <w:rPr>
          <w:color w:val="080808"/>
        </w:rPr>
        <w:t>)[::-</w:t>
      </w:r>
      <w:r w:rsidRPr="008B4E84">
        <w:rPr>
          <w:color w:val="1750EB"/>
        </w:rPr>
        <w:t>1</w:t>
      </w:r>
      <w:r w:rsidRPr="008B4E84">
        <w:rPr>
          <w:color w:val="080808"/>
        </w:rPr>
        <w:t>]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fig</w:t>
      </w:r>
      <w:r w:rsidRPr="008B4E84">
        <w:rPr>
          <w:color w:val="000000"/>
        </w:rPr>
        <w:t xml:space="preserve"> </w:t>
      </w:r>
      <w:r w:rsidRPr="008B4E84">
        <w:rPr>
          <w:color w:val="080808"/>
        </w:rPr>
        <w:t xml:space="preserve">= </w:t>
      </w:r>
      <w:r w:rsidRPr="000F2B35">
        <w:rPr>
          <w:color w:val="080808"/>
          <w:lang w:val="en-US"/>
        </w:rPr>
        <w:t>go</w:t>
      </w:r>
      <w:r w:rsidRPr="008B4E84">
        <w:rPr>
          <w:color w:val="080808"/>
        </w:rPr>
        <w:t>.</w:t>
      </w:r>
      <w:r w:rsidRPr="000F2B35">
        <w:rPr>
          <w:color w:val="080808"/>
          <w:lang w:val="en-US"/>
        </w:rPr>
        <w:t>Figure</w:t>
      </w:r>
      <w:r w:rsidRPr="008B4E84">
        <w:rPr>
          <w:color w:val="080808"/>
        </w:rPr>
        <w:t>()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fig</w:t>
      </w:r>
      <w:r w:rsidRPr="008B4E84">
        <w:rPr>
          <w:color w:val="080808"/>
        </w:rPr>
        <w:t>.</w:t>
      </w:r>
      <w:r w:rsidRPr="000F2B35">
        <w:rPr>
          <w:color w:val="080808"/>
          <w:lang w:val="en-US"/>
        </w:rPr>
        <w:t>add</w:t>
      </w:r>
      <w:r w:rsidRPr="008B4E84">
        <w:rPr>
          <w:color w:val="080808"/>
        </w:rPr>
        <w:t>_</w:t>
      </w:r>
      <w:r w:rsidRPr="000F2B35">
        <w:rPr>
          <w:color w:val="080808"/>
          <w:lang w:val="en-US"/>
        </w:rPr>
        <w:t>trace</w:t>
      </w:r>
      <w:r w:rsidRPr="008B4E84">
        <w:rPr>
          <w:color w:val="080808"/>
        </w:rPr>
        <w:t>(</w:t>
      </w:r>
      <w:r w:rsidRPr="008B4E84">
        <w:rPr>
          <w:color w:val="080808"/>
        </w:rPr>
        <w:br/>
        <w:t xml:space="preserve">        </w:t>
      </w:r>
      <w:r w:rsidRPr="000F2B35">
        <w:rPr>
          <w:color w:val="080808"/>
          <w:lang w:val="en-US"/>
        </w:rPr>
        <w:t>go</w:t>
      </w:r>
      <w:r w:rsidRPr="008B4E84">
        <w:rPr>
          <w:color w:val="080808"/>
        </w:rPr>
        <w:t>.</w:t>
      </w:r>
      <w:r w:rsidRPr="000F2B35">
        <w:rPr>
          <w:color w:val="080808"/>
          <w:lang w:val="en-US"/>
        </w:rPr>
        <w:t>Bar</w:t>
      </w:r>
      <w:r w:rsidRPr="008B4E84">
        <w:rPr>
          <w:color w:val="080808"/>
        </w:rPr>
        <w:t>(</w:t>
      </w:r>
      <w:r w:rsidRPr="008B4E84">
        <w:rPr>
          <w:color w:val="080808"/>
        </w:rPr>
        <w:br/>
        <w:t xml:space="preserve">            </w:t>
      </w:r>
      <w:r w:rsidRPr="000F2B35">
        <w:rPr>
          <w:color w:val="660099"/>
          <w:lang w:val="en-US"/>
        </w:rPr>
        <w:t>x</w:t>
      </w:r>
      <w:r w:rsidRPr="008B4E84">
        <w:rPr>
          <w:color w:val="080808"/>
        </w:rPr>
        <w:t>=[</w:t>
      </w:r>
      <w:r w:rsidRPr="000F2B35">
        <w:rPr>
          <w:color w:val="000000"/>
          <w:lang w:val="en-US"/>
        </w:rPr>
        <w:t>tickers</w:t>
      </w:r>
      <w:r w:rsidRPr="008B4E84">
        <w:rPr>
          <w:color w:val="080808"/>
        </w:rPr>
        <w:t>[</w:t>
      </w:r>
      <w:proofErr w:type="spellStart"/>
      <w:r w:rsidRPr="000F2B35">
        <w:rPr>
          <w:color w:val="000000"/>
          <w:lang w:val="en-US"/>
        </w:rPr>
        <w:t>i</w:t>
      </w:r>
      <w:proofErr w:type="spellEnd"/>
      <w:r w:rsidRPr="008B4E84">
        <w:rPr>
          <w:color w:val="080808"/>
        </w:rPr>
        <w:t xml:space="preserve">] </w:t>
      </w:r>
      <w:r w:rsidRPr="000F2B35">
        <w:rPr>
          <w:color w:val="0033B3"/>
          <w:lang w:val="en-US"/>
        </w:rPr>
        <w:t>for</w:t>
      </w:r>
      <w:r w:rsidRPr="008B4E84">
        <w:rPr>
          <w:color w:val="0033B3"/>
        </w:rPr>
        <w:t xml:space="preserve"> </w:t>
      </w:r>
      <w:proofErr w:type="spellStart"/>
      <w:r w:rsidRPr="000F2B35">
        <w:rPr>
          <w:color w:val="000000"/>
          <w:lang w:val="en-US"/>
        </w:rPr>
        <w:t>i</w:t>
      </w:r>
      <w:proofErr w:type="spellEnd"/>
      <w:r w:rsidRPr="008B4E84">
        <w:rPr>
          <w:color w:val="000000"/>
        </w:rPr>
        <w:t xml:space="preserve"> </w:t>
      </w:r>
      <w:r w:rsidRPr="000F2B35">
        <w:rPr>
          <w:color w:val="0033B3"/>
          <w:lang w:val="en-US"/>
        </w:rPr>
        <w:t>in</w:t>
      </w:r>
      <w:r w:rsidRPr="008B4E84">
        <w:rPr>
          <w:color w:val="0033B3"/>
        </w:rPr>
        <w:t xml:space="preserve"> </w:t>
      </w:r>
      <w:r w:rsidRPr="000F2B35">
        <w:rPr>
          <w:color w:val="000000"/>
          <w:lang w:val="en-US"/>
        </w:rPr>
        <w:t>sorted</w:t>
      </w:r>
      <w:r w:rsidRPr="008B4E84">
        <w:rPr>
          <w:color w:val="000000"/>
        </w:rPr>
        <w:t>_</w:t>
      </w:r>
      <w:proofErr w:type="spellStart"/>
      <w:r w:rsidRPr="000F2B35">
        <w:rPr>
          <w:color w:val="000000"/>
          <w:lang w:val="en-US"/>
        </w:rPr>
        <w:t>idx</w:t>
      </w:r>
      <w:proofErr w:type="spellEnd"/>
      <w:r w:rsidRPr="008B4E84">
        <w:rPr>
          <w:color w:val="080808"/>
        </w:rPr>
        <w:t>],</w:t>
      </w:r>
      <w:r w:rsidRPr="008B4E84">
        <w:rPr>
          <w:color w:val="080808"/>
        </w:rPr>
        <w:br/>
        <w:t xml:space="preserve">            </w:t>
      </w:r>
      <w:r w:rsidRPr="000F2B35">
        <w:rPr>
          <w:color w:val="660099"/>
          <w:lang w:val="en-US"/>
        </w:rPr>
        <w:t>y</w:t>
      </w:r>
      <w:r w:rsidRPr="008B4E84">
        <w:rPr>
          <w:color w:val="080808"/>
        </w:rPr>
        <w:t>=(</w:t>
      </w:r>
      <w:r w:rsidRPr="000F2B35">
        <w:rPr>
          <w:color w:val="000000"/>
          <w:lang w:val="en-US"/>
        </w:rPr>
        <w:t>delta</w:t>
      </w:r>
      <w:r w:rsidRPr="008B4E84">
        <w:rPr>
          <w:color w:val="000000"/>
        </w:rPr>
        <w:t>_</w:t>
      </w:r>
      <w:r w:rsidRPr="000F2B35">
        <w:rPr>
          <w:color w:val="000000"/>
          <w:lang w:val="en-US"/>
        </w:rPr>
        <w:t>w</w:t>
      </w:r>
      <w:r w:rsidRPr="008B4E84">
        <w:rPr>
          <w:color w:val="080808"/>
        </w:rPr>
        <w:t>[</w:t>
      </w:r>
      <w:r w:rsidRPr="000F2B35">
        <w:rPr>
          <w:color w:val="000000"/>
          <w:lang w:val="en-US"/>
        </w:rPr>
        <w:t>sorted</w:t>
      </w:r>
      <w:r w:rsidRPr="008B4E84">
        <w:rPr>
          <w:color w:val="000000"/>
        </w:rPr>
        <w:t>_</w:t>
      </w:r>
      <w:proofErr w:type="spellStart"/>
      <w:r w:rsidRPr="000F2B35">
        <w:rPr>
          <w:color w:val="000000"/>
          <w:lang w:val="en-US"/>
        </w:rPr>
        <w:t>idx</w:t>
      </w:r>
      <w:proofErr w:type="spellEnd"/>
      <w:r w:rsidRPr="008B4E84">
        <w:rPr>
          <w:color w:val="080808"/>
        </w:rPr>
        <w:t xml:space="preserve">] * </w:t>
      </w:r>
      <w:r w:rsidRPr="008B4E84">
        <w:rPr>
          <w:color w:val="1750EB"/>
        </w:rPr>
        <w:t>100</w:t>
      </w:r>
      <w:r w:rsidRPr="008B4E84">
        <w:rPr>
          <w:color w:val="080808"/>
        </w:rPr>
        <w:t>).</w:t>
      </w:r>
      <w:r w:rsidRPr="000F2B35">
        <w:rPr>
          <w:color w:val="080808"/>
          <w:lang w:val="en-US"/>
        </w:rPr>
        <w:t>round</w:t>
      </w:r>
      <w:r w:rsidRPr="008B4E84">
        <w:rPr>
          <w:color w:val="080808"/>
        </w:rPr>
        <w:t>(</w:t>
      </w:r>
      <w:r w:rsidRPr="008B4E84">
        <w:rPr>
          <w:color w:val="1750EB"/>
        </w:rPr>
        <w:t>2</w:t>
      </w:r>
      <w:r w:rsidRPr="008B4E84">
        <w:rPr>
          <w:color w:val="080808"/>
        </w:rPr>
        <w:t>),</w:t>
      </w:r>
      <w:r w:rsidRPr="008B4E84">
        <w:rPr>
          <w:color w:val="080808"/>
        </w:rPr>
        <w:br/>
        <w:t xml:space="preserve">            </w:t>
      </w:r>
      <w:r w:rsidRPr="000F2B35">
        <w:rPr>
          <w:color w:val="660099"/>
          <w:lang w:val="en-US"/>
        </w:rPr>
        <w:t>marker</w:t>
      </w:r>
      <w:r w:rsidRPr="008B4E84">
        <w:rPr>
          <w:color w:val="660099"/>
        </w:rPr>
        <w:t>_</w:t>
      </w:r>
      <w:r w:rsidRPr="000F2B35">
        <w:rPr>
          <w:color w:val="660099"/>
          <w:lang w:val="en-US"/>
        </w:rPr>
        <w:t>color</w:t>
      </w:r>
      <w:r w:rsidRPr="008B4E84">
        <w:rPr>
          <w:color w:val="080808"/>
        </w:rPr>
        <w:t>=[</w:t>
      </w:r>
      <w:r w:rsidRPr="008B4E84">
        <w:rPr>
          <w:color w:val="067D17"/>
        </w:rPr>
        <w:t>"#2</w:t>
      </w:r>
      <w:r w:rsidRPr="000F2B35">
        <w:rPr>
          <w:color w:val="067D17"/>
          <w:lang w:val="en-US"/>
        </w:rPr>
        <w:t>ca</w:t>
      </w:r>
      <w:r w:rsidRPr="008B4E84">
        <w:rPr>
          <w:color w:val="067D17"/>
        </w:rPr>
        <w:t>02</w:t>
      </w:r>
      <w:r w:rsidRPr="000F2B35">
        <w:rPr>
          <w:color w:val="067D17"/>
          <w:lang w:val="en-US"/>
        </w:rPr>
        <w:t>c</w:t>
      </w:r>
      <w:r w:rsidRPr="008B4E84">
        <w:rPr>
          <w:color w:val="067D17"/>
        </w:rPr>
        <w:t xml:space="preserve">" </w:t>
      </w:r>
      <w:r w:rsidRPr="000F2B35">
        <w:rPr>
          <w:color w:val="0033B3"/>
          <w:lang w:val="en-US"/>
        </w:rPr>
        <w:t>if</w:t>
      </w:r>
      <w:r w:rsidRPr="008B4E84">
        <w:rPr>
          <w:color w:val="0033B3"/>
        </w:rPr>
        <w:t xml:space="preserve"> </w:t>
      </w:r>
      <w:r w:rsidRPr="000F2B35">
        <w:rPr>
          <w:color w:val="000000"/>
          <w:lang w:val="en-US"/>
        </w:rPr>
        <w:t>v</w:t>
      </w:r>
      <w:r w:rsidRPr="008B4E84">
        <w:rPr>
          <w:color w:val="000000"/>
        </w:rPr>
        <w:t xml:space="preserve"> </w:t>
      </w:r>
      <w:r w:rsidRPr="008B4E84">
        <w:rPr>
          <w:color w:val="080808"/>
        </w:rPr>
        <w:t xml:space="preserve">&gt;= </w:t>
      </w:r>
      <w:r w:rsidRPr="008B4E84">
        <w:rPr>
          <w:color w:val="1750EB"/>
        </w:rPr>
        <w:t xml:space="preserve">0 </w:t>
      </w:r>
      <w:r w:rsidRPr="000F2B35">
        <w:rPr>
          <w:color w:val="0033B3"/>
          <w:lang w:val="en-US"/>
        </w:rPr>
        <w:t>else</w:t>
      </w:r>
      <w:r w:rsidRPr="008B4E84">
        <w:rPr>
          <w:color w:val="0033B3"/>
        </w:rPr>
        <w:t xml:space="preserve"> </w:t>
      </w:r>
      <w:r w:rsidRPr="008B4E84">
        <w:rPr>
          <w:color w:val="067D17"/>
        </w:rPr>
        <w:t>"#</w:t>
      </w:r>
      <w:r w:rsidRPr="000F2B35">
        <w:rPr>
          <w:color w:val="067D17"/>
          <w:lang w:val="en-US"/>
        </w:rPr>
        <w:t>d</w:t>
      </w:r>
      <w:r w:rsidRPr="008B4E84">
        <w:rPr>
          <w:color w:val="067D17"/>
        </w:rPr>
        <w:t xml:space="preserve">62728" </w:t>
      </w:r>
      <w:r w:rsidRPr="000F2B35">
        <w:rPr>
          <w:color w:val="0033B3"/>
          <w:lang w:val="en-US"/>
        </w:rPr>
        <w:t>for</w:t>
      </w:r>
      <w:r w:rsidRPr="008B4E84">
        <w:rPr>
          <w:color w:val="0033B3"/>
        </w:rPr>
        <w:t xml:space="preserve"> </w:t>
      </w:r>
      <w:r w:rsidRPr="000F2B35">
        <w:rPr>
          <w:color w:val="000000"/>
          <w:lang w:val="en-US"/>
        </w:rPr>
        <w:t>v</w:t>
      </w:r>
      <w:r w:rsidRPr="008B4E84">
        <w:rPr>
          <w:color w:val="000000"/>
        </w:rPr>
        <w:t xml:space="preserve"> </w:t>
      </w:r>
      <w:r w:rsidRPr="000F2B35">
        <w:rPr>
          <w:color w:val="0033B3"/>
          <w:lang w:val="en-US"/>
        </w:rPr>
        <w:t>in</w:t>
      </w:r>
      <w:r w:rsidRPr="008B4E84">
        <w:rPr>
          <w:color w:val="0033B3"/>
        </w:rPr>
        <w:t xml:space="preserve"> </w:t>
      </w:r>
      <w:r w:rsidRPr="000F2B35">
        <w:rPr>
          <w:color w:val="000000"/>
          <w:lang w:val="en-US"/>
        </w:rPr>
        <w:t>delta</w:t>
      </w:r>
      <w:r w:rsidRPr="008B4E84">
        <w:rPr>
          <w:color w:val="000000"/>
        </w:rPr>
        <w:t>_</w:t>
      </w:r>
      <w:r w:rsidRPr="000F2B35">
        <w:rPr>
          <w:color w:val="000000"/>
          <w:lang w:val="en-US"/>
        </w:rPr>
        <w:t>w</w:t>
      </w:r>
      <w:r w:rsidRPr="008B4E84">
        <w:rPr>
          <w:color w:val="080808"/>
        </w:rPr>
        <w:t>[</w:t>
      </w:r>
      <w:r w:rsidRPr="000F2B35">
        <w:rPr>
          <w:color w:val="000000"/>
          <w:lang w:val="en-US"/>
        </w:rPr>
        <w:t>sorted</w:t>
      </w:r>
      <w:r w:rsidRPr="008B4E84">
        <w:rPr>
          <w:color w:val="000000"/>
        </w:rPr>
        <w:t>_</w:t>
      </w:r>
      <w:proofErr w:type="spellStart"/>
      <w:r w:rsidRPr="000F2B35">
        <w:rPr>
          <w:color w:val="000000"/>
          <w:lang w:val="en-US"/>
        </w:rPr>
        <w:t>idx</w:t>
      </w:r>
      <w:proofErr w:type="spellEnd"/>
      <w:r w:rsidRPr="008B4E84">
        <w:rPr>
          <w:color w:val="080808"/>
        </w:rPr>
        <w:t>]],</w:t>
      </w:r>
      <w:r w:rsidRPr="008B4E84">
        <w:rPr>
          <w:color w:val="080808"/>
        </w:rPr>
        <w:br/>
        <w:t xml:space="preserve">            </w:t>
      </w:r>
      <w:r w:rsidRPr="000F2B35">
        <w:rPr>
          <w:color w:val="660099"/>
          <w:lang w:val="en-US"/>
        </w:rPr>
        <w:t>text</w:t>
      </w:r>
      <w:r w:rsidRPr="008B4E84">
        <w:rPr>
          <w:color w:val="080808"/>
        </w:rPr>
        <w:t>=[</w:t>
      </w:r>
      <w:r w:rsidRPr="000F2B35">
        <w:rPr>
          <w:color w:val="067D17"/>
          <w:lang w:val="en-US"/>
        </w:rPr>
        <w:t>f</w:t>
      </w:r>
      <w:r w:rsidRPr="008B4E84">
        <w:rPr>
          <w:color w:val="067D17"/>
        </w:rPr>
        <w:t>"</w:t>
      </w:r>
      <w:r w:rsidRPr="008B4E84">
        <w:rPr>
          <w:color w:val="0037A6"/>
        </w:rPr>
        <w:t>{</w:t>
      </w:r>
      <w:r w:rsidRPr="000F2B35">
        <w:rPr>
          <w:color w:val="000000"/>
          <w:lang w:val="en-US"/>
        </w:rPr>
        <w:t>v</w:t>
      </w:r>
      <w:r w:rsidRPr="008B4E84">
        <w:rPr>
          <w:color w:val="0037A6"/>
        </w:rPr>
        <w:t>:</w:t>
      </w:r>
      <w:r w:rsidRPr="008B4E84">
        <w:rPr>
          <w:color w:val="067D17"/>
        </w:rPr>
        <w:t>+.1</w:t>
      </w:r>
      <w:r w:rsidRPr="000F2B35">
        <w:rPr>
          <w:color w:val="067D17"/>
          <w:lang w:val="en-US"/>
        </w:rPr>
        <w:t>f</w:t>
      </w:r>
      <w:r w:rsidRPr="008B4E84">
        <w:rPr>
          <w:color w:val="0037A6"/>
        </w:rPr>
        <w:t>}</w:t>
      </w:r>
      <w:r w:rsidRPr="008B4E84">
        <w:rPr>
          <w:color w:val="067D17"/>
        </w:rPr>
        <w:t xml:space="preserve">%" </w:t>
      </w:r>
      <w:r w:rsidRPr="000F2B35">
        <w:rPr>
          <w:color w:val="0033B3"/>
          <w:lang w:val="en-US"/>
        </w:rPr>
        <w:t>for</w:t>
      </w:r>
      <w:r w:rsidRPr="008B4E84">
        <w:rPr>
          <w:color w:val="0033B3"/>
        </w:rPr>
        <w:t xml:space="preserve"> </w:t>
      </w:r>
      <w:r w:rsidRPr="000F2B35">
        <w:rPr>
          <w:color w:val="000000"/>
          <w:lang w:val="en-US"/>
        </w:rPr>
        <w:t>v</w:t>
      </w:r>
      <w:r w:rsidRPr="008B4E84">
        <w:rPr>
          <w:color w:val="000000"/>
        </w:rPr>
        <w:t xml:space="preserve"> </w:t>
      </w:r>
      <w:r w:rsidRPr="000F2B35">
        <w:rPr>
          <w:color w:val="0033B3"/>
          <w:lang w:val="en-US"/>
        </w:rPr>
        <w:t>in</w:t>
      </w:r>
      <w:r w:rsidRPr="008B4E84">
        <w:rPr>
          <w:color w:val="0033B3"/>
        </w:rPr>
        <w:t xml:space="preserve"> </w:t>
      </w:r>
      <w:r w:rsidRPr="008B4E84">
        <w:rPr>
          <w:color w:val="080808"/>
        </w:rPr>
        <w:t>(</w:t>
      </w:r>
      <w:r w:rsidRPr="000F2B35">
        <w:rPr>
          <w:color w:val="000000"/>
          <w:lang w:val="en-US"/>
        </w:rPr>
        <w:t>delta</w:t>
      </w:r>
      <w:r w:rsidRPr="008B4E84">
        <w:rPr>
          <w:color w:val="000000"/>
        </w:rPr>
        <w:t>_</w:t>
      </w:r>
      <w:r w:rsidRPr="000F2B35">
        <w:rPr>
          <w:color w:val="000000"/>
          <w:lang w:val="en-US"/>
        </w:rPr>
        <w:t>w</w:t>
      </w:r>
      <w:r w:rsidRPr="008B4E84">
        <w:rPr>
          <w:color w:val="080808"/>
        </w:rPr>
        <w:t>[</w:t>
      </w:r>
      <w:r w:rsidRPr="000F2B35">
        <w:rPr>
          <w:color w:val="000000"/>
          <w:lang w:val="en-US"/>
        </w:rPr>
        <w:t>sorted</w:t>
      </w:r>
      <w:r w:rsidRPr="008B4E84">
        <w:rPr>
          <w:color w:val="000000"/>
        </w:rPr>
        <w:t>_</w:t>
      </w:r>
      <w:proofErr w:type="spellStart"/>
      <w:r w:rsidRPr="000F2B35">
        <w:rPr>
          <w:color w:val="000000"/>
          <w:lang w:val="en-US"/>
        </w:rPr>
        <w:t>idx</w:t>
      </w:r>
      <w:proofErr w:type="spellEnd"/>
      <w:r w:rsidRPr="008B4E84">
        <w:rPr>
          <w:color w:val="080808"/>
        </w:rPr>
        <w:t xml:space="preserve">] * </w:t>
      </w:r>
      <w:r w:rsidRPr="008B4E84">
        <w:rPr>
          <w:color w:val="1750EB"/>
        </w:rPr>
        <w:t>100</w:t>
      </w:r>
      <w:r w:rsidRPr="008B4E84">
        <w:rPr>
          <w:color w:val="080808"/>
        </w:rPr>
        <w:t>)],</w:t>
      </w:r>
      <w:r w:rsidRPr="008B4E84">
        <w:rPr>
          <w:color w:val="080808"/>
        </w:rPr>
        <w:br/>
        <w:t xml:space="preserve">            </w:t>
      </w:r>
      <w:proofErr w:type="spellStart"/>
      <w:r w:rsidRPr="000F2B35">
        <w:rPr>
          <w:color w:val="660099"/>
          <w:lang w:val="en-US"/>
        </w:rPr>
        <w:t>textposition</w:t>
      </w:r>
      <w:proofErr w:type="spellEnd"/>
      <w:r w:rsidRPr="008B4E84">
        <w:rPr>
          <w:color w:val="080808"/>
        </w:rPr>
        <w:t>=</w:t>
      </w:r>
      <w:r w:rsidRPr="008B4E84">
        <w:rPr>
          <w:color w:val="067D17"/>
        </w:rPr>
        <w:t>"</w:t>
      </w:r>
      <w:r w:rsidRPr="000F2B35">
        <w:rPr>
          <w:color w:val="067D17"/>
          <w:lang w:val="en-US"/>
        </w:rPr>
        <w:t>outside</w:t>
      </w:r>
      <w:r w:rsidRPr="008B4E84">
        <w:rPr>
          <w:color w:val="067D17"/>
        </w:rPr>
        <w:t>"</w:t>
      </w:r>
      <w:r w:rsidRPr="008B4E84">
        <w:rPr>
          <w:color w:val="080808"/>
        </w:rPr>
        <w:t>,</w:t>
      </w:r>
      <w:r w:rsidRPr="008B4E84">
        <w:rPr>
          <w:color w:val="080808"/>
        </w:rPr>
        <w:br/>
        <w:t xml:space="preserve">        )</w:t>
      </w:r>
      <w:r w:rsidRPr="008B4E84">
        <w:rPr>
          <w:color w:val="080808"/>
        </w:rPr>
        <w:br/>
        <w:t xml:space="preserve">    )</w:t>
      </w:r>
      <w:r w:rsidRPr="008B4E84">
        <w:rPr>
          <w:color w:val="080808"/>
        </w:rPr>
        <w:br/>
        <w:t xml:space="preserve">    </w:t>
      </w:r>
      <w:r w:rsidRPr="000F2B35">
        <w:rPr>
          <w:color w:val="000000"/>
          <w:lang w:val="en-US"/>
        </w:rPr>
        <w:t>fig</w:t>
      </w:r>
      <w:r w:rsidRPr="008B4E84">
        <w:rPr>
          <w:color w:val="080808"/>
        </w:rPr>
        <w:t>.</w:t>
      </w:r>
      <w:r w:rsidRPr="000F2B35">
        <w:rPr>
          <w:color w:val="080808"/>
          <w:lang w:val="en-US"/>
        </w:rPr>
        <w:t>add</w:t>
      </w:r>
      <w:r w:rsidRPr="008B4E84">
        <w:rPr>
          <w:color w:val="080808"/>
        </w:rPr>
        <w:t>_</w:t>
      </w:r>
      <w:proofErr w:type="spellStart"/>
      <w:r w:rsidRPr="000F2B35">
        <w:rPr>
          <w:color w:val="080808"/>
          <w:lang w:val="en-US"/>
        </w:rPr>
        <w:t>hline</w:t>
      </w:r>
      <w:proofErr w:type="spellEnd"/>
      <w:r w:rsidRPr="008B4E84">
        <w:rPr>
          <w:color w:val="080808"/>
        </w:rPr>
        <w:t>(</w:t>
      </w:r>
      <w:r w:rsidRPr="000F2B35">
        <w:rPr>
          <w:color w:val="660099"/>
          <w:lang w:val="en-US"/>
        </w:rPr>
        <w:t>y</w:t>
      </w:r>
      <w:r w:rsidRPr="008B4E84">
        <w:rPr>
          <w:color w:val="080808"/>
        </w:rPr>
        <w:t>=</w:t>
      </w:r>
      <w:r w:rsidRPr="008B4E84">
        <w:rPr>
          <w:color w:val="1750EB"/>
        </w:rPr>
        <w:t>0</w:t>
      </w:r>
      <w:r w:rsidRPr="008B4E84">
        <w:rPr>
          <w:color w:val="080808"/>
        </w:rPr>
        <w:t xml:space="preserve">, </w:t>
      </w:r>
      <w:r w:rsidRPr="000F2B35">
        <w:rPr>
          <w:color w:val="660099"/>
          <w:lang w:val="en-US"/>
        </w:rPr>
        <w:t>line</w:t>
      </w:r>
      <w:r w:rsidRPr="008B4E84">
        <w:rPr>
          <w:color w:val="660099"/>
        </w:rPr>
        <w:t>_</w:t>
      </w:r>
      <w:r w:rsidRPr="000F2B35">
        <w:rPr>
          <w:color w:val="660099"/>
          <w:lang w:val="en-US"/>
        </w:rPr>
        <w:t>dash</w:t>
      </w:r>
      <w:r w:rsidRPr="008B4E84">
        <w:rPr>
          <w:color w:val="080808"/>
        </w:rPr>
        <w:t>=</w:t>
      </w:r>
      <w:r w:rsidRPr="008B4E84">
        <w:rPr>
          <w:color w:val="067D17"/>
        </w:rPr>
        <w:t>"</w:t>
      </w:r>
      <w:r w:rsidRPr="000F2B35">
        <w:rPr>
          <w:color w:val="067D17"/>
          <w:lang w:val="en-US"/>
        </w:rPr>
        <w:t>solid</w:t>
      </w:r>
      <w:r w:rsidRPr="008B4E84">
        <w:rPr>
          <w:color w:val="067D17"/>
        </w:rPr>
        <w:t>"</w:t>
      </w:r>
      <w:r w:rsidRPr="008B4E84">
        <w:rPr>
          <w:color w:val="080808"/>
        </w:rPr>
        <w:t xml:space="preserve">, </w:t>
      </w:r>
      <w:r w:rsidRPr="000F2B35">
        <w:rPr>
          <w:color w:val="660099"/>
          <w:lang w:val="en-US"/>
        </w:rPr>
        <w:t>line</w:t>
      </w:r>
      <w:r w:rsidRPr="008B4E84">
        <w:rPr>
          <w:color w:val="660099"/>
        </w:rPr>
        <w:t>_</w:t>
      </w:r>
      <w:r w:rsidRPr="000F2B35">
        <w:rPr>
          <w:color w:val="660099"/>
          <w:lang w:val="en-US"/>
        </w:rPr>
        <w:t>color</w:t>
      </w:r>
      <w:r w:rsidRPr="008B4E84">
        <w:rPr>
          <w:color w:val="080808"/>
        </w:rPr>
        <w:t>=</w:t>
      </w:r>
      <w:r w:rsidRPr="008B4E84">
        <w:rPr>
          <w:color w:val="067D17"/>
        </w:rPr>
        <w:t>"</w:t>
      </w:r>
      <w:r w:rsidRPr="000F2B35">
        <w:rPr>
          <w:color w:val="067D17"/>
          <w:lang w:val="en-US"/>
        </w:rPr>
        <w:t>black</w:t>
      </w:r>
      <w:r w:rsidRPr="008B4E84">
        <w:rPr>
          <w:color w:val="067D17"/>
          <w:lang w:val="en-US"/>
        </w:rPr>
        <w:t>"</w:t>
      </w:r>
      <w:r w:rsidRPr="008B4E84">
        <w:rPr>
          <w:color w:val="080808"/>
          <w:lang w:val="en-US"/>
        </w:rPr>
        <w:t xml:space="preserve">, </w:t>
      </w:r>
      <w:r w:rsidRPr="000F2B35">
        <w:rPr>
          <w:color w:val="660099"/>
          <w:lang w:val="en-US"/>
        </w:rPr>
        <w:t>opacity</w:t>
      </w:r>
      <w:r w:rsidRPr="008B4E84">
        <w:rPr>
          <w:color w:val="080808"/>
          <w:lang w:val="en-US"/>
        </w:rPr>
        <w:t>=</w:t>
      </w:r>
      <w:r w:rsidRPr="008B4E84">
        <w:rPr>
          <w:color w:val="1750EB"/>
          <w:lang w:val="en-US"/>
        </w:rPr>
        <w:t>0.5</w:t>
      </w:r>
      <w:r w:rsidRPr="008B4E84">
        <w:rPr>
          <w:color w:val="080808"/>
          <w:lang w:val="en-US"/>
        </w:rPr>
        <w:t>)</w:t>
      </w:r>
      <w:r w:rsidRPr="008B4E84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00000"/>
          <w:lang w:val="en-US"/>
        </w:rPr>
        <w:t>fig</w:t>
      </w:r>
      <w:r w:rsidRPr="008B4E84">
        <w:rPr>
          <w:color w:val="080808"/>
          <w:lang w:val="en-US"/>
        </w:rPr>
        <w:t>.</w:t>
      </w:r>
      <w:r w:rsidRPr="000F2B35">
        <w:rPr>
          <w:color w:val="080808"/>
          <w:lang w:val="en-US"/>
        </w:rPr>
        <w:t>update</w:t>
      </w:r>
      <w:r w:rsidRPr="008B4E84">
        <w:rPr>
          <w:color w:val="080808"/>
          <w:lang w:val="en-US"/>
        </w:rPr>
        <w:t>_</w:t>
      </w:r>
      <w:r w:rsidRPr="000F2B35">
        <w:rPr>
          <w:color w:val="080808"/>
          <w:lang w:val="en-US"/>
        </w:rPr>
        <w:t>layout</w:t>
      </w:r>
      <w:proofErr w:type="spellEnd"/>
      <w:r w:rsidRPr="008B4E84">
        <w:rPr>
          <w:color w:val="080808"/>
          <w:lang w:val="en-US"/>
        </w:rPr>
        <w:t>(</w:t>
      </w:r>
      <w:r w:rsidRPr="008B4E84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title</w:t>
      </w:r>
      <w:r w:rsidRPr="008B4E84">
        <w:rPr>
          <w:color w:val="080808"/>
          <w:lang w:val="en-US"/>
        </w:rPr>
        <w:t>=</w:t>
      </w:r>
      <w:r w:rsidRPr="008B4E84">
        <w:rPr>
          <w:color w:val="067D17"/>
          <w:lang w:val="en-US"/>
        </w:rPr>
        <w:t>"</w:t>
      </w:r>
      <w:r>
        <w:rPr>
          <w:color w:val="067D17"/>
        </w:rPr>
        <w:t>Изменение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весов</w:t>
      </w:r>
      <w:r w:rsidRPr="008B4E84">
        <w:rPr>
          <w:color w:val="067D17"/>
          <w:lang w:val="en-US"/>
        </w:rPr>
        <w:t xml:space="preserve">: </w:t>
      </w:r>
      <w:r w:rsidRPr="000F2B35">
        <w:rPr>
          <w:color w:val="067D17"/>
          <w:lang w:val="en-US"/>
        </w:rPr>
        <w:t>BL</w:t>
      </w:r>
      <w:r w:rsidRPr="008B4E84">
        <w:rPr>
          <w:color w:val="067D17"/>
          <w:lang w:val="en-US"/>
        </w:rPr>
        <w:t xml:space="preserve"> − </w:t>
      </w:r>
      <w:r>
        <w:rPr>
          <w:color w:val="067D17"/>
        </w:rPr>
        <w:t>Рынок</w:t>
      </w:r>
      <w:r w:rsidRPr="008B4E84">
        <w:rPr>
          <w:color w:val="067D17"/>
          <w:lang w:val="en-US"/>
        </w:rPr>
        <w:t>"</w:t>
      </w:r>
      <w:r w:rsidRPr="008B4E84">
        <w:rPr>
          <w:color w:val="080808"/>
          <w:lang w:val="en-US"/>
        </w:rPr>
        <w:t>,</w:t>
      </w:r>
      <w:r w:rsidRPr="008B4E84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xaxis</w:t>
      </w:r>
      <w:r w:rsidRPr="008B4E84">
        <w:rPr>
          <w:color w:val="660099"/>
          <w:lang w:val="en-US"/>
        </w:rPr>
        <w:t>_</w:t>
      </w:r>
      <w:r w:rsidRPr="000F2B35">
        <w:rPr>
          <w:color w:val="660099"/>
          <w:lang w:val="en-US"/>
        </w:rPr>
        <w:t>title</w:t>
      </w:r>
      <w:proofErr w:type="spellEnd"/>
      <w:r w:rsidRPr="008B4E84">
        <w:rPr>
          <w:color w:val="080808"/>
          <w:lang w:val="en-US"/>
        </w:rPr>
        <w:t>=</w:t>
      </w:r>
      <w:r w:rsidRPr="008B4E84">
        <w:rPr>
          <w:color w:val="067D17"/>
          <w:lang w:val="en-US"/>
        </w:rPr>
        <w:t>""</w:t>
      </w:r>
      <w:r w:rsidRPr="008B4E84">
        <w:rPr>
          <w:color w:val="080808"/>
          <w:lang w:val="en-US"/>
        </w:rPr>
        <w:t>,</w:t>
      </w:r>
      <w:r w:rsidRPr="008B4E84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yaxis</w:t>
      </w:r>
      <w:r w:rsidRPr="008B4E84">
        <w:rPr>
          <w:color w:val="660099"/>
          <w:lang w:val="en-US"/>
        </w:rPr>
        <w:t>_</w:t>
      </w:r>
      <w:r w:rsidRPr="000F2B35">
        <w:rPr>
          <w:color w:val="660099"/>
          <w:lang w:val="en-US"/>
        </w:rPr>
        <w:t>title</w:t>
      </w:r>
      <w:proofErr w:type="spellEnd"/>
      <w:r w:rsidRPr="008B4E84">
        <w:rPr>
          <w:color w:val="080808"/>
          <w:lang w:val="en-US"/>
        </w:rPr>
        <w:t>=</w:t>
      </w:r>
      <w:r w:rsidRPr="008B4E84">
        <w:rPr>
          <w:color w:val="067D17"/>
          <w:lang w:val="en-US"/>
        </w:rPr>
        <w:t>"</w:t>
      </w:r>
      <w:r>
        <w:rPr>
          <w:color w:val="067D17"/>
        </w:rPr>
        <w:t>Δ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веса</w:t>
      </w:r>
      <w:r w:rsidRPr="008B4E84">
        <w:rPr>
          <w:color w:val="067D17"/>
          <w:lang w:val="en-US"/>
        </w:rPr>
        <w:t>, %"</w:t>
      </w:r>
      <w:r w:rsidRPr="008B4E84">
        <w:rPr>
          <w:color w:val="080808"/>
          <w:lang w:val="en-US"/>
        </w:rPr>
        <w:t>,</w:t>
      </w:r>
      <w:r w:rsidRPr="008B4E84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height</w:t>
      </w:r>
      <w:r w:rsidRPr="008B4E84">
        <w:rPr>
          <w:color w:val="080808"/>
          <w:lang w:val="en-US"/>
        </w:rPr>
        <w:t>=</w:t>
      </w:r>
      <w:r w:rsidRPr="008B4E84">
        <w:rPr>
          <w:color w:val="1750EB"/>
          <w:lang w:val="en-US"/>
        </w:rPr>
        <w:t>420</w:t>
      </w:r>
      <w:r w:rsidRPr="008B4E84">
        <w:rPr>
          <w:color w:val="080808"/>
          <w:lang w:val="en-US"/>
        </w:rPr>
        <w:t>,</w:t>
      </w:r>
      <w:r w:rsidRPr="008B4E84">
        <w:rPr>
          <w:color w:val="080808"/>
          <w:lang w:val="en-US"/>
        </w:rPr>
        <w:br/>
        <w:t xml:space="preserve">        </w:t>
      </w:r>
      <w:r w:rsidRPr="000F2B35">
        <w:rPr>
          <w:color w:val="660099"/>
          <w:lang w:val="en-US"/>
        </w:rPr>
        <w:t>margin</w:t>
      </w:r>
      <w:r w:rsidRPr="008B4E84">
        <w:rPr>
          <w:color w:val="080808"/>
          <w:lang w:val="en-US"/>
        </w:rPr>
        <w:t>=</w:t>
      </w:r>
      <w:proofErr w:type="spellStart"/>
      <w:r w:rsidRPr="000F2B35">
        <w:rPr>
          <w:color w:val="000080"/>
          <w:lang w:val="en-US"/>
        </w:rPr>
        <w:t>dict</w:t>
      </w:r>
      <w:proofErr w:type="spellEnd"/>
      <w:r w:rsidRPr="008B4E84">
        <w:rPr>
          <w:color w:val="080808"/>
          <w:lang w:val="en-US"/>
        </w:rPr>
        <w:t>(</w:t>
      </w:r>
      <w:r w:rsidRPr="000F2B35">
        <w:rPr>
          <w:color w:val="660099"/>
          <w:lang w:val="en-US"/>
        </w:rPr>
        <w:t>t</w:t>
      </w:r>
      <w:r w:rsidRPr="008B4E84">
        <w:rPr>
          <w:color w:val="080808"/>
          <w:lang w:val="en-US"/>
        </w:rPr>
        <w:t>=</w:t>
      </w:r>
      <w:r w:rsidRPr="008B4E84">
        <w:rPr>
          <w:color w:val="1750EB"/>
          <w:lang w:val="en-US"/>
        </w:rPr>
        <w:t>50</w:t>
      </w:r>
      <w:r w:rsidRPr="008B4E84">
        <w:rPr>
          <w:color w:val="080808"/>
          <w:lang w:val="en-US"/>
        </w:rPr>
        <w:t xml:space="preserve">, </w:t>
      </w:r>
      <w:r w:rsidRPr="000F2B35">
        <w:rPr>
          <w:color w:val="660099"/>
          <w:lang w:val="en-US"/>
        </w:rPr>
        <w:t>b</w:t>
      </w:r>
      <w:r w:rsidRPr="008B4E84">
        <w:rPr>
          <w:color w:val="080808"/>
          <w:lang w:val="en-US"/>
        </w:rPr>
        <w:t>=</w:t>
      </w:r>
      <w:r w:rsidRPr="008B4E84">
        <w:rPr>
          <w:color w:val="1750EB"/>
          <w:lang w:val="en-US"/>
        </w:rPr>
        <w:t>40</w:t>
      </w:r>
      <w:r w:rsidRPr="008B4E84">
        <w:rPr>
          <w:color w:val="080808"/>
          <w:lang w:val="en-US"/>
        </w:rPr>
        <w:t>),</w:t>
      </w:r>
      <w:r w:rsidRPr="008B4E84">
        <w:rPr>
          <w:color w:val="080808"/>
          <w:lang w:val="en-US"/>
        </w:rPr>
        <w:br/>
        <w:t xml:space="preserve">    )</w:t>
      </w:r>
      <w:r w:rsidRPr="008B4E84">
        <w:rPr>
          <w:color w:val="080808"/>
          <w:lang w:val="en-US"/>
        </w:rPr>
        <w:br/>
        <w:t xml:space="preserve">    </w:t>
      </w:r>
      <w:r w:rsidRPr="000F2B35">
        <w:rPr>
          <w:color w:val="0033B3"/>
          <w:lang w:val="en-US"/>
        </w:rPr>
        <w:t>return</w:t>
      </w:r>
      <w:r w:rsidRPr="008B4E84">
        <w:rPr>
          <w:color w:val="0033B3"/>
          <w:lang w:val="en-US"/>
        </w:rPr>
        <w:t xml:space="preserve"> </w:t>
      </w:r>
      <w:r w:rsidRPr="000F2B35">
        <w:rPr>
          <w:color w:val="000000"/>
          <w:lang w:val="en-US"/>
        </w:rPr>
        <w:t>fig</w:t>
      </w:r>
      <w:r w:rsidRPr="008B4E84">
        <w:rPr>
          <w:color w:val="000000"/>
          <w:lang w:val="en-US"/>
        </w:rPr>
        <w:br/>
      </w:r>
      <w:r w:rsidRPr="008B4E84">
        <w:rPr>
          <w:color w:val="000000"/>
          <w:lang w:val="en-US"/>
        </w:rPr>
        <w:br/>
      </w:r>
      <w:r w:rsidRPr="008B4E84">
        <w:rPr>
          <w:color w:val="000000"/>
          <w:lang w:val="en-US"/>
        </w:rPr>
        <w:br/>
      </w:r>
      <w:r w:rsidRPr="008B4E84">
        <w:rPr>
          <w:i/>
          <w:iCs/>
          <w:color w:val="8C8C8C"/>
          <w:lang w:val="en-US"/>
        </w:rPr>
        <w:t># ═════════════════════════════════════════════════════════════════════════════</w:t>
      </w:r>
      <w:r w:rsidRPr="008B4E84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ЗАГОЛОВОК</w:t>
      </w:r>
      <w:r w:rsidRPr="008B4E84">
        <w:rPr>
          <w:i/>
          <w:iCs/>
          <w:color w:val="8C8C8C"/>
          <w:lang w:val="en-US"/>
        </w:rPr>
        <w:br/>
        <w:t># ═════════════════════════════════════════════════════════════════════════════</w:t>
      </w:r>
      <w:r w:rsidRPr="008B4E84">
        <w:rPr>
          <w:i/>
          <w:iCs/>
          <w:color w:val="8C8C8C"/>
          <w:lang w:val="en-US"/>
        </w:rPr>
        <w:br/>
      </w:r>
      <w:proofErr w:type="spellStart"/>
      <w:r w:rsidRPr="000F2B35">
        <w:rPr>
          <w:color w:val="080808"/>
          <w:lang w:val="en-US"/>
        </w:rPr>
        <w:t>st</w:t>
      </w:r>
      <w:r w:rsidRPr="008B4E84">
        <w:rPr>
          <w:color w:val="080808"/>
          <w:lang w:val="en-US"/>
        </w:rPr>
        <w:t>.</w:t>
      </w:r>
      <w:r w:rsidRPr="000F2B35">
        <w:rPr>
          <w:color w:val="080808"/>
          <w:lang w:val="en-US"/>
        </w:rPr>
        <w:t>markdown</w:t>
      </w:r>
      <w:proofErr w:type="spellEnd"/>
      <w:r w:rsidRPr="008B4E84">
        <w:rPr>
          <w:color w:val="080808"/>
          <w:lang w:val="en-US"/>
        </w:rPr>
        <w:t>(</w:t>
      </w:r>
      <w:r w:rsidRPr="008B4E84">
        <w:rPr>
          <w:color w:val="080808"/>
          <w:lang w:val="en-US"/>
        </w:rPr>
        <w:br/>
        <w:t xml:space="preserve">    </w:t>
      </w:r>
      <w:r w:rsidRPr="008B4E84">
        <w:rPr>
          <w:color w:val="067D17"/>
          <w:lang w:val="en-US"/>
        </w:rPr>
        <w:t>"""</w:t>
      </w:r>
      <w:r w:rsidRPr="008B4E84">
        <w:rPr>
          <w:color w:val="067D17"/>
          <w:lang w:val="en-US"/>
        </w:rPr>
        <w:br/>
        <w:t xml:space="preserve">    &lt;</w:t>
      </w:r>
      <w:r w:rsidRPr="000F2B35">
        <w:rPr>
          <w:color w:val="067D17"/>
          <w:lang w:val="en-US"/>
        </w:rPr>
        <w:t>div</w:t>
      </w:r>
      <w:r w:rsidRPr="008B4E84">
        <w:rPr>
          <w:color w:val="067D17"/>
          <w:lang w:val="en-US"/>
        </w:rPr>
        <w:t xml:space="preserve"> </w:t>
      </w:r>
      <w:r w:rsidRPr="000F2B35">
        <w:rPr>
          <w:color w:val="067D17"/>
          <w:lang w:val="en-US"/>
        </w:rPr>
        <w:t>class</w:t>
      </w:r>
      <w:r w:rsidRPr="008B4E84">
        <w:rPr>
          <w:color w:val="067D17"/>
          <w:lang w:val="en-US"/>
        </w:rPr>
        <w:t>="</w:t>
      </w:r>
      <w:r w:rsidRPr="000F2B35">
        <w:rPr>
          <w:color w:val="067D17"/>
          <w:lang w:val="en-US"/>
        </w:rPr>
        <w:t>hero</w:t>
      </w:r>
      <w:r w:rsidRPr="008B4E84">
        <w:rPr>
          <w:color w:val="067D17"/>
          <w:lang w:val="en-US"/>
        </w:rPr>
        <w:t>-</w:t>
      </w:r>
      <w:r w:rsidRPr="000F2B35">
        <w:rPr>
          <w:color w:val="067D17"/>
          <w:lang w:val="en-US"/>
        </w:rPr>
        <w:t>report</w:t>
      </w:r>
      <w:r w:rsidRPr="008B4E84">
        <w:rPr>
          <w:color w:val="067D17"/>
          <w:lang w:val="en-US"/>
        </w:rPr>
        <w:t>"&gt;</w:t>
      </w:r>
      <w:r w:rsidRPr="008B4E84">
        <w:rPr>
          <w:color w:val="067D17"/>
          <w:lang w:val="en-US"/>
        </w:rPr>
        <w:br/>
        <w:t xml:space="preserve">        &lt;</w:t>
      </w:r>
      <w:r w:rsidRPr="000F2B35">
        <w:rPr>
          <w:color w:val="067D17"/>
          <w:lang w:val="en-US"/>
        </w:rPr>
        <w:t>h</w:t>
      </w:r>
      <w:r w:rsidRPr="008B4E84">
        <w:rPr>
          <w:color w:val="067D17"/>
          <w:lang w:val="en-US"/>
        </w:rPr>
        <w:t>1&gt;</w:t>
      </w:r>
      <w:r>
        <w:rPr>
          <w:color w:val="067D17"/>
        </w:rPr>
        <w:t>Модель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Блэка</w:t>
      </w:r>
      <w:r w:rsidRPr="008B4E84">
        <w:rPr>
          <w:color w:val="067D17"/>
          <w:lang w:val="en-US"/>
        </w:rPr>
        <w:t>–</w:t>
      </w:r>
      <w:proofErr w:type="spellStart"/>
      <w:r>
        <w:rPr>
          <w:color w:val="067D17"/>
        </w:rPr>
        <w:t>Литтермана</w:t>
      </w:r>
      <w:proofErr w:type="spellEnd"/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с</w:t>
      </w:r>
      <w:r w:rsidRPr="008B4E84">
        <w:rPr>
          <w:color w:val="067D17"/>
          <w:lang w:val="en-US"/>
        </w:rPr>
        <w:t xml:space="preserve"> </w:t>
      </w:r>
      <w:r w:rsidRPr="000F2B35">
        <w:rPr>
          <w:color w:val="067D17"/>
          <w:lang w:val="en-US"/>
        </w:rPr>
        <w:t>ML</w:t>
      </w:r>
      <w:r w:rsidRPr="008B4E84">
        <w:rPr>
          <w:color w:val="067D17"/>
          <w:lang w:val="en-US"/>
        </w:rPr>
        <w:t>-</w:t>
      </w:r>
      <w:r>
        <w:rPr>
          <w:color w:val="067D17"/>
        </w:rPr>
        <w:t>калибровкой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весов</w:t>
      </w:r>
      <w:r w:rsidRPr="008B4E84">
        <w:rPr>
          <w:color w:val="067D17"/>
          <w:lang w:val="en-US"/>
        </w:rPr>
        <w:t>&lt;/</w:t>
      </w:r>
      <w:r w:rsidRPr="000F2B35">
        <w:rPr>
          <w:color w:val="067D17"/>
          <w:lang w:val="en-US"/>
        </w:rPr>
        <w:t>h</w:t>
      </w:r>
      <w:r w:rsidRPr="008B4E84">
        <w:rPr>
          <w:color w:val="067D17"/>
          <w:lang w:val="en-US"/>
        </w:rPr>
        <w:t>1&gt;</w:t>
      </w:r>
      <w:r w:rsidRPr="008B4E84">
        <w:rPr>
          <w:color w:val="067D17"/>
          <w:lang w:val="en-US"/>
        </w:rPr>
        <w:br/>
        <w:t xml:space="preserve">        &lt;</w:t>
      </w:r>
      <w:r w:rsidRPr="000F2B35">
        <w:rPr>
          <w:color w:val="067D17"/>
          <w:lang w:val="en-US"/>
        </w:rPr>
        <w:t>p</w:t>
      </w:r>
      <w:r w:rsidRPr="008B4E84">
        <w:rPr>
          <w:color w:val="067D17"/>
          <w:lang w:val="en-US"/>
        </w:rPr>
        <w:t>&gt;</w:t>
      </w:r>
      <w:r>
        <w:rPr>
          <w:color w:val="067D17"/>
        </w:rPr>
        <w:t>Портфельная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оптимизация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российском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фондовом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рынке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с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использованием</w:t>
      </w:r>
      <w:r w:rsidRPr="008B4E84">
        <w:rPr>
          <w:color w:val="067D17"/>
          <w:lang w:val="en-US"/>
        </w:rPr>
        <w:br/>
        <w:t xml:space="preserve">        </w:t>
      </w:r>
      <w:r>
        <w:rPr>
          <w:color w:val="067D17"/>
        </w:rPr>
        <w:t>прогнозов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аналитиков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8B4E84">
        <w:rPr>
          <w:color w:val="067D17"/>
          <w:lang w:val="en-US"/>
        </w:rPr>
        <w:t xml:space="preserve"> </w:t>
      </w:r>
      <w:r w:rsidRPr="000F2B35">
        <w:rPr>
          <w:color w:val="067D17"/>
          <w:lang w:val="en-US"/>
        </w:rPr>
        <w:t>Ridge</w:t>
      </w:r>
      <w:r w:rsidRPr="008B4E84">
        <w:rPr>
          <w:color w:val="067D17"/>
          <w:lang w:val="en-US"/>
        </w:rPr>
        <w:t>-</w:t>
      </w:r>
      <w:r>
        <w:rPr>
          <w:color w:val="067D17"/>
        </w:rPr>
        <w:t>регрессии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оценки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неопределенности</w:t>
      </w:r>
      <w:r w:rsidRPr="008B4E84">
        <w:rPr>
          <w:color w:val="067D17"/>
          <w:lang w:val="en-US"/>
        </w:rPr>
        <w:t>&lt;/</w:t>
      </w:r>
      <w:r w:rsidRPr="000F2B35">
        <w:rPr>
          <w:color w:val="067D17"/>
          <w:lang w:val="en-US"/>
        </w:rPr>
        <w:t>p</w:t>
      </w:r>
      <w:r w:rsidRPr="008B4E84">
        <w:rPr>
          <w:color w:val="067D17"/>
          <w:lang w:val="en-US"/>
        </w:rPr>
        <w:t>&gt;</w:t>
      </w:r>
      <w:r w:rsidRPr="008B4E84">
        <w:rPr>
          <w:color w:val="067D17"/>
          <w:lang w:val="en-US"/>
        </w:rPr>
        <w:br/>
        <w:t xml:space="preserve">    &lt;/</w:t>
      </w:r>
      <w:r w:rsidRPr="000F2B35">
        <w:rPr>
          <w:color w:val="067D17"/>
          <w:lang w:val="en-US"/>
        </w:rPr>
        <w:t>div</w:t>
      </w:r>
      <w:r w:rsidRPr="008B4E84">
        <w:rPr>
          <w:color w:val="067D17"/>
          <w:lang w:val="en-US"/>
        </w:rPr>
        <w:t>&gt;</w:t>
      </w:r>
      <w:r w:rsidRPr="008B4E84">
        <w:rPr>
          <w:color w:val="067D17"/>
          <w:lang w:val="en-US"/>
        </w:rPr>
        <w:br/>
        <w:t xml:space="preserve">    """</w:t>
      </w:r>
      <w:r w:rsidRPr="008B4E84">
        <w:rPr>
          <w:color w:val="080808"/>
          <w:lang w:val="en-US"/>
        </w:rPr>
        <w:t>,</w:t>
      </w:r>
      <w:r w:rsidRPr="008B4E84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660099"/>
          <w:lang w:val="en-US"/>
        </w:rPr>
        <w:t>unsafe</w:t>
      </w:r>
      <w:r w:rsidRPr="008B4E84">
        <w:rPr>
          <w:color w:val="660099"/>
          <w:lang w:val="en-US"/>
        </w:rPr>
        <w:t>_</w:t>
      </w:r>
      <w:r w:rsidRPr="000F2B35">
        <w:rPr>
          <w:color w:val="660099"/>
          <w:lang w:val="en-US"/>
        </w:rPr>
        <w:t>allow</w:t>
      </w:r>
      <w:r w:rsidRPr="008B4E84">
        <w:rPr>
          <w:color w:val="660099"/>
          <w:lang w:val="en-US"/>
        </w:rPr>
        <w:t>_</w:t>
      </w:r>
      <w:r w:rsidRPr="000F2B35">
        <w:rPr>
          <w:color w:val="660099"/>
          <w:lang w:val="en-US"/>
        </w:rPr>
        <w:t>html</w:t>
      </w:r>
      <w:proofErr w:type="spellEnd"/>
      <w:r w:rsidRPr="008B4E84">
        <w:rPr>
          <w:color w:val="080808"/>
          <w:lang w:val="en-US"/>
        </w:rPr>
        <w:t>=</w:t>
      </w:r>
      <w:r w:rsidRPr="000F2B35">
        <w:rPr>
          <w:color w:val="0033B3"/>
          <w:lang w:val="en-US"/>
        </w:rPr>
        <w:t>True</w:t>
      </w:r>
      <w:r w:rsidRPr="008B4E84">
        <w:rPr>
          <w:color w:val="080808"/>
          <w:lang w:val="en-US"/>
        </w:rPr>
        <w:t>,</w:t>
      </w:r>
      <w:r w:rsidRPr="008B4E84">
        <w:rPr>
          <w:color w:val="080808"/>
          <w:lang w:val="en-US"/>
        </w:rPr>
        <w:br/>
        <w:t>)</w:t>
      </w:r>
      <w:r w:rsidRPr="008B4E84">
        <w:rPr>
          <w:color w:val="080808"/>
          <w:lang w:val="en-US"/>
        </w:rPr>
        <w:br/>
      </w:r>
      <w:r w:rsidRPr="008B4E84">
        <w:rPr>
          <w:color w:val="080808"/>
          <w:lang w:val="en-US"/>
        </w:rPr>
        <w:br/>
      </w:r>
      <w:r w:rsidRPr="008B4E84">
        <w:rPr>
          <w:color w:val="080808"/>
          <w:lang w:val="en-US"/>
        </w:rPr>
        <w:br/>
      </w:r>
      <w:r w:rsidRPr="008B4E84">
        <w:rPr>
          <w:i/>
          <w:iCs/>
          <w:color w:val="8C8C8C"/>
          <w:lang w:val="en-US"/>
        </w:rPr>
        <w:t># ═════════════════════════════════════════════════════════════════════════════</w:t>
      </w:r>
      <w:r w:rsidRPr="008B4E84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РАЗДЕЛ</w:t>
      </w:r>
      <w:r w:rsidRPr="008B4E84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ВВЕДЕНИЕ</w:t>
      </w:r>
      <w:r w:rsidRPr="008B4E84">
        <w:rPr>
          <w:i/>
          <w:iCs/>
          <w:color w:val="8C8C8C"/>
          <w:lang w:val="en-US"/>
        </w:rPr>
        <w:br/>
        <w:t># ═════════════════════════════════════════════════════════════════════════════</w:t>
      </w:r>
      <w:r w:rsidRPr="008B4E84">
        <w:rPr>
          <w:i/>
          <w:iCs/>
          <w:color w:val="8C8C8C"/>
          <w:lang w:val="en-US"/>
        </w:rPr>
        <w:br/>
      </w:r>
      <w:proofErr w:type="spellStart"/>
      <w:r w:rsidRPr="000F2B35">
        <w:rPr>
          <w:color w:val="080808"/>
          <w:lang w:val="en-US"/>
        </w:rPr>
        <w:t>st</w:t>
      </w:r>
      <w:r w:rsidRPr="008B4E84">
        <w:rPr>
          <w:color w:val="080808"/>
          <w:lang w:val="en-US"/>
        </w:rPr>
        <w:t>.</w:t>
      </w:r>
      <w:r w:rsidRPr="000F2B35">
        <w:rPr>
          <w:color w:val="080808"/>
          <w:lang w:val="en-US"/>
        </w:rPr>
        <w:t>markdown</w:t>
      </w:r>
      <w:proofErr w:type="spellEnd"/>
      <w:r w:rsidRPr="008B4E84">
        <w:rPr>
          <w:color w:val="080808"/>
          <w:lang w:val="en-US"/>
        </w:rPr>
        <w:t>(</w:t>
      </w:r>
      <w:r w:rsidRPr="008B4E84">
        <w:rPr>
          <w:color w:val="067D17"/>
          <w:lang w:val="en-US"/>
        </w:rPr>
        <w:t>'&lt;</w:t>
      </w:r>
      <w:r w:rsidRPr="000F2B35">
        <w:rPr>
          <w:color w:val="067D17"/>
          <w:lang w:val="en-US"/>
        </w:rPr>
        <w:t>span</w:t>
      </w:r>
      <w:r w:rsidRPr="008B4E84">
        <w:rPr>
          <w:color w:val="067D17"/>
          <w:lang w:val="en-US"/>
        </w:rPr>
        <w:t xml:space="preserve"> </w:t>
      </w:r>
      <w:r w:rsidRPr="000F2B35">
        <w:rPr>
          <w:color w:val="067D17"/>
          <w:lang w:val="en-US"/>
        </w:rPr>
        <w:t>id</w:t>
      </w:r>
      <w:r w:rsidRPr="008B4E84">
        <w:rPr>
          <w:color w:val="067D17"/>
          <w:lang w:val="en-US"/>
        </w:rPr>
        <w:t>="</w:t>
      </w:r>
      <w:r w:rsidRPr="000F2B35">
        <w:rPr>
          <w:color w:val="067D17"/>
          <w:lang w:val="en-US"/>
        </w:rPr>
        <w:t>section</w:t>
      </w:r>
      <w:r w:rsidRPr="008B4E84">
        <w:rPr>
          <w:color w:val="067D17"/>
          <w:lang w:val="en-US"/>
        </w:rPr>
        <w:t>-</w:t>
      </w:r>
      <w:r w:rsidRPr="000F2B35">
        <w:rPr>
          <w:color w:val="067D17"/>
          <w:lang w:val="en-US"/>
        </w:rPr>
        <w:t>intro</w:t>
      </w:r>
      <w:r w:rsidRPr="008B4E84">
        <w:rPr>
          <w:color w:val="067D17"/>
          <w:lang w:val="en-US"/>
        </w:rPr>
        <w:t xml:space="preserve">" </w:t>
      </w:r>
      <w:r w:rsidRPr="000F2B35">
        <w:rPr>
          <w:color w:val="067D17"/>
          <w:lang w:val="en-US"/>
        </w:rPr>
        <w:t>class</w:t>
      </w:r>
      <w:r w:rsidRPr="008B4E84">
        <w:rPr>
          <w:color w:val="067D17"/>
          <w:lang w:val="en-US"/>
        </w:rPr>
        <w:t>="</w:t>
      </w:r>
      <w:r w:rsidRPr="000F2B35">
        <w:rPr>
          <w:color w:val="067D17"/>
          <w:lang w:val="en-US"/>
        </w:rPr>
        <w:t>section</w:t>
      </w:r>
      <w:r w:rsidRPr="008B4E84">
        <w:rPr>
          <w:color w:val="067D17"/>
          <w:lang w:val="en-US"/>
        </w:rPr>
        <w:t>-</w:t>
      </w:r>
      <w:r w:rsidRPr="000F2B35">
        <w:rPr>
          <w:color w:val="067D17"/>
          <w:lang w:val="en-US"/>
        </w:rPr>
        <w:t>anchor</w:t>
      </w:r>
      <w:r w:rsidRPr="008B4E84">
        <w:rPr>
          <w:color w:val="067D17"/>
          <w:lang w:val="en-US"/>
        </w:rPr>
        <w:t>"&gt;&lt;/</w:t>
      </w:r>
      <w:r w:rsidRPr="000F2B35">
        <w:rPr>
          <w:color w:val="067D17"/>
          <w:lang w:val="en-US"/>
        </w:rPr>
        <w:t>span</w:t>
      </w:r>
      <w:r w:rsidRPr="008B4E84">
        <w:rPr>
          <w:color w:val="067D17"/>
          <w:lang w:val="en-US"/>
        </w:rPr>
        <w:t>&gt;'</w:t>
      </w:r>
      <w:r w:rsidRPr="008B4E84">
        <w:rPr>
          <w:color w:val="080808"/>
          <w:lang w:val="en-US"/>
        </w:rPr>
        <w:t xml:space="preserve">, </w:t>
      </w:r>
      <w:proofErr w:type="spellStart"/>
      <w:r w:rsidRPr="000F2B35">
        <w:rPr>
          <w:color w:val="660099"/>
          <w:lang w:val="en-US"/>
        </w:rPr>
        <w:t>unsafe</w:t>
      </w:r>
      <w:r w:rsidRPr="008B4E84">
        <w:rPr>
          <w:color w:val="660099"/>
          <w:lang w:val="en-US"/>
        </w:rPr>
        <w:t>_</w:t>
      </w:r>
      <w:r w:rsidRPr="000F2B35">
        <w:rPr>
          <w:color w:val="660099"/>
          <w:lang w:val="en-US"/>
        </w:rPr>
        <w:t>allow</w:t>
      </w:r>
      <w:r w:rsidRPr="008B4E84">
        <w:rPr>
          <w:color w:val="660099"/>
          <w:lang w:val="en-US"/>
        </w:rPr>
        <w:t>_</w:t>
      </w:r>
      <w:r w:rsidRPr="000F2B35">
        <w:rPr>
          <w:color w:val="660099"/>
          <w:lang w:val="en-US"/>
        </w:rPr>
        <w:t>html</w:t>
      </w:r>
      <w:proofErr w:type="spellEnd"/>
      <w:r w:rsidRPr="008B4E84">
        <w:rPr>
          <w:color w:val="080808"/>
          <w:lang w:val="en-US"/>
        </w:rPr>
        <w:t>=</w:t>
      </w:r>
      <w:r w:rsidRPr="000F2B35">
        <w:rPr>
          <w:color w:val="0033B3"/>
          <w:lang w:val="en-US"/>
        </w:rPr>
        <w:t>True</w:t>
      </w:r>
      <w:r w:rsidRPr="008B4E84">
        <w:rPr>
          <w:color w:val="080808"/>
          <w:lang w:val="en-US"/>
        </w:rPr>
        <w:t>)</w:t>
      </w:r>
      <w:r w:rsidRPr="008B4E84">
        <w:rPr>
          <w:color w:val="080808"/>
          <w:lang w:val="en-US"/>
        </w:rPr>
        <w:br/>
      </w:r>
      <w:proofErr w:type="spellStart"/>
      <w:r w:rsidRPr="000F2B35">
        <w:rPr>
          <w:color w:val="080808"/>
          <w:lang w:val="en-US"/>
        </w:rPr>
        <w:t>st</w:t>
      </w:r>
      <w:r w:rsidRPr="008B4E84">
        <w:rPr>
          <w:color w:val="080808"/>
          <w:lang w:val="en-US"/>
        </w:rPr>
        <w:t>.</w:t>
      </w:r>
      <w:r w:rsidRPr="000F2B35">
        <w:rPr>
          <w:color w:val="080808"/>
          <w:lang w:val="en-US"/>
        </w:rPr>
        <w:t>markdown</w:t>
      </w:r>
      <w:proofErr w:type="spellEnd"/>
      <w:r w:rsidRPr="008B4E84">
        <w:rPr>
          <w:color w:val="080808"/>
          <w:lang w:val="en-US"/>
        </w:rPr>
        <w:t>(</w:t>
      </w:r>
      <w:r w:rsidRPr="008B4E84">
        <w:rPr>
          <w:color w:val="067D17"/>
          <w:lang w:val="en-US"/>
        </w:rPr>
        <w:t xml:space="preserve">"## </w:t>
      </w:r>
      <w:r>
        <w:rPr>
          <w:rFonts w:ascii="Apple Color Emoji" w:hAnsi="Apple Color Emoji" w:cs="Apple Color Emoji"/>
          <w:color w:val="067D17"/>
        </w:rPr>
        <w:t>📖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Введение</w:t>
      </w:r>
      <w:r w:rsidRPr="008B4E84">
        <w:rPr>
          <w:color w:val="067D17"/>
          <w:lang w:val="en-US"/>
        </w:rPr>
        <w:t>"</w:t>
      </w:r>
      <w:r w:rsidRPr="008B4E84">
        <w:rPr>
          <w:color w:val="080808"/>
          <w:lang w:val="en-US"/>
        </w:rPr>
        <w:t>)</w:t>
      </w:r>
      <w:r w:rsidRPr="008B4E84">
        <w:rPr>
          <w:color w:val="080808"/>
          <w:lang w:val="en-US"/>
        </w:rPr>
        <w:br/>
      </w:r>
      <w:r w:rsidRPr="008B4E84">
        <w:rPr>
          <w:color w:val="080808"/>
          <w:lang w:val="en-US"/>
        </w:rPr>
        <w:br/>
      </w:r>
      <w:r w:rsidRPr="000F2B35">
        <w:rPr>
          <w:color w:val="080808"/>
          <w:lang w:val="en-US"/>
        </w:rPr>
        <w:t>col</w:t>
      </w:r>
      <w:r w:rsidRPr="008B4E84">
        <w:rPr>
          <w:color w:val="080808"/>
          <w:lang w:val="en-US"/>
        </w:rPr>
        <w:t xml:space="preserve">1, </w:t>
      </w:r>
      <w:r w:rsidRPr="000F2B35">
        <w:rPr>
          <w:color w:val="080808"/>
          <w:lang w:val="en-US"/>
        </w:rPr>
        <w:t>col</w:t>
      </w:r>
      <w:r w:rsidRPr="008B4E84">
        <w:rPr>
          <w:color w:val="080808"/>
          <w:lang w:val="en-US"/>
        </w:rPr>
        <w:t xml:space="preserve">2 = </w:t>
      </w:r>
      <w:proofErr w:type="spellStart"/>
      <w:r w:rsidRPr="000F2B35">
        <w:rPr>
          <w:color w:val="080808"/>
          <w:lang w:val="en-US"/>
        </w:rPr>
        <w:t>st</w:t>
      </w:r>
      <w:r w:rsidRPr="008B4E84">
        <w:rPr>
          <w:color w:val="080808"/>
          <w:lang w:val="en-US"/>
        </w:rPr>
        <w:t>.</w:t>
      </w:r>
      <w:r w:rsidRPr="000F2B35">
        <w:rPr>
          <w:color w:val="080808"/>
          <w:lang w:val="en-US"/>
        </w:rPr>
        <w:t>columns</w:t>
      </w:r>
      <w:proofErr w:type="spellEnd"/>
      <w:r w:rsidRPr="008B4E84">
        <w:rPr>
          <w:color w:val="080808"/>
          <w:lang w:val="en-US"/>
        </w:rPr>
        <w:t>([</w:t>
      </w:r>
      <w:r w:rsidRPr="008B4E84">
        <w:rPr>
          <w:color w:val="1750EB"/>
          <w:lang w:val="en-US"/>
        </w:rPr>
        <w:t>3</w:t>
      </w:r>
      <w:r w:rsidRPr="008B4E84">
        <w:rPr>
          <w:color w:val="080808"/>
          <w:lang w:val="en-US"/>
        </w:rPr>
        <w:t xml:space="preserve">, </w:t>
      </w:r>
      <w:r w:rsidRPr="008B4E84">
        <w:rPr>
          <w:color w:val="1750EB"/>
          <w:lang w:val="en-US"/>
        </w:rPr>
        <w:t>2</w:t>
      </w:r>
      <w:r w:rsidRPr="008B4E84">
        <w:rPr>
          <w:color w:val="080808"/>
          <w:lang w:val="en-US"/>
        </w:rPr>
        <w:t>])</w:t>
      </w:r>
      <w:r w:rsidRPr="008B4E84">
        <w:rPr>
          <w:color w:val="080808"/>
          <w:lang w:val="en-US"/>
        </w:rPr>
        <w:br/>
      </w:r>
      <w:r w:rsidRPr="000F2B35">
        <w:rPr>
          <w:color w:val="0033B3"/>
          <w:lang w:val="en-US"/>
        </w:rPr>
        <w:t>with</w:t>
      </w:r>
      <w:r w:rsidRPr="008B4E84">
        <w:rPr>
          <w:color w:val="0033B3"/>
          <w:lang w:val="en-US"/>
        </w:rPr>
        <w:t xml:space="preserve"> </w:t>
      </w:r>
      <w:r w:rsidRPr="000F2B35">
        <w:rPr>
          <w:color w:val="080808"/>
          <w:lang w:val="en-US"/>
        </w:rPr>
        <w:t>col</w:t>
      </w:r>
      <w:r w:rsidRPr="008B4E84">
        <w:rPr>
          <w:color w:val="080808"/>
          <w:lang w:val="en-US"/>
        </w:rPr>
        <w:t>1:</w:t>
      </w:r>
      <w:r w:rsidRPr="008B4E84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80808"/>
          <w:lang w:val="en-US"/>
        </w:rPr>
        <w:t>st</w:t>
      </w:r>
      <w:r w:rsidRPr="008B4E84">
        <w:rPr>
          <w:color w:val="080808"/>
          <w:lang w:val="en-US"/>
        </w:rPr>
        <w:t>.</w:t>
      </w:r>
      <w:r w:rsidRPr="000F2B35">
        <w:rPr>
          <w:color w:val="080808"/>
          <w:lang w:val="en-US"/>
        </w:rPr>
        <w:t>markdown</w:t>
      </w:r>
      <w:proofErr w:type="spellEnd"/>
      <w:r w:rsidRPr="008B4E84">
        <w:rPr>
          <w:color w:val="080808"/>
          <w:lang w:val="en-US"/>
        </w:rPr>
        <w:t>(</w:t>
      </w:r>
      <w:r w:rsidRPr="008B4E84">
        <w:rPr>
          <w:color w:val="080808"/>
          <w:lang w:val="en-US"/>
        </w:rPr>
        <w:br/>
        <w:t xml:space="preserve">        </w:t>
      </w:r>
      <w:r w:rsidRPr="008B4E84">
        <w:rPr>
          <w:color w:val="067D17"/>
          <w:lang w:val="en-US"/>
        </w:rPr>
        <w:t>"""</w:t>
      </w:r>
      <w:r w:rsidRPr="008B4E84">
        <w:rPr>
          <w:color w:val="067D17"/>
          <w:lang w:val="en-US"/>
        </w:rPr>
        <w:br/>
        <w:t xml:space="preserve">        &lt;</w:t>
      </w:r>
      <w:r w:rsidRPr="000F2B35">
        <w:rPr>
          <w:color w:val="067D17"/>
          <w:lang w:val="en-US"/>
        </w:rPr>
        <w:t>div</w:t>
      </w:r>
      <w:r w:rsidRPr="008B4E84">
        <w:rPr>
          <w:color w:val="067D17"/>
          <w:lang w:val="en-US"/>
        </w:rPr>
        <w:t xml:space="preserve"> </w:t>
      </w:r>
      <w:r w:rsidRPr="000F2B35">
        <w:rPr>
          <w:color w:val="067D17"/>
          <w:lang w:val="en-US"/>
        </w:rPr>
        <w:t>class</w:t>
      </w:r>
      <w:r w:rsidRPr="008B4E84">
        <w:rPr>
          <w:color w:val="067D17"/>
          <w:lang w:val="en-US"/>
        </w:rPr>
        <w:t>="</w:t>
      </w:r>
      <w:r w:rsidRPr="000F2B35">
        <w:rPr>
          <w:color w:val="067D17"/>
          <w:lang w:val="en-US"/>
        </w:rPr>
        <w:t>section</w:t>
      </w:r>
      <w:r w:rsidRPr="008B4E84">
        <w:rPr>
          <w:color w:val="067D17"/>
          <w:lang w:val="en-US"/>
        </w:rPr>
        <w:t>-</w:t>
      </w:r>
      <w:r w:rsidRPr="000F2B35">
        <w:rPr>
          <w:color w:val="067D17"/>
          <w:lang w:val="en-US"/>
        </w:rPr>
        <w:t>card</w:t>
      </w:r>
      <w:r w:rsidRPr="008B4E84">
        <w:rPr>
          <w:color w:val="067D17"/>
          <w:lang w:val="en-US"/>
        </w:rPr>
        <w:t>"&gt;</w:t>
      </w:r>
      <w:r w:rsidRPr="008B4E84">
        <w:rPr>
          <w:color w:val="067D17"/>
          <w:lang w:val="en-US"/>
        </w:rPr>
        <w:br/>
        <w:t xml:space="preserve">        &lt;</w:t>
      </w:r>
      <w:r w:rsidRPr="000F2B35">
        <w:rPr>
          <w:color w:val="067D17"/>
          <w:lang w:val="en-US"/>
        </w:rPr>
        <w:t>h</w:t>
      </w:r>
      <w:r w:rsidRPr="008B4E84">
        <w:rPr>
          <w:color w:val="067D17"/>
          <w:lang w:val="en-US"/>
        </w:rPr>
        <w:t>4&gt;</w:t>
      </w:r>
      <w:r>
        <w:rPr>
          <w:color w:val="067D17"/>
        </w:rPr>
        <w:t>Проблема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классической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модели</w:t>
      </w:r>
      <w:r w:rsidRPr="008B4E84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Марковица</w:t>
      </w:r>
      <w:proofErr w:type="spellEnd"/>
      <w:r w:rsidRPr="008B4E84">
        <w:rPr>
          <w:color w:val="067D17"/>
          <w:lang w:val="en-US"/>
        </w:rPr>
        <w:t>&lt;/</w:t>
      </w:r>
      <w:r w:rsidRPr="000F2B35">
        <w:rPr>
          <w:color w:val="067D17"/>
          <w:lang w:val="en-US"/>
        </w:rPr>
        <w:t>h</w:t>
      </w:r>
      <w:r w:rsidRPr="008B4E84">
        <w:rPr>
          <w:color w:val="067D17"/>
          <w:lang w:val="en-US"/>
        </w:rPr>
        <w:t>4&gt;</w:t>
      </w:r>
      <w:r w:rsidRPr="008B4E84">
        <w:rPr>
          <w:color w:val="067D17"/>
          <w:lang w:val="en-US"/>
        </w:rPr>
        <w:br/>
        <w:t xml:space="preserve">        &lt;</w:t>
      </w:r>
      <w:r w:rsidRPr="000F2B35">
        <w:rPr>
          <w:color w:val="067D17"/>
          <w:lang w:val="en-US"/>
        </w:rPr>
        <w:t>p</w:t>
      </w:r>
      <w:r w:rsidRPr="008B4E84">
        <w:rPr>
          <w:color w:val="067D17"/>
          <w:lang w:val="en-US"/>
        </w:rPr>
        <w:t>&gt;</w:t>
      </w:r>
      <w:r w:rsidRPr="008B4E84">
        <w:rPr>
          <w:color w:val="067D17"/>
          <w:lang w:val="en-US"/>
        </w:rPr>
        <w:br/>
        <w:t xml:space="preserve">        </w:t>
      </w:r>
      <w:r>
        <w:rPr>
          <w:color w:val="067D17"/>
        </w:rPr>
        <w:t>Модель</w:t>
      </w:r>
      <w:r w:rsidRPr="008B4E84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Марковица</w:t>
      </w:r>
      <w:proofErr w:type="spellEnd"/>
      <w:r w:rsidRPr="008B4E84">
        <w:rPr>
          <w:color w:val="067D17"/>
          <w:lang w:val="en-US"/>
        </w:rPr>
        <w:t xml:space="preserve"> (1952) </w:t>
      </w:r>
      <w:r>
        <w:rPr>
          <w:color w:val="067D17"/>
        </w:rPr>
        <w:t>заложила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фундамент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портфельной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теории</w:t>
      </w:r>
      <w:r w:rsidRPr="008B4E84">
        <w:rPr>
          <w:color w:val="067D17"/>
          <w:lang w:val="en-US"/>
        </w:rPr>
        <w:t xml:space="preserve">, </w:t>
      </w:r>
      <w:r>
        <w:rPr>
          <w:color w:val="067D17"/>
        </w:rPr>
        <w:t>но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lastRenderedPageBreak/>
        <w:t>практике</w:t>
      </w:r>
      <w:r w:rsidRPr="008B4E84">
        <w:rPr>
          <w:color w:val="067D17"/>
          <w:lang w:val="en-US"/>
        </w:rPr>
        <w:br/>
        <w:t xml:space="preserve">        </w:t>
      </w:r>
      <w:r>
        <w:rPr>
          <w:color w:val="067D17"/>
        </w:rPr>
        <w:t>сталкивается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с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рядом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фундаментальных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проблем</w:t>
      </w:r>
      <w:r w:rsidRPr="008B4E84">
        <w:rPr>
          <w:color w:val="067D17"/>
          <w:lang w:val="en-US"/>
        </w:rPr>
        <w:t>:</w:t>
      </w:r>
      <w:r w:rsidRPr="008B4E84">
        <w:rPr>
          <w:color w:val="067D17"/>
          <w:lang w:val="en-US"/>
        </w:rPr>
        <w:br/>
        <w:t xml:space="preserve">        &lt;/</w:t>
      </w:r>
      <w:r w:rsidRPr="000F2B35">
        <w:rPr>
          <w:color w:val="067D17"/>
          <w:lang w:val="en-US"/>
        </w:rPr>
        <w:t>p</w:t>
      </w:r>
      <w:r w:rsidRPr="008B4E84">
        <w:rPr>
          <w:color w:val="067D17"/>
          <w:lang w:val="en-US"/>
        </w:rPr>
        <w:t>&gt;</w:t>
      </w:r>
      <w:r w:rsidRPr="008B4E84">
        <w:rPr>
          <w:color w:val="067D17"/>
          <w:lang w:val="en-US"/>
        </w:rPr>
        <w:br/>
        <w:t xml:space="preserve">        &lt;</w:t>
      </w:r>
      <w:r w:rsidRPr="000F2B35">
        <w:rPr>
          <w:color w:val="067D17"/>
          <w:lang w:val="en-US"/>
        </w:rPr>
        <w:t>ul</w:t>
      </w:r>
      <w:r w:rsidRPr="008B4E84">
        <w:rPr>
          <w:color w:val="067D17"/>
          <w:lang w:val="en-US"/>
        </w:rPr>
        <w:t>&gt;</w:t>
      </w:r>
      <w:r w:rsidRPr="008B4E84">
        <w:rPr>
          <w:color w:val="067D17"/>
          <w:lang w:val="en-US"/>
        </w:rPr>
        <w:br/>
        <w:t xml:space="preserve">            &lt;</w:t>
      </w:r>
      <w:r w:rsidRPr="000F2B35">
        <w:rPr>
          <w:color w:val="067D17"/>
          <w:lang w:val="en-US"/>
        </w:rPr>
        <w:t>li</w:t>
      </w:r>
      <w:r w:rsidRPr="008B4E84">
        <w:rPr>
          <w:color w:val="067D17"/>
          <w:lang w:val="en-US"/>
        </w:rPr>
        <w:t>&gt;&lt;</w:t>
      </w:r>
      <w:r w:rsidRPr="000F2B35">
        <w:rPr>
          <w:color w:val="067D17"/>
          <w:lang w:val="en-US"/>
        </w:rPr>
        <w:t>b</w:t>
      </w:r>
      <w:r w:rsidRPr="008B4E84">
        <w:rPr>
          <w:color w:val="067D17"/>
          <w:lang w:val="en-US"/>
        </w:rPr>
        <w:t>&gt;</w:t>
      </w:r>
      <w:r>
        <w:rPr>
          <w:color w:val="067D17"/>
        </w:rPr>
        <w:t>Проблема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погрешности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оценки</w:t>
      </w:r>
      <w:r w:rsidRPr="008B4E84">
        <w:rPr>
          <w:color w:val="067D17"/>
          <w:lang w:val="en-US"/>
        </w:rPr>
        <w:t>&lt;/</w:t>
      </w:r>
      <w:r w:rsidRPr="000F2B35">
        <w:rPr>
          <w:color w:val="067D17"/>
          <w:lang w:val="en-US"/>
        </w:rPr>
        <w:t>b</w:t>
      </w:r>
      <w:r w:rsidRPr="008B4E84">
        <w:rPr>
          <w:color w:val="067D17"/>
          <w:lang w:val="en-US"/>
        </w:rPr>
        <w:t xml:space="preserve">&gt; — </w:t>
      </w:r>
      <w:r>
        <w:rPr>
          <w:color w:val="067D17"/>
        </w:rPr>
        <w:t>использование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исторических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средних</w:t>
      </w:r>
      <w:r w:rsidRPr="008B4E84">
        <w:rPr>
          <w:color w:val="067D17"/>
          <w:lang w:val="en-US"/>
        </w:rPr>
        <w:br/>
        <w:t xml:space="preserve">            </w:t>
      </w:r>
      <w:r>
        <w:rPr>
          <w:color w:val="067D17"/>
        </w:rPr>
        <w:t>в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качестве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прокси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ожидаемой</w:t>
      </w:r>
      <w:r w:rsidRPr="008B4E84">
        <w:rPr>
          <w:color w:val="067D17"/>
          <w:lang w:val="en-US"/>
        </w:rPr>
        <w:t xml:space="preserve"> </w:t>
      </w:r>
      <w:r>
        <w:rPr>
          <w:color w:val="067D17"/>
        </w:rPr>
        <w:t>доходности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приводит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к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смещенным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оценкам</w:t>
      </w:r>
      <w:r w:rsidRPr="000F2B35">
        <w:rPr>
          <w:color w:val="067D17"/>
          <w:lang w:val="en-US"/>
        </w:rPr>
        <w:t>&lt;/li&gt;</w:t>
      </w:r>
      <w:r w:rsidRPr="000F2B35">
        <w:rPr>
          <w:color w:val="067D17"/>
          <w:lang w:val="en-US"/>
        </w:rPr>
        <w:br/>
        <w:t xml:space="preserve">            &lt;li&gt;&lt;b&gt;</w:t>
      </w:r>
      <w:r>
        <w:rPr>
          <w:color w:val="067D17"/>
        </w:rPr>
        <w:t>Максимизация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ошибки</w:t>
      </w:r>
      <w:r w:rsidRPr="000F2B35">
        <w:rPr>
          <w:color w:val="067D17"/>
          <w:lang w:val="en-US"/>
        </w:rPr>
        <w:t xml:space="preserve">&lt;/b&gt; — </w:t>
      </w:r>
      <w:r>
        <w:rPr>
          <w:color w:val="067D17"/>
        </w:rPr>
        <w:t>оптимизатор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эксплуатирует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шум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данных</w:t>
      </w:r>
      <w:r w:rsidRPr="000F2B35">
        <w:rPr>
          <w:color w:val="067D17"/>
          <w:lang w:val="en-US"/>
        </w:rPr>
        <w:t>,</w:t>
      </w:r>
      <w:r w:rsidRPr="000F2B35">
        <w:rPr>
          <w:color w:val="067D17"/>
          <w:lang w:val="en-US"/>
        </w:rPr>
        <w:br/>
        <w:t xml:space="preserve">            </w:t>
      </w:r>
      <w:r>
        <w:rPr>
          <w:color w:val="067D17"/>
        </w:rPr>
        <w:t>создавая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нестабильные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портфели</w:t>
      </w:r>
      <w:r w:rsidRPr="000F2B35">
        <w:rPr>
          <w:color w:val="067D17"/>
          <w:lang w:val="en-US"/>
        </w:rPr>
        <w:t xml:space="preserve"> (Michaud, 1989)&lt;/li&gt;</w:t>
      </w:r>
      <w:r w:rsidRPr="000F2B35">
        <w:rPr>
          <w:color w:val="067D17"/>
          <w:lang w:val="en-US"/>
        </w:rPr>
        <w:br/>
        <w:t xml:space="preserve">            &lt;li&gt;&lt;b&gt;</w:t>
      </w:r>
      <w:r>
        <w:rPr>
          <w:color w:val="067D17"/>
        </w:rPr>
        <w:t>Экстремальные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веса</w:t>
      </w:r>
      <w:r w:rsidRPr="000F2B35">
        <w:rPr>
          <w:color w:val="067D17"/>
          <w:lang w:val="en-US"/>
        </w:rPr>
        <w:t xml:space="preserve">&lt;/b&gt; — </w:t>
      </w:r>
      <w:r>
        <w:rPr>
          <w:color w:val="067D17"/>
        </w:rPr>
        <w:t>часто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возникают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короткие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позиции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0F2B35">
        <w:rPr>
          <w:color w:val="067D17"/>
          <w:lang w:val="en-US"/>
        </w:rPr>
        <w:br/>
        <w:t xml:space="preserve">            </w:t>
      </w:r>
      <w:r>
        <w:rPr>
          <w:color w:val="067D17"/>
        </w:rPr>
        <w:t>концентрация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0F2B35">
        <w:rPr>
          <w:color w:val="067D17"/>
          <w:lang w:val="en-US"/>
        </w:rPr>
        <w:t xml:space="preserve"> 1–2 </w:t>
      </w:r>
      <w:r>
        <w:rPr>
          <w:color w:val="067D17"/>
        </w:rPr>
        <w:t>активах</w:t>
      </w:r>
      <w:r w:rsidRPr="000F2B35">
        <w:rPr>
          <w:color w:val="067D17"/>
          <w:lang w:val="en-US"/>
        </w:rPr>
        <w:t>&lt;/li&gt;</w:t>
      </w:r>
      <w:r w:rsidRPr="000F2B35">
        <w:rPr>
          <w:color w:val="067D17"/>
          <w:lang w:val="en-US"/>
        </w:rPr>
        <w:br/>
        <w:t xml:space="preserve">            &lt;li&gt;&lt;b&gt;</w:t>
      </w:r>
      <w:r>
        <w:rPr>
          <w:color w:val="067D17"/>
        </w:rPr>
        <w:t>Отсутствие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интуитивности</w:t>
      </w:r>
      <w:r w:rsidRPr="000F2B35">
        <w:rPr>
          <w:color w:val="067D17"/>
          <w:lang w:val="en-US"/>
        </w:rPr>
        <w:t xml:space="preserve">&lt;/b&gt; — </w:t>
      </w:r>
      <w:r>
        <w:rPr>
          <w:color w:val="067D17"/>
        </w:rPr>
        <w:t>инвестор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может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встроить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свои</w:t>
      </w:r>
      <w:r w:rsidRPr="000F2B35">
        <w:rPr>
          <w:color w:val="067D17"/>
          <w:lang w:val="en-US"/>
        </w:rPr>
        <w:br/>
        <w:t xml:space="preserve">            </w:t>
      </w:r>
      <w:r>
        <w:rPr>
          <w:color w:val="067D17"/>
        </w:rPr>
        <w:t>субъективные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ожидания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оптимизацию</w:t>
      </w:r>
      <w:r w:rsidRPr="000F2B35">
        <w:rPr>
          <w:color w:val="067D17"/>
          <w:lang w:val="en-US"/>
        </w:rPr>
        <w:t>&lt;/li&gt;</w:t>
      </w:r>
      <w:r w:rsidRPr="000F2B35">
        <w:rPr>
          <w:color w:val="067D17"/>
          <w:lang w:val="en-US"/>
        </w:rPr>
        <w:br/>
        <w:t xml:space="preserve">        &lt;/ul&gt;</w:t>
      </w:r>
      <w:r w:rsidRPr="000F2B35">
        <w:rPr>
          <w:color w:val="067D17"/>
          <w:lang w:val="en-US"/>
        </w:rPr>
        <w:br/>
        <w:t xml:space="preserve">        &lt;/div&gt;</w:t>
      </w:r>
      <w:r w:rsidRPr="000F2B35">
        <w:rPr>
          <w:color w:val="067D17"/>
          <w:lang w:val="en-US"/>
        </w:rPr>
        <w:br/>
        <w:t xml:space="preserve">        """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    </w:t>
      </w:r>
      <w:proofErr w:type="spellStart"/>
      <w:r w:rsidRPr="000F2B35">
        <w:rPr>
          <w:color w:val="660099"/>
          <w:lang w:val="en-US"/>
        </w:rPr>
        <w:t>unsafe_allow_html</w:t>
      </w:r>
      <w:proofErr w:type="spellEnd"/>
      <w:r w:rsidRPr="000F2B35">
        <w:rPr>
          <w:color w:val="080808"/>
          <w:lang w:val="en-US"/>
        </w:rPr>
        <w:t>=</w:t>
      </w:r>
      <w:r w:rsidRPr="000F2B35">
        <w:rPr>
          <w:color w:val="0033B3"/>
          <w:lang w:val="en-US"/>
        </w:rPr>
        <w:t>True</w:t>
      </w:r>
      <w:r w:rsidRPr="000F2B35">
        <w:rPr>
          <w:color w:val="080808"/>
          <w:lang w:val="en-US"/>
        </w:rPr>
        <w:t>,</w:t>
      </w:r>
      <w:r w:rsidRPr="000F2B35">
        <w:rPr>
          <w:color w:val="080808"/>
          <w:lang w:val="en-US"/>
        </w:rPr>
        <w:br/>
        <w:t xml:space="preserve">    )</w:t>
      </w:r>
      <w:r w:rsidRPr="000F2B35">
        <w:rPr>
          <w:color w:val="080808"/>
          <w:lang w:val="en-US"/>
        </w:rPr>
        <w:br/>
      </w:r>
      <w:r w:rsidRPr="000F2B35">
        <w:rPr>
          <w:color w:val="080808"/>
          <w:lang w:val="en-US"/>
        </w:rPr>
        <w:br/>
        <w:t xml:space="preserve">    </w:t>
      </w:r>
      <w:proofErr w:type="spellStart"/>
      <w:r w:rsidRPr="000F2B35">
        <w:rPr>
          <w:color w:val="080808"/>
          <w:lang w:val="en-US"/>
        </w:rPr>
        <w:t>st.markdown</w:t>
      </w:r>
      <w:proofErr w:type="spellEnd"/>
      <w:r w:rsidRPr="000F2B35">
        <w:rPr>
          <w:color w:val="080808"/>
          <w:lang w:val="en-US"/>
        </w:rPr>
        <w:t>(</w:t>
      </w:r>
      <w:r w:rsidRPr="000F2B35">
        <w:rPr>
          <w:color w:val="080808"/>
          <w:lang w:val="en-US"/>
        </w:rPr>
        <w:br/>
        <w:t xml:space="preserve">        </w:t>
      </w:r>
      <w:r w:rsidRPr="000F2B35">
        <w:rPr>
          <w:color w:val="067D17"/>
          <w:lang w:val="en-US"/>
        </w:rPr>
        <w:t>"""</w:t>
      </w:r>
      <w:r w:rsidRPr="000F2B35">
        <w:rPr>
          <w:color w:val="067D17"/>
          <w:lang w:val="en-US"/>
        </w:rPr>
        <w:br/>
        <w:t xml:space="preserve">        &lt;div class="section-card"&gt;</w:t>
      </w:r>
      <w:r w:rsidRPr="000F2B35">
        <w:rPr>
          <w:color w:val="067D17"/>
          <w:lang w:val="en-US"/>
        </w:rPr>
        <w:br/>
        <w:t xml:space="preserve">        &lt;h4&gt;</w:t>
      </w:r>
      <w:r>
        <w:rPr>
          <w:color w:val="067D17"/>
        </w:rPr>
        <w:t>Модель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Блэка</w:t>
      </w:r>
      <w:r w:rsidRPr="000F2B35">
        <w:rPr>
          <w:color w:val="067D17"/>
          <w:lang w:val="en-US"/>
        </w:rPr>
        <w:t>–</w:t>
      </w:r>
      <w:proofErr w:type="spellStart"/>
      <w:r>
        <w:rPr>
          <w:color w:val="067D17"/>
        </w:rPr>
        <w:t>Литтермана</w:t>
      </w:r>
      <w:proofErr w:type="spellEnd"/>
      <w:r w:rsidRPr="000F2B35">
        <w:rPr>
          <w:color w:val="067D17"/>
          <w:lang w:val="en-US"/>
        </w:rPr>
        <w:t xml:space="preserve"> (1991, 1992)&lt;/h4&gt;</w:t>
      </w:r>
      <w:r w:rsidRPr="000F2B35">
        <w:rPr>
          <w:color w:val="067D17"/>
          <w:lang w:val="en-US"/>
        </w:rPr>
        <w:br/>
        <w:t xml:space="preserve">        &lt;p&gt;</w:t>
      </w:r>
      <w:r w:rsidRPr="000F2B35">
        <w:rPr>
          <w:color w:val="067D17"/>
          <w:lang w:val="en-US"/>
        </w:rPr>
        <w:br/>
        <w:t xml:space="preserve">        </w:t>
      </w:r>
      <w:r>
        <w:rPr>
          <w:color w:val="067D17"/>
        </w:rPr>
        <w:t>Блэк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0F2B35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Литтерман</w:t>
      </w:r>
      <w:proofErr w:type="spellEnd"/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предложили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революционный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подход</w:t>
      </w:r>
      <w:r w:rsidRPr="000F2B35">
        <w:rPr>
          <w:color w:val="067D17"/>
          <w:lang w:val="en-US"/>
        </w:rPr>
        <w:t xml:space="preserve">: </w:t>
      </w:r>
      <w:r>
        <w:rPr>
          <w:color w:val="067D17"/>
        </w:rPr>
        <w:t>вместо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того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чтобы</w:t>
      </w:r>
      <w:r w:rsidRPr="000F2B35">
        <w:rPr>
          <w:color w:val="067D17"/>
          <w:lang w:val="en-US"/>
        </w:rPr>
        <w:br/>
        <w:t xml:space="preserve">        «</w:t>
      </w:r>
      <w:r>
        <w:rPr>
          <w:color w:val="067D17"/>
        </w:rPr>
        <w:t>гадать</w:t>
      </w:r>
      <w:r w:rsidRPr="000F2B35">
        <w:rPr>
          <w:color w:val="067D17"/>
          <w:lang w:val="en-US"/>
        </w:rPr>
        <w:t xml:space="preserve">» </w:t>
      </w:r>
      <w:r>
        <w:rPr>
          <w:color w:val="067D17"/>
        </w:rPr>
        <w:t>доходности</w:t>
      </w:r>
      <w:r w:rsidRPr="000F2B35">
        <w:rPr>
          <w:color w:val="067D17"/>
          <w:lang w:val="en-US"/>
        </w:rPr>
        <w:t>, &lt;b&gt;</w:t>
      </w:r>
      <w:r>
        <w:rPr>
          <w:color w:val="067D17"/>
        </w:rPr>
        <w:t>восстановить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их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из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наблюдаемых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рыночных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весов</w:t>
      </w:r>
      <w:r w:rsidRPr="000F2B35">
        <w:rPr>
          <w:color w:val="067D17"/>
          <w:lang w:val="en-US"/>
        </w:rPr>
        <w:t>&lt;/b&gt;</w:t>
      </w:r>
      <w:r w:rsidRPr="000F2B35">
        <w:rPr>
          <w:color w:val="067D17"/>
          <w:lang w:val="en-US"/>
        </w:rPr>
        <w:br/>
        <w:t xml:space="preserve">        </w:t>
      </w:r>
      <w:r>
        <w:rPr>
          <w:color w:val="067D17"/>
        </w:rPr>
        <w:t>через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процедуру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обратной</w:t>
      </w:r>
      <w:r w:rsidRPr="000F2B35">
        <w:rPr>
          <w:color w:val="067D17"/>
          <w:lang w:val="en-US"/>
        </w:rPr>
        <w:t xml:space="preserve"> </w:t>
      </w:r>
      <w:r>
        <w:rPr>
          <w:color w:val="067D17"/>
        </w:rPr>
        <w:t>оптимизации</w:t>
      </w:r>
      <w:r w:rsidRPr="000F2B35">
        <w:rPr>
          <w:color w:val="067D17"/>
          <w:lang w:val="en-US"/>
        </w:rPr>
        <w:t>.</w:t>
      </w:r>
      <w:r w:rsidRPr="000F2B35">
        <w:rPr>
          <w:color w:val="067D17"/>
          <w:lang w:val="en-US"/>
        </w:rPr>
        <w:br/>
        <w:t xml:space="preserve">        </w:t>
      </w:r>
      <w:r>
        <w:rPr>
          <w:color w:val="067D17"/>
        </w:rPr>
        <w:t>&lt;/p&gt;</w:t>
      </w:r>
      <w:r>
        <w:rPr>
          <w:color w:val="067D17"/>
        </w:rPr>
        <w:br/>
        <w:t xml:space="preserve">        &lt;p&gt;Ключевые нововведения:&lt;/p&gt;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ol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 xml:space="preserve">&gt;&lt;b&gt;Рыночное равновесие как стартовая точка&lt;/b&gt; — </w:t>
      </w:r>
      <w:proofErr w:type="spellStart"/>
      <w:r>
        <w:rPr>
          <w:color w:val="067D17"/>
        </w:rPr>
        <w:t>prior</w:t>
      </w:r>
      <w:proofErr w:type="spellEnd"/>
      <w:r>
        <w:rPr>
          <w:color w:val="067D17"/>
        </w:rPr>
        <w:t xml:space="preserve"> π выводится</w:t>
      </w:r>
      <w:r>
        <w:rPr>
          <w:color w:val="067D17"/>
        </w:rPr>
        <w:br/>
        <w:t xml:space="preserve">            из </w:t>
      </w:r>
      <w:proofErr w:type="spellStart"/>
      <w:r>
        <w:rPr>
          <w:color w:val="067D17"/>
        </w:rPr>
        <w:t>капитализационных</w:t>
      </w:r>
      <w:proofErr w:type="spellEnd"/>
      <w:r>
        <w:rPr>
          <w:color w:val="067D17"/>
        </w:rPr>
        <w:t xml:space="preserve"> весов, а не исторических средних&lt;/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&gt;&lt;b&gt;Взгляды инвестора (</w:t>
      </w:r>
      <w:proofErr w:type="spellStart"/>
      <w:r>
        <w:rPr>
          <w:color w:val="067D17"/>
        </w:rPr>
        <w:t>Views</w:t>
      </w:r>
      <w:proofErr w:type="spellEnd"/>
      <w:r>
        <w:rPr>
          <w:color w:val="067D17"/>
        </w:rPr>
        <w:t>)&lt;/b&gt; — субъективные прогнозы встроены</w:t>
      </w:r>
      <w:r>
        <w:rPr>
          <w:color w:val="067D17"/>
        </w:rPr>
        <w:br/>
        <w:t xml:space="preserve">            в байесовскую процедуру через матрицы P, Q, Ω&lt;/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 xml:space="preserve">&gt;&lt;b&gt;Стабильность&lt;/b&gt; — </w:t>
      </w:r>
      <w:proofErr w:type="spellStart"/>
      <w:r>
        <w:rPr>
          <w:color w:val="067D17"/>
        </w:rPr>
        <w:t>posterior</w:t>
      </w:r>
      <w:proofErr w:type="spellEnd"/>
      <w:r>
        <w:rPr>
          <w:color w:val="067D17"/>
        </w:rPr>
        <w:t xml:space="preserve"> доходности являются компромиссом</w:t>
      </w:r>
      <w:r>
        <w:rPr>
          <w:color w:val="067D17"/>
        </w:rPr>
        <w:br/>
        <w:t xml:space="preserve">            между рынком и прогнозами, что дает диверсифицированные портфели&lt;/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&lt;/</w:t>
      </w:r>
      <w:proofErr w:type="spellStart"/>
      <w:r>
        <w:rPr>
          <w:color w:val="067D17"/>
        </w:rPr>
        <w:t>ol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"""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col2: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r>
        <w:rPr>
          <w:color w:val="067D17"/>
        </w:rPr>
        <w:t>"""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section-card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    &lt;h4&gt;Новизна данной работы&lt;/h4&gt;</w:t>
      </w:r>
      <w:r>
        <w:rPr>
          <w:color w:val="067D17"/>
        </w:rPr>
        <w:br/>
        <w:t xml:space="preserve">        &lt;p&gt;</w:t>
      </w:r>
      <w:r>
        <w:rPr>
          <w:color w:val="067D17"/>
        </w:rPr>
        <w:br/>
        <w:t xml:space="preserve">        В отличие от классической спецификации Ω (</w:t>
      </w:r>
      <w:proofErr w:type="spellStart"/>
      <w:r>
        <w:rPr>
          <w:color w:val="067D17"/>
        </w:rPr>
        <w:t>He</w:t>
      </w:r>
      <w:proofErr w:type="spellEnd"/>
      <w:r>
        <w:rPr>
          <w:color w:val="067D17"/>
        </w:rPr>
        <w:t xml:space="preserve"> &amp; </w:t>
      </w:r>
      <w:proofErr w:type="spellStart"/>
      <w:r>
        <w:rPr>
          <w:color w:val="067D17"/>
        </w:rPr>
        <w:t>Litterman</w:t>
      </w:r>
      <w:proofErr w:type="spellEnd"/>
      <w:r>
        <w:rPr>
          <w:color w:val="067D17"/>
        </w:rPr>
        <w:t xml:space="preserve">, 1999; </w:t>
      </w:r>
      <w:proofErr w:type="spellStart"/>
      <w:r>
        <w:rPr>
          <w:color w:val="067D17"/>
        </w:rPr>
        <w:t>Idzorek</w:t>
      </w:r>
      <w:proofErr w:type="spellEnd"/>
      <w:r>
        <w:rPr>
          <w:color w:val="067D17"/>
        </w:rPr>
        <w:t>, 2005),</w:t>
      </w:r>
      <w:r>
        <w:rPr>
          <w:color w:val="067D17"/>
        </w:rPr>
        <w:br/>
        <w:t xml:space="preserve">        в данной работе неопределенность каждого прогноза аналитика &lt;b&gt;предсказывается</w:t>
      </w:r>
      <w:r>
        <w:rPr>
          <w:color w:val="067D17"/>
        </w:rPr>
        <w:br/>
        <w:t xml:space="preserve">        индивидуально&lt;/b&gt; с помощью </w:t>
      </w:r>
      <w:proofErr w:type="spellStart"/>
      <w:r>
        <w:rPr>
          <w:color w:val="067D17"/>
        </w:rPr>
        <w:t>Ridge</w:t>
      </w:r>
      <w:proofErr w:type="spellEnd"/>
      <w:r>
        <w:rPr>
          <w:color w:val="067D17"/>
        </w:rPr>
        <w:t>-регрессии, обученной на исторических ошибках аналитиков.</w:t>
      </w:r>
      <w:r>
        <w:rPr>
          <w:color w:val="067D17"/>
        </w:rPr>
        <w:br/>
        <w:t xml:space="preserve">        &lt;/p&gt;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ul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&gt;Целевая переменная: абсолютная ошибка прогноза&lt;/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&gt;Признаки: срок, прогнозируемая доходность, безрисковая ставка,</w:t>
      </w:r>
      <w:r>
        <w:rPr>
          <w:color w:val="067D17"/>
        </w:rPr>
        <w:br/>
        <w:t xml:space="preserve">            аналитик, тикер&lt;/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&gt;Модель штрафует агрессивные прогнозы и «плохих» аналитиков&lt;/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&lt;/</w:t>
      </w:r>
      <w:proofErr w:type="spellStart"/>
      <w:r>
        <w:rPr>
          <w:color w:val="067D17"/>
        </w:rPr>
        <w:t>ul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hr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margin</w:t>
      </w:r>
      <w:proofErr w:type="spellEnd"/>
      <w:r>
        <w:rPr>
          <w:color w:val="067D17"/>
        </w:rPr>
        <w:t xml:space="preserve">: 1rem 0; </w:t>
      </w:r>
      <w:proofErr w:type="spellStart"/>
      <w:r>
        <w:rPr>
          <w:color w:val="067D17"/>
        </w:rPr>
        <w:t>border</w:t>
      </w:r>
      <w:proofErr w:type="spellEnd"/>
      <w:r>
        <w:rPr>
          <w:color w:val="067D17"/>
        </w:rPr>
        <w:t xml:space="preserve">: </w:t>
      </w:r>
      <w:proofErr w:type="spellStart"/>
      <w:r>
        <w:rPr>
          <w:color w:val="067D17"/>
        </w:rPr>
        <w:t>none</w:t>
      </w:r>
      <w:proofErr w:type="spellEnd"/>
      <w:r>
        <w:rPr>
          <w:color w:val="067D17"/>
        </w:rPr>
        <w:t xml:space="preserve">; </w:t>
      </w:r>
      <w:proofErr w:type="spellStart"/>
      <w:r>
        <w:rPr>
          <w:color w:val="067D17"/>
        </w:rPr>
        <w:t>border-top</w:t>
      </w:r>
      <w:proofErr w:type="spellEnd"/>
      <w:r>
        <w:rPr>
          <w:color w:val="067D17"/>
        </w:rPr>
        <w:t xml:space="preserve">: 1px </w:t>
      </w:r>
      <w:proofErr w:type="spellStart"/>
      <w:r>
        <w:rPr>
          <w:color w:val="067D17"/>
        </w:rPr>
        <w:t>solid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rgba</w:t>
      </w:r>
      <w:proofErr w:type="spellEnd"/>
      <w:r>
        <w:rPr>
          <w:color w:val="067D17"/>
        </w:rPr>
        <w:t>(128,128,128,0.25);"&gt;</w:t>
      </w:r>
      <w:r>
        <w:rPr>
          <w:color w:val="067D17"/>
        </w:rPr>
        <w:br/>
        <w:t xml:space="preserve">        &lt;p 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font-size</w:t>
      </w:r>
      <w:proofErr w:type="spellEnd"/>
      <w:r>
        <w:rPr>
          <w:color w:val="067D17"/>
        </w:rPr>
        <w:t xml:space="preserve">: 0.9rem; </w:t>
      </w:r>
      <w:proofErr w:type="spellStart"/>
      <w:r>
        <w:rPr>
          <w:color w:val="067D17"/>
        </w:rPr>
        <w:t>opacity</w:t>
      </w:r>
      <w:proofErr w:type="spellEnd"/>
      <w:r>
        <w:rPr>
          <w:color w:val="067D17"/>
        </w:rPr>
        <w:t>: 0.75;"&gt;</w:t>
      </w:r>
      <w:r>
        <w:rPr>
          <w:color w:val="067D17"/>
        </w:rPr>
        <w:br/>
        <w:t xml:space="preserve">        &lt;b&gt;23 актива&lt;/b&gt; портфеля MOEX · &lt;b&gt;65 прогнозов&lt;/b&gt; аналитиков ·</w:t>
      </w:r>
      <w:r>
        <w:rPr>
          <w:color w:val="067D17"/>
        </w:rPr>
        <w:br/>
        <w:t xml:space="preserve">        &lt;b&gt;</w:t>
      </w:r>
      <w:proofErr w:type="spellStart"/>
      <w:r>
        <w:rPr>
          <w:color w:val="067D17"/>
        </w:rPr>
        <w:t>Ridge</w:t>
      </w:r>
      <w:proofErr w:type="spellEnd"/>
      <w:r>
        <w:rPr>
          <w:color w:val="067D17"/>
        </w:rPr>
        <w:t xml:space="preserve"> (α=10)&lt;/b&gt; с One-Hot </w:t>
      </w:r>
      <w:proofErr w:type="spellStart"/>
      <w:r>
        <w:rPr>
          <w:color w:val="067D17"/>
        </w:rPr>
        <w:t>Encoding</w:t>
      </w:r>
      <w:proofErr w:type="spellEnd"/>
      <w:r>
        <w:rPr>
          <w:color w:val="067D17"/>
        </w:rPr>
        <w:br/>
        <w:t xml:space="preserve">        &lt;/p&gt;</w:t>
      </w:r>
      <w:r>
        <w:rPr>
          <w:color w:val="067D17"/>
        </w:rPr>
        <w:br/>
        <w:t xml:space="preserve">    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"""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r>
        <w:rPr>
          <w:color w:val="067D17"/>
        </w:rPr>
        <w:t>f"""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section-card</w:t>
      </w:r>
      <w:proofErr w:type="spellEnd"/>
      <w:r>
        <w:rPr>
          <w:color w:val="067D17"/>
        </w:rPr>
        <w:t xml:space="preserve">" 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text-align:center</w:t>
      </w:r>
      <w:proofErr w:type="spellEnd"/>
      <w:r>
        <w:rPr>
          <w:color w:val="067D17"/>
        </w:rPr>
        <w:t>;"&gt;</w:t>
      </w:r>
      <w:r>
        <w:rPr>
          <w:color w:val="067D17"/>
        </w:rPr>
        <w:br/>
        <w:t xml:space="preserve">        &lt;h4&gt;Параметры модели&lt;/h4&gt;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font-size</w:t>
      </w:r>
      <w:proofErr w:type="spellEnd"/>
      <w:r>
        <w:rPr>
          <w:color w:val="067D17"/>
        </w:rPr>
        <w:t xml:space="preserve">: 2rem; </w:t>
      </w:r>
      <w:proofErr w:type="spellStart"/>
      <w:r>
        <w:rPr>
          <w:color w:val="067D17"/>
        </w:rPr>
        <w:t>font-weight</w:t>
      </w:r>
      <w:proofErr w:type="spellEnd"/>
      <w:r>
        <w:rPr>
          <w:color w:val="067D17"/>
        </w:rPr>
        <w:t xml:space="preserve">: 600;"&gt;δ = </w:t>
      </w:r>
      <w:r>
        <w:rPr>
          <w:color w:val="0037A6"/>
        </w:rPr>
        <w:t>{</w:t>
      </w:r>
      <w:proofErr w:type="spellStart"/>
      <w:r>
        <w:rPr>
          <w:color w:val="080808"/>
        </w:rPr>
        <w:t>delta</w:t>
      </w:r>
      <w:proofErr w:type="spellEnd"/>
      <w:r>
        <w:rPr>
          <w:color w:val="0037A6"/>
        </w:rPr>
        <w:t>}</w:t>
      </w:r>
      <w:r>
        <w:rPr>
          <w:color w:val="067D17"/>
        </w:rPr>
        <w:t>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font-size</w:t>
      </w:r>
      <w:proofErr w:type="spellEnd"/>
      <w:r>
        <w:rPr>
          <w:color w:val="067D17"/>
        </w:rPr>
        <w:t xml:space="preserve">: 0.9rem; </w:t>
      </w:r>
      <w:proofErr w:type="spellStart"/>
      <w:r>
        <w:rPr>
          <w:color w:val="067D17"/>
        </w:rPr>
        <w:t>opacity</w:t>
      </w:r>
      <w:proofErr w:type="spellEnd"/>
      <w:r>
        <w:rPr>
          <w:color w:val="067D17"/>
        </w:rPr>
        <w:t>: 0.75;"&gt;неприятие риска&lt;/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margin-top</w:t>
      </w:r>
      <w:proofErr w:type="spellEnd"/>
      <w:r>
        <w:rPr>
          <w:color w:val="067D17"/>
        </w:rPr>
        <w:t xml:space="preserve">: 0.75rem; </w:t>
      </w:r>
      <w:proofErr w:type="spellStart"/>
      <w:r>
        <w:rPr>
          <w:color w:val="067D17"/>
        </w:rPr>
        <w:t>font-size</w:t>
      </w:r>
      <w:proofErr w:type="spellEnd"/>
      <w:r>
        <w:rPr>
          <w:color w:val="067D17"/>
        </w:rPr>
        <w:t xml:space="preserve">: 2rem; </w:t>
      </w:r>
      <w:proofErr w:type="spellStart"/>
      <w:r>
        <w:rPr>
          <w:color w:val="067D17"/>
        </w:rPr>
        <w:t>font-weight</w:t>
      </w:r>
      <w:proofErr w:type="spellEnd"/>
      <w:r>
        <w:rPr>
          <w:color w:val="067D17"/>
        </w:rPr>
        <w:t xml:space="preserve">: 600;"&gt;τ = </w:t>
      </w:r>
      <w:r>
        <w:rPr>
          <w:color w:val="0037A6"/>
        </w:rPr>
        <w:t>{</w:t>
      </w:r>
      <w:r>
        <w:rPr>
          <w:color w:val="080808"/>
        </w:rPr>
        <w:t>tau</w:t>
      </w:r>
      <w:r>
        <w:rPr>
          <w:color w:val="0037A6"/>
        </w:rPr>
        <w:t>:</w:t>
      </w:r>
      <w:r>
        <w:rPr>
          <w:color w:val="067D17"/>
        </w:rPr>
        <w:t>.3f</w:t>
      </w:r>
      <w:r>
        <w:rPr>
          <w:color w:val="0037A6"/>
        </w:rPr>
        <w:t>}</w:t>
      </w:r>
      <w:r>
        <w:rPr>
          <w:color w:val="067D17"/>
        </w:rPr>
        <w:t>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font-size</w:t>
      </w:r>
      <w:proofErr w:type="spellEnd"/>
      <w:r>
        <w:rPr>
          <w:color w:val="067D17"/>
        </w:rPr>
        <w:t xml:space="preserve">: 0.9rem; </w:t>
      </w:r>
      <w:proofErr w:type="spellStart"/>
      <w:r>
        <w:rPr>
          <w:color w:val="067D17"/>
        </w:rPr>
        <w:t>opacity</w:t>
      </w:r>
      <w:proofErr w:type="spellEnd"/>
      <w:r>
        <w:rPr>
          <w:color w:val="067D17"/>
        </w:rPr>
        <w:t xml:space="preserve">: 0.75;"&gt;масштаб </w:t>
      </w:r>
      <w:proofErr w:type="spellStart"/>
      <w:r>
        <w:rPr>
          <w:color w:val="067D17"/>
        </w:rPr>
        <w:t>prior</w:t>
      </w:r>
      <w:proofErr w:type="spellEnd"/>
      <w:r>
        <w:rPr>
          <w:color w:val="067D17"/>
        </w:rPr>
        <w:t>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margin-top</w:t>
      </w:r>
      <w:proofErr w:type="spellEnd"/>
      <w:r>
        <w:rPr>
          <w:color w:val="067D17"/>
        </w:rPr>
        <w:t xml:space="preserve">: 0.75rem; </w:t>
      </w:r>
      <w:proofErr w:type="spellStart"/>
      <w:r>
        <w:rPr>
          <w:color w:val="067D17"/>
        </w:rPr>
        <w:t>font-size</w:t>
      </w:r>
      <w:proofErr w:type="spellEnd"/>
      <w:r>
        <w:rPr>
          <w:color w:val="067D17"/>
        </w:rPr>
        <w:t xml:space="preserve">: 2rem; </w:t>
      </w:r>
      <w:proofErr w:type="spellStart"/>
      <w:r>
        <w:rPr>
          <w:color w:val="067D17"/>
        </w:rPr>
        <w:t>font-weight</w:t>
      </w:r>
      <w:proofErr w:type="spellEnd"/>
      <w:r>
        <w:rPr>
          <w:color w:val="067D17"/>
        </w:rPr>
        <w:t>: 600;"&gt;</w:t>
      </w:r>
      <w:r>
        <w:rPr>
          <w:color w:val="0037A6"/>
        </w:rPr>
        <w:t>{</w:t>
      </w:r>
      <w:proofErr w:type="spellStart"/>
      <w:r>
        <w:rPr>
          <w:color w:val="080808"/>
        </w:rPr>
        <w:t>median_y_pred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font-size</w:t>
      </w:r>
      <w:proofErr w:type="spellEnd"/>
      <w:r>
        <w:rPr>
          <w:color w:val="067D17"/>
        </w:rPr>
        <w:t xml:space="preserve">: 0.9rem; </w:t>
      </w:r>
      <w:proofErr w:type="spellStart"/>
      <w:r>
        <w:rPr>
          <w:color w:val="067D17"/>
        </w:rPr>
        <w:t>opacity</w:t>
      </w:r>
      <w:proofErr w:type="spellEnd"/>
      <w:r>
        <w:rPr>
          <w:color w:val="067D17"/>
        </w:rPr>
        <w:t>: 0.75;"&gt;медианная ошибка ML&lt;/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"""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"---"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"### Общая схема модели"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st.latex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r"""</w:t>
      </w:r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underbrace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pi</w:t>
      </w:r>
      <w:proofErr w:type="spellEnd"/>
      <w:r>
        <w:rPr>
          <w:color w:val="067D17"/>
        </w:rPr>
        <w:t>} = \</w:t>
      </w:r>
      <w:proofErr w:type="spellStart"/>
      <w:r>
        <w:rPr>
          <w:color w:val="067D17"/>
        </w:rPr>
        <w:t>delta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{w}_{</w:t>
      </w:r>
      <w:proofErr w:type="spellStart"/>
      <w:r>
        <w:rPr>
          <w:color w:val="067D17"/>
        </w:rPr>
        <w:t>mkt</w:t>
      </w:r>
      <w:proofErr w:type="spellEnd"/>
      <w:r>
        <w:rPr>
          <w:color w:val="067D17"/>
        </w:rPr>
        <w:t>}}_{\</w:t>
      </w:r>
      <w:proofErr w:type="spellStart"/>
      <w:r>
        <w:rPr>
          <w:color w:val="067D17"/>
        </w:rPr>
        <w:t>text</w:t>
      </w:r>
      <w:proofErr w:type="spellEnd"/>
      <w:r>
        <w:rPr>
          <w:color w:val="067D17"/>
        </w:rPr>
        <w:t xml:space="preserve">{Этап 1: </w:t>
      </w:r>
      <w:proofErr w:type="spellStart"/>
      <w:r>
        <w:rPr>
          <w:color w:val="067D17"/>
        </w:rPr>
        <w:t>Prior</w:t>
      </w:r>
      <w:proofErr w:type="spellEnd"/>
      <w:r>
        <w:rPr>
          <w:color w:val="067D17"/>
        </w:rPr>
        <w:t>}}</w:t>
      </w:r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quad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longrightarrow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quad</w:t>
      </w:r>
      <w:proofErr w:type="spellEnd"/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underbrace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mu</w:t>
      </w:r>
      <w:proofErr w:type="spellEnd"/>
      <w:r>
        <w:rPr>
          <w:color w:val="067D17"/>
        </w:rPr>
        <w:t>} =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{Q} + 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varepsilon</w:t>
      </w:r>
      <w:proofErr w:type="spellEnd"/>
      <w:r>
        <w:rPr>
          <w:color w:val="067D17"/>
        </w:rPr>
        <w:t>}}_{\</w:t>
      </w:r>
      <w:proofErr w:type="spellStart"/>
      <w:r>
        <w:rPr>
          <w:color w:val="067D17"/>
        </w:rPr>
        <w:t>text</w:t>
      </w:r>
      <w:proofErr w:type="spellEnd"/>
      <w:r>
        <w:rPr>
          <w:color w:val="067D17"/>
        </w:rPr>
        <w:t xml:space="preserve">{Этап 2: </w:t>
      </w:r>
      <w:proofErr w:type="spellStart"/>
      <w:r>
        <w:rPr>
          <w:color w:val="067D17"/>
        </w:rPr>
        <w:t>Views</w:t>
      </w:r>
      <w:proofErr w:type="spellEnd"/>
      <w:r>
        <w:rPr>
          <w:color w:val="067D17"/>
        </w:rPr>
        <w:t>}}</w:t>
      </w:r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quad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longrightarrow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quad</w:t>
      </w:r>
      <w:proofErr w:type="spellEnd"/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underbrace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{\Omega} = f(\</w:t>
      </w:r>
      <w:proofErr w:type="spellStart"/>
      <w:r>
        <w:rPr>
          <w:color w:val="067D17"/>
        </w:rPr>
        <w:t>text</w:t>
      </w:r>
      <w:proofErr w:type="spellEnd"/>
      <w:r>
        <w:rPr>
          <w:color w:val="067D17"/>
        </w:rPr>
        <w:t>{ML})}_{\</w:t>
      </w:r>
      <w:proofErr w:type="spellStart"/>
      <w:r>
        <w:rPr>
          <w:color w:val="067D17"/>
        </w:rPr>
        <w:t>text</w:t>
      </w:r>
      <w:proofErr w:type="spellEnd"/>
      <w:r>
        <w:rPr>
          <w:color w:val="067D17"/>
        </w:rPr>
        <w:t>{Этап 3: Omega}}</w:t>
      </w:r>
      <w:r>
        <w:rPr>
          <w:color w:val="067D17"/>
        </w:rPr>
        <w:br/>
        <w:t xml:space="preserve">    """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st.latex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r"""</w:t>
      </w:r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underbrace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hat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mu</w:t>
      </w:r>
      <w:proofErr w:type="spellEnd"/>
      <w:r>
        <w:rPr>
          <w:color w:val="067D17"/>
        </w:rPr>
        <w:t>}} = \Big[ (\</w:t>
      </w:r>
      <w:proofErr w:type="spellStart"/>
      <w:r>
        <w:rPr>
          <w:color w:val="067D17"/>
        </w:rPr>
        <w:t>tau</w:t>
      </w:r>
      <w:proofErr w:type="spellEnd"/>
      <w:r>
        <w:rPr>
          <w:color w:val="067D17"/>
        </w:rPr>
        <w:t>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{\Sigma})^{-1} +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{P}'\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{\Omega}^{-1}\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 \Big]^{-1}</w:t>
      </w:r>
      <w:r>
        <w:rPr>
          <w:color w:val="067D17"/>
        </w:rPr>
        <w:br/>
        <w:t xml:space="preserve">    \Big[ (\</w:t>
      </w:r>
      <w:proofErr w:type="spellStart"/>
      <w:r>
        <w:rPr>
          <w:color w:val="067D17"/>
        </w:rPr>
        <w:t>tau</w:t>
      </w:r>
      <w:proofErr w:type="spellEnd"/>
      <w:r>
        <w:rPr>
          <w:color w:val="067D17"/>
        </w:rPr>
        <w:t>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{\Sigma})^{-1}\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pi</w:t>
      </w:r>
      <w:proofErr w:type="spellEnd"/>
      <w:r>
        <w:rPr>
          <w:color w:val="067D17"/>
        </w:rPr>
        <w:t>} +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{P}'\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{\Omega}^{-1}\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{Q} \Big]}_{\</w:t>
      </w:r>
      <w:proofErr w:type="spellStart"/>
      <w:r>
        <w:rPr>
          <w:color w:val="067D17"/>
        </w:rPr>
        <w:t>text</w:t>
      </w:r>
      <w:proofErr w:type="spellEnd"/>
      <w:r>
        <w:rPr>
          <w:color w:val="067D17"/>
        </w:rPr>
        <w:t>{Этап 4: Мастер-формула}}</w:t>
      </w:r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quad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longrightarrow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quad</w:t>
      </w:r>
      <w:proofErr w:type="spellEnd"/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underbrace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{w}^* = (\delta\boldsymbol{\Sigma})^{-1}\hat{\boldsymbol{\mu}}}_{\text{Этап 5: Веса}}</w:t>
      </w:r>
      <w:r>
        <w:rPr>
          <w:color w:val="067D17"/>
        </w:rPr>
        <w:br/>
        <w:t xml:space="preserve">    """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lastRenderedPageBreak/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  <w:t># РАЗДЕЛ: ИСХОДНЫЕ ДАННЫЕ</w:t>
      </w:r>
      <w:r>
        <w:rPr>
          <w:i/>
          <w:iCs/>
          <w:color w:val="8C8C8C"/>
        </w:rPr>
        <w:br/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'&lt;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id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section-data</w:t>
      </w:r>
      <w:proofErr w:type="spellEnd"/>
      <w:r>
        <w:rPr>
          <w:color w:val="067D17"/>
        </w:rPr>
        <w:t xml:space="preserve">"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section-anchor</w:t>
      </w:r>
      <w:proofErr w:type="spellEnd"/>
      <w:r>
        <w:rPr>
          <w:color w:val="067D17"/>
        </w:rPr>
        <w:t>"&gt;&lt;/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>&gt;'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"## </w:t>
      </w:r>
      <w:r>
        <w:rPr>
          <w:rFonts w:ascii="Apple Color Emoji" w:hAnsi="Apple Color Emoji" w:cs="Apple Color Emoji"/>
          <w:color w:val="067D17"/>
        </w:rPr>
        <w:t>📁</w:t>
      </w:r>
      <w:r>
        <w:rPr>
          <w:color w:val="067D17"/>
        </w:rPr>
        <w:t xml:space="preserve"> Исходные данные проекта"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f"""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insight-box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&lt;b&gt;Портфель:&lt;/b&gt; </w:t>
      </w:r>
      <w:r>
        <w:rPr>
          <w:color w:val="0037A6"/>
        </w:rPr>
        <w:t>{</w:t>
      </w:r>
      <w:r>
        <w:rPr>
          <w:color w:val="080808"/>
        </w:rPr>
        <w:t>n</w:t>
      </w:r>
      <w:r>
        <w:rPr>
          <w:color w:val="0037A6"/>
        </w:rPr>
        <w:t>}</w:t>
      </w:r>
      <w:r>
        <w:rPr>
          <w:color w:val="067D17"/>
        </w:rPr>
        <w:t xml:space="preserve"> ликвидных акций, входящих в индекс </w:t>
      </w:r>
      <w:proofErr w:type="spellStart"/>
      <w:r>
        <w:rPr>
          <w:color w:val="067D17"/>
        </w:rPr>
        <w:t>МосБиржи</w:t>
      </w:r>
      <w:proofErr w:type="spellEnd"/>
      <w:r>
        <w:rPr>
          <w:color w:val="067D17"/>
        </w:rPr>
        <w:t>.</w:t>
      </w:r>
      <w:r>
        <w:rPr>
          <w:color w:val="067D17"/>
        </w:rPr>
        <w:br/>
        <w:t xml:space="preserve">    Ковариационная матрица оценена методом EWMA (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 xml:space="preserve">=60, </w:t>
      </w:r>
      <w:proofErr w:type="spellStart"/>
      <w:r>
        <w:rPr>
          <w:color w:val="067D17"/>
        </w:rPr>
        <w:t>annualized</w:t>
      </w:r>
      <w:proofErr w:type="spellEnd"/>
      <w:r>
        <w:rPr>
          <w:color w:val="067D17"/>
        </w:rPr>
        <w:t xml:space="preserve"> ×252).</w:t>
      </w:r>
      <w:r>
        <w:rPr>
          <w:color w:val="067D17"/>
        </w:rPr>
        <w:br/>
        <w:t xml:space="preserve">    Рыночные веса — по капитализации на дату формирования.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"""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col_left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col_right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st.columns</w:t>
      </w:r>
      <w:proofErr w:type="spellEnd"/>
      <w:r>
        <w:rPr>
          <w:color w:val="080808"/>
        </w:rPr>
        <w:t>([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])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col_left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"Состав портфеля"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port_df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pd.DataFrame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r>
        <w:rPr>
          <w:color w:val="067D17"/>
        </w:rPr>
        <w:t>"Тикер"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 xml:space="preserve">"Капитализация, млрд </w:t>
      </w:r>
      <w:r>
        <w:rPr>
          <w:rFonts w:ascii="Cambria Math" w:hAnsi="Cambria Math" w:cs="Cambria Math"/>
          <w:color w:val="067D17"/>
        </w:rPr>
        <w:t>₽</w:t>
      </w:r>
      <w:r>
        <w:rPr>
          <w:color w:val="067D17"/>
        </w:rPr>
        <w:t>"</w:t>
      </w:r>
      <w:r>
        <w:rPr>
          <w:color w:val="080808"/>
        </w:rPr>
        <w:t>: (</w:t>
      </w:r>
      <w:proofErr w:type="spellStart"/>
      <w:r>
        <w:rPr>
          <w:color w:val="080808"/>
        </w:rPr>
        <w:t>data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mkt_df</w:t>
      </w:r>
      <w:proofErr w:type="spellEnd"/>
      <w:r>
        <w:rPr>
          <w:color w:val="067D17"/>
        </w:rPr>
        <w:t>"</w:t>
      </w:r>
      <w:r>
        <w:rPr>
          <w:color w:val="080808"/>
        </w:rPr>
        <w:t>][</w:t>
      </w:r>
      <w:r>
        <w:rPr>
          <w:color w:val="067D17"/>
        </w:rPr>
        <w:t>"</w:t>
      </w:r>
      <w:proofErr w:type="spellStart"/>
      <w:r>
        <w:rPr>
          <w:color w:val="067D17"/>
        </w:rPr>
        <w:t>market_cap_bln_rub</w:t>
      </w:r>
      <w:proofErr w:type="spellEnd"/>
      <w:r>
        <w:rPr>
          <w:color w:val="067D17"/>
        </w:rPr>
        <w:t>"</w:t>
      </w:r>
      <w:r>
        <w:rPr>
          <w:color w:val="080808"/>
        </w:rPr>
        <w:t>].</w:t>
      </w:r>
      <w:proofErr w:type="spellStart"/>
      <w:r>
        <w:rPr>
          <w:color w:val="080808"/>
        </w:rPr>
        <w:t>values</w:t>
      </w:r>
      <w:proofErr w:type="spellEnd"/>
      <w:r>
        <w:rPr>
          <w:color w:val="080808"/>
        </w:rPr>
        <w:t>).</w:t>
      </w:r>
      <w:proofErr w:type="spellStart"/>
      <w:r>
        <w:rPr>
          <w:color w:val="080808"/>
        </w:rPr>
        <w:t>round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"Рыночный вес, %"</w:t>
      </w:r>
      <w:r>
        <w:rPr>
          <w:color w:val="080808"/>
        </w:rPr>
        <w:t>: (</w:t>
      </w:r>
      <w:proofErr w:type="spellStart"/>
      <w:r>
        <w:rPr>
          <w:color w:val="080808"/>
        </w:rPr>
        <w:t>w_mkt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>).</w:t>
      </w:r>
      <w:proofErr w:type="spellStart"/>
      <w:r>
        <w:rPr>
          <w:color w:val="080808"/>
        </w:rPr>
        <w:t>round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Диаг</w:t>
      </w:r>
      <w:proofErr w:type="spellEnd"/>
      <w:r>
        <w:rPr>
          <w:color w:val="067D17"/>
        </w:rPr>
        <w:t>. Σ (</w:t>
      </w:r>
      <w:proofErr w:type="spellStart"/>
      <w:r>
        <w:rPr>
          <w:color w:val="067D17"/>
        </w:rPr>
        <w:t>варианс</w:t>
      </w:r>
      <w:proofErr w:type="spellEnd"/>
      <w:r>
        <w:rPr>
          <w:color w:val="067D17"/>
        </w:rPr>
        <w:t>)"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np.diag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>).</w:t>
      </w:r>
      <w:proofErr w:type="spellStart"/>
      <w:r>
        <w:rPr>
          <w:color w:val="080808"/>
        </w:rPr>
        <w:t>round</w:t>
      </w:r>
      <w:proofErr w:type="spellEnd"/>
      <w:r>
        <w:rPr>
          <w:color w:val="080808"/>
        </w:rPr>
        <w:t>(</w:t>
      </w:r>
      <w:r>
        <w:rPr>
          <w:color w:val="1750EB"/>
        </w:rPr>
        <w:t>4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"Волатильность, %"</w:t>
      </w:r>
      <w:r>
        <w:rPr>
          <w:color w:val="080808"/>
        </w:rPr>
        <w:t>: (</w:t>
      </w:r>
      <w:proofErr w:type="spellStart"/>
      <w:r>
        <w:rPr>
          <w:color w:val="080808"/>
        </w:rPr>
        <w:t>np.sqrt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np.diag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)) * </w:t>
      </w:r>
      <w:r>
        <w:rPr>
          <w:color w:val="1750EB"/>
        </w:rPr>
        <w:t>100</w:t>
      </w:r>
      <w:r>
        <w:rPr>
          <w:color w:val="080808"/>
        </w:rPr>
        <w:t>).</w:t>
      </w:r>
      <w:proofErr w:type="spellStart"/>
      <w:r>
        <w:rPr>
          <w:color w:val="080808"/>
        </w:rPr>
        <w:t>round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st.dataframe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port_df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460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col_right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"Рыночная капитализация"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fig_pie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px.pie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port_df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names</w:t>
      </w:r>
      <w:proofErr w:type="spellEnd"/>
      <w:r>
        <w:rPr>
          <w:color w:val="080808"/>
        </w:rPr>
        <w:t>=</w:t>
      </w:r>
      <w:r>
        <w:rPr>
          <w:color w:val="067D17"/>
        </w:rPr>
        <w:t>"Тикер"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values</w:t>
      </w:r>
      <w:proofErr w:type="spellEnd"/>
      <w:r>
        <w:rPr>
          <w:color w:val="080808"/>
        </w:rPr>
        <w:t>=</w:t>
      </w:r>
      <w:r>
        <w:rPr>
          <w:color w:val="067D17"/>
        </w:rPr>
        <w:t xml:space="preserve">"Капитализация, млрд </w:t>
      </w:r>
      <w:r>
        <w:rPr>
          <w:rFonts w:ascii="Cambria Math" w:hAnsi="Cambria Math" w:cs="Cambria Math"/>
          <w:color w:val="067D17"/>
        </w:rPr>
        <w:t>₽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hole</w:t>
      </w:r>
      <w:proofErr w:type="spellEnd"/>
      <w:r>
        <w:rPr>
          <w:color w:val="080808"/>
        </w:rPr>
        <w:t>=</w:t>
      </w:r>
      <w:r>
        <w:rPr>
          <w:color w:val="1750EB"/>
        </w:rPr>
        <w:t>0.40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color_discrete_sequence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px.colors.sequential.Teal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fig_pie.update_traces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textposition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inside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textinfo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percent+label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fig_pie.update_layout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480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showlegend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margin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r>
        <w:rPr>
          <w:color w:val="660099"/>
        </w:rPr>
        <w:t>t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fig_pie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"Корреляционная матрица активов"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fig_cov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px.imshow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data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corr_np</w:t>
      </w:r>
      <w:proofErr w:type="spellEnd"/>
      <w:r>
        <w:rPr>
          <w:color w:val="067D17"/>
        </w:rPr>
        <w:t>"</w:t>
      </w:r>
      <w:r>
        <w:rPr>
          <w:color w:val="080808"/>
        </w:rPr>
        <w:t>],</w:t>
      </w:r>
      <w:r>
        <w:rPr>
          <w:color w:val="080808"/>
        </w:rPr>
        <w:br/>
        <w:t xml:space="preserve">    </w:t>
      </w:r>
      <w:r>
        <w:rPr>
          <w:color w:val="660099"/>
        </w:rPr>
        <w:t>x</w:t>
      </w:r>
      <w:r>
        <w:rPr>
          <w:color w:val="080808"/>
        </w:rPr>
        <w:t>=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r>
        <w:rPr>
          <w:color w:val="660099"/>
        </w:rPr>
        <w:t>y</w:t>
      </w:r>
      <w:r>
        <w:rPr>
          <w:color w:val="080808"/>
        </w:rPr>
        <w:t>=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color_continuous_scale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RdBu_r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zmin</w:t>
      </w:r>
      <w:proofErr w:type="spellEnd"/>
      <w:r>
        <w:rPr>
          <w:color w:val="080808"/>
        </w:rPr>
        <w:t>=-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zmax</w:t>
      </w:r>
      <w:proofErr w:type="spellEnd"/>
      <w:r>
        <w:rPr>
          <w:color w:val="080808"/>
        </w:rPr>
        <w:t>=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aspect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auto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text_auto</w:t>
      </w:r>
      <w:proofErr w:type="spellEnd"/>
      <w:r>
        <w:rPr>
          <w:color w:val="080808"/>
        </w:rPr>
        <w:t>=</w:t>
      </w:r>
      <w:r>
        <w:rPr>
          <w:color w:val="067D17"/>
        </w:rPr>
        <w:t>".2f"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fig_cov.update_layout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620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margin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r>
        <w:rPr>
          <w:color w:val="660099"/>
        </w:rPr>
        <w:t>t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>))</w:t>
      </w:r>
      <w:r>
        <w:rPr>
          <w:color w:val="080808"/>
        </w:rPr>
        <w:br/>
      </w:r>
      <w:proofErr w:type="spellStart"/>
      <w:r>
        <w:rPr>
          <w:color w:val="080808"/>
        </w:rPr>
        <w:lastRenderedPageBreak/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fig_cov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st.caption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"На диагонали корреляционной матрицы стоят 1 (совершенная положительная корреляция актива с самим собой). "</w:t>
      </w:r>
      <w:r>
        <w:rPr>
          <w:color w:val="067D17"/>
        </w:rPr>
        <w:br/>
        <w:t xml:space="preserve">    "Вне диагонали — попарные корреляции доходностей."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"Прогнозы аналитиков (2026)"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display_pred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[[</w:t>
      </w:r>
      <w:r>
        <w:rPr>
          <w:color w:val="067D17"/>
        </w:rPr>
        <w:t>"</w:t>
      </w:r>
      <w:proofErr w:type="spellStart"/>
      <w:r>
        <w:rPr>
          <w:color w:val="067D17"/>
        </w:rPr>
        <w:t>create_dt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</w:t>
      </w:r>
      <w:proofErr w:type="spellStart"/>
      <w:r>
        <w:rPr>
          <w:color w:val="067D17"/>
        </w:rPr>
        <w:t>ticker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</w:t>
      </w:r>
      <w:proofErr w:type="spellStart"/>
      <w:r>
        <w:rPr>
          <w:color w:val="067D17"/>
        </w:rPr>
        <w:t>analyst_name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</w:t>
      </w:r>
      <w:proofErr w:type="spellStart"/>
      <w:r>
        <w:rPr>
          <w:color w:val="067D17"/>
        </w:rPr>
        <w:t>y_pred</w:t>
      </w:r>
      <w:proofErr w:type="spellEnd"/>
      <w:r>
        <w:rPr>
          <w:color w:val="067D17"/>
        </w:rPr>
        <w:t>"</w:t>
      </w:r>
      <w:r>
        <w:rPr>
          <w:color w:val="080808"/>
        </w:rPr>
        <w:t>]].</w:t>
      </w:r>
      <w:proofErr w:type="spellStart"/>
      <w:r>
        <w:rPr>
          <w:color w:val="080808"/>
        </w:rPr>
        <w:t>copy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proofErr w:type="spellStart"/>
      <w:r>
        <w:rPr>
          <w:color w:val="080808"/>
        </w:rPr>
        <w:t>display_pred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"</w:t>
      </w:r>
      <w:r>
        <w:rPr>
          <w:color w:val="080808"/>
        </w:rPr>
        <w:t>] = (</w:t>
      </w:r>
      <w:proofErr w:type="spellStart"/>
      <w:r>
        <w:rPr>
          <w:color w:val="080808"/>
        </w:rPr>
        <w:t>display_pred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] * </w:t>
      </w:r>
      <w:r>
        <w:rPr>
          <w:color w:val="1750EB"/>
        </w:rPr>
        <w:t>100</w:t>
      </w:r>
      <w:r>
        <w:rPr>
          <w:color w:val="080808"/>
        </w:rPr>
        <w:t>).</w:t>
      </w:r>
      <w:proofErr w:type="spellStart"/>
      <w:r>
        <w:rPr>
          <w:color w:val="080808"/>
        </w:rPr>
        <w:t>round</w:t>
      </w:r>
      <w:proofErr w:type="spellEnd"/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display_pred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y_pred</w:t>
      </w:r>
      <w:proofErr w:type="spellEnd"/>
      <w:r>
        <w:rPr>
          <w:color w:val="067D17"/>
        </w:rPr>
        <w:t>"</w:t>
      </w:r>
      <w:r>
        <w:rPr>
          <w:color w:val="080808"/>
        </w:rPr>
        <w:t>] = (</w:t>
      </w:r>
      <w:proofErr w:type="spellStart"/>
      <w:r>
        <w:rPr>
          <w:color w:val="080808"/>
        </w:rPr>
        <w:t>display_pred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y_pred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] * </w:t>
      </w:r>
      <w:r>
        <w:rPr>
          <w:color w:val="1750EB"/>
        </w:rPr>
        <w:t>100</w:t>
      </w:r>
      <w:r>
        <w:rPr>
          <w:color w:val="080808"/>
        </w:rPr>
        <w:t>).</w:t>
      </w:r>
      <w:proofErr w:type="spellStart"/>
      <w:r>
        <w:rPr>
          <w:color w:val="080808"/>
        </w:rPr>
        <w:t>round</w:t>
      </w:r>
      <w:proofErr w:type="spellEnd"/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display_pred.columns</w:t>
      </w:r>
      <w:proofErr w:type="spellEnd"/>
      <w:r>
        <w:rPr>
          <w:color w:val="080808"/>
        </w:rPr>
        <w:t xml:space="preserve"> = [</w:t>
      </w:r>
      <w:r>
        <w:rPr>
          <w:color w:val="067D17"/>
        </w:rPr>
        <w:t>"Дата"</w:t>
      </w:r>
      <w:r>
        <w:rPr>
          <w:color w:val="080808"/>
        </w:rPr>
        <w:t xml:space="preserve">, </w:t>
      </w:r>
      <w:r>
        <w:rPr>
          <w:color w:val="067D17"/>
        </w:rPr>
        <w:t>"Тикер"</w:t>
      </w:r>
      <w:r>
        <w:rPr>
          <w:color w:val="080808"/>
        </w:rPr>
        <w:t xml:space="preserve">, </w:t>
      </w:r>
      <w:r>
        <w:rPr>
          <w:color w:val="067D17"/>
        </w:rPr>
        <w:t>"Аналитик"</w:t>
      </w:r>
      <w:r>
        <w:rPr>
          <w:color w:val="080808"/>
        </w:rPr>
        <w:t xml:space="preserve">, </w:t>
      </w:r>
      <w:r>
        <w:rPr>
          <w:color w:val="067D17"/>
        </w:rPr>
        <w:t>"Прогноз Q (%)"</w:t>
      </w:r>
      <w:r>
        <w:rPr>
          <w:color w:val="080808"/>
        </w:rPr>
        <w:t xml:space="preserve">, </w:t>
      </w:r>
      <w:r>
        <w:rPr>
          <w:color w:val="067D17"/>
        </w:rPr>
        <w:t>"Предсказанная ошибка (%)"</w:t>
      </w:r>
      <w:r>
        <w:rPr>
          <w:color w:val="080808"/>
        </w:rPr>
        <w:t>]</w:t>
      </w:r>
      <w:r>
        <w:rPr>
          <w:color w:val="080808"/>
        </w:rPr>
        <w:br/>
      </w:r>
      <w:proofErr w:type="spellStart"/>
      <w:r>
        <w:rPr>
          <w:color w:val="080808"/>
        </w:rPr>
        <w:t>st.dataframe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display_pred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360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hide_index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c1, c2, c3, c4 = </w:t>
      </w:r>
      <w:proofErr w:type="spellStart"/>
      <w:r>
        <w:rPr>
          <w:color w:val="080808"/>
        </w:rPr>
        <w:t>st.columns</w:t>
      </w:r>
      <w:proofErr w:type="spellEnd"/>
      <w:r>
        <w:rPr>
          <w:color w:val="080808"/>
        </w:rPr>
        <w:t>(</w:t>
      </w:r>
      <w:r>
        <w:rPr>
          <w:color w:val="1750EB"/>
        </w:rPr>
        <w:t>4</w:t>
      </w:r>
      <w:r>
        <w:rPr>
          <w:color w:val="080808"/>
        </w:rPr>
        <w:t>)</w:t>
      </w:r>
      <w:r>
        <w:rPr>
          <w:color w:val="080808"/>
        </w:rPr>
        <w:br/>
        <w:t>c1.metric(</w:t>
      </w:r>
      <w:r>
        <w:rPr>
          <w:color w:val="067D17"/>
        </w:rPr>
        <w:t>"Число прогнозов"</w:t>
      </w:r>
      <w:r>
        <w:rPr>
          <w:color w:val="080808"/>
        </w:rPr>
        <w:t xml:space="preserve">, 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))</w:t>
      </w:r>
      <w:r>
        <w:rPr>
          <w:color w:val="080808"/>
        </w:rPr>
        <w:br/>
        <w:t>c2.metric(</w:t>
      </w:r>
      <w:r>
        <w:rPr>
          <w:color w:val="067D17"/>
        </w:rPr>
        <w:t>"Уникальных аналитиков"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analyst_name</w:t>
      </w:r>
      <w:proofErr w:type="spellEnd"/>
      <w:r>
        <w:rPr>
          <w:color w:val="067D17"/>
        </w:rPr>
        <w:t>"</w:t>
      </w:r>
      <w:r>
        <w:rPr>
          <w:color w:val="080808"/>
        </w:rPr>
        <w:t>].</w:t>
      </w:r>
      <w:proofErr w:type="spellStart"/>
      <w:r>
        <w:rPr>
          <w:color w:val="080808"/>
        </w:rPr>
        <w:t>nunique</w:t>
      </w:r>
      <w:proofErr w:type="spellEnd"/>
      <w:r>
        <w:rPr>
          <w:color w:val="080808"/>
        </w:rPr>
        <w:t>())</w:t>
      </w:r>
      <w:r>
        <w:rPr>
          <w:color w:val="080808"/>
        </w:rPr>
        <w:br/>
        <w:t>c3.metric(</w:t>
      </w:r>
      <w:r>
        <w:rPr>
          <w:color w:val="067D17"/>
        </w:rPr>
        <w:t>"Уникальных тикеров"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ticker</w:t>
      </w:r>
      <w:proofErr w:type="spellEnd"/>
      <w:r>
        <w:rPr>
          <w:color w:val="067D17"/>
        </w:rPr>
        <w:t>"</w:t>
      </w:r>
      <w:r>
        <w:rPr>
          <w:color w:val="080808"/>
        </w:rPr>
        <w:t>].</w:t>
      </w:r>
      <w:proofErr w:type="spellStart"/>
      <w:r>
        <w:rPr>
          <w:color w:val="080808"/>
        </w:rPr>
        <w:t>nunique</w:t>
      </w:r>
      <w:proofErr w:type="spellEnd"/>
      <w:r>
        <w:rPr>
          <w:color w:val="080808"/>
        </w:rPr>
        <w:t>())</w:t>
      </w:r>
      <w:r>
        <w:rPr>
          <w:color w:val="080808"/>
        </w:rPr>
        <w:br/>
        <w:t>c4.metric(</w:t>
      </w:r>
      <w:r>
        <w:rPr>
          <w:color w:val="067D17"/>
        </w:rPr>
        <w:t>"Медианная ошибка ML"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median_y_pred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  <w:t># РАЗДЕЛ 1: РЫНОЧНОЕ РАВНОВЕСИЕ (PRIOR)</w:t>
      </w:r>
      <w:r>
        <w:rPr>
          <w:i/>
          <w:iCs/>
          <w:color w:val="8C8C8C"/>
        </w:rPr>
        <w:br/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'&lt;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id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section-prior</w:t>
      </w:r>
      <w:proofErr w:type="spellEnd"/>
      <w:r>
        <w:rPr>
          <w:color w:val="067D17"/>
        </w:rPr>
        <w:t xml:space="preserve">"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section-anchor</w:t>
      </w:r>
      <w:proofErr w:type="spellEnd"/>
      <w:r>
        <w:rPr>
          <w:color w:val="067D17"/>
        </w:rPr>
        <w:t>"&gt;&lt;/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>&gt;'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"## </w:t>
      </w:r>
      <w:r>
        <w:rPr>
          <w:rFonts w:ascii="Apple Color Emoji" w:hAnsi="Apple Color Emoji"/>
          <w:color w:val="067D17"/>
        </w:rPr>
        <w:t>1️⃣</w:t>
      </w:r>
      <w:r>
        <w:rPr>
          <w:color w:val="067D17"/>
        </w:rPr>
        <w:t xml:space="preserve"> Этап 1: Рыночное равновесие (</w:t>
      </w:r>
      <w:proofErr w:type="spellStart"/>
      <w:r>
        <w:rPr>
          <w:color w:val="067D17"/>
        </w:rPr>
        <w:t>Prior</w:t>
      </w:r>
      <w:proofErr w:type="spellEnd"/>
      <w:r>
        <w:rPr>
          <w:color w:val="067D17"/>
        </w:rPr>
        <w:t>)"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section-card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&lt;h4&gt;Суть подхода&lt;/h4&gt;</w:t>
      </w:r>
      <w:r>
        <w:rPr>
          <w:color w:val="067D17"/>
        </w:rPr>
        <w:br/>
        <w:t xml:space="preserve">    &lt;p&gt;</w:t>
      </w:r>
      <w:r>
        <w:rPr>
          <w:color w:val="067D17"/>
        </w:rPr>
        <w:br/>
        <w:t xml:space="preserve">    Если рынок находится в равновесии (CAPM), то наблюдаемые </w:t>
      </w:r>
      <w:proofErr w:type="spellStart"/>
      <w:r>
        <w:rPr>
          <w:color w:val="067D17"/>
        </w:rPr>
        <w:t>капитализационные</w:t>
      </w:r>
      <w:proofErr w:type="spellEnd"/>
      <w:r>
        <w:rPr>
          <w:color w:val="067D17"/>
        </w:rPr>
        <w:t xml:space="preserve"> веса</w:t>
      </w:r>
      <w:r>
        <w:rPr>
          <w:color w:val="067D17"/>
        </w:rPr>
        <w:br/>
        <w:t xml:space="preserve">    являются оптимальными для «среднего» инвестора с параметром неприятия риска δ.</w:t>
      </w:r>
      <w:r>
        <w:rPr>
          <w:color w:val="067D17"/>
        </w:rPr>
        <w:br/>
        <w:t xml:space="preserve">    Тогда равновесные доходности π можно &lt;b&gt;восстановить&lt;/b&gt;, а не гадать.</w:t>
      </w:r>
      <w:r>
        <w:rPr>
          <w:color w:val="067D17"/>
        </w:rPr>
        <w:br/>
        <w:t xml:space="preserve">    &lt;/p&gt;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"""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st.latex</w:t>
      </w:r>
      <w:proofErr w:type="spellEnd"/>
      <w:r>
        <w:rPr>
          <w:color w:val="080808"/>
        </w:rPr>
        <w:t>(</w:t>
      </w:r>
      <w:r>
        <w:rPr>
          <w:color w:val="067D17"/>
        </w:rPr>
        <w:t>r"\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pi</w:t>
      </w:r>
      <w:proofErr w:type="spellEnd"/>
      <w:r>
        <w:rPr>
          <w:color w:val="067D17"/>
        </w:rPr>
        <w:t>} = \</w:t>
      </w:r>
      <w:proofErr w:type="spellStart"/>
      <w:r>
        <w:rPr>
          <w:color w:val="067D17"/>
        </w:rPr>
        <w:t>delta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{w}_{</w:t>
      </w:r>
      <w:proofErr w:type="spellStart"/>
      <w:r>
        <w:rPr>
          <w:color w:val="067D17"/>
        </w:rPr>
        <w:t>mkt</w:t>
      </w:r>
      <w:proofErr w:type="spellEnd"/>
      <w:r>
        <w:rPr>
          <w:color w:val="067D17"/>
        </w:rPr>
        <w:t>}"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reverse_optimize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w_mkt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delta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col1, col2 = </w:t>
      </w:r>
      <w:proofErr w:type="spellStart"/>
      <w:r>
        <w:rPr>
          <w:color w:val="080808"/>
        </w:rPr>
        <w:t>st.columns</w:t>
      </w:r>
      <w:proofErr w:type="spellEnd"/>
      <w:r>
        <w:rPr>
          <w:color w:val="080808"/>
        </w:rPr>
        <w:t>([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])</w:t>
      </w:r>
      <w:r>
        <w:rPr>
          <w:color w:val="080808"/>
        </w:rPr>
        <w:br/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col1: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"Равновесные доходности π по активам"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pi_df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pd.DataFrame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r>
        <w:rPr>
          <w:color w:val="067D17"/>
        </w:rPr>
        <w:t>"Тикер"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"π (</w:t>
      </w:r>
      <w:proofErr w:type="spellStart"/>
      <w:r>
        <w:rPr>
          <w:color w:val="067D17"/>
        </w:rPr>
        <w:t>excess</w:t>
      </w:r>
      <w:proofErr w:type="spellEnd"/>
      <w:r>
        <w:rPr>
          <w:color w:val="067D17"/>
        </w:rPr>
        <w:t>), %"</w:t>
      </w:r>
      <w:r>
        <w:rPr>
          <w:color w:val="080808"/>
        </w:rPr>
        <w:t>: (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>).</w:t>
      </w:r>
      <w:proofErr w:type="spellStart"/>
      <w:r>
        <w:rPr>
          <w:color w:val="080808"/>
        </w:rPr>
        <w:t>round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 xml:space="preserve">"π + </w:t>
      </w:r>
      <w:proofErr w:type="spellStart"/>
      <w:r>
        <w:rPr>
          <w:color w:val="067D17"/>
        </w:rPr>
        <w:t>Rf</w:t>
      </w:r>
      <w:proofErr w:type="spellEnd"/>
      <w:r>
        <w:rPr>
          <w:color w:val="067D17"/>
        </w:rPr>
        <w:t xml:space="preserve"> (</w:t>
      </w:r>
      <w:proofErr w:type="spellStart"/>
      <w:r>
        <w:rPr>
          <w:color w:val="067D17"/>
        </w:rPr>
        <w:t>total</w:t>
      </w:r>
      <w:proofErr w:type="spellEnd"/>
      <w:r>
        <w:rPr>
          <w:color w:val="067D17"/>
        </w:rPr>
        <w:t>), %"</w:t>
      </w:r>
      <w:r>
        <w:rPr>
          <w:color w:val="080808"/>
        </w:rPr>
        <w:t>: ((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+ </w:t>
      </w:r>
      <w:proofErr w:type="spellStart"/>
      <w:r>
        <w:rPr>
          <w:color w:val="080808"/>
        </w:rPr>
        <w:t>rf</w:t>
      </w:r>
      <w:proofErr w:type="spellEnd"/>
      <w:r>
        <w:rPr>
          <w:color w:val="080808"/>
        </w:rPr>
        <w:t xml:space="preserve">) * </w:t>
      </w:r>
      <w:r>
        <w:rPr>
          <w:color w:val="1750EB"/>
        </w:rPr>
        <w:t>100</w:t>
      </w:r>
      <w:r>
        <w:rPr>
          <w:color w:val="080808"/>
        </w:rPr>
        <w:t>).</w:t>
      </w:r>
      <w:proofErr w:type="spellStart"/>
      <w:r>
        <w:rPr>
          <w:color w:val="080808"/>
        </w:rPr>
        <w:t>round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"Рыночный вес, %"</w:t>
      </w:r>
      <w:r>
        <w:rPr>
          <w:color w:val="080808"/>
        </w:rPr>
        <w:t>: (</w:t>
      </w:r>
      <w:proofErr w:type="spellStart"/>
      <w:r>
        <w:rPr>
          <w:color w:val="080808"/>
        </w:rPr>
        <w:t>w_mkt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>).</w:t>
      </w:r>
      <w:proofErr w:type="spellStart"/>
      <w:r>
        <w:rPr>
          <w:color w:val="080808"/>
        </w:rPr>
        <w:t>round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}</w:t>
      </w:r>
      <w:r>
        <w:rPr>
          <w:color w:val="080808"/>
        </w:rPr>
        <w:br/>
        <w:t xml:space="preserve">    ).</w:t>
      </w:r>
      <w:proofErr w:type="spellStart"/>
      <w:r>
        <w:rPr>
          <w:color w:val="080808"/>
        </w:rPr>
        <w:t>sort_values</w:t>
      </w:r>
      <w:proofErr w:type="spellEnd"/>
      <w:r>
        <w:rPr>
          <w:color w:val="080808"/>
        </w:rPr>
        <w:t>(</w:t>
      </w:r>
      <w:r>
        <w:rPr>
          <w:color w:val="067D17"/>
        </w:rPr>
        <w:t>"π (</w:t>
      </w:r>
      <w:proofErr w:type="spellStart"/>
      <w:r>
        <w:rPr>
          <w:color w:val="067D17"/>
        </w:rPr>
        <w:t>excess</w:t>
      </w:r>
      <w:proofErr w:type="spellEnd"/>
      <w:r>
        <w:rPr>
          <w:color w:val="067D17"/>
        </w:rPr>
        <w:t>), %"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ascending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st.dataframe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pi_df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500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col2: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"Гистограмма π"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px.histogram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pi_df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660099"/>
        </w:rPr>
        <w:t>x</w:t>
      </w:r>
      <w:r>
        <w:rPr>
          <w:color w:val="080808"/>
        </w:rPr>
        <w:t>=</w:t>
      </w:r>
      <w:r>
        <w:rPr>
          <w:color w:val="067D17"/>
        </w:rPr>
        <w:t>"π (</w:t>
      </w:r>
      <w:proofErr w:type="spellStart"/>
      <w:r>
        <w:rPr>
          <w:color w:val="067D17"/>
        </w:rPr>
        <w:t>excess</w:t>
      </w:r>
      <w:proofErr w:type="spellEnd"/>
      <w:r>
        <w:rPr>
          <w:color w:val="067D17"/>
        </w:rPr>
        <w:t>), %"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nbins</w:t>
      </w:r>
      <w:proofErr w:type="spellEnd"/>
      <w:r>
        <w:rPr>
          <w:color w:val="080808"/>
        </w:rPr>
        <w:t>=</w:t>
      </w:r>
      <w:r>
        <w:rPr>
          <w:color w:val="1750EB"/>
        </w:rPr>
        <w:t>12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color_discrete_sequence</w:t>
      </w:r>
      <w:proofErr w:type="spellEnd"/>
      <w:r>
        <w:rPr>
          <w:color w:val="080808"/>
        </w:rPr>
        <w:t>=[</w:t>
      </w:r>
      <w:r>
        <w:rPr>
          <w:color w:val="067D17"/>
        </w:rPr>
        <w:t>"#2c5364"</w:t>
      </w:r>
      <w:r>
        <w:rPr>
          <w:color w:val="080808"/>
        </w:rPr>
        <w:t>],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opacity</w:t>
      </w:r>
      <w:proofErr w:type="spellEnd"/>
      <w:r>
        <w:rPr>
          <w:color w:val="080808"/>
        </w:rPr>
        <w:t>=</w:t>
      </w:r>
      <w:r>
        <w:rPr>
          <w:color w:val="1750EB"/>
        </w:rPr>
        <w:t>0.85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fig.add_vline</w:t>
      </w:r>
      <w:proofErr w:type="spellEnd"/>
      <w:r>
        <w:rPr>
          <w:color w:val="080808"/>
        </w:rPr>
        <w:t>(</w:t>
      </w:r>
      <w:r>
        <w:rPr>
          <w:color w:val="660099"/>
        </w:rPr>
        <w:t>x</w:t>
      </w:r>
      <w:r>
        <w:rPr>
          <w:color w:val="080808"/>
        </w:rPr>
        <w:t>=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pi_df</w:t>
      </w:r>
      <w:proofErr w:type="spellEnd"/>
      <w:r>
        <w:rPr>
          <w:color w:val="080808"/>
        </w:rPr>
        <w:t>[</w:t>
      </w:r>
      <w:r>
        <w:rPr>
          <w:color w:val="067D17"/>
        </w:rPr>
        <w:t>"π (</w:t>
      </w:r>
      <w:proofErr w:type="spellStart"/>
      <w:r>
        <w:rPr>
          <w:color w:val="067D17"/>
        </w:rPr>
        <w:t>excess</w:t>
      </w:r>
      <w:proofErr w:type="spellEnd"/>
      <w:r>
        <w:rPr>
          <w:color w:val="067D17"/>
        </w:rPr>
        <w:t>), %"</w:t>
      </w:r>
      <w:r>
        <w:rPr>
          <w:color w:val="080808"/>
        </w:rPr>
        <w:t>].</w:t>
      </w:r>
      <w:proofErr w:type="spellStart"/>
      <w:r>
        <w:rPr>
          <w:color w:val="080808"/>
        </w:rPr>
        <w:t>mean</w:t>
      </w:r>
      <w:proofErr w:type="spellEnd"/>
      <w:r>
        <w:rPr>
          <w:color w:val="080808"/>
        </w:rPr>
        <w:t xml:space="preserve">()), </w:t>
      </w:r>
      <w:proofErr w:type="spellStart"/>
      <w:r>
        <w:rPr>
          <w:color w:val="660099"/>
        </w:rPr>
        <w:t>line_dash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dash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line_color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red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fig.update_layout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400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margin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r>
        <w:rPr>
          <w:color w:val="660099"/>
        </w:rPr>
        <w:t>t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40</w:t>
      </w:r>
      <w:r>
        <w:rPr>
          <w:color w:val="080808"/>
        </w:rPr>
        <w:t xml:space="preserve">), </w:t>
      </w:r>
      <w:proofErr w:type="spellStart"/>
      <w:r>
        <w:rPr>
          <w:color w:val="660099"/>
        </w:rPr>
        <w:t>showlegend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r>
        <w:rPr>
          <w:color w:val="067D17"/>
        </w:rPr>
        <w:t>f"""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insight-box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    &lt;b&gt;Ключевые факты:&lt;/b&gt;&lt;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Средняя π = &lt;b&gt;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pi.mean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80808"/>
        </w:rPr>
        <w:t>)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%&lt;/b&gt;&lt;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Мин / Макс = &lt;b&gt;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pi.min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80808"/>
        </w:rPr>
        <w:t>)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%&lt;/b&gt; … &lt;b&gt;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pi.max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80808"/>
        </w:rPr>
        <w:t>)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%&lt;/b&gt;&lt;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SBER (вес 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w_mkt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tickers.index</w:t>
      </w:r>
      <w:proofErr w:type="spellEnd"/>
      <w:r>
        <w:rPr>
          <w:color w:val="080808"/>
        </w:rPr>
        <w:t>(</w:t>
      </w:r>
      <w:r>
        <w:rPr>
          <w:color w:val="067D17"/>
        </w:rPr>
        <w:t>'SBER'</w:t>
      </w:r>
      <w:r>
        <w:rPr>
          <w:color w:val="080808"/>
        </w:rPr>
        <w:t>)]*</w:t>
      </w:r>
      <w:r>
        <w:rPr>
          <w:color w:val="1750EB"/>
        </w:rPr>
        <w:t>100</w:t>
      </w:r>
      <w:r>
        <w:rPr>
          <w:color w:val="080808"/>
        </w:rPr>
        <w:t>)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%) имеет π ≈ &lt;b&gt;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tickers.index</w:t>
      </w:r>
      <w:proofErr w:type="spellEnd"/>
      <w:r>
        <w:rPr>
          <w:color w:val="080808"/>
        </w:rPr>
        <w:t>(</w:t>
      </w:r>
      <w:r>
        <w:rPr>
          <w:color w:val="067D17"/>
        </w:rPr>
        <w:t>'SBER'</w:t>
      </w:r>
      <w:r>
        <w:rPr>
          <w:color w:val="080808"/>
        </w:rPr>
        <w:t>)]*</w:t>
      </w:r>
      <w:r>
        <w:rPr>
          <w:color w:val="1750EB"/>
        </w:rPr>
        <w:t>100</w:t>
      </w:r>
      <w:r>
        <w:rPr>
          <w:color w:val="080808"/>
        </w:rPr>
        <w:t>)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%&lt;/b&gt;&lt;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PLZL (вес 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w_mkt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tickers.index</w:t>
      </w:r>
      <w:proofErr w:type="spellEnd"/>
      <w:r>
        <w:rPr>
          <w:color w:val="080808"/>
        </w:rPr>
        <w:t>(</w:t>
      </w:r>
      <w:r>
        <w:rPr>
          <w:color w:val="067D17"/>
        </w:rPr>
        <w:t>'PLZL'</w:t>
      </w:r>
      <w:r>
        <w:rPr>
          <w:color w:val="080808"/>
        </w:rPr>
        <w:t>)]*</w:t>
      </w:r>
      <w:r>
        <w:rPr>
          <w:color w:val="1750EB"/>
        </w:rPr>
        <w:t>100</w:t>
      </w:r>
      <w:r>
        <w:rPr>
          <w:color w:val="080808"/>
        </w:rPr>
        <w:t>)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%) имеет π ≈ &lt;b&gt;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tickers.index</w:t>
      </w:r>
      <w:proofErr w:type="spellEnd"/>
      <w:r>
        <w:rPr>
          <w:color w:val="080808"/>
        </w:rPr>
        <w:t>(</w:t>
      </w:r>
      <w:r>
        <w:rPr>
          <w:color w:val="067D17"/>
        </w:rPr>
        <w:t>'PLZL'</w:t>
      </w:r>
      <w:r>
        <w:rPr>
          <w:color w:val="080808"/>
        </w:rPr>
        <w:t>)]*</w:t>
      </w:r>
      <w:r>
        <w:rPr>
          <w:color w:val="1750EB"/>
        </w:rPr>
        <w:t>100</w:t>
      </w:r>
      <w:r>
        <w:rPr>
          <w:color w:val="080808"/>
        </w:rPr>
        <w:t>)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%&lt;/b&gt;</w:t>
      </w:r>
      <w:r>
        <w:rPr>
          <w:color w:val="067D17"/>
        </w:rPr>
        <w:br/>
        <w:t xml:space="preserve">    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"""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"Валидация: без </w:t>
      </w:r>
      <w:proofErr w:type="spellStart"/>
      <w:r>
        <w:rPr>
          <w:color w:val="067D17"/>
        </w:rPr>
        <w:t>views</w:t>
      </w:r>
      <w:proofErr w:type="spellEnd"/>
      <w:r>
        <w:rPr>
          <w:color w:val="067D17"/>
        </w:rPr>
        <w:t xml:space="preserve"> веса совпадают с рынком"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w_check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np.linalg.inv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delta</w:t>
      </w:r>
      <w:proofErr w:type="spellEnd"/>
      <w:r>
        <w:rPr>
          <w:color w:val="080808"/>
        </w:rPr>
        <w:t xml:space="preserve"> * 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) @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br/>
      </w:r>
      <w:proofErr w:type="spellStart"/>
      <w:r>
        <w:rPr>
          <w:color w:val="080808"/>
        </w:rPr>
        <w:t>w_check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w_check</w:t>
      </w:r>
      <w:proofErr w:type="spellEnd"/>
      <w:r>
        <w:rPr>
          <w:color w:val="080808"/>
        </w:rPr>
        <w:t xml:space="preserve"> / </w:t>
      </w:r>
      <w:proofErr w:type="spellStart"/>
      <w:r>
        <w:rPr>
          <w:color w:val="080808"/>
        </w:rPr>
        <w:t>w_check.sum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proofErr w:type="spellStart"/>
      <w:r>
        <w:rPr>
          <w:color w:val="080808"/>
        </w:rPr>
        <w:t>max_diff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np.abs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w_check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w_mkt</w:t>
      </w:r>
      <w:proofErr w:type="spellEnd"/>
      <w:r>
        <w:rPr>
          <w:color w:val="080808"/>
        </w:rPr>
        <w:t>).</w:t>
      </w:r>
      <w:proofErr w:type="spellStart"/>
      <w:r>
        <w:rPr>
          <w:color w:val="080808"/>
        </w:rPr>
        <w:t>max</w:t>
      </w:r>
      <w:proofErr w:type="spellEnd"/>
      <w:r>
        <w:rPr>
          <w:color w:val="080808"/>
        </w:rPr>
        <w:t>())</w:t>
      </w:r>
      <w:r>
        <w:rPr>
          <w:color w:val="080808"/>
        </w:rPr>
        <w:br/>
      </w:r>
      <w:proofErr w:type="spellStart"/>
      <w:r>
        <w:rPr>
          <w:color w:val="080808"/>
        </w:rPr>
        <w:t>st.metric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max|w</w:t>
      </w:r>
      <w:proofErr w:type="spellEnd"/>
      <w:r>
        <w:rPr>
          <w:color w:val="067D17"/>
        </w:rPr>
        <w:t xml:space="preserve"> − </w:t>
      </w:r>
      <w:proofErr w:type="spellStart"/>
      <w:r>
        <w:rPr>
          <w:color w:val="067D17"/>
        </w:rPr>
        <w:t>w_mkt</w:t>
      </w:r>
      <w:proofErr w:type="spellEnd"/>
      <w:r>
        <w:rPr>
          <w:color w:val="067D17"/>
        </w:rPr>
        <w:t>|"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max_diff</w:t>
      </w:r>
      <w:r>
        <w:rPr>
          <w:color w:val="0037A6"/>
        </w:rPr>
        <w:t>:</w:t>
      </w:r>
      <w:r>
        <w:rPr>
          <w:color w:val="067D17"/>
        </w:rPr>
        <w:t>.2e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st.caption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 xml:space="preserve">"При отсутствии </w:t>
      </w:r>
      <w:proofErr w:type="spellStart"/>
      <w:r>
        <w:rPr>
          <w:color w:val="067D17"/>
        </w:rPr>
        <w:t>views</w:t>
      </w:r>
      <w:proofErr w:type="spellEnd"/>
      <w:r>
        <w:rPr>
          <w:color w:val="067D17"/>
        </w:rPr>
        <w:t xml:space="preserve"> оптимальный портфель совпадает с рынком с точностью до машинного эпсилон. "</w:t>
      </w:r>
      <w:r>
        <w:rPr>
          <w:color w:val="067D17"/>
        </w:rPr>
        <w:br/>
        <w:t xml:space="preserve">    "Это доказывает корректность обратной оптимизации."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  <w:t># РАЗДЕЛ 2: ИНВЕСТОРСКИЕ ПРОГНОЗЫ (VIEWS)</w:t>
      </w:r>
      <w:r>
        <w:rPr>
          <w:i/>
          <w:iCs/>
          <w:color w:val="8C8C8C"/>
        </w:rPr>
        <w:br/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'&lt;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id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section-views</w:t>
      </w:r>
      <w:proofErr w:type="spellEnd"/>
      <w:r>
        <w:rPr>
          <w:color w:val="067D17"/>
        </w:rPr>
        <w:t xml:space="preserve">"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section-anchor</w:t>
      </w:r>
      <w:proofErr w:type="spellEnd"/>
      <w:r>
        <w:rPr>
          <w:color w:val="067D17"/>
        </w:rPr>
        <w:t>"&gt;&lt;/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>&gt;'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"## </w:t>
      </w:r>
      <w:r>
        <w:rPr>
          <w:rFonts w:ascii="Apple Color Emoji" w:hAnsi="Apple Color Emoji"/>
          <w:color w:val="067D17"/>
        </w:rPr>
        <w:t>2️⃣</w:t>
      </w:r>
      <w:r>
        <w:rPr>
          <w:color w:val="067D17"/>
        </w:rPr>
        <w:t xml:space="preserve"> Этап 2: Инвесторские прогнозы (</w:t>
      </w:r>
      <w:proofErr w:type="spellStart"/>
      <w:r>
        <w:rPr>
          <w:color w:val="067D17"/>
        </w:rPr>
        <w:t>Views</w:t>
      </w:r>
      <w:proofErr w:type="spellEnd"/>
      <w:r>
        <w:rPr>
          <w:color w:val="067D17"/>
        </w:rPr>
        <w:t>)"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section-card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&lt;p&gt;</w:t>
      </w:r>
      <w:r>
        <w:rPr>
          <w:color w:val="067D17"/>
        </w:rPr>
        <w:br/>
        <w:t xml:space="preserve">    В модели BL каждый прогноз аналитика — это строка линейной системы</w:t>
      </w:r>
      <w:r>
        <w:rPr>
          <w:color w:val="067D17"/>
        </w:rPr>
        <w:br/>
        <w:t xml:space="preserve">    &lt;b&gt;P · μ = Q + ε&lt;/b&gt;. В данном проекте используются &lt;b&gt;абсолютные </w:t>
      </w:r>
      <w:proofErr w:type="spellStart"/>
      <w:r>
        <w:rPr>
          <w:color w:val="067D17"/>
        </w:rPr>
        <w:t>views</w:t>
      </w:r>
      <w:proofErr w:type="spellEnd"/>
      <w:r>
        <w:rPr>
          <w:color w:val="067D17"/>
        </w:rPr>
        <w:t>&lt;/b&gt;: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каждая строка P содержит единицу только для одного тикера.</w:t>
      </w:r>
      <w:r>
        <w:rPr>
          <w:color w:val="067D17"/>
        </w:rPr>
        <w:br/>
        <w:t xml:space="preserve">    &lt;/p&gt;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"""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st.latex</w:t>
      </w:r>
      <w:proofErr w:type="spellEnd"/>
      <w:r>
        <w:rPr>
          <w:color w:val="080808"/>
        </w:rPr>
        <w:t>(</w:t>
      </w:r>
      <w:r>
        <w:rPr>
          <w:color w:val="067D17"/>
        </w:rPr>
        <w:t>r"\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{P}_{k \</w:t>
      </w:r>
      <w:proofErr w:type="spellStart"/>
      <w:r>
        <w:rPr>
          <w:color w:val="067D17"/>
        </w:rPr>
        <w:t>times</w:t>
      </w:r>
      <w:proofErr w:type="spellEnd"/>
      <w:r>
        <w:rPr>
          <w:color w:val="067D17"/>
        </w:rPr>
        <w:t xml:space="preserve"> n} \</w:t>
      </w:r>
      <w:proofErr w:type="spellStart"/>
      <w:r>
        <w:rPr>
          <w:color w:val="067D17"/>
        </w:rPr>
        <w:t>cdot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mu</w:t>
      </w:r>
      <w:proofErr w:type="spellEnd"/>
      <w:r>
        <w:rPr>
          <w:color w:val="067D17"/>
        </w:rPr>
        <w:t>} =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{Q}_{k} + 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varepsilon</w:t>
      </w:r>
      <w:proofErr w:type="spellEnd"/>
      <w:r>
        <w:rPr>
          <w:color w:val="067D17"/>
        </w:rPr>
        <w:t>}, \</w:t>
      </w:r>
      <w:proofErr w:type="spellStart"/>
      <w:r>
        <w:rPr>
          <w:color w:val="067D17"/>
        </w:rPr>
        <w:t>qquad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varepsilon</w:t>
      </w:r>
      <w:proofErr w:type="spellEnd"/>
      <w:r>
        <w:rPr>
          <w:color w:val="067D17"/>
        </w:rPr>
        <w:t>} \</w:t>
      </w:r>
      <w:proofErr w:type="spellStart"/>
      <w:r>
        <w:rPr>
          <w:color w:val="067D17"/>
        </w:rPr>
        <w:t>sim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mathcal</w:t>
      </w:r>
      <w:proofErr w:type="spellEnd"/>
      <w:r>
        <w:rPr>
          <w:color w:val="067D17"/>
        </w:rPr>
        <w:t>{N}(0, 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{\Omega})"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"### Структура матриц"</w:t>
      </w:r>
      <w:r>
        <w:rPr>
          <w:color w:val="080808"/>
        </w:rPr>
        <w:t>)</w:t>
      </w:r>
      <w:r>
        <w:rPr>
          <w:color w:val="080808"/>
        </w:rPr>
        <w:br/>
        <w:t xml:space="preserve">c1, c2, c3 = </w:t>
      </w:r>
      <w:proofErr w:type="spellStart"/>
      <w:r>
        <w:rPr>
          <w:color w:val="080808"/>
        </w:rPr>
        <w:t>st.columns</w:t>
      </w:r>
      <w:proofErr w:type="spellEnd"/>
      <w:r>
        <w:rPr>
          <w:color w:val="080808"/>
        </w:rPr>
        <w:t>(</w:t>
      </w:r>
      <w:r>
        <w:rPr>
          <w:color w:val="1750EB"/>
        </w:rPr>
        <w:t>3</w:t>
      </w:r>
      <w:r>
        <w:rPr>
          <w:color w:val="080808"/>
        </w:rPr>
        <w:t>)</w:t>
      </w:r>
      <w:r>
        <w:rPr>
          <w:color w:val="080808"/>
        </w:rPr>
        <w:br/>
        <w:t>c1.metric(</w:t>
      </w:r>
      <w:r>
        <w:rPr>
          <w:color w:val="067D17"/>
        </w:rPr>
        <w:t xml:space="preserve">"K (число </w:t>
      </w:r>
      <w:proofErr w:type="spellStart"/>
      <w:r>
        <w:rPr>
          <w:color w:val="067D17"/>
        </w:rPr>
        <w:t>views</w:t>
      </w:r>
      <w:proofErr w:type="spellEnd"/>
      <w:r>
        <w:rPr>
          <w:color w:val="067D17"/>
        </w:rPr>
        <w:t>)"</w:t>
      </w:r>
      <w:r>
        <w:rPr>
          <w:color w:val="080808"/>
        </w:rPr>
        <w:t xml:space="preserve">, 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))</w:t>
      </w:r>
      <w:r>
        <w:rPr>
          <w:color w:val="080808"/>
        </w:rPr>
        <w:br/>
        <w:t>c2.metric(</w:t>
      </w:r>
      <w:r>
        <w:rPr>
          <w:color w:val="067D17"/>
        </w:rPr>
        <w:t>"N (число активов)"</w:t>
      </w:r>
      <w:r>
        <w:rPr>
          <w:color w:val="080808"/>
        </w:rPr>
        <w:t>, n)</w:t>
      </w:r>
      <w:r>
        <w:rPr>
          <w:color w:val="080808"/>
        </w:rPr>
        <w:br/>
        <w:t>c3.metric(</w:t>
      </w:r>
      <w:r>
        <w:rPr>
          <w:color w:val="067D17"/>
        </w:rPr>
        <w:t>"Размер P"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)</w:t>
      </w:r>
      <w:r>
        <w:rPr>
          <w:color w:val="0037A6"/>
        </w:rPr>
        <w:t>}</w:t>
      </w:r>
      <w:r>
        <w:rPr>
          <w:color w:val="067D17"/>
        </w:rPr>
        <w:t xml:space="preserve"> × </w:t>
      </w:r>
      <w:r>
        <w:rPr>
          <w:color w:val="0037A6"/>
        </w:rPr>
        <w:t>{</w:t>
      </w:r>
      <w:r>
        <w:rPr>
          <w:color w:val="080808"/>
        </w:rPr>
        <w:t>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"Распределение прогнозов по тикерам"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ticker_counts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ticker</w:t>
      </w:r>
      <w:proofErr w:type="spellEnd"/>
      <w:r>
        <w:rPr>
          <w:color w:val="067D17"/>
        </w:rPr>
        <w:t>"</w:t>
      </w:r>
      <w:r>
        <w:rPr>
          <w:color w:val="080808"/>
        </w:rPr>
        <w:t>].</w:t>
      </w:r>
      <w:proofErr w:type="spellStart"/>
      <w:r>
        <w:rPr>
          <w:color w:val="080808"/>
        </w:rPr>
        <w:t>value_counts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reset_index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proofErr w:type="spellStart"/>
      <w:r>
        <w:rPr>
          <w:color w:val="080808"/>
        </w:rPr>
        <w:t>ticker_counts.columns</w:t>
      </w:r>
      <w:proofErr w:type="spellEnd"/>
      <w:r>
        <w:rPr>
          <w:color w:val="080808"/>
        </w:rPr>
        <w:t xml:space="preserve"> = [</w:t>
      </w:r>
      <w:r>
        <w:rPr>
          <w:color w:val="067D17"/>
        </w:rPr>
        <w:t>"Тикер"</w:t>
      </w:r>
      <w:r>
        <w:rPr>
          <w:color w:val="080808"/>
        </w:rPr>
        <w:t xml:space="preserve">, </w:t>
      </w:r>
      <w:r>
        <w:rPr>
          <w:color w:val="067D17"/>
        </w:rPr>
        <w:t>"Число прогнозов"</w:t>
      </w:r>
      <w:r>
        <w:rPr>
          <w:color w:val="080808"/>
        </w:rPr>
        <w:t>]</w:t>
      </w:r>
      <w:r>
        <w:rPr>
          <w:color w:val="080808"/>
        </w:rPr>
        <w:br/>
      </w:r>
      <w:proofErr w:type="spellStart"/>
      <w:r>
        <w:rPr>
          <w:color w:val="080808"/>
        </w:rPr>
        <w:t>fig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px.bar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ticker_counts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r>
        <w:rPr>
          <w:color w:val="660099"/>
        </w:rPr>
        <w:t>x</w:t>
      </w:r>
      <w:r>
        <w:rPr>
          <w:color w:val="080808"/>
        </w:rPr>
        <w:t>=</w:t>
      </w:r>
      <w:r>
        <w:rPr>
          <w:color w:val="067D17"/>
        </w:rPr>
        <w:t>"Тикер"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r>
        <w:rPr>
          <w:color w:val="660099"/>
        </w:rPr>
        <w:t>y</w:t>
      </w:r>
      <w:r>
        <w:rPr>
          <w:color w:val="080808"/>
        </w:rPr>
        <w:t>=</w:t>
      </w:r>
      <w:r>
        <w:rPr>
          <w:color w:val="067D17"/>
        </w:rPr>
        <w:t>"Число прогнозов"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color</w:t>
      </w:r>
      <w:proofErr w:type="spellEnd"/>
      <w:r>
        <w:rPr>
          <w:color w:val="080808"/>
        </w:rPr>
        <w:t>=</w:t>
      </w:r>
      <w:r>
        <w:rPr>
          <w:color w:val="067D17"/>
        </w:rPr>
        <w:t>"Число прогнозов"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color_continuous_scale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Teal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text</w:t>
      </w:r>
      <w:proofErr w:type="spellEnd"/>
      <w:r>
        <w:rPr>
          <w:color w:val="080808"/>
        </w:rPr>
        <w:t>=</w:t>
      </w:r>
      <w:r>
        <w:rPr>
          <w:color w:val="067D17"/>
        </w:rPr>
        <w:t>"Число прогнозов"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fig.update_layout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380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margin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r>
        <w:rPr>
          <w:color w:val="660099"/>
        </w:rPr>
        <w:t>t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40</w:t>
      </w:r>
      <w:r>
        <w:rPr>
          <w:color w:val="080808"/>
        </w:rPr>
        <w:t xml:space="preserve">), </w:t>
      </w:r>
      <w:proofErr w:type="spellStart"/>
      <w:r>
        <w:rPr>
          <w:color w:val="660099"/>
        </w:rPr>
        <w:t>showlegend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"Распределение прогнозов Q"</w:t>
      </w:r>
      <w:r>
        <w:rPr>
          <w:color w:val="080808"/>
        </w:rPr>
        <w:t>)</w:t>
      </w:r>
      <w:r>
        <w:rPr>
          <w:color w:val="080808"/>
        </w:rPr>
        <w:br/>
        <w:t xml:space="preserve">fig2 = </w:t>
      </w:r>
      <w:proofErr w:type="spellStart"/>
      <w:r>
        <w:rPr>
          <w:color w:val="080808"/>
        </w:rPr>
        <w:t>go.Figure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>fig2.add_trace(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go.Histogram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r>
        <w:rPr>
          <w:color w:val="660099"/>
        </w:rPr>
        <w:t>x</w:t>
      </w:r>
      <w:r>
        <w:rPr>
          <w:color w:val="080808"/>
        </w:rPr>
        <w:t>=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] * </w:t>
      </w:r>
      <w:r>
        <w:rPr>
          <w:color w:val="1750EB"/>
        </w:rPr>
        <w:t>100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nbinsx</w:t>
      </w:r>
      <w:proofErr w:type="spellEnd"/>
      <w:r>
        <w:rPr>
          <w:color w:val="080808"/>
        </w:rPr>
        <w:t>=</w:t>
      </w:r>
      <w:r>
        <w:rPr>
          <w:color w:val="1750EB"/>
        </w:rPr>
        <w:t>20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marker_color</w:t>
      </w:r>
      <w:proofErr w:type="spellEnd"/>
      <w:r>
        <w:rPr>
          <w:color w:val="080808"/>
        </w:rPr>
        <w:t>=</w:t>
      </w:r>
      <w:r>
        <w:rPr>
          <w:color w:val="067D17"/>
        </w:rPr>
        <w:t>"#2c5364"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opacity</w:t>
      </w:r>
      <w:proofErr w:type="spellEnd"/>
      <w:r>
        <w:rPr>
          <w:color w:val="080808"/>
        </w:rPr>
        <w:t>=</w:t>
      </w:r>
      <w:r>
        <w:rPr>
          <w:color w:val="1750EB"/>
        </w:rPr>
        <w:t>0.8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>)</w:t>
      </w:r>
      <w:r>
        <w:rPr>
          <w:color w:val="080808"/>
        </w:rPr>
        <w:br/>
        <w:t>fig2.add_vline(</w:t>
      </w:r>
      <w:r>
        <w:rPr>
          <w:color w:val="080808"/>
        </w:rPr>
        <w:br/>
        <w:t xml:space="preserve">    </w:t>
      </w:r>
      <w:r>
        <w:rPr>
          <w:color w:val="660099"/>
        </w:rPr>
        <w:t>x</w:t>
      </w:r>
      <w:r>
        <w:rPr>
          <w:color w:val="080808"/>
        </w:rPr>
        <w:t>=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"</w:t>
      </w:r>
      <w:r>
        <w:rPr>
          <w:color w:val="080808"/>
        </w:rPr>
        <w:t>].</w:t>
      </w:r>
      <w:proofErr w:type="spellStart"/>
      <w:r>
        <w:rPr>
          <w:color w:val="080808"/>
        </w:rPr>
        <w:t>mean</w:t>
      </w:r>
      <w:proofErr w:type="spellEnd"/>
      <w:r>
        <w:rPr>
          <w:color w:val="080808"/>
        </w:rPr>
        <w:t xml:space="preserve">() * </w:t>
      </w:r>
      <w:r>
        <w:rPr>
          <w:color w:val="1750EB"/>
        </w:rPr>
        <w:t>100</w:t>
      </w:r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line_dash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dash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line_color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red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annotation_text</w:t>
      </w:r>
      <w:proofErr w:type="spellEnd"/>
      <w:r>
        <w:rPr>
          <w:color w:val="080808"/>
        </w:rPr>
        <w:t>=</w:t>
      </w:r>
      <w:proofErr w:type="spellStart"/>
      <w:r>
        <w:rPr>
          <w:color w:val="067D17"/>
        </w:rPr>
        <w:t>f"μ</w:t>
      </w:r>
      <w:proofErr w:type="spellEnd"/>
      <w:r>
        <w:rPr>
          <w:color w:val="067D17"/>
        </w:rPr>
        <w:t xml:space="preserve"> = </w:t>
      </w:r>
      <w:r>
        <w:rPr>
          <w:color w:val="0037A6"/>
        </w:rPr>
        <w:t>{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'</w:t>
      </w:r>
      <w:r>
        <w:rPr>
          <w:color w:val="080808"/>
        </w:rPr>
        <w:t>].</w:t>
      </w:r>
      <w:proofErr w:type="spellStart"/>
      <w:r>
        <w:rPr>
          <w:color w:val="080808"/>
        </w:rPr>
        <w:t>mean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%"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  <w:t>fig2.update_layout(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320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margin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r>
        <w:rPr>
          <w:color w:val="660099"/>
        </w:rPr>
        <w:t>t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40</w:t>
      </w:r>
      <w:r>
        <w:rPr>
          <w:color w:val="080808"/>
        </w:rPr>
        <w:t xml:space="preserve">), </w:t>
      </w:r>
      <w:proofErr w:type="spellStart"/>
      <w:r>
        <w:rPr>
          <w:color w:val="660099"/>
        </w:rPr>
        <w:t>xaxis_title</w:t>
      </w:r>
      <w:proofErr w:type="spellEnd"/>
      <w:r>
        <w:rPr>
          <w:color w:val="080808"/>
        </w:rPr>
        <w:t>=</w:t>
      </w:r>
      <w:r>
        <w:rPr>
          <w:color w:val="067D17"/>
        </w:rPr>
        <w:t>"Q, % годовых"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 xml:space="preserve">(fig2,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f"""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insight-box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&lt;b&gt;Интерпретация:&lt;/b&gt;&lt;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• Средний прогноз аналитиков: &lt;b&gt;</w:t>
      </w:r>
      <w:r>
        <w:rPr>
          <w:color w:val="0037A6"/>
        </w:rPr>
        <w:t>{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'</w:t>
      </w:r>
      <w:r>
        <w:rPr>
          <w:color w:val="080808"/>
        </w:rPr>
        <w:t>].</w:t>
      </w:r>
      <w:proofErr w:type="spellStart"/>
      <w:r>
        <w:rPr>
          <w:color w:val="080808"/>
        </w:rPr>
        <w:t>mean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%&lt;/b&gt; годовых&lt;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• Медианный прогноз: &lt;b&gt;</w:t>
      </w:r>
      <w:r>
        <w:rPr>
          <w:color w:val="0037A6"/>
        </w:rPr>
        <w:t>{</w:t>
      </w:r>
      <w:r>
        <w:rPr>
          <w:color w:val="080808"/>
        </w:rPr>
        <w:t>pred_df[</w:t>
      </w:r>
      <w:r>
        <w:rPr>
          <w:color w:val="067D17"/>
        </w:rPr>
        <w:t>'potential_earn_rate_ann'</w:t>
      </w:r>
      <w:r>
        <w:rPr>
          <w:color w:val="080808"/>
        </w:rPr>
        <w:t>].median()*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%&lt;/b&gt;&lt;br&gt;</w:t>
      </w:r>
      <w:r>
        <w:rPr>
          <w:color w:val="067D17"/>
        </w:rPr>
        <w:br/>
        <w:t xml:space="preserve">    • Максимальный: &lt;b&gt;</w:t>
      </w:r>
      <w:r>
        <w:rPr>
          <w:color w:val="0037A6"/>
        </w:rPr>
        <w:t>{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'</w:t>
      </w:r>
      <w:r>
        <w:rPr>
          <w:color w:val="080808"/>
        </w:rPr>
        <w:t>].</w:t>
      </w:r>
      <w:proofErr w:type="spellStart"/>
      <w:r>
        <w:rPr>
          <w:color w:val="080808"/>
        </w:rPr>
        <w:t>max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 xml:space="preserve">%&lt;/b&gt; </w:t>
      </w:r>
      <w:r>
        <w:rPr>
          <w:color w:val="067D17"/>
        </w:rPr>
        <w:lastRenderedPageBreak/>
        <w:t>(</w:t>
      </w:r>
      <w:r>
        <w:rPr>
          <w:color w:val="0037A6"/>
        </w:rPr>
        <w:t>{</w:t>
      </w:r>
      <w:proofErr w:type="spellStart"/>
      <w:r>
        <w:rPr>
          <w:color w:val="080808"/>
        </w:rPr>
        <w:t>pred_df.loc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'</w:t>
      </w:r>
      <w:r>
        <w:rPr>
          <w:color w:val="080808"/>
        </w:rPr>
        <w:t>].</w:t>
      </w:r>
      <w:proofErr w:type="spellStart"/>
      <w:r>
        <w:rPr>
          <w:color w:val="080808"/>
        </w:rPr>
        <w:t>idxmax</w:t>
      </w:r>
      <w:proofErr w:type="spellEnd"/>
      <w:r>
        <w:rPr>
          <w:color w:val="080808"/>
        </w:rPr>
        <w:t xml:space="preserve">(), </w:t>
      </w:r>
      <w:r>
        <w:rPr>
          <w:color w:val="067D17"/>
        </w:rPr>
        <w:t>'</w:t>
      </w:r>
      <w:proofErr w:type="spellStart"/>
      <w:r>
        <w:rPr>
          <w:color w:val="067D17"/>
        </w:rPr>
        <w:t>ticker</w:t>
      </w:r>
      <w:proofErr w:type="spellEnd"/>
      <w:r>
        <w:rPr>
          <w:color w:val="067D17"/>
        </w:rPr>
        <w:t>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 xml:space="preserve"> / </w:t>
      </w:r>
      <w:r>
        <w:rPr>
          <w:color w:val="0037A6"/>
        </w:rPr>
        <w:t>{</w:t>
      </w:r>
      <w:proofErr w:type="spellStart"/>
      <w:r>
        <w:rPr>
          <w:color w:val="080808"/>
        </w:rPr>
        <w:t>pred_df.loc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'</w:t>
      </w:r>
      <w:r>
        <w:rPr>
          <w:color w:val="080808"/>
        </w:rPr>
        <w:t>].</w:t>
      </w:r>
      <w:proofErr w:type="spellStart"/>
      <w:r>
        <w:rPr>
          <w:color w:val="080808"/>
        </w:rPr>
        <w:t>idxmax</w:t>
      </w:r>
      <w:proofErr w:type="spellEnd"/>
      <w:r>
        <w:rPr>
          <w:color w:val="080808"/>
        </w:rPr>
        <w:t xml:space="preserve">(), </w:t>
      </w:r>
      <w:r>
        <w:rPr>
          <w:color w:val="067D17"/>
        </w:rPr>
        <w:t>'</w:t>
      </w:r>
      <w:proofErr w:type="spellStart"/>
      <w:r>
        <w:rPr>
          <w:color w:val="067D17"/>
        </w:rPr>
        <w:t>analyst_name</w:t>
      </w:r>
      <w:proofErr w:type="spellEnd"/>
      <w:r>
        <w:rPr>
          <w:color w:val="067D17"/>
        </w:rPr>
        <w:t>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)&lt;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• Минимальный: &lt;b&gt;</w:t>
      </w:r>
      <w:r>
        <w:rPr>
          <w:color w:val="0037A6"/>
        </w:rPr>
        <w:t>{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'</w:t>
      </w:r>
      <w:r>
        <w:rPr>
          <w:color w:val="080808"/>
        </w:rPr>
        <w:t>].</w:t>
      </w:r>
      <w:proofErr w:type="spellStart"/>
      <w:r>
        <w:rPr>
          <w:color w:val="080808"/>
        </w:rPr>
        <w:t>min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%&lt;/b&gt;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"""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  <w:t># РАЗДЕЛ 3: ML-МОДЕЛЬ И OMEGA</w:t>
      </w:r>
      <w:r>
        <w:rPr>
          <w:i/>
          <w:iCs/>
          <w:color w:val="8C8C8C"/>
        </w:rPr>
        <w:br/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'&lt;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id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section-ml</w:t>
      </w:r>
      <w:proofErr w:type="spellEnd"/>
      <w:r>
        <w:rPr>
          <w:color w:val="067D17"/>
        </w:rPr>
        <w:t xml:space="preserve">"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section-anchor</w:t>
      </w:r>
      <w:proofErr w:type="spellEnd"/>
      <w:r>
        <w:rPr>
          <w:color w:val="067D17"/>
        </w:rPr>
        <w:t>"&gt;&lt;/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>&gt;'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"## </w:t>
      </w:r>
      <w:r>
        <w:rPr>
          <w:rFonts w:ascii="Apple Color Emoji" w:hAnsi="Apple Color Emoji"/>
          <w:color w:val="067D17"/>
        </w:rPr>
        <w:t>3️⃣</w:t>
      </w:r>
      <w:r>
        <w:rPr>
          <w:color w:val="067D17"/>
        </w:rPr>
        <w:t xml:space="preserve"> Этап 3: ML-модель и расчёт Omega"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section-card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&lt;h4&gt;Зачем нужна ML-калибровка?&lt;/h4&gt;</w:t>
      </w:r>
      <w:r>
        <w:rPr>
          <w:color w:val="067D17"/>
        </w:rPr>
        <w:br/>
        <w:t xml:space="preserve">    &lt;p&gt;</w:t>
      </w:r>
      <w:r>
        <w:rPr>
          <w:color w:val="067D17"/>
        </w:rPr>
        <w:br/>
        <w:t xml:space="preserve">    Традиционные подходы к спецификации Ω (</w:t>
      </w:r>
      <w:proofErr w:type="spellStart"/>
      <w:r>
        <w:rPr>
          <w:color w:val="067D17"/>
        </w:rPr>
        <w:t>He-Litterman</w:t>
      </w:r>
      <w:proofErr w:type="spellEnd"/>
      <w:r>
        <w:rPr>
          <w:color w:val="067D17"/>
        </w:rPr>
        <w:t xml:space="preserve">, </w:t>
      </w:r>
      <w:proofErr w:type="spellStart"/>
      <w:r>
        <w:rPr>
          <w:color w:val="067D17"/>
        </w:rPr>
        <w:t>Idzorek</w:t>
      </w:r>
      <w:proofErr w:type="spellEnd"/>
      <w:r>
        <w:rPr>
          <w:color w:val="067D17"/>
        </w:rPr>
        <w:t>) используют</w:t>
      </w:r>
      <w:r>
        <w:rPr>
          <w:color w:val="067D17"/>
        </w:rPr>
        <w:br/>
        <w:t xml:space="preserve">    единую формулу для всех прогнозов. В данной работе предлагается</w:t>
      </w:r>
      <w:r>
        <w:rPr>
          <w:color w:val="067D17"/>
        </w:rPr>
        <w:br/>
        <w:t xml:space="preserve">    &lt;b&gt;индивидуальная оценка неопределенности&lt;/b&gt; для каждого прогноза через</w:t>
      </w:r>
      <w:r>
        <w:rPr>
          <w:color w:val="067D17"/>
        </w:rPr>
        <w:br/>
        <w:t xml:space="preserve">    </w:t>
      </w:r>
      <w:proofErr w:type="spellStart"/>
      <w:r>
        <w:rPr>
          <w:color w:val="067D17"/>
        </w:rPr>
        <w:t>Ridge</w:t>
      </w:r>
      <w:proofErr w:type="spellEnd"/>
      <w:r>
        <w:rPr>
          <w:color w:val="067D17"/>
        </w:rPr>
        <w:t>-регрессию, обученную на исторических ошибках аналитиков.</w:t>
      </w:r>
      <w:r>
        <w:rPr>
          <w:color w:val="067D17"/>
        </w:rPr>
        <w:br/>
        <w:t xml:space="preserve">    &lt;/p&gt;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"""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f"""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section-card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&lt;h4&gt;Данные и постановка задачи&lt;/h4&gt;</w:t>
      </w:r>
      <w:r>
        <w:rPr>
          <w:color w:val="067D17"/>
        </w:rPr>
        <w:br/>
        <w:t xml:space="preserve">    &lt;p&gt;</w:t>
      </w:r>
      <w:r>
        <w:rPr>
          <w:color w:val="067D17"/>
        </w:rPr>
        <w:br/>
        <w:t xml:space="preserve">    Для обучения использовался исторический датасет &lt;b&gt;signal_features_true.xlsx&lt;/b&gt; —</w:t>
      </w:r>
      <w:r>
        <w:rPr>
          <w:color w:val="067D17"/>
        </w:rPr>
        <w:br/>
        <w:t xml:space="preserve">    </w:t>
      </w:r>
      <w:r>
        <w:rPr>
          <w:color w:val="0037A6"/>
        </w:rPr>
        <w:t>{</w:t>
      </w:r>
      <w:proofErr w:type="spellStart"/>
      <w:r>
        <w:rPr>
          <w:color w:val="080808"/>
        </w:rPr>
        <w:t>data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metrics</w:t>
      </w:r>
      <w:proofErr w:type="spellEnd"/>
      <w:r>
        <w:rPr>
          <w:color w:val="067D17"/>
        </w:rPr>
        <w:t>'</w:t>
      </w:r>
      <w:r>
        <w:rPr>
          <w:color w:val="080808"/>
        </w:rPr>
        <w:t>][</w:t>
      </w:r>
      <w:r>
        <w:rPr>
          <w:color w:val="067D17"/>
        </w:rPr>
        <w:t>'</w:t>
      </w:r>
      <w:proofErr w:type="spellStart"/>
      <w:r>
        <w:rPr>
          <w:color w:val="067D17"/>
        </w:rPr>
        <w:t>n_train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] + </w:t>
      </w:r>
      <w:proofErr w:type="spellStart"/>
      <w:r>
        <w:rPr>
          <w:color w:val="080808"/>
        </w:rPr>
        <w:t>data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metrics</w:t>
      </w:r>
      <w:proofErr w:type="spellEnd"/>
      <w:r>
        <w:rPr>
          <w:color w:val="067D17"/>
        </w:rPr>
        <w:t>'</w:t>
      </w:r>
      <w:r>
        <w:rPr>
          <w:color w:val="080808"/>
        </w:rPr>
        <w:t>][</w:t>
      </w:r>
      <w:r>
        <w:rPr>
          <w:color w:val="067D17"/>
        </w:rPr>
        <w:t>'</w:t>
      </w:r>
      <w:proofErr w:type="spellStart"/>
      <w:r>
        <w:rPr>
          <w:color w:val="067D17"/>
        </w:rPr>
        <w:t>n_test</w:t>
      </w:r>
      <w:proofErr w:type="spellEnd"/>
      <w:r>
        <w:rPr>
          <w:color w:val="067D17"/>
        </w:rPr>
        <w:t>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 xml:space="preserve"> закрытых рекомендаций аналитиков с известной фактической доходностью.</w:t>
      </w:r>
      <w:r>
        <w:rPr>
          <w:color w:val="067D17"/>
        </w:rPr>
        <w:br/>
        <w:t xml:space="preserve">    Каждая строка — это один прогноз (</w:t>
      </w:r>
      <w:proofErr w:type="spellStart"/>
      <w:r>
        <w:rPr>
          <w:color w:val="067D17"/>
        </w:rPr>
        <w:t>signal</w:t>
      </w:r>
      <w:proofErr w:type="spellEnd"/>
      <w:r>
        <w:rPr>
          <w:color w:val="067D17"/>
        </w:rPr>
        <w:t>), содержащий дату создания, тикер, аналитика,</w:t>
      </w:r>
      <w:r>
        <w:rPr>
          <w:color w:val="067D17"/>
        </w:rPr>
        <w:br/>
        <w:t xml:space="preserve">    целевую цену, фактическую цену закрытия и макропараметры.</w:t>
      </w:r>
      <w:r>
        <w:rPr>
          <w:color w:val="067D17"/>
        </w:rPr>
        <w:br/>
        <w:t xml:space="preserve">    &lt;/p&gt;</w:t>
      </w:r>
      <w:r>
        <w:rPr>
          <w:color w:val="067D17"/>
        </w:rPr>
        <w:br/>
        <w:t xml:space="preserve">    &lt;p&gt;&lt;b&gt;Целевая переменная:&lt;/b&gt;&lt;/p&gt;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pre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style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background</w:t>
      </w:r>
      <w:proofErr w:type="spellEnd"/>
      <w:r>
        <w:rPr>
          <w:color w:val="067D17"/>
        </w:rPr>
        <w:t>:#f4f4f4; padding:0.5rem; border-radius:6px;"&gt;</w:t>
      </w:r>
      <w:r>
        <w:rPr>
          <w:color w:val="067D17"/>
        </w:rPr>
        <w:br/>
      </w:r>
      <w:proofErr w:type="spellStart"/>
      <w:r>
        <w:rPr>
          <w:color w:val="067D17"/>
        </w:rPr>
        <w:t>target_y</w:t>
      </w:r>
      <w:proofErr w:type="spellEnd"/>
      <w:r>
        <w:rPr>
          <w:color w:val="067D17"/>
        </w:rPr>
        <w:t xml:space="preserve"> = |</w:t>
      </w:r>
      <w:proofErr w:type="spellStart"/>
      <w:r>
        <w:rPr>
          <w:color w:val="067D17"/>
        </w:rPr>
        <w:t>fact_earn_rate_ann</w:t>
      </w:r>
      <w:proofErr w:type="spellEnd"/>
      <w:r>
        <w:rPr>
          <w:color w:val="067D17"/>
        </w:rPr>
        <w:t xml:space="preserve"> − 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>|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pre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&lt;p&gt;&lt;b&gt;Признаки (5 штук):&lt;/b&gt;&lt;/p&gt;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ul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 xml:space="preserve">&gt;&lt;b&gt;Числовые (3):&lt;/b&gt; </w:t>
      </w:r>
      <w:proofErr w:type="spellStart"/>
      <w:r>
        <w:rPr>
          <w:color w:val="067D17"/>
        </w:rPr>
        <w:t>term</w:t>
      </w:r>
      <w:proofErr w:type="spellEnd"/>
      <w:r>
        <w:rPr>
          <w:color w:val="067D17"/>
        </w:rPr>
        <w:t xml:space="preserve"> (горизонт прогноза, дней),</w:t>
      </w:r>
      <w:r>
        <w:rPr>
          <w:color w:val="067D17"/>
        </w:rPr>
        <w:br/>
        <w:t xml:space="preserve">            </w:t>
      </w:r>
      <w:proofErr w:type="spellStart"/>
      <w:r>
        <w:rPr>
          <w:color w:val="067D17"/>
        </w:rPr>
        <w:t>potential_earn_rate_ann</w:t>
      </w:r>
      <w:proofErr w:type="spellEnd"/>
      <w:r>
        <w:rPr>
          <w:color w:val="067D17"/>
        </w:rPr>
        <w:t xml:space="preserve"> (прогнозируемая доходность),</w:t>
      </w:r>
      <w:r>
        <w:rPr>
          <w:color w:val="067D17"/>
        </w:rPr>
        <w:br/>
        <w:t xml:space="preserve">            </w:t>
      </w:r>
      <w:proofErr w:type="spellStart"/>
      <w:r>
        <w:rPr>
          <w:color w:val="067D17"/>
        </w:rPr>
        <w:t>risk_free_rate_ann</w:t>
      </w:r>
      <w:proofErr w:type="spellEnd"/>
      <w:r>
        <w:rPr>
          <w:color w:val="067D17"/>
        </w:rPr>
        <w:t xml:space="preserve"> (безрисковая ставка на момент прогноза)&lt;/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 xml:space="preserve">&gt;&lt;b&gt;Категориальные (2):&lt;/b&gt; </w:t>
      </w:r>
      <w:proofErr w:type="spellStart"/>
      <w:r>
        <w:rPr>
          <w:color w:val="067D17"/>
        </w:rPr>
        <w:t>analyst_name</w:t>
      </w:r>
      <w:proofErr w:type="spellEnd"/>
      <w:r>
        <w:rPr>
          <w:color w:val="067D17"/>
        </w:rPr>
        <w:t xml:space="preserve">, </w:t>
      </w:r>
      <w:proofErr w:type="spellStart"/>
      <w:r>
        <w:rPr>
          <w:color w:val="067D17"/>
        </w:rPr>
        <w:t>ticker</w:t>
      </w:r>
      <w:proofErr w:type="spellEnd"/>
      <w:r>
        <w:rPr>
          <w:color w:val="067D17"/>
        </w:rPr>
        <w:t xml:space="preserve"> → One-Hot </w:t>
      </w:r>
      <w:proofErr w:type="spellStart"/>
      <w:r>
        <w:rPr>
          <w:color w:val="067D17"/>
        </w:rPr>
        <w:t>Encoding</w:t>
      </w:r>
      <w:proofErr w:type="spellEnd"/>
      <w:r>
        <w:rPr>
          <w:color w:val="067D17"/>
        </w:rPr>
        <w:t>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ul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&lt;p&gt;&lt;b&gt;Предобработка:&lt;/b&gt;&lt;/p&gt;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ul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 xml:space="preserve">&gt;Удалены </w:t>
      </w:r>
      <w:r>
        <w:rPr>
          <w:color w:val="0037A6"/>
        </w:rPr>
        <w:t>{</w:t>
      </w:r>
      <w:proofErr w:type="spellStart"/>
      <w:r>
        <w:rPr>
          <w:color w:val="080808"/>
        </w:rPr>
        <w:t>data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metrics</w:t>
      </w:r>
      <w:proofErr w:type="spellEnd"/>
      <w:r>
        <w:rPr>
          <w:color w:val="067D17"/>
        </w:rPr>
        <w:t>'</w:t>
      </w:r>
      <w:r>
        <w:rPr>
          <w:color w:val="080808"/>
        </w:rPr>
        <w:t>].</w:t>
      </w:r>
      <w:proofErr w:type="spellStart"/>
      <w:r>
        <w:rPr>
          <w:color w:val="080808"/>
        </w:rPr>
        <w:t>get</w:t>
      </w:r>
      <w:proofErr w:type="spellEnd"/>
      <w:r>
        <w:rPr>
          <w:color w:val="080808"/>
        </w:rPr>
        <w:t>(</w:t>
      </w:r>
      <w:r>
        <w:rPr>
          <w:color w:val="067D17"/>
        </w:rPr>
        <w:t>'</w:t>
      </w:r>
      <w:proofErr w:type="spellStart"/>
      <w:r>
        <w:rPr>
          <w:color w:val="067D17"/>
        </w:rPr>
        <w:t>n_removed_zero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, </w:t>
      </w:r>
      <w:r>
        <w:rPr>
          <w:color w:val="067D17"/>
        </w:rPr>
        <w:t>'некоторое число'</w:t>
      </w:r>
      <w:r>
        <w:rPr>
          <w:color w:val="080808"/>
        </w:rPr>
        <w:t>)</w:t>
      </w:r>
      <w:r>
        <w:rPr>
          <w:color w:val="0037A6"/>
        </w:rPr>
        <w:t>}</w:t>
      </w:r>
      <w:r>
        <w:rPr>
          <w:color w:val="067D17"/>
        </w:rPr>
        <w:t xml:space="preserve"> сигналов с </w:t>
      </w:r>
      <w:proofErr w:type="spellStart"/>
      <w:r>
        <w:rPr>
          <w:color w:val="067D17"/>
        </w:rPr>
        <w:t>target_y</w:t>
      </w:r>
      <w:proofErr w:type="spellEnd"/>
      <w:r>
        <w:rPr>
          <w:color w:val="067D17"/>
        </w:rPr>
        <w:t xml:space="preserve"> = 0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    (некорректные данные: идеальное совпадение </w:t>
      </w:r>
      <w:proofErr w:type="spellStart"/>
      <w:r>
        <w:rPr>
          <w:color w:val="067D17"/>
        </w:rPr>
        <w:t>fact</w:t>
      </w:r>
      <w:proofErr w:type="spellEnd"/>
      <w:r>
        <w:rPr>
          <w:color w:val="067D17"/>
        </w:rPr>
        <w:t xml:space="preserve"> и </w:t>
      </w:r>
      <w:proofErr w:type="spellStart"/>
      <w:r>
        <w:rPr>
          <w:color w:val="067D17"/>
        </w:rPr>
        <w:t>potential</w:t>
      </w:r>
      <w:proofErr w:type="spellEnd"/>
      <w:r>
        <w:rPr>
          <w:color w:val="067D17"/>
        </w:rPr>
        <w:t>)&lt;/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&gt;Нормализация названий аналитиков (объединены дубли: «Сбер Инвестиции» → «Сбер», и т.д.)&lt;/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&gt;Тикеры: топ-30 по частоте + категория «</w:t>
      </w:r>
      <w:proofErr w:type="spellStart"/>
      <w:r>
        <w:rPr>
          <w:color w:val="067D17"/>
        </w:rPr>
        <w:t>rare_ticker</w:t>
      </w:r>
      <w:proofErr w:type="spellEnd"/>
      <w:r>
        <w:rPr>
          <w:color w:val="067D17"/>
        </w:rPr>
        <w:t>» для остальных&lt;/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proofErr w:type="spellStart"/>
      <w:r>
        <w:rPr>
          <w:color w:val="067D17"/>
        </w:rPr>
        <w:t>StandardScaler</w:t>
      </w:r>
      <w:proofErr w:type="spellEnd"/>
      <w:r>
        <w:rPr>
          <w:color w:val="067D17"/>
        </w:rPr>
        <w:t xml:space="preserve"> для числовых признаков&lt;/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ul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"""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section-card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&lt;h4&gt;Модель и процедура обучения&lt;/h4&gt;</w:t>
      </w:r>
      <w:r>
        <w:rPr>
          <w:color w:val="067D17"/>
        </w:rPr>
        <w:br/>
        <w:t xml:space="preserve">    &lt;p&gt;</w:t>
      </w:r>
      <w:r>
        <w:rPr>
          <w:color w:val="067D17"/>
        </w:rPr>
        <w:br/>
        <w:t xml:space="preserve">    В качестве базового алгоритма выбрана &lt;b&gt;</w:t>
      </w:r>
      <w:proofErr w:type="spellStart"/>
      <w:r>
        <w:rPr>
          <w:color w:val="067D17"/>
        </w:rPr>
        <w:t>Ridge</w:t>
      </w:r>
      <w:proofErr w:type="spellEnd"/>
      <w:r>
        <w:rPr>
          <w:color w:val="067D17"/>
        </w:rPr>
        <w:t>-регрессия&lt;/b&gt; (L2-регуляризация, α = 10).</w:t>
      </w:r>
      <w:r>
        <w:rPr>
          <w:color w:val="067D17"/>
        </w:rPr>
        <w:br/>
        <w:t xml:space="preserve">    Выбор обусловлен небольшим числом признаков и необходимостью получать</w:t>
      </w:r>
      <w:r>
        <w:rPr>
          <w:color w:val="067D17"/>
        </w:rPr>
        <w:br/>
        <w:t xml:space="preserve">    устойчивые предсказания без переобучения на категориальных One-Hot признаках.</w:t>
      </w:r>
      <w:r>
        <w:rPr>
          <w:color w:val="067D17"/>
        </w:rPr>
        <w:br/>
        <w:t xml:space="preserve">    &lt;/p&gt;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ul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&gt;&lt;b&gt;</w:t>
      </w:r>
      <w:proofErr w:type="spellStart"/>
      <w:r>
        <w:rPr>
          <w:color w:val="067D17"/>
        </w:rPr>
        <w:t>Pipeline</w:t>
      </w:r>
      <w:proofErr w:type="spellEnd"/>
      <w:r>
        <w:rPr>
          <w:color w:val="067D17"/>
        </w:rPr>
        <w:t xml:space="preserve">:&lt;/b&gt; </w:t>
      </w:r>
      <w:proofErr w:type="spellStart"/>
      <w:r>
        <w:rPr>
          <w:color w:val="067D17"/>
        </w:rPr>
        <w:t>ColumnTransformer</w:t>
      </w:r>
      <w:proofErr w:type="spellEnd"/>
      <w:r>
        <w:rPr>
          <w:color w:val="067D17"/>
        </w:rPr>
        <w:t xml:space="preserve"> (</w:t>
      </w:r>
      <w:proofErr w:type="spellStart"/>
      <w:r>
        <w:rPr>
          <w:color w:val="067D17"/>
        </w:rPr>
        <w:t>StandardScaler</w:t>
      </w:r>
      <w:proofErr w:type="spellEnd"/>
      <w:r>
        <w:rPr>
          <w:color w:val="067D17"/>
        </w:rPr>
        <w:t xml:space="preserve"> + OHE) → </w:t>
      </w:r>
      <w:proofErr w:type="spellStart"/>
      <w:r>
        <w:rPr>
          <w:color w:val="067D17"/>
        </w:rPr>
        <w:t>RidgeRegressor</w:t>
      </w:r>
      <w:proofErr w:type="spellEnd"/>
      <w:r>
        <w:rPr>
          <w:color w:val="067D17"/>
        </w:rPr>
        <w:t>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&gt;&lt;b&gt;Разбиение:&lt;/b&gt; хронологическое 80/20 по дате создания сигнала (</w:t>
      </w:r>
      <w:proofErr w:type="spellStart"/>
      <w:r>
        <w:rPr>
          <w:color w:val="067D17"/>
        </w:rPr>
        <w:t>create_dt</w:t>
      </w:r>
      <w:proofErr w:type="spellEnd"/>
      <w:r>
        <w:rPr>
          <w:color w:val="067D17"/>
        </w:rPr>
        <w:t>),</w:t>
      </w:r>
      <w:r>
        <w:rPr>
          <w:color w:val="067D17"/>
        </w:rPr>
        <w:br/>
        <w:t xml:space="preserve">            а не случайное — это имитирует реальное применение модели «в будущее»&lt;/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 xml:space="preserve">&gt;&lt;b&gt;Случайное состояние:&lt;/b&gt; </w:t>
      </w:r>
      <w:proofErr w:type="spellStart"/>
      <w:r>
        <w:rPr>
          <w:color w:val="067D17"/>
        </w:rPr>
        <w:t>random_state</w:t>
      </w:r>
      <w:proofErr w:type="spellEnd"/>
      <w:r>
        <w:rPr>
          <w:color w:val="067D17"/>
        </w:rPr>
        <w:t xml:space="preserve"> = 42 (детерминированность)&lt;/</w:t>
      </w:r>
      <w:proofErr w:type="spellStart"/>
      <w:r>
        <w:rPr>
          <w:color w:val="067D17"/>
        </w:rPr>
        <w:t>li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ul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"""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  <w:t xml:space="preserve">m = </w:t>
      </w:r>
      <w:proofErr w:type="spellStart"/>
      <w:r>
        <w:rPr>
          <w:color w:val="080808"/>
        </w:rPr>
        <w:t>data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metrics</w:t>
      </w:r>
      <w:proofErr w:type="spellEnd"/>
      <w:r>
        <w:rPr>
          <w:color w:val="067D17"/>
        </w:rPr>
        <w:t>"</w:t>
      </w:r>
      <w:r>
        <w:rPr>
          <w:color w:val="080808"/>
        </w:rPr>
        <w:t>]</w:t>
      </w:r>
      <w:r>
        <w:rPr>
          <w:color w:val="080808"/>
        </w:rPr>
        <w:br/>
        <w:t xml:space="preserve">c1, c2, c3, c4 = </w:t>
      </w:r>
      <w:proofErr w:type="spellStart"/>
      <w:r>
        <w:rPr>
          <w:color w:val="080808"/>
        </w:rPr>
        <w:t>st.columns</w:t>
      </w:r>
      <w:proofErr w:type="spellEnd"/>
      <w:r>
        <w:rPr>
          <w:color w:val="080808"/>
        </w:rPr>
        <w:t>(</w:t>
      </w:r>
      <w:r>
        <w:rPr>
          <w:color w:val="1750EB"/>
        </w:rPr>
        <w:t>4</w:t>
      </w:r>
      <w:r>
        <w:rPr>
          <w:color w:val="080808"/>
        </w:rPr>
        <w:t>)</w:t>
      </w:r>
      <w:r>
        <w:rPr>
          <w:color w:val="080808"/>
        </w:rPr>
        <w:br/>
        <w:t>c1.metric(</w:t>
      </w:r>
      <w:r>
        <w:rPr>
          <w:color w:val="067D17"/>
        </w:rPr>
        <w:t>"</w:t>
      </w:r>
      <w:proofErr w:type="spellStart"/>
      <w:r>
        <w:rPr>
          <w:color w:val="067D17"/>
        </w:rPr>
        <w:t>Train</w:t>
      </w:r>
      <w:proofErr w:type="spellEnd"/>
      <w:r>
        <w:rPr>
          <w:color w:val="067D17"/>
        </w:rPr>
        <w:t xml:space="preserve"> MAE"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m[</w:t>
      </w:r>
      <w:r>
        <w:rPr>
          <w:color w:val="067D17"/>
        </w:rPr>
        <w:t>'</w:t>
      </w:r>
      <w:proofErr w:type="spellStart"/>
      <w:r>
        <w:rPr>
          <w:color w:val="067D17"/>
        </w:rPr>
        <w:t>train_metrics</w:t>
      </w:r>
      <w:proofErr w:type="spellEnd"/>
      <w:r>
        <w:rPr>
          <w:color w:val="067D17"/>
        </w:rPr>
        <w:t>'</w:t>
      </w:r>
      <w:r>
        <w:rPr>
          <w:color w:val="080808"/>
        </w:rPr>
        <w:t>][</w:t>
      </w:r>
      <w:r>
        <w:rPr>
          <w:color w:val="067D17"/>
        </w:rPr>
        <w:t>'MAE'</w:t>
      </w:r>
      <w:r>
        <w:rPr>
          <w:color w:val="080808"/>
        </w:rPr>
        <w:t>]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>c2.metric(</w:t>
      </w:r>
      <w:r>
        <w:rPr>
          <w:color w:val="067D17"/>
        </w:rPr>
        <w:t>"Test MAE"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m[</w:t>
      </w:r>
      <w:r>
        <w:rPr>
          <w:color w:val="067D17"/>
        </w:rPr>
        <w:t>'</w:t>
      </w:r>
      <w:proofErr w:type="spellStart"/>
      <w:r>
        <w:rPr>
          <w:color w:val="067D17"/>
        </w:rPr>
        <w:t>test_metrics</w:t>
      </w:r>
      <w:proofErr w:type="spellEnd"/>
      <w:r>
        <w:rPr>
          <w:color w:val="067D17"/>
        </w:rPr>
        <w:t>'</w:t>
      </w:r>
      <w:r>
        <w:rPr>
          <w:color w:val="080808"/>
        </w:rPr>
        <w:t>][</w:t>
      </w:r>
      <w:r>
        <w:rPr>
          <w:color w:val="067D17"/>
        </w:rPr>
        <w:t>'MAE'</w:t>
      </w:r>
      <w:r>
        <w:rPr>
          <w:color w:val="080808"/>
        </w:rPr>
        <w:t>]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>c3.metric(</w:t>
      </w:r>
      <w:r>
        <w:rPr>
          <w:color w:val="067D17"/>
        </w:rPr>
        <w:t>"Test R²"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m[</w:t>
      </w:r>
      <w:r>
        <w:rPr>
          <w:color w:val="067D17"/>
        </w:rPr>
        <w:t>'</w:t>
      </w:r>
      <w:proofErr w:type="spellStart"/>
      <w:r>
        <w:rPr>
          <w:color w:val="067D17"/>
        </w:rPr>
        <w:t>test_metrics</w:t>
      </w:r>
      <w:proofErr w:type="spellEnd"/>
      <w:r>
        <w:rPr>
          <w:color w:val="067D17"/>
        </w:rPr>
        <w:t>'</w:t>
      </w:r>
      <w:r>
        <w:rPr>
          <w:color w:val="080808"/>
        </w:rPr>
        <w:t>][</w:t>
      </w:r>
      <w:r>
        <w:rPr>
          <w:color w:val="067D17"/>
        </w:rPr>
        <w:t>'R2'</w:t>
      </w:r>
      <w:r>
        <w:rPr>
          <w:color w:val="080808"/>
        </w:rPr>
        <w:t>]</w:t>
      </w:r>
      <w:r>
        <w:rPr>
          <w:color w:val="0037A6"/>
        </w:rPr>
        <w:t>:</w:t>
      </w:r>
      <w:r>
        <w:rPr>
          <w:color w:val="067D17"/>
        </w:rPr>
        <w:t>.3f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>c4.metric(</w:t>
      </w:r>
      <w:r>
        <w:rPr>
          <w:color w:val="067D17"/>
        </w:rPr>
        <w:t>"Test RMSE"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m[</w:t>
      </w:r>
      <w:r>
        <w:rPr>
          <w:color w:val="067D17"/>
        </w:rPr>
        <w:t>'</w:t>
      </w:r>
      <w:proofErr w:type="spellStart"/>
      <w:r>
        <w:rPr>
          <w:color w:val="067D17"/>
        </w:rPr>
        <w:t>test_metrics</w:t>
      </w:r>
      <w:proofErr w:type="spellEnd"/>
      <w:r>
        <w:rPr>
          <w:color w:val="067D17"/>
        </w:rPr>
        <w:t>'</w:t>
      </w:r>
      <w:r>
        <w:rPr>
          <w:color w:val="080808"/>
        </w:rPr>
        <w:t>][</w:t>
      </w:r>
      <w:r>
        <w:rPr>
          <w:color w:val="067D17"/>
        </w:rPr>
        <w:t>'RMSE'</w:t>
      </w:r>
      <w:r>
        <w:rPr>
          <w:color w:val="080808"/>
        </w:rPr>
        <w:t>]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"---"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"### Расчёт Ω в 5 шагов"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Покажем промежуточные вычисления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views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build_ridge_views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tau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median_error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median_y_pred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P, Q = </w:t>
      </w:r>
      <w:proofErr w:type="spellStart"/>
      <w:r>
        <w:rPr>
          <w:color w:val="080808"/>
        </w:rPr>
        <w:t>views.P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views.Q</w:t>
      </w:r>
      <w:proofErr w:type="spellEnd"/>
      <w:r>
        <w:rPr>
          <w:color w:val="080808"/>
        </w:rPr>
        <w:br/>
      </w:r>
      <w:proofErr w:type="spellStart"/>
      <w:r>
        <w:rPr>
          <w:color w:val="080808"/>
        </w:rPr>
        <w:t>baseline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tau</w:t>
      </w:r>
      <w:proofErr w:type="spellEnd"/>
      <w:r>
        <w:rPr>
          <w:color w:val="080808"/>
        </w:rPr>
        <w:t xml:space="preserve"> * </w:t>
      </w:r>
      <w:proofErr w:type="spellStart"/>
      <w:r>
        <w:rPr>
          <w:color w:val="080808"/>
        </w:rPr>
        <w:t>np.diag</w:t>
      </w:r>
      <w:proofErr w:type="spellEnd"/>
      <w:r>
        <w:rPr>
          <w:color w:val="080808"/>
        </w:rPr>
        <w:t xml:space="preserve">(P @ 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 @ P.T)</w:t>
      </w:r>
      <w:r>
        <w:rPr>
          <w:color w:val="080808"/>
        </w:rPr>
        <w:br/>
      </w:r>
      <w:proofErr w:type="spellStart"/>
      <w:r>
        <w:rPr>
          <w:color w:val="080808"/>
        </w:rPr>
        <w:t>rel_err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pred_df</w:t>
      </w:r>
      <w:proofErr w:type="spellEnd"/>
      <w:r>
        <w:rPr>
          <w:color w:val="080808"/>
        </w:rPr>
        <w:t>[</w:t>
      </w:r>
      <w:r>
        <w:rPr>
          <w:color w:val="067D17"/>
        </w:rPr>
        <w:t>"</w:t>
      </w:r>
      <w:proofErr w:type="spellStart"/>
      <w:r>
        <w:rPr>
          <w:color w:val="067D17"/>
        </w:rPr>
        <w:t>y_pred</w:t>
      </w:r>
      <w:proofErr w:type="spellEnd"/>
      <w:r>
        <w:rPr>
          <w:color w:val="067D17"/>
        </w:rPr>
        <w:t>"</w:t>
      </w:r>
      <w:r>
        <w:rPr>
          <w:color w:val="080808"/>
        </w:rPr>
        <w:t>].</w:t>
      </w:r>
      <w:proofErr w:type="spellStart"/>
      <w:r>
        <w:rPr>
          <w:color w:val="080808"/>
        </w:rPr>
        <w:t>values</w:t>
      </w:r>
      <w:proofErr w:type="spellEnd"/>
      <w:r>
        <w:rPr>
          <w:color w:val="080808"/>
        </w:rPr>
        <w:t xml:space="preserve"> / </w:t>
      </w:r>
      <w:proofErr w:type="spellStart"/>
      <w:r>
        <w:rPr>
          <w:color w:val="000080"/>
        </w:rPr>
        <w:t>max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median_y_pred</w:t>
      </w:r>
      <w:proofErr w:type="spellEnd"/>
      <w:r>
        <w:rPr>
          <w:color w:val="080808"/>
        </w:rPr>
        <w:t xml:space="preserve">, </w:t>
      </w:r>
      <w:r>
        <w:rPr>
          <w:color w:val="1750EB"/>
        </w:rPr>
        <w:t>1e-8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omega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np.diag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views.Omega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ratio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omega</w:t>
      </w:r>
      <w:proofErr w:type="spellEnd"/>
      <w:r>
        <w:rPr>
          <w:color w:val="080808"/>
        </w:rPr>
        <w:t xml:space="preserve"> / </w:t>
      </w:r>
      <w:proofErr w:type="spellStart"/>
      <w:r>
        <w:rPr>
          <w:color w:val="080808"/>
        </w:rPr>
        <w:t>np.maximum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baseline</w:t>
      </w:r>
      <w:proofErr w:type="spellEnd"/>
      <w:r>
        <w:rPr>
          <w:color w:val="080808"/>
        </w:rPr>
        <w:t xml:space="preserve">, </w:t>
      </w:r>
      <w:r>
        <w:rPr>
          <w:color w:val="1750EB"/>
        </w:rPr>
        <w:t>1e-12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step_col1, step_col2 = </w:t>
      </w:r>
      <w:proofErr w:type="spellStart"/>
      <w:r>
        <w:rPr>
          <w:color w:val="080808"/>
        </w:rPr>
        <w:t>st.columns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step_col1: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67D17"/>
        </w:rPr>
        <w:t>"""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insight-box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    &lt;b&gt;Шаг 1:&lt;/b&gt; </w:t>
      </w:r>
      <w:proofErr w:type="spellStart"/>
      <w:r>
        <w:rPr>
          <w:color w:val="067D17"/>
        </w:rPr>
        <w:t>baseline</w:t>
      </w:r>
      <w:proofErr w:type="spellEnd"/>
      <w:r>
        <w:rPr>
          <w:color w:val="067D17"/>
        </w:rPr>
        <w:t xml:space="preserve"> = τ · </w:t>
      </w:r>
      <w:proofErr w:type="spellStart"/>
      <w:r>
        <w:rPr>
          <w:color w:val="067D17"/>
        </w:rPr>
        <w:t>diag</w:t>
      </w:r>
      <w:proofErr w:type="spellEnd"/>
      <w:r>
        <w:rPr>
          <w:color w:val="067D17"/>
        </w:rPr>
        <w:t>(PΣP')&lt;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&lt;b&gt;Шаг 2:&lt;/b&gt; </w:t>
      </w:r>
      <w:proofErr w:type="spellStart"/>
      <w:r>
        <w:rPr>
          <w:color w:val="067D17"/>
        </w:rPr>
        <w:t>median_error</w:t>
      </w:r>
      <w:proofErr w:type="spellEnd"/>
      <w:r>
        <w:rPr>
          <w:color w:val="067D17"/>
        </w:rPr>
        <w:t xml:space="preserve"> = {:.2f}%&lt;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&lt;b&gt;Шаг 3:&lt;/b&gt; </w:t>
      </w:r>
      <w:proofErr w:type="spellStart"/>
      <w:r>
        <w:rPr>
          <w:color w:val="067D17"/>
        </w:rPr>
        <w:t>rel_err</w:t>
      </w:r>
      <w:proofErr w:type="spellEnd"/>
      <w:r>
        <w:rPr>
          <w:color w:val="067D17"/>
        </w:rPr>
        <w:t xml:space="preserve"> = </w:t>
      </w:r>
      <w:proofErr w:type="spellStart"/>
      <w:r>
        <w:rPr>
          <w:color w:val="067D17"/>
        </w:rPr>
        <w:t>predicted_error</w:t>
      </w:r>
      <w:proofErr w:type="spellEnd"/>
      <w:r>
        <w:rPr>
          <w:color w:val="067D17"/>
        </w:rPr>
        <w:t xml:space="preserve"> / </w:t>
      </w:r>
      <w:proofErr w:type="spellStart"/>
      <w:r>
        <w:rPr>
          <w:color w:val="067D17"/>
        </w:rPr>
        <w:t>median_error</w:t>
      </w:r>
      <w:proofErr w:type="spellEnd"/>
      <w:r>
        <w:rPr>
          <w:color w:val="067D17"/>
        </w:rPr>
        <w:t>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&lt;b&gt;Шаг 4-5:&lt;/b&gt; ω = </w:t>
      </w:r>
      <w:proofErr w:type="spellStart"/>
      <w:r>
        <w:rPr>
          <w:color w:val="067D17"/>
        </w:rPr>
        <w:t>baseline</w:t>
      </w:r>
      <w:proofErr w:type="spellEnd"/>
      <w:r>
        <w:rPr>
          <w:color w:val="067D17"/>
        </w:rPr>
        <w:t xml:space="preserve"> · (1 + rel_err²) · (1 + 10·Q²)</w:t>
      </w:r>
      <w:r>
        <w:rPr>
          <w:color w:val="067D17"/>
        </w:rPr>
        <w:br/>
        <w:t xml:space="preserve">    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"""</w:t>
      </w:r>
      <w:r>
        <w:rPr>
          <w:color w:val="080808"/>
        </w:rPr>
        <w:t>.</w:t>
      </w:r>
      <w:proofErr w:type="spellStart"/>
      <w:r>
        <w:rPr>
          <w:color w:val="080808"/>
        </w:rPr>
        <w:t>format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median_y_pred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>),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step_col2: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r>
        <w:rPr>
          <w:color w:val="067D17"/>
        </w:rPr>
        <w:t>f"""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insight-box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    &lt;b&gt;Результаты:&lt;/b&gt;&lt;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</w:t>
      </w:r>
      <w:proofErr w:type="spellStart"/>
      <w:r>
        <w:rPr>
          <w:color w:val="067D17"/>
        </w:rPr>
        <w:t>baseline</w:t>
      </w:r>
      <w:proofErr w:type="spellEnd"/>
      <w:r>
        <w:rPr>
          <w:color w:val="067D17"/>
        </w:rPr>
        <w:t>: &lt;b&gt;</w:t>
      </w:r>
      <w:r>
        <w:rPr>
          <w:color w:val="0037A6"/>
        </w:rPr>
        <w:t>{</w:t>
      </w:r>
      <w:proofErr w:type="spellStart"/>
      <w:r>
        <w:rPr>
          <w:color w:val="080808"/>
        </w:rPr>
        <w:t>baseline.min</w:t>
      </w:r>
      <w:proofErr w:type="spellEnd"/>
      <w:r>
        <w:rPr>
          <w:color w:val="080808"/>
        </w:rPr>
        <w:t>()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>&lt;/b&gt; … &lt;b&gt;</w:t>
      </w:r>
      <w:r>
        <w:rPr>
          <w:color w:val="0037A6"/>
        </w:rPr>
        <w:t>{</w:t>
      </w:r>
      <w:proofErr w:type="spellStart"/>
      <w:r>
        <w:rPr>
          <w:color w:val="080808"/>
        </w:rPr>
        <w:t>baseline.max</w:t>
      </w:r>
      <w:proofErr w:type="spellEnd"/>
      <w:r>
        <w:rPr>
          <w:color w:val="080808"/>
        </w:rPr>
        <w:t>()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>&lt;/b&gt;&lt;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</w:t>
      </w:r>
      <w:proofErr w:type="spellStart"/>
      <w:r>
        <w:rPr>
          <w:color w:val="067D17"/>
        </w:rPr>
        <w:t>omega</w:t>
      </w:r>
      <w:proofErr w:type="spellEnd"/>
      <w:r>
        <w:rPr>
          <w:color w:val="067D17"/>
        </w:rPr>
        <w:t>: &lt;b&gt;</w:t>
      </w:r>
      <w:r>
        <w:rPr>
          <w:color w:val="0037A6"/>
        </w:rPr>
        <w:t>{</w:t>
      </w:r>
      <w:proofErr w:type="spellStart"/>
      <w:r>
        <w:rPr>
          <w:color w:val="080808"/>
        </w:rPr>
        <w:t>omega.min</w:t>
      </w:r>
      <w:proofErr w:type="spellEnd"/>
      <w:r>
        <w:rPr>
          <w:color w:val="080808"/>
        </w:rPr>
        <w:t>()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>&lt;/b&gt; … &lt;b&gt;</w:t>
      </w:r>
      <w:r>
        <w:rPr>
          <w:color w:val="0037A6"/>
        </w:rPr>
        <w:t>{</w:t>
      </w:r>
      <w:proofErr w:type="spellStart"/>
      <w:r>
        <w:rPr>
          <w:color w:val="080808"/>
        </w:rPr>
        <w:t>omega.max</w:t>
      </w:r>
      <w:proofErr w:type="spellEnd"/>
      <w:r>
        <w:rPr>
          <w:color w:val="080808"/>
        </w:rPr>
        <w:t>()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>&lt;/b&gt;&lt;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</w:t>
      </w:r>
      <w:proofErr w:type="spellStart"/>
      <w:r>
        <w:rPr>
          <w:color w:val="067D17"/>
        </w:rPr>
        <w:t>ratio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max</w:t>
      </w:r>
      <w:proofErr w:type="spellEnd"/>
      <w:r>
        <w:rPr>
          <w:color w:val="067D17"/>
        </w:rPr>
        <w:t xml:space="preserve"> = &lt;b&gt;</w:t>
      </w:r>
      <w:r>
        <w:rPr>
          <w:color w:val="0037A6"/>
        </w:rPr>
        <w:t>{</w:t>
      </w:r>
      <w:proofErr w:type="spellStart"/>
      <w:r>
        <w:rPr>
          <w:color w:val="080808"/>
        </w:rPr>
        <w:t>ratio.max</w:t>
      </w:r>
      <w:proofErr w:type="spellEnd"/>
      <w:r>
        <w:rPr>
          <w:color w:val="080808"/>
        </w:rPr>
        <w:t>()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&lt;/b&gt; (</w:t>
      </w:r>
      <w:proofErr w:type="spellStart"/>
      <w:r>
        <w:rPr>
          <w:color w:val="067D17"/>
        </w:rPr>
        <w:t>omega</w:t>
      </w:r>
      <w:proofErr w:type="spellEnd"/>
      <w:r>
        <w:rPr>
          <w:color w:val="067D17"/>
        </w:rPr>
        <w:t xml:space="preserve"> в ~</w:t>
      </w:r>
      <w:r>
        <w:rPr>
          <w:color w:val="0037A6"/>
        </w:rPr>
        <w:t>{</w:t>
      </w:r>
      <w:proofErr w:type="spellStart"/>
      <w:r>
        <w:rPr>
          <w:color w:val="080808"/>
        </w:rPr>
        <w:t>ratio.max</w:t>
      </w:r>
      <w:proofErr w:type="spellEnd"/>
      <w:r>
        <w:rPr>
          <w:color w:val="080808"/>
        </w:rPr>
        <w:t>()</w:t>
      </w:r>
      <w:r>
        <w:rPr>
          <w:color w:val="0037A6"/>
        </w:rPr>
        <w:t>:</w:t>
      </w:r>
      <w:r>
        <w:rPr>
          <w:color w:val="067D17"/>
        </w:rPr>
        <w:t>.0f</w:t>
      </w:r>
      <w:r>
        <w:rPr>
          <w:color w:val="0037A6"/>
        </w:rPr>
        <w:t>}</w:t>
      </w:r>
      <w:r>
        <w:rPr>
          <w:color w:val="067D17"/>
        </w:rPr>
        <w:t xml:space="preserve"> раз больше </w:t>
      </w:r>
      <w:proofErr w:type="spellStart"/>
      <w:r>
        <w:rPr>
          <w:color w:val="067D17"/>
        </w:rPr>
        <w:t>baseline</w:t>
      </w:r>
      <w:proofErr w:type="spellEnd"/>
      <w:r>
        <w:rPr>
          <w:color w:val="067D17"/>
        </w:rPr>
        <w:t>)&lt;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Диагональная Ω: &lt;b&gt;</w:t>
      </w:r>
      <w:r>
        <w:rPr>
          <w:color w:val="0037A6"/>
        </w:rPr>
        <w:t>{</w:t>
      </w:r>
      <w:r>
        <w:rPr>
          <w:color w:val="067D17"/>
        </w:rPr>
        <w:t xml:space="preserve">'Да'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np.allclose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views.Omega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np.diag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np.diag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views.Omega</w:t>
      </w:r>
      <w:proofErr w:type="spellEnd"/>
      <w:r>
        <w:rPr>
          <w:color w:val="080808"/>
        </w:rPr>
        <w:t xml:space="preserve">))) </w:t>
      </w:r>
      <w:proofErr w:type="spellStart"/>
      <w:r>
        <w:rPr>
          <w:color w:val="0033B3"/>
        </w:rPr>
        <w:t>else</w:t>
      </w:r>
      <w:proofErr w:type="spellEnd"/>
      <w:r>
        <w:rPr>
          <w:color w:val="0033B3"/>
        </w:rPr>
        <w:t xml:space="preserve"> </w:t>
      </w:r>
      <w:r>
        <w:rPr>
          <w:color w:val="067D17"/>
        </w:rPr>
        <w:t>'Нет'</w:t>
      </w:r>
      <w:r>
        <w:rPr>
          <w:color w:val="0037A6"/>
        </w:rPr>
        <w:t>}</w:t>
      </w:r>
      <w:r>
        <w:rPr>
          <w:color w:val="067D17"/>
        </w:rPr>
        <w:t>&lt;/b&gt;</w:t>
      </w:r>
      <w:r>
        <w:rPr>
          <w:color w:val="067D17"/>
        </w:rPr>
        <w:br/>
        <w:t xml:space="preserve">    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"""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"Распределение </w:t>
      </w:r>
      <w:proofErr w:type="spellStart"/>
      <w:r>
        <w:rPr>
          <w:color w:val="067D17"/>
        </w:rPr>
        <w:t>omega</w:t>
      </w:r>
      <w:proofErr w:type="spellEnd"/>
      <w:r>
        <w:rPr>
          <w:color w:val="067D17"/>
        </w:rPr>
        <w:t xml:space="preserve"> по прогнозам"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omega_df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pd.DataFrame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67D17"/>
        </w:rPr>
        <w:t>"Прогноз"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views.names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67D17"/>
        </w:rPr>
        <w:t>"</w:t>
      </w:r>
      <w:proofErr w:type="spellStart"/>
      <w:r>
        <w:rPr>
          <w:color w:val="067D17"/>
        </w:rPr>
        <w:t>baseline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baseline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67D17"/>
        </w:rPr>
        <w:t>"</w:t>
      </w:r>
      <w:proofErr w:type="spellStart"/>
      <w:r>
        <w:rPr>
          <w:color w:val="067D17"/>
        </w:rPr>
        <w:t>omega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omega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67D17"/>
        </w:rPr>
        <w:t>"</w:t>
      </w:r>
      <w:proofErr w:type="spellStart"/>
      <w:r>
        <w:rPr>
          <w:color w:val="067D17"/>
        </w:rPr>
        <w:t>ratio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ratio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67D17"/>
        </w:rPr>
        <w:t>"Q (%)"</w:t>
      </w:r>
      <w:r>
        <w:rPr>
          <w:color w:val="080808"/>
        </w:rPr>
        <w:t xml:space="preserve">: (Q * </w:t>
      </w:r>
      <w:r>
        <w:rPr>
          <w:color w:val="1750EB"/>
        </w:rPr>
        <w:t>100</w:t>
      </w:r>
      <w:r>
        <w:rPr>
          <w:color w:val="080808"/>
        </w:rPr>
        <w:t>).</w:t>
      </w:r>
      <w:proofErr w:type="spellStart"/>
      <w:r>
        <w:rPr>
          <w:color w:val="080808"/>
        </w:rPr>
        <w:t>round</w:t>
      </w:r>
      <w:proofErr w:type="spellEnd"/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),</w:t>
      </w:r>
      <w:r>
        <w:rPr>
          <w:color w:val="080808"/>
        </w:rPr>
        <w:br/>
        <w:t xml:space="preserve">        </w:t>
      </w:r>
      <w:r>
        <w:rPr>
          <w:color w:val="067D17"/>
        </w:rPr>
        <w:t>"</w:t>
      </w:r>
      <w:proofErr w:type="spellStart"/>
      <w:r>
        <w:rPr>
          <w:color w:val="067D17"/>
        </w:rPr>
        <w:t>rel_err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rel_err.round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fig_omega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go.Figure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proofErr w:type="spellStart"/>
      <w:r>
        <w:rPr>
          <w:color w:val="080808"/>
        </w:rPr>
        <w:t>fig_omega.add_trace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go.Scatter</w:t>
      </w:r>
      <w:proofErr w:type="spellEnd"/>
      <w:r>
        <w:rPr>
          <w:color w:val="080808"/>
        </w:rPr>
        <w:t>(</w:t>
      </w:r>
      <w:r>
        <w:rPr>
          <w:color w:val="660099"/>
        </w:rPr>
        <w:t>x</w:t>
      </w:r>
      <w:r>
        <w:rPr>
          <w:color w:val="080808"/>
        </w:rPr>
        <w:t>=</w:t>
      </w:r>
      <w:proofErr w:type="spellStart"/>
      <w:r>
        <w:rPr>
          <w:color w:val="080808"/>
        </w:rPr>
        <w:t>omega_df</w:t>
      </w:r>
      <w:proofErr w:type="spellEnd"/>
      <w:r>
        <w:rPr>
          <w:color w:val="080808"/>
        </w:rPr>
        <w:t>[</w:t>
      </w:r>
      <w:r>
        <w:rPr>
          <w:color w:val="067D17"/>
        </w:rPr>
        <w:t>"Q (%)"</w:t>
      </w:r>
      <w:r>
        <w:rPr>
          <w:color w:val="080808"/>
        </w:rPr>
        <w:t xml:space="preserve">], </w:t>
      </w:r>
      <w:r>
        <w:rPr>
          <w:color w:val="660099"/>
        </w:rPr>
        <w:t>y</w:t>
      </w:r>
      <w:r>
        <w:rPr>
          <w:color w:val="080808"/>
        </w:rPr>
        <w:t>=</w:t>
      </w:r>
      <w:proofErr w:type="spellStart"/>
      <w:r>
        <w:rPr>
          <w:color w:val="080808"/>
        </w:rPr>
        <w:t>omega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mode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markers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marker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size</w:t>
      </w:r>
      <w:proofErr w:type="spellEnd"/>
      <w:r>
        <w:rPr>
          <w:color w:val="080808"/>
        </w:rPr>
        <w:t>=</w:t>
      </w:r>
      <w:r>
        <w:rPr>
          <w:color w:val="1750EB"/>
        </w:rPr>
        <w:t>8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color</w:t>
      </w:r>
      <w:proofErr w:type="spellEnd"/>
      <w:r>
        <w:rPr>
          <w:color w:val="080808"/>
        </w:rPr>
        <w:t>=</w:t>
      </w:r>
      <w:r>
        <w:rPr>
          <w:color w:val="067D17"/>
        </w:rPr>
        <w:t>"#2c5364"</w:t>
      </w:r>
      <w:r>
        <w:rPr>
          <w:color w:val="080808"/>
        </w:rPr>
        <w:t xml:space="preserve">), </w:t>
      </w:r>
      <w:proofErr w:type="spellStart"/>
      <w:r>
        <w:rPr>
          <w:color w:val="660099"/>
        </w:rPr>
        <w:t>name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omega</w:t>
      </w:r>
      <w:proofErr w:type="spellEnd"/>
      <w:r>
        <w:rPr>
          <w:color w:val="067D17"/>
        </w:rPr>
        <w:t>"</w:t>
      </w:r>
      <w:r>
        <w:rPr>
          <w:color w:val="080808"/>
        </w:rPr>
        <w:t>))</w:t>
      </w:r>
      <w:r>
        <w:rPr>
          <w:color w:val="080808"/>
        </w:rPr>
        <w:br/>
      </w:r>
      <w:proofErr w:type="spellStart"/>
      <w:r>
        <w:rPr>
          <w:color w:val="080808"/>
        </w:rPr>
        <w:t>fig_omega.update_layout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400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xaxis_title</w:t>
      </w:r>
      <w:proofErr w:type="spellEnd"/>
      <w:r>
        <w:rPr>
          <w:color w:val="080808"/>
        </w:rPr>
        <w:t>=</w:t>
      </w:r>
      <w:r>
        <w:rPr>
          <w:color w:val="067D17"/>
        </w:rPr>
        <w:t>"Прогноз Q (%)"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yaxis_title</w:t>
      </w:r>
      <w:proofErr w:type="spellEnd"/>
      <w:r>
        <w:rPr>
          <w:color w:val="080808"/>
        </w:rPr>
        <w:t>=</w:t>
      </w:r>
      <w:r>
        <w:rPr>
          <w:color w:val="067D17"/>
        </w:rPr>
        <w:t>"Ω (неопределенность)"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margin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r>
        <w:rPr>
          <w:color w:val="660099"/>
        </w:rPr>
        <w:t>t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40</w:t>
      </w:r>
      <w:r>
        <w:rPr>
          <w:color w:val="080808"/>
        </w:rPr>
        <w:t>),</w:t>
      </w:r>
      <w:r>
        <w:rPr>
          <w:color w:val="080808"/>
        </w:rPr>
        <w:br/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fig_omega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st.dataframe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omega_df.sort_values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omega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ascending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 xml:space="preserve">),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320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hide_index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warning-box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&lt;b&gt;Ключевой вывод:&lt;/b&gt; чем агрессивнее прогноз (высокий Q), тем больше штраф 10·Q² —</w:t>
      </w:r>
      <w:r>
        <w:rPr>
          <w:color w:val="067D17"/>
        </w:rPr>
        <w:br/>
        <w:t xml:space="preserve">    и тем выше </w:t>
      </w:r>
      <w:proofErr w:type="spellStart"/>
      <w:r>
        <w:rPr>
          <w:color w:val="067D17"/>
        </w:rPr>
        <w:t>omega</w:t>
      </w:r>
      <w:proofErr w:type="spellEnd"/>
      <w:r>
        <w:rPr>
          <w:color w:val="067D17"/>
        </w:rPr>
        <w:t xml:space="preserve">. Это означает, что BL будет &lt;b&gt;меньше доверять&lt;/b&gt; </w:t>
      </w:r>
      <w:r>
        <w:rPr>
          <w:color w:val="067D17"/>
        </w:rPr>
        <w:lastRenderedPageBreak/>
        <w:t>экстремальным прогнозам,</w:t>
      </w:r>
      <w:r>
        <w:rPr>
          <w:color w:val="067D17"/>
        </w:rPr>
        <w:br/>
        <w:t xml:space="preserve">    что предотвращает чрезмерную концентрацию портфеля.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"""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  <w:t># РАЗДЕЛ 4: МАСТЕР-ФОРМУЛА BL</w:t>
      </w:r>
      <w:r>
        <w:rPr>
          <w:i/>
          <w:iCs/>
          <w:color w:val="8C8C8C"/>
        </w:rPr>
        <w:br/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'&lt;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id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section-master</w:t>
      </w:r>
      <w:proofErr w:type="spellEnd"/>
      <w:r>
        <w:rPr>
          <w:color w:val="067D17"/>
        </w:rPr>
        <w:t xml:space="preserve">"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section-anchor</w:t>
      </w:r>
      <w:proofErr w:type="spellEnd"/>
      <w:r>
        <w:rPr>
          <w:color w:val="067D17"/>
        </w:rPr>
        <w:t>"&gt;&lt;/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>&gt;'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"## </w:t>
      </w:r>
      <w:r>
        <w:rPr>
          <w:rFonts w:ascii="Apple Color Emoji" w:hAnsi="Apple Color Emoji"/>
          <w:color w:val="067D17"/>
        </w:rPr>
        <w:t>4️⃣</w:t>
      </w:r>
      <w:r>
        <w:rPr>
          <w:color w:val="067D17"/>
        </w:rPr>
        <w:t xml:space="preserve"> Этап 4: Мастер-формула BL"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section-card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&lt;p&gt;</w:t>
      </w:r>
      <w:r>
        <w:rPr>
          <w:color w:val="067D17"/>
        </w:rPr>
        <w:br/>
        <w:t xml:space="preserve">    Мастер-формула объединяет &lt;b&gt;</w:t>
      </w:r>
      <w:proofErr w:type="spellStart"/>
      <w:r>
        <w:rPr>
          <w:color w:val="067D17"/>
        </w:rPr>
        <w:t>apriori</w:t>
      </w:r>
      <w:proofErr w:type="spellEnd"/>
      <w:r>
        <w:rPr>
          <w:color w:val="067D17"/>
        </w:rPr>
        <w:t xml:space="preserve">&lt;/b&gt; рыночное равновесие (π, </w:t>
      </w:r>
      <w:proofErr w:type="spellStart"/>
      <w:r>
        <w:rPr>
          <w:color w:val="067D17"/>
        </w:rPr>
        <w:t>τΣ</w:t>
      </w:r>
      <w:proofErr w:type="spellEnd"/>
      <w:r>
        <w:rPr>
          <w:color w:val="067D17"/>
        </w:rPr>
        <w:t>) и</w:t>
      </w:r>
      <w:r>
        <w:rPr>
          <w:color w:val="067D17"/>
        </w:rPr>
        <w:br/>
        <w:t xml:space="preserve">    &lt;b&gt;</w:t>
      </w:r>
      <w:proofErr w:type="spellStart"/>
      <w:r>
        <w:rPr>
          <w:color w:val="067D17"/>
        </w:rPr>
        <w:t>views</w:t>
      </w:r>
      <w:proofErr w:type="spellEnd"/>
      <w:r>
        <w:rPr>
          <w:color w:val="067D17"/>
        </w:rPr>
        <w:t>&lt;/b&gt; инвестора (P, Q, Ω) в байесовском смысле. Результат —</w:t>
      </w:r>
      <w:r>
        <w:rPr>
          <w:color w:val="067D17"/>
        </w:rPr>
        <w:br/>
        <w:t xml:space="preserve">    </w:t>
      </w:r>
      <w:proofErr w:type="spellStart"/>
      <w:r>
        <w:rPr>
          <w:color w:val="067D17"/>
        </w:rPr>
        <w:t>posterior</w:t>
      </w:r>
      <w:proofErr w:type="spellEnd"/>
      <w:r>
        <w:rPr>
          <w:color w:val="067D17"/>
        </w:rPr>
        <w:t xml:space="preserve"> доходности μ̂ и </w:t>
      </w:r>
      <w:proofErr w:type="spellStart"/>
      <w:r>
        <w:rPr>
          <w:color w:val="067D17"/>
        </w:rPr>
        <w:t>posterior</w:t>
      </w:r>
      <w:proofErr w:type="spellEnd"/>
      <w:r>
        <w:rPr>
          <w:color w:val="067D17"/>
        </w:rPr>
        <w:t xml:space="preserve"> ковариация Σ̂.</w:t>
      </w:r>
      <w:r>
        <w:rPr>
          <w:color w:val="067D17"/>
        </w:rPr>
        <w:br/>
        <w:t xml:space="preserve">    &lt;/p&gt;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"""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"### Long-</w:t>
      </w:r>
      <w:proofErr w:type="spellStart"/>
      <w:r>
        <w:rPr>
          <w:color w:val="067D17"/>
        </w:rPr>
        <w:t>form</w:t>
      </w:r>
      <w:proofErr w:type="spellEnd"/>
      <w:r>
        <w:rPr>
          <w:color w:val="067D17"/>
        </w:rPr>
        <w:t xml:space="preserve"> формула"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st.latex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r"""</w:t>
      </w:r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{M} = (\</w:t>
      </w:r>
      <w:proofErr w:type="spellStart"/>
      <w:r>
        <w:rPr>
          <w:color w:val="067D17"/>
        </w:rPr>
        <w:t>tau</w:t>
      </w:r>
      <w:proofErr w:type="spellEnd"/>
      <w:r>
        <w:rPr>
          <w:color w:val="067D17"/>
        </w:rPr>
        <w:t>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{\Sigma})^{-1} +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{P}'\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{\Omega}^{-1}\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</w:t>
      </w:r>
      <w:r>
        <w:rPr>
          <w:color w:val="067D17"/>
        </w:rPr>
        <w:br/>
        <w:t xml:space="preserve">    """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st.latex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r"""</w:t>
      </w:r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hat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mu</w:t>
      </w:r>
      <w:proofErr w:type="spellEnd"/>
      <w:r>
        <w:rPr>
          <w:color w:val="067D17"/>
        </w:rPr>
        <w:t>}} =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{M}^{-1} \Big[ (\</w:t>
      </w:r>
      <w:proofErr w:type="spellStart"/>
      <w:r>
        <w:rPr>
          <w:color w:val="067D17"/>
        </w:rPr>
        <w:t>tau</w:t>
      </w:r>
      <w:proofErr w:type="spellEnd"/>
      <w:r>
        <w:rPr>
          <w:color w:val="067D17"/>
        </w:rPr>
        <w:t>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{\Sigma})^{-1}\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pi</w:t>
      </w:r>
      <w:proofErr w:type="spellEnd"/>
      <w:r>
        <w:rPr>
          <w:color w:val="067D17"/>
        </w:rPr>
        <w:t>} +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{P}'\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{\Omega}^{-1}\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{Q} \Big]</w:t>
      </w:r>
      <w:r>
        <w:rPr>
          <w:color w:val="067D17"/>
        </w:rPr>
        <w:br/>
        <w:t xml:space="preserve">    """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st.latex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r"""</w:t>
      </w:r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hat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{\Sigma}} =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{M}^{-1} + 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</w:t>
      </w:r>
      <w:r>
        <w:rPr>
          <w:color w:val="067D17"/>
        </w:rPr>
        <w:br/>
        <w:t xml:space="preserve">    """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"### </w:t>
      </w:r>
      <w:proofErr w:type="spellStart"/>
      <w:r>
        <w:rPr>
          <w:color w:val="067D17"/>
        </w:rPr>
        <w:t>Short-form</w:t>
      </w:r>
      <w:proofErr w:type="spellEnd"/>
      <w:r>
        <w:rPr>
          <w:color w:val="067D17"/>
        </w:rPr>
        <w:t xml:space="preserve"> (эквивалентная)"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st.latex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r"""</w:t>
      </w:r>
      <w:r>
        <w:rPr>
          <w:color w:val="067D17"/>
        </w:rPr>
        <w:br/>
        <w:t xml:space="preserve">    \</w:t>
      </w:r>
      <w:proofErr w:type="spellStart"/>
      <w:r>
        <w:rPr>
          <w:color w:val="067D17"/>
        </w:rPr>
        <w:t>hat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mu</w:t>
      </w:r>
      <w:proofErr w:type="spellEnd"/>
      <w:r>
        <w:rPr>
          <w:color w:val="067D17"/>
        </w:rPr>
        <w:t>}} = 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pi</w:t>
      </w:r>
      <w:proofErr w:type="spellEnd"/>
      <w:r>
        <w:rPr>
          <w:color w:val="067D17"/>
        </w:rPr>
        <w:t>} + \</w:t>
      </w:r>
      <w:proofErr w:type="spellStart"/>
      <w:r>
        <w:rPr>
          <w:color w:val="067D17"/>
        </w:rPr>
        <w:t>tau</w:t>
      </w:r>
      <w:proofErr w:type="spellEnd"/>
      <w:r>
        <w:rPr>
          <w:color w:val="067D17"/>
        </w:rPr>
        <w:t>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{P}' \Big[ \</w:t>
      </w:r>
      <w:proofErr w:type="spellStart"/>
      <w:r>
        <w:rPr>
          <w:color w:val="067D17"/>
        </w:rPr>
        <w:t>tau</w:t>
      </w:r>
      <w:proofErr w:type="spellEnd"/>
      <w:r>
        <w:rPr>
          <w:color w:val="067D17"/>
        </w:rPr>
        <w:t>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{P}' + 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{\Omega} \Big]^{-1} (\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{Q} - 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{P}\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pi</w:t>
      </w:r>
      <w:proofErr w:type="spellEnd"/>
      <w:r>
        <w:rPr>
          <w:color w:val="067D17"/>
        </w:rPr>
        <w:t>})</w:t>
      </w:r>
      <w:r>
        <w:rPr>
          <w:color w:val="067D17"/>
        </w:rPr>
        <w:br/>
        <w:t xml:space="preserve">    """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bl_result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None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st.error</w:t>
      </w:r>
      <w:proofErr w:type="spellEnd"/>
      <w:r>
        <w:rPr>
          <w:color w:val="080808"/>
        </w:rPr>
        <w:t>(</w:t>
      </w:r>
      <w:r>
        <w:rPr>
          <w:color w:val="067D17"/>
        </w:rPr>
        <w:t>"BL-результат недоступен."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i/>
          <w:iCs/>
          <w:color w:val="8C8C8C"/>
        </w:rPr>
        <w:t># Проверка эквивалентности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bl_result.pi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bl_result.mu_bl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views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bl_result.views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tau_cov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tau</w:t>
      </w:r>
      <w:proofErr w:type="spellEnd"/>
      <w:r>
        <w:rPr>
          <w:color w:val="080808"/>
        </w:rPr>
        <w:t xml:space="preserve"> * 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br/>
        <w:t xml:space="preserve">    A = </w:t>
      </w:r>
      <w:proofErr w:type="spellStart"/>
      <w:r>
        <w:rPr>
          <w:color w:val="080808"/>
        </w:rPr>
        <w:t>tau_cov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views.P.T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np.linalg.inv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tau</w:t>
      </w:r>
      <w:proofErr w:type="spellEnd"/>
      <w:r>
        <w:rPr>
          <w:color w:val="080808"/>
        </w:rPr>
        <w:t xml:space="preserve"> * </w:t>
      </w:r>
      <w:proofErr w:type="spellStart"/>
      <w:r>
        <w:rPr>
          <w:color w:val="080808"/>
        </w:rPr>
        <w:t>views.P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views.P.T</w:t>
      </w:r>
      <w:proofErr w:type="spellEnd"/>
      <w:r>
        <w:rPr>
          <w:color w:val="080808"/>
        </w:rPr>
        <w:t xml:space="preserve"> + </w:t>
      </w:r>
      <w:proofErr w:type="spellStart"/>
      <w:r>
        <w:rPr>
          <w:color w:val="080808"/>
        </w:rPr>
        <w:t>views.Omega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mu_alt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+ A @ (</w:t>
      </w:r>
      <w:proofErr w:type="spellStart"/>
      <w:r>
        <w:rPr>
          <w:color w:val="080808"/>
        </w:rPr>
        <w:t>views.Q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views.P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diff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np.max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np.abs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mu_alt</w:t>
      </w:r>
      <w:proofErr w:type="spellEnd"/>
      <w:r>
        <w:rPr>
          <w:color w:val="080808"/>
        </w:rPr>
        <w:t>)))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st.metric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"Разница </w:t>
      </w:r>
      <w:proofErr w:type="spellStart"/>
      <w:r>
        <w:rPr>
          <w:color w:val="067D17"/>
        </w:rPr>
        <w:t>long-form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vs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short-form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diff</w:t>
      </w:r>
      <w:r>
        <w:rPr>
          <w:color w:val="0037A6"/>
        </w:rPr>
        <w:t>:</w:t>
      </w:r>
      <w:r>
        <w:rPr>
          <w:color w:val="067D17"/>
        </w:rPr>
        <w:t>.2e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help</w:t>
      </w:r>
      <w:proofErr w:type="spellEnd"/>
      <w:r>
        <w:rPr>
          <w:color w:val="080808"/>
        </w:rPr>
        <w:t>=</w:t>
      </w:r>
      <w:r>
        <w:rPr>
          <w:color w:val="067D17"/>
        </w:rPr>
        <w:t>"Должна быть &lt;&lt; 1e-8"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"Сравнение: равновесные </w:t>
      </w:r>
      <w:proofErr w:type="spellStart"/>
      <w:r>
        <w:rPr>
          <w:color w:val="067D17"/>
        </w:rPr>
        <w:t>vs</w:t>
      </w:r>
      <w:proofErr w:type="spellEnd"/>
      <w:r>
        <w:rPr>
          <w:color w:val="067D17"/>
        </w:rPr>
        <w:t xml:space="preserve"> апостериорные доходности"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plot_bar_comparison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r>
        <w:rPr>
          <w:color w:val="067D17"/>
        </w:rPr>
        <w:t>"π (</w:t>
      </w:r>
      <w:proofErr w:type="spellStart"/>
      <w:r>
        <w:rPr>
          <w:color w:val="067D17"/>
        </w:rPr>
        <w:t>excess</w:t>
      </w:r>
      <w:proofErr w:type="spellEnd"/>
      <w:r>
        <w:rPr>
          <w:color w:val="067D17"/>
        </w:rPr>
        <w:t>),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 xml:space="preserve">"π + </w:t>
      </w:r>
      <w:proofErr w:type="spellStart"/>
      <w:r>
        <w:rPr>
          <w:color w:val="067D17"/>
        </w:rPr>
        <w:t>Rf</w:t>
      </w:r>
      <w:proofErr w:type="spellEnd"/>
      <w:r>
        <w:rPr>
          <w:color w:val="067D17"/>
        </w:rPr>
        <w:t xml:space="preserve"> (</w:t>
      </w:r>
      <w:proofErr w:type="spellStart"/>
      <w:r>
        <w:rPr>
          <w:color w:val="067D17"/>
        </w:rPr>
        <w:t>total</w:t>
      </w:r>
      <w:proofErr w:type="spellEnd"/>
      <w:r>
        <w:rPr>
          <w:color w:val="067D17"/>
        </w:rPr>
        <w:t>),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((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+ </w:t>
      </w:r>
      <w:proofErr w:type="spellStart"/>
      <w:r>
        <w:rPr>
          <w:color w:val="080808"/>
        </w:rPr>
        <w:t>rf</w:t>
      </w:r>
      <w:proofErr w:type="spellEnd"/>
      <w:r>
        <w:rPr>
          <w:color w:val="080808"/>
        </w:rPr>
        <w:t xml:space="preserve">)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"μ̂ (BL),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},</w:t>
      </w:r>
      <w:r>
        <w:rPr>
          <w:color w:val="080808"/>
        </w:rPr>
        <w:br/>
        <w:t xml:space="preserve">        </w:t>
      </w:r>
      <w:r>
        <w:rPr>
          <w:color w:val="067D17"/>
        </w:rPr>
        <w:t xml:space="preserve">"Равновесные </w:t>
      </w:r>
      <w:proofErr w:type="spellStart"/>
      <w:r>
        <w:rPr>
          <w:color w:val="067D17"/>
        </w:rPr>
        <w:t>vs</w:t>
      </w:r>
      <w:proofErr w:type="spellEnd"/>
      <w:r>
        <w:rPr>
          <w:color w:val="067D17"/>
        </w:rPr>
        <w:t xml:space="preserve"> апостериорные доходности"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ytitle</w:t>
      </w:r>
      <w:proofErr w:type="spellEnd"/>
      <w:r>
        <w:rPr>
          <w:color w:val="080808"/>
        </w:rPr>
        <w:t>=</w:t>
      </w:r>
      <w:r>
        <w:rPr>
          <w:color w:val="067D17"/>
        </w:rPr>
        <w:t>"% годовых"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"Сдвиг доходностей: μ̂ − π"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shift</w:t>
      </w:r>
      <w:proofErr w:type="spellEnd"/>
      <w:r>
        <w:rPr>
          <w:color w:val="080808"/>
        </w:rPr>
        <w:t xml:space="preserve"> = (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) * </w:t>
      </w:r>
      <w:r>
        <w:rPr>
          <w:color w:val="1750EB"/>
        </w:rPr>
        <w:t>100</w:t>
      </w:r>
      <w:r>
        <w:rPr>
          <w:color w:val="1750EB"/>
        </w:rPr>
        <w:br/>
        <w:t xml:space="preserve">    </w:t>
      </w:r>
      <w:proofErr w:type="spellStart"/>
      <w:r>
        <w:rPr>
          <w:color w:val="080808"/>
        </w:rPr>
        <w:t>shift_df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pd.DataFrame</w:t>
      </w:r>
      <w:proofErr w:type="spellEnd"/>
      <w:r>
        <w:rPr>
          <w:color w:val="080808"/>
        </w:rPr>
        <w:t>({</w:t>
      </w:r>
      <w:r>
        <w:rPr>
          <w:color w:val="067D17"/>
        </w:rPr>
        <w:t>"Тикер"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"Δ μ̂ − π,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shift</w:t>
      </w:r>
      <w:proofErr w:type="spellEnd"/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)}).</w:t>
      </w:r>
      <w:proofErr w:type="spellStart"/>
      <w:r>
        <w:rPr>
          <w:color w:val="080808"/>
        </w:rPr>
        <w:t>sort_values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r>
        <w:rPr>
          <w:color w:val="067D17"/>
        </w:rPr>
        <w:t>"Δ μ̂ − π, %"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ascending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033B3"/>
        </w:rPr>
        <w:br/>
        <w:t xml:space="preserve">    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fig_shift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go.Figure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go.Bar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</w:t>
      </w:r>
      <w:r>
        <w:rPr>
          <w:color w:val="660099"/>
        </w:rPr>
        <w:t>x</w:t>
      </w:r>
      <w:r>
        <w:rPr>
          <w:color w:val="080808"/>
        </w:rPr>
        <w:t>=</w:t>
      </w:r>
      <w:proofErr w:type="spellStart"/>
      <w:r>
        <w:rPr>
          <w:color w:val="080808"/>
        </w:rPr>
        <w:t>shift_df</w:t>
      </w:r>
      <w:proofErr w:type="spellEnd"/>
      <w:r>
        <w:rPr>
          <w:color w:val="080808"/>
        </w:rPr>
        <w:t>[</w:t>
      </w:r>
      <w:r>
        <w:rPr>
          <w:color w:val="067D17"/>
        </w:rPr>
        <w:t>"Тикер"</w:t>
      </w:r>
      <w:r>
        <w:rPr>
          <w:color w:val="080808"/>
        </w:rPr>
        <w:t>],</w:t>
      </w:r>
      <w:r>
        <w:rPr>
          <w:color w:val="080808"/>
        </w:rPr>
        <w:br/>
        <w:t xml:space="preserve">            </w:t>
      </w:r>
      <w:r>
        <w:rPr>
          <w:color w:val="660099"/>
        </w:rPr>
        <w:t>y</w:t>
      </w:r>
      <w:r>
        <w:rPr>
          <w:color w:val="080808"/>
        </w:rPr>
        <w:t>=</w:t>
      </w:r>
      <w:proofErr w:type="spellStart"/>
      <w:r>
        <w:rPr>
          <w:color w:val="080808"/>
        </w:rPr>
        <w:t>shift_df</w:t>
      </w:r>
      <w:proofErr w:type="spellEnd"/>
      <w:r>
        <w:rPr>
          <w:color w:val="080808"/>
        </w:rPr>
        <w:t>[</w:t>
      </w:r>
      <w:r>
        <w:rPr>
          <w:color w:val="067D17"/>
        </w:rPr>
        <w:t>"Δ μ̂ − π, %"</w:t>
      </w:r>
      <w:r>
        <w:rPr>
          <w:color w:val="080808"/>
        </w:rPr>
        <w:t>],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marker_color</w:t>
      </w:r>
      <w:proofErr w:type="spellEnd"/>
      <w:r>
        <w:rPr>
          <w:color w:val="080808"/>
        </w:rPr>
        <w:t>=[</w:t>
      </w:r>
      <w:r>
        <w:rPr>
          <w:color w:val="067D17"/>
        </w:rPr>
        <w:t xml:space="preserve">"#2ca02c"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v &gt;= </w:t>
      </w:r>
      <w:r>
        <w:rPr>
          <w:color w:val="1750EB"/>
        </w:rPr>
        <w:t xml:space="preserve">0 </w:t>
      </w:r>
      <w:proofErr w:type="spellStart"/>
      <w:r>
        <w:rPr>
          <w:color w:val="0033B3"/>
        </w:rPr>
        <w:t>else</w:t>
      </w:r>
      <w:proofErr w:type="spellEnd"/>
      <w:r>
        <w:rPr>
          <w:color w:val="0033B3"/>
        </w:rPr>
        <w:t xml:space="preserve"> </w:t>
      </w:r>
      <w:r>
        <w:rPr>
          <w:color w:val="067D17"/>
        </w:rPr>
        <w:t xml:space="preserve">"#d62728"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v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shift_df</w:t>
      </w:r>
      <w:proofErr w:type="spellEnd"/>
      <w:r>
        <w:rPr>
          <w:color w:val="080808"/>
        </w:rPr>
        <w:t>[</w:t>
      </w:r>
      <w:r>
        <w:rPr>
          <w:color w:val="067D17"/>
        </w:rPr>
        <w:t>"Δ μ̂ − π, %"</w:t>
      </w:r>
      <w:r>
        <w:rPr>
          <w:color w:val="080808"/>
        </w:rPr>
        <w:t>]],</w:t>
      </w:r>
      <w:r>
        <w:rPr>
          <w:color w:val="080808"/>
        </w:rPr>
        <w:br/>
        <w:t xml:space="preserve">        )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fig_shift.update_layout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380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margin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r>
        <w:rPr>
          <w:color w:val="660099"/>
        </w:rPr>
        <w:t>t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40</w:t>
      </w:r>
      <w:r>
        <w:rPr>
          <w:color w:val="080808"/>
        </w:rPr>
        <w:t xml:space="preserve">), </w:t>
      </w:r>
      <w:proofErr w:type="spellStart"/>
      <w:r>
        <w:rPr>
          <w:color w:val="660099"/>
        </w:rPr>
        <w:t>yaxis_title</w:t>
      </w:r>
      <w:proofErr w:type="spellEnd"/>
      <w:r>
        <w:rPr>
          <w:color w:val="080808"/>
        </w:rPr>
        <w:t>=</w:t>
      </w:r>
      <w:r>
        <w:rPr>
          <w:color w:val="067D17"/>
        </w:rPr>
        <w:t>"Δ, %"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fig_shift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# Проверка: </w:t>
      </w:r>
      <w:proofErr w:type="spellStart"/>
      <w:r>
        <w:rPr>
          <w:i/>
          <w:iCs/>
          <w:color w:val="8C8C8C"/>
        </w:rPr>
        <w:t>posterior</w:t>
      </w:r>
      <w:proofErr w:type="spellEnd"/>
      <w:r>
        <w:rPr>
          <w:i/>
          <w:iCs/>
          <w:color w:val="8C8C8C"/>
        </w:rPr>
        <w:t xml:space="preserve"> ближе к рынку?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80808"/>
        </w:rPr>
        <w:t>Q_map</w:t>
      </w:r>
      <w:proofErr w:type="spellEnd"/>
      <w:r>
        <w:rPr>
          <w:color w:val="080808"/>
        </w:rPr>
        <w:t xml:space="preserve"> = {}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, q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zip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views.names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views.Q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t = </w:t>
      </w:r>
      <w:proofErr w:type="spellStart"/>
      <w:r>
        <w:rPr>
          <w:color w:val="080808"/>
        </w:rPr>
        <w:t>name.split</w:t>
      </w:r>
      <w:proofErr w:type="spellEnd"/>
      <w:r>
        <w:rPr>
          <w:color w:val="080808"/>
        </w:rPr>
        <w:t>(</w:t>
      </w:r>
      <w:r>
        <w:rPr>
          <w:color w:val="067D17"/>
        </w:rPr>
        <w:t>" ("</w:t>
      </w:r>
      <w:r>
        <w:rPr>
          <w:color w:val="080808"/>
        </w:rPr>
        <w:t>)[</w:t>
      </w:r>
      <w:r>
        <w:rPr>
          <w:color w:val="1750EB"/>
        </w:rPr>
        <w:t>0</w:t>
      </w:r>
      <w:r>
        <w:rPr>
          <w:color w:val="080808"/>
        </w:rPr>
        <w:t>]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Q_map</w:t>
      </w:r>
      <w:proofErr w:type="spellEnd"/>
      <w:r>
        <w:rPr>
          <w:color w:val="080808"/>
        </w:rPr>
        <w:t>[t] = q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abs_post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np.abs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abs_Q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np.zeros</w:t>
      </w:r>
      <w:proofErr w:type="spellEnd"/>
      <w:r>
        <w:rPr>
          <w:color w:val="080808"/>
        </w:rPr>
        <w:t>(n)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i, t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enumerate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t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Q_map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abs_Q</w:t>
      </w:r>
      <w:proofErr w:type="spellEnd"/>
      <w:r>
        <w:rPr>
          <w:color w:val="080808"/>
        </w:rPr>
        <w:t xml:space="preserve">[i] = </w:t>
      </w:r>
      <w:proofErr w:type="spellStart"/>
      <w:r>
        <w:rPr>
          <w:color w:val="000080"/>
        </w:rPr>
        <w:t>abs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Q_map</w:t>
      </w:r>
      <w:proofErr w:type="spellEnd"/>
      <w:r>
        <w:rPr>
          <w:color w:val="080808"/>
        </w:rPr>
        <w:t xml:space="preserve">[t] -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>[i])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closer</w:t>
      </w:r>
      <w:proofErr w:type="spellEnd"/>
      <w:r>
        <w:rPr>
          <w:color w:val="080808"/>
        </w:rPr>
        <w:t xml:space="preserve"> = (</w:t>
      </w:r>
      <w:proofErr w:type="spellStart"/>
      <w:r>
        <w:rPr>
          <w:color w:val="080808"/>
        </w:rPr>
        <w:t>abs_post</w:t>
      </w:r>
      <w:proofErr w:type="spellEnd"/>
      <w:r>
        <w:rPr>
          <w:color w:val="080808"/>
        </w:rPr>
        <w:t xml:space="preserve"> &lt; </w:t>
      </w:r>
      <w:proofErr w:type="spellStart"/>
      <w:r>
        <w:rPr>
          <w:color w:val="080808"/>
        </w:rPr>
        <w:t>abs_Q</w:t>
      </w:r>
      <w:proofErr w:type="spellEnd"/>
      <w:r>
        <w:rPr>
          <w:color w:val="080808"/>
        </w:rPr>
        <w:t>).</w:t>
      </w:r>
      <w:proofErr w:type="spellStart"/>
      <w:r>
        <w:rPr>
          <w:color w:val="080808"/>
        </w:rPr>
        <w:t>sum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total_with_views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sum</w:t>
      </w:r>
      <w:proofErr w:type="spellEnd"/>
      <w:r>
        <w:rPr>
          <w:color w:val="080808"/>
        </w:rPr>
        <w:t>(</w:t>
      </w:r>
      <w:r>
        <w:rPr>
          <w:color w:val="1750EB"/>
        </w:rPr>
        <w:t xml:space="preserve">1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t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t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Q_map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total_with_views</w:t>
      </w:r>
      <w:proofErr w:type="spellEnd"/>
      <w:r>
        <w:rPr>
          <w:color w:val="080808"/>
        </w:rPr>
        <w:t xml:space="preserve"> &gt;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closer_pct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closer</w:t>
      </w:r>
      <w:proofErr w:type="spellEnd"/>
      <w:r>
        <w:rPr>
          <w:color w:val="080808"/>
        </w:rPr>
        <w:t xml:space="preserve"> / </w:t>
      </w:r>
      <w:proofErr w:type="spellStart"/>
      <w:r>
        <w:rPr>
          <w:color w:val="080808"/>
        </w:rPr>
        <w:t>total_with_views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1750EB"/>
        </w:rPr>
        <w:br/>
        <w:t xml:space="preserve">        </w:t>
      </w:r>
      <w:proofErr w:type="spellStart"/>
      <w:r>
        <w:rPr>
          <w:color w:val="080808"/>
        </w:rPr>
        <w:t>st.metric</w:t>
      </w:r>
      <w:proofErr w:type="spellEnd"/>
      <w:r>
        <w:rPr>
          <w:color w:val="080808"/>
        </w:rPr>
        <w:t>(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r>
        <w:rPr>
          <w:color w:val="067D17"/>
        </w:rPr>
        <w:t xml:space="preserve">"Активов, у которых </w:t>
      </w:r>
      <w:proofErr w:type="spellStart"/>
      <w:r>
        <w:rPr>
          <w:color w:val="067D17"/>
        </w:rPr>
        <w:t>posterior</w:t>
      </w:r>
      <w:proofErr w:type="spellEnd"/>
      <w:r>
        <w:rPr>
          <w:color w:val="067D17"/>
        </w:rPr>
        <w:t xml:space="preserve"> ближе к рынку"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closer</w:t>
      </w:r>
      <w:proofErr w:type="spellEnd"/>
      <w:r>
        <w:rPr>
          <w:color w:val="0037A6"/>
        </w:rPr>
        <w:t>}</w:t>
      </w:r>
      <w:r>
        <w:rPr>
          <w:color w:val="067D17"/>
        </w:rPr>
        <w:t>/</w:t>
      </w:r>
      <w:r>
        <w:rPr>
          <w:color w:val="0037A6"/>
        </w:rPr>
        <w:t>{</w:t>
      </w:r>
      <w:proofErr w:type="spellStart"/>
      <w:r>
        <w:rPr>
          <w:color w:val="080808"/>
        </w:rPr>
        <w:t>total_with_views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80808"/>
        </w:rPr>
        <w:t>closer_pct</w:t>
      </w:r>
      <w:r>
        <w:rPr>
          <w:color w:val="0037A6"/>
        </w:rPr>
        <w:t>:</w:t>
      </w:r>
      <w:r>
        <w:rPr>
          <w:color w:val="067D17"/>
        </w:rPr>
        <w:t>.0f</w:t>
      </w:r>
      <w:r>
        <w:rPr>
          <w:color w:val="0037A6"/>
        </w:rPr>
        <w:t>}</w:t>
      </w:r>
      <w:r>
        <w:rPr>
          <w:color w:val="067D17"/>
        </w:rPr>
        <w:t>%)"</w:t>
      </w:r>
      <w:r>
        <w:rPr>
          <w:color w:val="080808"/>
        </w:rPr>
        <w:t>,</w:t>
      </w:r>
      <w:r>
        <w:rPr>
          <w:color w:val="080808"/>
        </w:rPr>
        <w:br/>
        <w:t xml:space="preserve">        )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st.caption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</w:t>
      </w:r>
      <w:r>
        <w:rPr>
          <w:color w:val="067D17"/>
        </w:rPr>
        <w:t>"Для большинства активов BL «сглаживает» экстремальные прогнозы аналитиков, "</w:t>
      </w:r>
      <w:r>
        <w:rPr>
          <w:color w:val="067D17"/>
        </w:rPr>
        <w:br/>
        <w:t xml:space="preserve">            "приближая апостериорную доходность к равновесной."</w:t>
      </w:r>
      <w:r>
        <w:rPr>
          <w:color w:val="067D17"/>
        </w:rPr>
        <w:br/>
        <w:t xml:space="preserve">        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"Карта риск–доходность"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vols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np.sqrt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np.diag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)) * </w:t>
      </w:r>
      <w:r>
        <w:rPr>
          <w:color w:val="1750EB"/>
        </w:rPr>
        <w:t>100</w:t>
      </w:r>
      <w:r>
        <w:rPr>
          <w:color w:val="1750EB"/>
        </w:rPr>
        <w:br/>
        <w:t xml:space="preserve">    </w:t>
      </w:r>
      <w:proofErr w:type="spellStart"/>
      <w:r>
        <w:rPr>
          <w:color w:val="080808"/>
        </w:rPr>
        <w:t>fig_rr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go.Figure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fig_rr.add_trace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go.Scatter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</w:t>
      </w:r>
      <w:r>
        <w:rPr>
          <w:color w:val="660099"/>
        </w:rPr>
        <w:t>x</w:t>
      </w:r>
      <w:r>
        <w:rPr>
          <w:color w:val="080808"/>
        </w:rPr>
        <w:t>=</w:t>
      </w:r>
      <w:proofErr w:type="spellStart"/>
      <w:r>
        <w:rPr>
          <w:color w:val="080808"/>
        </w:rPr>
        <w:t>vols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660099"/>
        </w:rPr>
        <w:t>y</w:t>
      </w:r>
      <w:r>
        <w:rPr>
          <w:color w:val="080808"/>
        </w:rPr>
        <w:t>=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((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+ </w:t>
      </w:r>
      <w:proofErr w:type="spellStart"/>
      <w:r>
        <w:rPr>
          <w:color w:val="080808"/>
        </w:rPr>
        <w:t>rf</w:t>
      </w:r>
      <w:proofErr w:type="spellEnd"/>
      <w:r>
        <w:rPr>
          <w:color w:val="080808"/>
        </w:rPr>
        <w:t xml:space="preserve">)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mode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markers+text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text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textposition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top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center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marker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size</w:t>
      </w:r>
      <w:proofErr w:type="spellEnd"/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color</w:t>
      </w:r>
      <w:proofErr w:type="spellEnd"/>
      <w:r>
        <w:rPr>
          <w:color w:val="080808"/>
        </w:rPr>
        <w:t>=</w:t>
      </w:r>
      <w:r>
        <w:rPr>
          <w:color w:val="067D17"/>
        </w:rPr>
        <w:t>"#1f77b4"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name</w:t>
      </w:r>
      <w:proofErr w:type="spellEnd"/>
      <w:r>
        <w:rPr>
          <w:color w:val="080808"/>
        </w:rPr>
        <w:t>=</w:t>
      </w:r>
      <w:r>
        <w:rPr>
          <w:color w:val="067D17"/>
        </w:rPr>
        <w:t xml:space="preserve">"π + </w:t>
      </w:r>
      <w:proofErr w:type="spellStart"/>
      <w:r>
        <w:rPr>
          <w:color w:val="067D17"/>
        </w:rPr>
        <w:t>Rf</w:t>
      </w:r>
      <w:proofErr w:type="spellEnd"/>
      <w:r>
        <w:rPr>
          <w:color w:val="067D17"/>
        </w:rPr>
        <w:t xml:space="preserve"> (</w:t>
      </w:r>
      <w:proofErr w:type="spellStart"/>
      <w:r>
        <w:rPr>
          <w:color w:val="067D17"/>
        </w:rPr>
        <w:t>total</w:t>
      </w:r>
      <w:proofErr w:type="spellEnd"/>
      <w:r>
        <w:rPr>
          <w:color w:val="067D17"/>
        </w:rPr>
        <w:t>)"</w:t>
      </w:r>
      <w:r>
        <w:rPr>
          <w:color w:val="080808"/>
        </w:rPr>
        <w:t>,</w:t>
      </w:r>
      <w:r>
        <w:rPr>
          <w:color w:val="080808"/>
        </w:rPr>
        <w:br/>
        <w:t xml:space="preserve">        )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fig_rr.add_trace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go.Scatter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</w:t>
      </w:r>
      <w:r>
        <w:rPr>
          <w:color w:val="660099"/>
        </w:rPr>
        <w:t>x</w:t>
      </w:r>
      <w:r>
        <w:rPr>
          <w:color w:val="080808"/>
        </w:rPr>
        <w:t>=</w:t>
      </w:r>
      <w:proofErr w:type="spellStart"/>
      <w:r>
        <w:rPr>
          <w:color w:val="080808"/>
        </w:rPr>
        <w:t>vols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660099"/>
        </w:rPr>
        <w:t>y</w:t>
      </w:r>
      <w:r>
        <w:rPr>
          <w:color w:val="080808"/>
        </w:rPr>
        <w:t>=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mode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markers+text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text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textposition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bottom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center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marker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size</w:t>
      </w:r>
      <w:proofErr w:type="spellEnd"/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color</w:t>
      </w:r>
      <w:proofErr w:type="spellEnd"/>
      <w:r>
        <w:rPr>
          <w:color w:val="080808"/>
        </w:rPr>
        <w:t>=</w:t>
      </w:r>
      <w:r>
        <w:rPr>
          <w:color w:val="067D17"/>
        </w:rPr>
        <w:t>"#2ca02c"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symbol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diamond</w:t>
      </w:r>
      <w:proofErr w:type="spellEnd"/>
      <w:r>
        <w:rPr>
          <w:color w:val="067D17"/>
        </w:rPr>
        <w:t>"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name</w:t>
      </w:r>
      <w:proofErr w:type="spellEnd"/>
      <w:r>
        <w:rPr>
          <w:color w:val="080808"/>
        </w:rPr>
        <w:t>=</w:t>
      </w:r>
      <w:r>
        <w:rPr>
          <w:color w:val="067D17"/>
        </w:rPr>
        <w:t>"μ̂ (BL)"</w:t>
      </w:r>
      <w:r>
        <w:rPr>
          <w:color w:val="080808"/>
        </w:rPr>
        <w:t>,</w:t>
      </w:r>
      <w:r>
        <w:rPr>
          <w:color w:val="080808"/>
        </w:rPr>
        <w:br/>
        <w:t xml:space="preserve">        )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fig_rr.update_layout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500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xaxis_title</w:t>
      </w:r>
      <w:proofErr w:type="spellEnd"/>
      <w:r>
        <w:rPr>
          <w:color w:val="080808"/>
        </w:rPr>
        <w:t>=</w:t>
      </w:r>
      <w:r>
        <w:rPr>
          <w:color w:val="067D17"/>
        </w:rPr>
        <w:t>"Годовая волатильность, %"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yaxis_title</w:t>
      </w:r>
      <w:proofErr w:type="spellEnd"/>
      <w:r>
        <w:rPr>
          <w:color w:val="080808"/>
        </w:rPr>
        <w:t>=</w:t>
      </w:r>
      <w:r>
        <w:rPr>
          <w:color w:val="067D17"/>
        </w:rPr>
        <w:t>"Ожидаемая доходность, %"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margin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r>
        <w:rPr>
          <w:color w:val="660099"/>
        </w:rPr>
        <w:t>t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40</w:t>
      </w:r>
      <w:r>
        <w:rPr>
          <w:color w:val="080808"/>
        </w:rPr>
        <w:t>),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legend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orientation</w:t>
      </w:r>
      <w:proofErr w:type="spellEnd"/>
      <w:r>
        <w:rPr>
          <w:color w:val="080808"/>
        </w:rPr>
        <w:t>=</w:t>
      </w:r>
      <w:r>
        <w:rPr>
          <w:color w:val="067D17"/>
        </w:rPr>
        <w:t>"h"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yanchor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bottom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660099"/>
        </w:rPr>
        <w:t>y</w:t>
      </w:r>
      <w:r>
        <w:rPr>
          <w:color w:val="080808"/>
        </w:rPr>
        <w:t>=</w:t>
      </w:r>
      <w:r>
        <w:rPr>
          <w:color w:val="1750EB"/>
        </w:rPr>
        <w:t>1.02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xanchor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left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660099"/>
        </w:rPr>
        <w:t>x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),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fig_rr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  <w:t># РАЗДЕЛ 5: ОПТИМИЗАЦИЯ ВЕСОВ</w:t>
      </w:r>
      <w:r>
        <w:rPr>
          <w:i/>
          <w:iCs/>
          <w:color w:val="8C8C8C"/>
        </w:rPr>
        <w:br/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'&lt;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id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section-weights</w:t>
      </w:r>
      <w:proofErr w:type="spellEnd"/>
      <w:r>
        <w:rPr>
          <w:color w:val="067D17"/>
        </w:rPr>
        <w:t xml:space="preserve">"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section-anchor</w:t>
      </w:r>
      <w:proofErr w:type="spellEnd"/>
      <w:r>
        <w:rPr>
          <w:color w:val="067D17"/>
        </w:rPr>
        <w:t>"&gt;&lt;/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>&gt;'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"## </w:t>
      </w:r>
      <w:r>
        <w:rPr>
          <w:rFonts w:ascii="Apple Color Emoji" w:hAnsi="Apple Color Emoji"/>
          <w:color w:val="067D17"/>
        </w:rPr>
        <w:t>5️⃣</w:t>
      </w:r>
      <w:r>
        <w:rPr>
          <w:color w:val="067D17"/>
        </w:rPr>
        <w:t xml:space="preserve"> Этап 5: Оптимизация весов"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"""</w:t>
      </w:r>
      <w:r>
        <w:rPr>
          <w:color w:val="067D17"/>
        </w:rPr>
        <w:br/>
        <w:t xml:space="preserve">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section-card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&lt;p&gt;</w:t>
      </w:r>
      <w:r>
        <w:rPr>
          <w:color w:val="067D17"/>
        </w:rPr>
        <w:br/>
        <w:t xml:space="preserve">    Оптимальные веса получаются аналитически из задачи </w:t>
      </w:r>
      <w:proofErr w:type="spellStart"/>
      <w:r>
        <w:rPr>
          <w:color w:val="067D17"/>
        </w:rPr>
        <w:t>Марковица</w:t>
      </w:r>
      <w:proofErr w:type="spellEnd"/>
      <w:r>
        <w:rPr>
          <w:color w:val="067D17"/>
        </w:rPr>
        <w:t xml:space="preserve"> с </w:t>
      </w:r>
      <w:proofErr w:type="spellStart"/>
      <w:r>
        <w:rPr>
          <w:color w:val="067D17"/>
        </w:rPr>
        <w:t>posterior</w:t>
      </w:r>
      <w:proofErr w:type="spellEnd"/>
      <w:r>
        <w:rPr>
          <w:color w:val="067D17"/>
        </w:rPr>
        <w:br/>
        <w:t xml:space="preserve">    доходностями. В данной работе применяется &lt;b&gt;</w:t>
      </w:r>
      <w:proofErr w:type="spellStart"/>
      <w:r>
        <w:rPr>
          <w:color w:val="067D17"/>
        </w:rPr>
        <w:t>long-only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constraint</w:t>
      </w:r>
      <w:proofErr w:type="spellEnd"/>
      <w:r>
        <w:rPr>
          <w:color w:val="067D17"/>
        </w:rPr>
        <w:t>&lt;/b&gt;:</w:t>
      </w:r>
      <w:r>
        <w:rPr>
          <w:color w:val="067D17"/>
        </w:rPr>
        <w:br/>
        <w:t xml:space="preserve">    отрицательные веса обнуляются, после чего производится нормировка.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&lt;/p&gt;</w:t>
      </w:r>
      <w:r>
        <w:rPr>
          <w:color w:val="067D17"/>
        </w:rPr>
        <w:br/>
        <w:t xml:space="preserve">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"""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st.latex</w:t>
      </w:r>
      <w:proofErr w:type="spellEnd"/>
      <w:r>
        <w:rPr>
          <w:color w:val="080808"/>
        </w:rPr>
        <w:t>(</w:t>
      </w:r>
      <w:r>
        <w:rPr>
          <w:color w:val="067D17"/>
        </w:rPr>
        <w:t>r"\</w:t>
      </w:r>
      <w:proofErr w:type="spellStart"/>
      <w:r>
        <w:rPr>
          <w:color w:val="067D17"/>
        </w:rPr>
        <w:t>mathbf</w:t>
      </w:r>
      <w:proofErr w:type="spellEnd"/>
      <w:r>
        <w:rPr>
          <w:color w:val="067D17"/>
        </w:rPr>
        <w:t>{w}^* = (\</w:t>
      </w:r>
      <w:proofErr w:type="spellStart"/>
      <w:r>
        <w:rPr>
          <w:color w:val="067D17"/>
        </w:rPr>
        <w:t>delta</w:t>
      </w:r>
      <w:proofErr w:type="spellEnd"/>
      <w:r>
        <w:rPr>
          <w:color w:val="067D17"/>
        </w:rPr>
        <w:t>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{\Sigma})^{-1} \</w:t>
      </w:r>
      <w:proofErr w:type="spellStart"/>
      <w:r>
        <w:rPr>
          <w:color w:val="067D17"/>
        </w:rPr>
        <w:t>hat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boldsymbol</w:t>
      </w:r>
      <w:proofErr w:type="spellEnd"/>
      <w:r>
        <w:rPr>
          <w:color w:val="067D17"/>
        </w:rPr>
        <w:t>{\</w:t>
      </w:r>
      <w:proofErr w:type="spellStart"/>
      <w:r>
        <w:rPr>
          <w:color w:val="067D17"/>
        </w:rPr>
        <w:t>mu</w:t>
      </w:r>
      <w:proofErr w:type="spellEnd"/>
      <w:r>
        <w:rPr>
          <w:color w:val="067D17"/>
        </w:rPr>
        <w:t>}} \</w:t>
      </w:r>
      <w:proofErr w:type="spellStart"/>
      <w:r>
        <w:rPr>
          <w:color w:val="067D17"/>
        </w:rPr>
        <w:t>quad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longrightarrow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quad</w:t>
      </w:r>
      <w:proofErr w:type="spellEnd"/>
      <w:r>
        <w:rPr>
          <w:color w:val="067D17"/>
        </w:rPr>
        <w:t xml:space="preserve"> \</w:t>
      </w:r>
      <w:proofErr w:type="spellStart"/>
      <w:r>
        <w:rPr>
          <w:color w:val="067D17"/>
        </w:rPr>
        <w:t>text</w:t>
      </w:r>
      <w:proofErr w:type="spellEnd"/>
      <w:r>
        <w:rPr>
          <w:color w:val="067D17"/>
        </w:rPr>
        <w:t>{</w:t>
      </w:r>
      <w:proofErr w:type="spellStart"/>
      <w:r>
        <w:rPr>
          <w:color w:val="067D17"/>
        </w:rPr>
        <w:t>long-only</w:t>
      </w:r>
      <w:proofErr w:type="spellEnd"/>
      <w:r>
        <w:rPr>
          <w:color w:val="067D17"/>
        </w:rPr>
        <w:t xml:space="preserve"> + </w:t>
      </w:r>
      <w:proofErr w:type="spellStart"/>
      <w:r>
        <w:rPr>
          <w:color w:val="067D17"/>
        </w:rPr>
        <w:t>normalize</w:t>
      </w:r>
      <w:proofErr w:type="spellEnd"/>
      <w:r>
        <w:rPr>
          <w:color w:val="067D17"/>
        </w:rPr>
        <w:t>}"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bl_result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None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st.error</w:t>
      </w:r>
      <w:proofErr w:type="spellEnd"/>
      <w:r>
        <w:rPr>
          <w:color w:val="080808"/>
        </w:rPr>
        <w:t>(</w:t>
      </w:r>
      <w:r>
        <w:rPr>
          <w:color w:val="067D17"/>
        </w:rPr>
        <w:t>"BL-результат недоступен."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bl_result.pi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bl_result.mu_bl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bl_result.weights_mkt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bl_result.weights_bl</w:t>
      </w:r>
      <w:proofErr w:type="spellEnd"/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Unconstrained</w:t>
      </w:r>
      <w:proofErr w:type="spellEnd"/>
      <w:r>
        <w:rPr>
          <w:i/>
          <w:iCs/>
          <w:color w:val="8C8C8C"/>
        </w:rPr>
        <w:t xml:space="preserve"> для демонстрации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80808"/>
        </w:rPr>
        <w:t>w_unconstrained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np.linalg.inv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delta</w:t>
      </w:r>
      <w:proofErr w:type="spellEnd"/>
      <w:r>
        <w:rPr>
          <w:color w:val="080808"/>
        </w:rPr>
        <w:t xml:space="preserve"> * 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) @ 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br/>
      </w:r>
      <w:r>
        <w:rPr>
          <w:color w:val="080808"/>
        </w:rPr>
        <w:br/>
        <w:t xml:space="preserve">    col1, col2 = </w:t>
      </w:r>
      <w:proofErr w:type="spellStart"/>
      <w:r>
        <w:rPr>
          <w:color w:val="080808"/>
        </w:rPr>
        <w:t>st.columns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col1: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"Веса: рынок </w:t>
      </w:r>
      <w:proofErr w:type="spellStart"/>
      <w:r>
        <w:rPr>
          <w:color w:val="067D17"/>
        </w:rPr>
        <w:t>vs</w:t>
      </w:r>
      <w:proofErr w:type="spellEnd"/>
      <w:r>
        <w:rPr>
          <w:color w:val="067D17"/>
        </w:rPr>
        <w:t xml:space="preserve"> BL"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fig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plot_bar_comparison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"Рынок,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 xml:space="preserve">"BL </w:t>
      </w:r>
      <w:proofErr w:type="spellStart"/>
      <w:r>
        <w:rPr>
          <w:color w:val="067D17"/>
        </w:rPr>
        <w:t>long-only</w:t>
      </w:r>
      <w:proofErr w:type="spellEnd"/>
      <w:r>
        <w:rPr>
          <w:color w:val="067D17"/>
        </w:rPr>
        <w:t>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},</w:t>
      </w:r>
      <w:r>
        <w:rPr>
          <w:color w:val="080808"/>
        </w:rPr>
        <w:br/>
        <w:t xml:space="preserve">            </w:t>
      </w:r>
      <w:r>
        <w:rPr>
          <w:color w:val="067D17"/>
        </w:rPr>
        <w:t>"Сравнение весов портфелей"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ytitle</w:t>
      </w:r>
      <w:proofErr w:type="spellEnd"/>
      <w:r>
        <w:rPr>
          <w:color w:val="080808"/>
        </w:rPr>
        <w:t>=</w:t>
      </w:r>
      <w:r>
        <w:rPr>
          <w:color w:val="067D17"/>
        </w:rPr>
        <w:t>"Вес, %"</w:t>
      </w:r>
      <w:r>
        <w:rPr>
          <w:color w:val="080808"/>
        </w:rPr>
        <w:t>,</w:t>
      </w:r>
      <w:r>
        <w:rPr>
          <w:color w:val="080808"/>
        </w:rPr>
        <w:br/>
        <w:t xml:space="preserve">        )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col2: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"Изменение весов (</w:t>
      </w:r>
      <w:proofErr w:type="spellStart"/>
      <w:r>
        <w:rPr>
          <w:color w:val="067D17"/>
        </w:rPr>
        <w:t>waterfall</w:t>
      </w:r>
      <w:proofErr w:type="spellEnd"/>
      <w:r>
        <w:rPr>
          <w:color w:val="067D17"/>
        </w:rPr>
        <w:t>)"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fig_wf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plot_waterfall_weights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fig_wf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"Сводная таблица"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res_df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pd.DataFrame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r>
        <w:rPr>
          <w:color w:val="067D17"/>
        </w:rPr>
        <w:t>"Тикер"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"π (</w:t>
      </w:r>
      <w:proofErr w:type="spellStart"/>
      <w:r>
        <w:rPr>
          <w:color w:val="067D17"/>
        </w:rPr>
        <w:t>excess</w:t>
      </w:r>
      <w:proofErr w:type="spellEnd"/>
      <w:r>
        <w:rPr>
          <w:color w:val="067D17"/>
        </w:rPr>
        <w:t>),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 xml:space="preserve">"π + </w:t>
      </w:r>
      <w:proofErr w:type="spellStart"/>
      <w:r>
        <w:rPr>
          <w:color w:val="067D17"/>
        </w:rPr>
        <w:t>Rf</w:t>
      </w:r>
      <w:proofErr w:type="spellEnd"/>
      <w:r>
        <w:rPr>
          <w:color w:val="067D17"/>
        </w:rPr>
        <w:t xml:space="preserve"> (</w:t>
      </w:r>
      <w:proofErr w:type="spellStart"/>
      <w:r>
        <w:rPr>
          <w:color w:val="067D17"/>
        </w:rPr>
        <w:t>total</w:t>
      </w:r>
      <w:proofErr w:type="spellEnd"/>
      <w:r>
        <w:rPr>
          <w:color w:val="067D17"/>
        </w:rPr>
        <w:t>),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((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+ </w:t>
      </w:r>
      <w:proofErr w:type="spellStart"/>
      <w:r>
        <w:rPr>
          <w:color w:val="080808"/>
        </w:rPr>
        <w:t>rf</w:t>
      </w:r>
      <w:proofErr w:type="spellEnd"/>
      <w:r>
        <w:rPr>
          <w:color w:val="080808"/>
        </w:rPr>
        <w:t xml:space="preserve">)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"μ̂ (BL),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 xml:space="preserve">"μ̂ + </w:t>
      </w:r>
      <w:proofErr w:type="spellStart"/>
      <w:r>
        <w:rPr>
          <w:color w:val="067D17"/>
        </w:rPr>
        <w:t>Rf</w:t>
      </w:r>
      <w:proofErr w:type="spellEnd"/>
      <w:r>
        <w:rPr>
          <w:color w:val="067D17"/>
        </w:rPr>
        <w:t xml:space="preserve"> (</w:t>
      </w:r>
      <w:proofErr w:type="spellStart"/>
      <w:r>
        <w:rPr>
          <w:color w:val="067D17"/>
        </w:rPr>
        <w:t>total</w:t>
      </w:r>
      <w:proofErr w:type="spellEnd"/>
      <w:r>
        <w:rPr>
          <w:color w:val="067D17"/>
        </w:rPr>
        <w:t>),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((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+ </w:t>
      </w:r>
      <w:proofErr w:type="spellStart"/>
      <w:r>
        <w:rPr>
          <w:color w:val="080808"/>
        </w:rPr>
        <w:t>rf</w:t>
      </w:r>
      <w:proofErr w:type="spellEnd"/>
      <w:r>
        <w:rPr>
          <w:color w:val="080808"/>
        </w:rPr>
        <w:t xml:space="preserve">)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"Δ (μ̂−π),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((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)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w_mkt</w:t>
      </w:r>
      <w:proofErr w:type="spellEnd"/>
      <w:r>
        <w:rPr>
          <w:color w:val="067D17"/>
        </w:rPr>
        <w:t>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w_BL</w:t>
      </w:r>
      <w:proofErr w:type="spellEnd"/>
      <w:r>
        <w:rPr>
          <w:color w:val="067D17"/>
        </w:rPr>
        <w:t>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Δw</w:t>
      </w:r>
      <w:proofErr w:type="spellEnd"/>
      <w:r>
        <w:rPr>
          <w:color w:val="067D17"/>
        </w:rPr>
        <w:t xml:space="preserve"> (BL−</w:t>
      </w:r>
      <w:proofErr w:type="spellStart"/>
      <w:r>
        <w:rPr>
          <w:color w:val="067D17"/>
        </w:rPr>
        <w:t>mkt</w:t>
      </w:r>
      <w:proofErr w:type="spellEnd"/>
      <w:r>
        <w:rPr>
          <w:color w:val="067D17"/>
        </w:rPr>
        <w:t>),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)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).</w:t>
      </w:r>
      <w:proofErr w:type="spellStart"/>
      <w:r>
        <w:rPr>
          <w:color w:val="080808"/>
        </w:rPr>
        <w:t>sort_values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w_BL</w:t>
      </w:r>
      <w:proofErr w:type="spellEnd"/>
      <w:r>
        <w:rPr>
          <w:color w:val="067D17"/>
        </w:rPr>
        <w:t>, %"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ascending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st.dataframe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res_df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520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"Контроль «здравого смысла»"</w:t>
      </w:r>
      <w:r>
        <w:rPr>
          <w:color w:val="080808"/>
        </w:rPr>
        <w:t>)</w:t>
      </w:r>
      <w:r>
        <w:rPr>
          <w:color w:val="080808"/>
        </w:rPr>
        <w:br/>
        <w:t xml:space="preserve">    c1, c2, c3, c4 = </w:t>
      </w:r>
      <w:proofErr w:type="spellStart"/>
      <w:r>
        <w:rPr>
          <w:color w:val="080808"/>
        </w:rPr>
        <w:t>st.columns</w:t>
      </w:r>
      <w:proofErr w:type="spellEnd"/>
      <w:r>
        <w:rPr>
          <w:color w:val="080808"/>
        </w:rPr>
        <w:t>(</w:t>
      </w:r>
      <w:r>
        <w:rPr>
          <w:color w:val="1750EB"/>
        </w:rPr>
        <w:t>4</w:t>
      </w:r>
      <w:r>
        <w:rPr>
          <w:color w:val="080808"/>
        </w:rPr>
        <w:t>)</w:t>
      </w:r>
      <w:r>
        <w:rPr>
          <w:color w:val="080808"/>
        </w:rPr>
        <w:br/>
        <w:t xml:space="preserve">    c1.metric(</w:t>
      </w:r>
      <w:r>
        <w:rPr>
          <w:color w:val="067D17"/>
        </w:rPr>
        <w:t xml:space="preserve">"Макс. </w:t>
      </w:r>
      <w:proofErr w:type="spellStart"/>
      <w:r>
        <w:rPr>
          <w:color w:val="067D17"/>
        </w:rPr>
        <w:t>unconstrained</w:t>
      </w:r>
      <w:proofErr w:type="spellEnd"/>
      <w:r>
        <w:rPr>
          <w:color w:val="067D17"/>
        </w:rPr>
        <w:t xml:space="preserve"> вес"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w_unconstrained.max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%"</w:t>
      </w:r>
      <w:r>
        <w:rPr>
          <w:color w:val="080808"/>
        </w:rPr>
        <w:t>)</w:t>
      </w:r>
      <w:r>
        <w:rPr>
          <w:color w:val="080808"/>
        </w:rPr>
        <w:br/>
        <w:t xml:space="preserve">    c2.metric(</w:t>
      </w:r>
      <w:r>
        <w:rPr>
          <w:color w:val="067D17"/>
        </w:rPr>
        <w:t xml:space="preserve">"Мин. </w:t>
      </w:r>
      <w:proofErr w:type="spellStart"/>
      <w:r>
        <w:rPr>
          <w:color w:val="067D17"/>
        </w:rPr>
        <w:t>unconstrained</w:t>
      </w:r>
      <w:proofErr w:type="spellEnd"/>
      <w:r>
        <w:rPr>
          <w:color w:val="067D17"/>
        </w:rPr>
        <w:t xml:space="preserve"> вес"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w_unconstrained.min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%"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c3.metric(</w:t>
      </w:r>
      <w:r>
        <w:rPr>
          <w:color w:val="067D17"/>
        </w:rPr>
        <w:t xml:space="preserve">"Макс. </w:t>
      </w:r>
      <w:proofErr w:type="spellStart"/>
      <w:r>
        <w:rPr>
          <w:color w:val="067D17"/>
        </w:rPr>
        <w:t>long-only</w:t>
      </w:r>
      <w:proofErr w:type="spellEnd"/>
      <w:r>
        <w:rPr>
          <w:color w:val="067D17"/>
        </w:rPr>
        <w:t xml:space="preserve"> вес"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weights_bl.max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%"</w:t>
      </w:r>
      <w:r>
        <w:rPr>
          <w:color w:val="080808"/>
        </w:rPr>
        <w:t>)</w:t>
      </w:r>
      <w:r>
        <w:rPr>
          <w:color w:val="080808"/>
        </w:rPr>
        <w:br/>
        <w:t xml:space="preserve">    c4.metric(</w:t>
      </w:r>
      <w:r>
        <w:rPr>
          <w:color w:val="067D17"/>
        </w:rPr>
        <w:t>"Активов с w &gt; 0"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&gt; </w:t>
      </w:r>
      <w:r>
        <w:rPr>
          <w:color w:val="1750EB"/>
        </w:rPr>
        <w:t>0.001</w:t>
      </w:r>
      <w:r>
        <w:rPr>
          <w:color w:val="080808"/>
        </w:rPr>
        <w:t>).</w:t>
      </w:r>
      <w:proofErr w:type="spellStart"/>
      <w:r>
        <w:rPr>
          <w:color w:val="080808"/>
        </w:rPr>
        <w:t>sum</w:t>
      </w:r>
      <w:proofErr w:type="spellEnd"/>
      <w:r>
        <w:rPr>
          <w:color w:val="080808"/>
        </w:rPr>
        <w:t>()</w:t>
      </w:r>
      <w:r>
        <w:rPr>
          <w:color w:val="0037A6"/>
        </w:rPr>
        <w:t>}</w:t>
      </w:r>
      <w:r>
        <w:rPr>
          <w:color w:val="067D17"/>
        </w:rPr>
        <w:t>/</w:t>
      </w:r>
      <w:r>
        <w:rPr>
          <w:color w:val="0037A6"/>
        </w:rPr>
        <w:t>{</w:t>
      </w:r>
      <w:r>
        <w:rPr>
          <w:color w:val="080808"/>
        </w:rPr>
        <w:t>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r>
        <w:rPr>
          <w:color w:val="067D17"/>
        </w:rPr>
        <w:t>f"""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warning-box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    &lt;b&gt;Без ограничений&lt;/b&gt; </w:t>
      </w:r>
      <w:proofErr w:type="spellStart"/>
      <w:r>
        <w:rPr>
          <w:color w:val="067D17"/>
        </w:rPr>
        <w:t>Марковиц</w:t>
      </w:r>
      <w:proofErr w:type="spellEnd"/>
      <w:r>
        <w:rPr>
          <w:color w:val="067D17"/>
        </w:rPr>
        <w:t xml:space="preserve"> давал бы экстремальные веса:</w:t>
      </w:r>
      <w:r>
        <w:rPr>
          <w:color w:val="067D17"/>
        </w:rPr>
        <w:br/>
        <w:t xml:space="preserve">        </w:t>
      </w:r>
      <w:proofErr w:type="spellStart"/>
      <w:r>
        <w:rPr>
          <w:color w:val="067D17"/>
        </w:rPr>
        <w:t>max</w:t>
      </w:r>
      <w:proofErr w:type="spellEnd"/>
      <w:r>
        <w:rPr>
          <w:color w:val="067D17"/>
        </w:rPr>
        <w:t xml:space="preserve"> = &lt;b&gt;</w:t>
      </w:r>
      <w:r>
        <w:rPr>
          <w:color w:val="0037A6"/>
        </w:rPr>
        <w:t>{</w:t>
      </w:r>
      <w:proofErr w:type="spellStart"/>
      <w:r>
        <w:rPr>
          <w:color w:val="080808"/>
        </w:rPr>
        <w:t>w_unconstrained.max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.0f</w:t>
      </w:r>
      <w:r>
        <w:rPr>
          <w:color w:val="0037A6"/>
        </w:rPr>
        <w:t>}</w:t>
      </w:r>
      <w:r>
        <w:rPr>
          <w:color w:val="067D17"/>
        </w:rPr>
        <w:t xml:space="preserve">%&lt;/b&gt;, </w:t>
      </w:r>
      <w:proofErr w:type="spellStart"/>
      <w:r>
        <w:rPr>
          <w:color w:val="067D17"/>
        </w:rPr>
        <w:t>min</w:t>
      </w:r>
      <w:proofErr w:type="spellEnd"/>
      <w:r>
        <w:rPr>
          <w:color w:val="067D17"/>
        </w:rPr>
        <w:t xml:space="preserve"> = &lt;b&gt;</w:t>
      </w:r>
      <w:r>
        <w:rPr>
          <w:color w:val="0037A6"/>
        </w:rPr>
        <w:t>{</w:t>
      </w:r>
      <w:proofErr w:type="spellStart"/>
      <w:r>
        <w:rPr>
          <w:color w:val="080808"/>
        </w:rPr>
        <w:t>w_unconstrained.min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.0f</w:t>
      </w:r>
      <w:r>
        <w:rPr>
          <w:color w:val="0037A6"/>
        </w:rPr>
        <w:t>}</w:t>
      </w:r>
      <w:r>
        <w:rPr>
          <w:color w:val="067D17"/>
        </w:rPr>
        <w:t>%&lt;/b&gt;.&lt;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&lt;b&gt;Long-</w:t>
      </w:r>
      <w:proofErr w:type="spellStart"/>
      <w:r>
        <w:rPr>
          <w:color w:val="067D17"/>
        </w:rPr>
        <w:t>only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constraint</w:t>
      </w:r>
      <w:proofErr w:type="spellEnd"/>
      <w:r>
        <w:rPr>
          <w:color w:val="067D17"/>
        </w:rPr>
        <w:t xml:space="preserve">&lt;/b&gt; обрезает </w:t>
      </w:r>
      <w:proofErr w:type="spellStart"/>
      <w:r>
        <w:rPr>
          <w:color w:val="067D17"/>
        </w:rPr>
        <w:t>short</w:t>
      </w:r>
      <w:proofErr w:type="spellEnd"/>
      <w:r>
        <w:rPr>
          <w:color w:val="067D17"/>
        </w:rPr>
        <w:t>-позиции и нормирует, давая</w:t>
      </w:r>
      <w:r>
        <w:rPr>
          <w:color w:val="067D17"/>
        </w:rPr>
        <w:br/>
        <w:t xml:space="preserve">        реалистичный портфель: </w:t>
      </w:r>
      <w:proofErr w:type="spellStart"/>
      <w:r>
        <w:rPr>
          <w:color w:val="067D17"/>
        </w:rPr>
        <w:t>max</w:t>
      </w:r>
      <w:proofErr w:type="spellEnd"/>
      <w:r>
        <w:rPr>
          <w:color w:val="067D17"/>
        </w:rPr>
        <w:t xml:space="preserve"> = &lt;b&gt;</w:t>
      </w:r>
      <w:r>
        <w:rPr>
          <w:color w:val="0037A6"/>
        </w:rPr>
        <w:t>{</w:t>
      </w:r>
      <w:proofErr w:type="spellStart"/>
      <w:r>
        <w:rPr>
          <w:color w:val="080808"/>
        </w:rPr>
        <w:t>weights_bl.max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 xml:space="preserve">%&lt;/b&gt; (SBER), </w:t>
      </w:r>
      <w:proofErr w:type="spellStart"/>
      <w:r>
        <w:rPr>
          <w:color w:val="067D17"/>
        </w:rPr>
        <w:t>min</w:t>
      </w:r>
      <w:proofErr w:type="spellEnd"/>
      <w:r>
        <w:rPr>
          <w:color w:val="067D17"/>
        </w:rPr>
        <w:t xml:space="preserve"> = 0%.</w:t>
      </w:r>
      <w:r>
        <w:rPr>
          <w:color w:val="067D17"/>
        </w:rPr>
        <w:br/>
        <w:t xml:space="preserve">    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"""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  <w:t># РАЗДЕЛ 6: ИТОГОВЫЕ РЕЗУЛЬТАТЫ</w:t>
      </w:r>
      <w:r>
        <w:rPr>
          <w:i/>
          <w:iCs/>
          <w:color w:val="8C8C8C"/>
        </w:rPr>
        <w:br/>
        <w:t># 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'&lt;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id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section-results</w:t>
      </w:r>
      <w:proofErr w:type="spellEnd"/>
      <w:r>
        <w:rPr>
          <w:color w:val="067D17"/>
        </w:rPr>
        <w:t xml:space="preserve">"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section-anchor</w:t>
      </w:r>
      <w:proofErr w:type="spellEnd"/>
      <w:r>
        <w:rPr>
          <w:color w:val="067D17"/>
        </w:rPr>
        <w:t>"&gt;&lt;/</w:t>
      </w:r>
      <w:proofErr w:type="spellStart"/>
      <w:r>
        <w:rPr>
          <w:color w:val="067D17"/>
        </w:rPr>
        <w:t>span</w:t>
      </w:r>
      <w:proofErr w:type="spellEnd"/>
      <w:r>
        <w:rPr>
          <w:color w:val="067D17"/>
        </w:rPr>
        <w:t>&gt;'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"## </w:t>
      </w:r>
      <w:r>
        <w:rPr>
          <w:rFonts w:ascii="Apple Color Emoji" w:hAnsi="Apple Color Emoji"/>
          <w:color w:val="067D17"/>
        </w:rPr>
        <w:t>6️⃣</w:t>
      </w:r>
      <w:r>
        <w:rPr>
          <w:color w:val="067D17"/>
        </w:rPr>
        <w:t xml:space="preserve"> Этап 6: Итоговые результаты портфеля"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bl_result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None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st.error</w:t>
      </w:r>
      <w:proofErr w:type="spellEnd"/>
      <w:r>
        <w:rPr>
          <w:color w:val="080808"/>
        </w:rPr>
        <w:t>(</w:t>
      </w:r>
      <w:r>
        <w:rPr>
          <w:color w:val="067D17"/>
        </w:rPr>
        <w:t>"BL-результат недоступен."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bl_result.mu_bl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bl_result.weights_bl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bl_result.weights_mkt</w:t>
      </w:r>
      <w:proofErr w:type="spellEnd"/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mu_p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sigma_p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np.sqrt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sharpe_bl</w:t>
      </w:r>
      <w:proofErr w:type="spellEnd"/>
      <w:r>
        <w:rPr>
          <w:color w:val="080808"/>
        </w:rPr>
        <w:t xml:space="preserve"> = (</w:t>
      </w:r>
      <w:proofErr w:type="spellStart"/>
      <w:r>
        <w:rPr>
          <w:color w:val="080808"/>
        </w:rPr>
        <w:t>mu_p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rf</w:t>
      </w:r>
      <w:proofErr w:type="spellEnd"/>
      <w:r>
        <w:rPr>
          <w:color w:val="080808"/>
        </w:rPr>
        <w:t xml:space="preserve">) / </w:t>
      </w:r>
      <w:proofErr w:type="spellStart"/>
      <w:r>
        <w:rPr>
          <w:color w:val="080808"/>
        </w:rPr>
        <w:t>sigma_p</w:t>
      </w:r>
      <w:proofErr w:type="spellEnd"/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mu_p_mkt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bl_result.pi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sigma_p_mkt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np.sqrt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 @ 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sharpe_mkt</w:t>
      </w:r>
      <w:proofErr w:type="spellEnd"/>
      <w:r>
        <w:rPr>
          <w:color w:val="080808"/>
        </w:rPr>
        <w:t xml:space="preserve"> = (</w:t>
      </w:r>
      <w:proofErr w:type="spellStart"/>
      <w:r>
        <w:rPr>
          <w:color w:val="080808"/>
        </w:rPr>
        <w:t>mu_p_mkt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rf</w:t>
      </w:r>
      <w:proofErr w:type="spellEnd"/>
      <w:r>
        <w:rPr>
          <w:color w:val="080808"/>
        </w:rPr>
        <w:t xml:space="preserve">) / </w:t>
      </w:r>
      <w:proofErr w:type="spellStart"/>
      <w:r>
        <w:rPr>
          <w:color w:val="080808"/>
        </w:rPr>
        <w:t>sigma_p_mkt</w:t>
      </w:r>
      <w:proofErr w:type="spellEnd"/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te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np.sqrt</w:t>
      </w:r>
      <w:proofErr w:type="spellEnd"/>
      <w:r>
        <w:rPr>
          <w:color w:val="080808"/>
        </w:rPr>
        <w:t>((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) @ </w:t>
      </w:r>
      <w:proofErr w:type="spellStart"/>
      <w:r>
        <w:rPr>
          <w:color w:val="080808"/>
        </w:rPr>
        <w:t>cov_np</w:t>
      </w:r>
      <w:proofErr w:type="spellEnd"/>
      <w:r>
        <w:rPr>
          <w:color w:val="080808"/>
        </w:rPr>
        <w:t xml:space="preserve"> @ 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"### Ключевые метрики портфеля"</w:t>
      </w:r>
      <w:r>
        <w:rPr>
          <w:color w:val="080808"/>
        </w:rPr>
        <w:t>)</w:t>
      </w:r>
      <w:r>
        <w:rPr>
          <w:color w:val="080808"/>
        </w:rPr>
        <w:br/>
        <w:t xml:space="preserve">    m1, m2, m3, m4, m5 = </w:t>
      </w:r>
      <w:proofErr w:type="spellStart"/>
      <w:r>
        <w:rPr>
          <w:color w:val="080808"/>
        </w:rPr>
        <w:t>st.columns</w:t>
      </w:r>
      <w:proofErr w:type="spellEnd"/>
      <w:r>
        <w:rPr>
          <w:color w:val="080808"/>
        </w:rPr>
        <w:t>(</w:t>
      </w:r>
      <w:r>
        <w:rPr>
          <w:color w:val="1750EB"/>
        </w:rPr>
        <w:t>5</w:t>
      </w:r>
      <w:r>
        <w:rPr>
          <w:color w:val="080808"/>
        </w:rPr>
        <w:t>)</w:t>
      </w:r>
      <w:r>
        <w:rPr>
          <w:color w:val="080808"/>
        </w:rPr>
        <w:br/>
        <w:t xml:space="preserve">    m1.metric(</w:t>
      </w:r>
      <w:r>
        <w:rPr>
          <w:color w:val="067D17"/>
        </w:rPr>
        <w:t>"Доходность BL"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mu_p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delta</w:t>
      </w:r>
      <w:proofErr w:type="spellEnd"/>
      <w:r>
        <w:rPr>
          <w:color w:val="080808"/>
        </w:rPr>
        <w:t>=</w:t>
      </w:r>
      <w:proofErr w:type="spellStart"/>
      <w:r>
        <w:rPr>
          <w:color w:val="067D17"/>
        </w:rPr>
        <w:t>f"vs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mu_p_mkt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 рынок"</w:t>
      </w:r>
      <w:r>
        <w:rPr>
          <w:color w:val="080808"/>
        </w:rPr>
        <w:t>)</w:t>
      </w:r>
      <w:r>
        <w:rPr>
          <w:color w:val="080808"/>
        </w:rPr>
        <w:br/>
        <w:t xml:space="preserve">    m2.metric(</w:t>
      </w:r>
      <w:r>
        <w:rPr>
          <w:color w:val="067D17"/>
        </w:rPr>
        <w:t>"Волатильность BL"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sigma_p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delta</w:t>
      </w:r>
      <w:proofErr w:type="spellEnd"/>
      <w:r>
        <w:rPr>
          <w:color w:val="080808"/>
        </w:rPr>
        <w:t>=</w:t>
      </w:r>
      <w:proofErr w:type="spellStart"/>
      <w:r>
        <w:rPr>
          <w:color w:val="067D17"/>
        </w:rPr>
        <w:t>f"vs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sigma_p_mkt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 рынок"</w:t>
      </w:r>
      <w:r>
        <w:rPr>
          <w:color w:val="080808"/>
        </w:rPr>
        <w:t>)</w:t>
      </w:r>
      <w:r>
        <w:rPr>
          <w:color w:val="080808"/>
        </w:rPr>
        <w:br/>
        <w:t xml:space="preserve">    m3.metric(</w:t>
      </w:r>
      <w:r>
        <w:rPr>
          <w:color w:val="067D17"/>
        </w:rPr>
        <w:t>"</w:t>
      </w:r>
      <w:proofErr w:type="spellStart"/>
      <w:r>
        <w:rPr>
          <w:color w:val="067D17"/>
        </w:rPr>
        <w:t>Sharpe</w:t>
      </w:r>
      <w:proofErr w:type="spellEnd"/>
      <w:r>
        <w:rPr>
          <w:color w:val="067D17"/>
        </w:rPr>
        <w:t xml:space="preserve"> BL"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sharpe_bl</w:t>
      </w:r>
      <w:r>
        <w:rPr>
          <w:color w:val="0037A6"/>
        </w:rPr>
        <w:t>:</w:t>
      </w:r>
      <w:r>
        <w:rPr>
          <w:color w:val="067D17"/>
        </w:rPr>
        <w:t>.3f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delta</w:t>
      </w:r>
      <w:proofErr w:type="spellEnd"/>
      <w:r>
        <w:rPr>
          <w:color w:val="080808"/>
        </w:rPr>
        <w:t>=</w:t>
      </w:r>
      <w:proofErr w:type="spellStart"/>
      <w:r>
        <w:rPr>
          <w:color w:val="067D17"/>
        </w:rPr>
        <w:t>f"vs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80808"/>
        </w:rPr>
        <w:t>sharpe_mkt</w:t>
      </w:r>
      <w:r>
        <w:rPr>
          <w:color w:val="0037A6"/>
        </w:rPr>
        <w:t>:</w:t>
      </w:r>
      <w:r>
        <w:rPr>
          <w:color w:val="067D17"/>
        </w:rPr>
        <w:t>.3f</w:t>
      </w:r>
      <w:r>
        <w:rPr>
          <w:color w:val="0037A6"/>
        </w:rPr>
        <w:t>}</w:t>
      </w:r>
      <w:r>
        <w:rPr>
          <w:color w:val="067D17"/>
        </w:rPr>
        <w:t xml:space="preserve"> рынок"</w:t>
      </w:r>
      <w:r>
        <w:rPr>
          <w:color w:val="080808"/>
        </w:rPr>
        <w:t>)</w:t>
      </w:r>
      <w:r>
        <w:rPr>
          <w:color w:val="080808"/>
        </w:rPr>
        <w:br/>
        <w:t xml:space="preserve">    m4.metric(</w:t>
      </w:r>
      <w:r>
        <w:rPr>
          <w:color w:val="067D17"/>
        </w:rPr>
        <w:t>"</w:t>
      </w:r>
      <w:proofErr w:type="spellStart"/>
      <w:r>
        <w:rPr>
          <w:color w:val="067D17"/>
        </w:rPr>
        <w:t>Tracking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Error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te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%"</w:t>
      </w:r>
      <w:r>
        <w:rPr>
          <w:color w:val="080808"/>
        </w:rPr>
        <w:t>)</w:t>
      </w:r>
      <w:r>
        <w:rPr>
          <w:color w:val="080808"/>
        </w:rPr>
        <w:br/>
        <w:t xml:space="preserve">    m5.metric(</w:t>
      </w:r>
      <w:r>
        <w:rPr>
          <w:color w:val="067D17"/>
        </w:rPr>
        <w:t>"Активов в портфеле"</w:t>
      </w:r>
      <w:r>
        <w:rPr>
          <w:color w:val="080808"/>
        </w:rPr>
        <w:t xml:space="preserve">,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&gt; </w:t>
      </w:r>
      <w:r>
        <w:rPr>
          <w:color w:val="1750EB"/>
        </w:rPr>
        <w:t>0.001</w:t>
      </w:r>
      <w:r>
        <w:rPr>
          <w:color w:val="080808"/>
        </w:rPr>
        <w:t>).</w:t>
      </w:r>
      <w:proofErr w:type="spellStart"/>
      <w:r>
        <w:rPr>
          <w:color w:val="080808"/>
        </w:rPr>
        <w:t>sum</w:t>
      </w:r>
      <w:proofErr w:type="spellEnd"/>
      <w:r>
        <w:rPr>
          <w:color w:val="080808"/>
        </w:rPr>
        <w:t>()</w:t>
      </w:r>
      <w:r>
        <w:rPr>
          <w:color w:val="0037A6"/>
        </w:rPr>
        <w:t>}</w:t>
      </w:r>
      <w:r>
        <w:rPr>
          <w:color w:val="067D17"/>
        </w:rPr>
        <w:t>/</w:t>
      </w:r>
      <w:r>
        <w:rPr>
          <w:color w:val="0037A6"/>
        </w:rPr>
        <w:t>{</w:t>
      </w:r>
      <w:r>
        <w:rPr>
          <w:color w:val="080808"/>
        </w:rPr>
        <w:t>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"---"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"Структура итогового портфеля"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final_df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pd.DataFrame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r>
        <w:rPr>
          <w:color w:val="067D17"/>
        </w:rPr>
        <w:t>"Тикер"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tickers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"Вес BL,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r>
        <w:rPr>
          <w:color w:val="067D17"/>
        </w:rPr>
        <w:t>"Вес рынок, %"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 xml:space="preserve">"Отклонение, </w:t>
      </w:r>
      <w:proofErr w:type="spellStart"/>
      <w:r>
        <w:rPr>
          <w:color w:val="067D17"/>
        </w:rPr>
        <w:t>п.п</w:t>
      </w:r>
      <w:proofErr w:type="spellEnd"/>
      <w:r>
        <w:rPr>
          <w:color w:val="067D17"/>
        </w:rPr>
        <w:t>."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weights_mkt</w:t>
      </w:r>
      <w:proofErr w:type="spellEnd"/>
      <w:r>
        <w:rPr>
          <w:color w:val="080808"/>
        </w:rPr>
        <w:t xml:space="preserve">)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 xml:space="preserve">"Вклад в доходность, </w:t>
      </w:r>
      <w:proofErr w:type="spellStart"/>
      <w:r>
        <w:rPr>
          <w:color w:val="067D17"/>
        </w:rPr>
        <w:t>п.п</w:t>
      </w:r>
      <w:proofErr w:type="spellEnd"/>
      <w:r>
        <w:rPr>
          <w:color w:val="067D17"/>
        </w:rPr>
        <w:t>."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np.round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* </w:t>
      </w:r>
      <w:proofErr w:type="spellStart"/>
      <w:r>
        <w:rPr>
          <w:color w:val="080808"/>
        </w:rPr>
        <w:t>mu_bl</w:t>
      </w:r>
      <w:proofErr w:type="spellEnd"/>
      <w:r>
        <w:rPr>
          <w:color w:val="080808"/>
        </w:rPr>
        <w:t xml:space="preserve"> *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).</w:t>
      </w:r>
      <w:proofErr w:type="spellStart"/>
      <w:r>
        <w:rPr>
          <w:color w:val="080808"/>
        </w:rPr>
        <w:t>sort_values</w:t>
      </w:r>
      <w:proofErr w:type="spellEnd"/>
      <w:r>
        <w:rPr>
          <w:color w:val="080808"/>
        </w:rPr>
        <w:t>(</w:t>
      </w:r>
      <w:r>
        <w:rPr>
          <w:color w:val="067D17"/>
        </w:rPr>
        <w:t>"Вес BL, %"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ascending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fig_pie_bl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px.pie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final_df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final_df</w:t>
      </w:r>
      <w:proofErr w:type="spellEnd"/>
      <w:r>
        <w:rPr>
          <w:color w:val="080808"/>
        </w:rPr>
        <w:t>[</w:t>
      </w:r>
      <w:r>
        <w:rPr>
          <w:color w:val="067D17"/>
        </w:rPr>
        <w:t>"Вес BL, %"</w:t>
      </w:r>
      <w:r>
        <w:rPr>
          <w:color w:val="080808"/>
        </w:rPr>
        <w:t xml:space="preserve">] &gt; 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names</w:t>
      </w:r>
      <w:proofErr w:type="spellEnd"/>
      <w:r>
        <w:rPr>
          <w:color w:val="080808"/>
        </w:rPr>
        <w:t>=</w:t>
      </w:r>
      <w:r>
        <w:rPr>
          <w:color w:val="067D17"/>
        </w:rPr>
        <w:t>"Тикер"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values</w:t>
      </w:r>
      <w:proofErr w:type="spellEnd"/>
      <w:r>
        <w:rPr>
          <w:color w:val="080808"/>
        </w:rPr>
        <w:t>=</w:t>
      </w:r>
      <w:r>
        <w:rPr>
          <w:color w:val="067D17"/>
        </w:rPr>
        <w:t>"Вес BL, %"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hole</w:t>
      </w:r>
      <w:proofErr w:type="spellEnd"/>
      <w:r>
        <w:rPr>
          <w:color w:val="080808"/>
        </w:rPr>
        <w:t>=</w:t>
      </w:r>
      <w:r>
        <w:rPr>
          <w:color w:val="1750EB"/>
        </w:rPr>
        <w:t>0.35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color_discrete_sequence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px.colors.sequential.Teal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fig_pie_bl.update_traces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textposition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inside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textinfo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percent+label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fig_pie_bl.update_layout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500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showlegend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margin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</w:t>
      </w:r>
      <w:r>
        <w:rPr>
          <w:color w:val="660099"/>
        </w:rPr>
        <w:t>t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col_left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col_right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st.columns</w:t>
      </w:r>
      <w:proofErr w:type="spellEnd"/>
      <w:r>
        <w:rPr>
          <w:color w:val="080808"/>
        </w:rPr>
        <w:t>([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])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col_left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st.dataframe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final_df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height</w:t>
      </w:r>
      <w:proofErr w:type="spellEnd"/>
      <w:r>
        <w:rPr>
          <w:color w:val="080808"/>
        </w:rPr>
        <w:t>=</w:t>
      </w:r>
      <w:r>
        <w:rPr>
          <w:color w:val="1750EB"/>
        </w:rPr>
        <w:t>520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col_right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st.plotly_chart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fig_pie_bl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67D17"/>
        </w:rPr>
        <w:t>"---"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st.subheader</w:t>
      </w:r>
      <w:proofErr w:type="spellEnd"/>
      <w:r>
        <w:rPr>
          <w:color w:val="080808"/>
        </w:rPr>
        <w:t>(</w:t>
      </w:r>
      <w:r>
        <w:rPr>
          <w:color w:val="067D17"/>
        </w:rPr>
        <w:t>"Сравнение портфелей"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comparison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pd.DataFrame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r>
        <w:rPr>
          <w:color w:val="067D17"/>
        </w:rPr>
        <w:t>"Метрика"</w:t>
      </w:r>
      <w:r>
        <w:rPr>
          <w:color w:val="080808"/>
        </w:rPr>
        <w:t>: [</w:t>
      </w:r>
      <w:r>
        <w:rPr>
          <w:color w:val="067D17"/>
        </w:rPr>
        <w:t>"Ожидаемая доходность, %"</w:t>
      </w:r>
      <w:r>
        <w:rPr>
          <w:color w:val="080808"/>
        </w:rPr>
        <w:t xml:space="preserve">, </w:t>
      </w:r>
      <w:r>
        <w:rPr>
          <w:color w:val="067D17"/>
        </w:rPr>
        <w:t>"Волатильность, %"</w:t>
      </w:r>
      <w:r>
        <w:rPr>
          <w:color w:val="080808"/>
        </w:rPr>
        <w:t xml:space="preserve">, </w:t>
      </w:r>
      <w:r>
        <w:rPr>
          <w:color w:val="067D17"/>
        </w:rPr>
        <w:t>"</w:t>
      </w:r>
      <w:proofErr w:type="spellStart"/>
      <w:r>
        <w:rPr>
          <w:color w:val="067D17"/>
        </w:rPr>
        <w:t>Sharpe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ratio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"Max вес, %"</w:t>
      </w:r>
      <w:r>
        <w:rPr>
          <w:color w:val="080808"/>
        </w:rPr>
        <w:t xml:space="preserve">, </w:t>
      </w:r>
      <w:r>
        <w:rPr>
          <w:color w:val="067D17"/>
        </w:rPr>
        <w:t>"Активов с w&gt;0"</w:t>
      </w:r>
      <w:r>
        <w:rPr>
          <w:color w:val="080808"/>
        </w:rPr>
        <w:t>],</w:t>
      </w:r>
      <w:r>
        <w:rPr>
          <w:color w:val="080808"/>
        </w:rPr>
        <w:br/>
        <w:t xml:space="preserve">            </w:t>
      </w:r>
      <w:r>
        <w:rPr>
          <w:color w:val="067D17"/>
        </w:rPr>
        <w:t>"BL-портфель"</w:t>
      </w:r>
      <w:r>
        <w:rPr>
          <w:color w:val="080808"/>
        </w:rPr>
        <w:t>: [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mu_p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sigma_p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sharpe_bl</w:t>
      </w:r>
      <w:r>
        <w:rPr>
          <w:color w:val="0037A6"/>
        </w:rPr>
        <w:t>:</w:t>
      </w:r>
      <w:r>
        <w:rPr>
          <w:color w:val="067D17"/>
        </w:rPr>
        <w:t>.3f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weights_bl.max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&gt; </w:t>
      </w:r>
      <w:r>
        <w:rPr>
          <w:color w:val="1750EB"/>
        </w:rPr>
        <w:t>0.001</w:t>
      </w:r>
      <w:r>
        <w:rPr>
          <w:color w:val="080808"/>
        </w:rPr>
        <w:t>).</w:t>
      </w:r>
      <w:proofErr w:type="spellStart"/>
      <w:r>
        <w:rPr>
          <w:color w:val="080808"/>
        </w:rPr>
        <w:t>sum</w:t>
      </w:r>
      <w:proofErr w:type="spellEnd"/>
      <w:r>
        <w:rPr>
          <w:color w:val="080808"/>
        </w:rPr>
        <w:t>()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],</w:t>
      </w:r>
      <w:r>
        <w:rPr>
          <w:color w:val="080808"/>
        </w:rPr>
        <w:br/>
        <w:t xml:space="preserve">            </w:t>
      </w:r>
      <w:r>
        <w:rPr>
          <w:color w:val="067D17"/>
        </w:rPr>
        <w:t>"Рыночный портфель"</w:t>
      </w:r>
      <w:r>
        <w:rPr>
          <w:color w:val="080808"/>
        </w:rPr>
        <w:t>: [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mu_p_mkt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sigma_p_mkt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sharpe_mkt</w:t>
      </w:r>
      <w:r>
        <w:rPr>
          <w:color w:val="0037A6"/>
        </w:rPr>
        <w:t>:</w:t>
      </w:r>
      <w:r>
        <w:rPr>
          <w:color w:val="067D17"/>
        </w:rPr>
        <w:t>.3f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80808"/>
        </w:rPr>
        <w:t>weights_mkt.max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],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st.dataframe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comparison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use_container_width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hide_index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st.markdown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r>
        <w:rPr>
          <w:color w:val="067D17"/>
        </w:rPr>
        <w:t>f"""</w:t>
      </w:r>
      <w:r>
        <w:rPr>
          <w:color w:val="067D17"/>
        </w:rPr>
        <w:br/>
        <w:t xml:space="preserve">        &lt;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class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insight-box</w:t>
      </w:r>
      <w:proofErr w:type="spellEnd"/>
      <w:r>
        <w:rPr>
          <w:color w:val="067D17"/>
        </w:rPr>
        <w:t>"&gt;</w:t>
      </w:r>
      <w:r>
        <w:rPr>
          <w:color w:val="067D17"/>
        </w:rPr>
        <w:br/>
        <w:t xml:space="preserve">        &lt;b&gt;Выводы:&lt;/b&gt;&lt;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BL-портфель демонстрирует </w:t>
      </w:r>
      <w:proofErr w:type="spellStart"/>
      <w:r>
        <w:rPr>
          <w:color w:val="067D17"/>
        </w:rPr>
        <w:t>Sharpe</w:t>
      </w:r>
      <w:proofErr w:type="spellEnd"/>
      <w:r>
        <w:rPr>
          <w:color w:val="067D17"/>
        </w:rPr>
        <w:t xml:space="preserve"> = &lt;b&gt;</w:t>
      </w:r>
      <w:r>
        <w:rPr>
          <w:color w:val="0037A6"/>
        </w:rPr>
        <w:t>{</w:t>
      </w:r>
      <w:r>
        <w:rPr>
          <w:color w:val="080808"/>
        </w:rPr>
        <w:t>sharpe_bl</w:t>
      </w:r>
      <w:r>
        <w:rPr>
          <w:color w:val="0037A6"/>
        </w:rPr>
        <w:t>:</w:t>
      </w:r>
      <w:r>
        <w:rPr>
          <w:color w:val="067D17"/>
        </w:rPr>
        <w:t>.3f</w:t>
      </w:r>
      <w:r>
        <w:rPr>
          <w:color w:val="0037A6"/>
        </w:rPr>
        <w:t>}</w:t>
      </w:r>
      <w:r>
        <w:rPr>
          <w:color w:val="067D17"/>
        </w:rPr>
        <w:t>&lt;/b&gt; против &lt;b&gt;</w:t>
      </w:r>
      <w:r>
        <w:rPr>
          <w:color w:val="0037A6"/>
        </w:rPr>
        <w:t>{</w:t>
      </w:r>
      <w:r>
        <w:rPr>
          <w:color w:val="080808"/>
        </w:rPr>
        <w:t>sharpe_mkt</w:t>
      </w:r>
      <w:r>
        <w:rPr>
          <w:color w:val="0037A6"/>
        </w:rPr>
        <w:t>:</w:t>
      </w:r>
      <w:r>
        <w:rPr>
          <w:color w:val="067D17"/>
        </w:rPr>
        <w:t>.3f</w:t>
      </w:r>
      <w:r>
        <w:rPr>
          <w:color w:val="0037A6"/>
        </w:rPr>
        <w:t>}</w:t>
      </w:r>
      <w:r>
        <w:rPr>
          <w:color w:val="067D17"/>
        </w:rPr>
        <w:t>&lt;/b&gt; у рынка.&lt;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</w:t>
      </w:r>
      <w:proofErr w:type="spellStart"/>
      <w:r>
        <w:rPr>
          <w:color w:val="067D17"/>
        </w:rPr>
        <w:t>Tracking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Error</w:t>
      </w:r>
      <w:proofErr w:type="spellEnd"/>
      <w:r>
        <w:rPr>
          <w:color w:val="067D17"/>
        </w:rPr>
        <w:t xml:space="preserve"> = &lt;b&gt;</w:t>
      </w:r>
      <w:r>
        <w:rPr>
          <w:color w:val="0037A6"/>
        </w:rPr>
        <w:t>{</w:t>
      </w:r>
      <w:proofErr w:type="spellStart"/>
      <w:r>
        <w:rPr>
          <w:color w:val="080808"/>
        </w:rPr>
        <w:t>te</w:t>
      </w:r>
      <w:proofErr w:type="spellEnd"/>
      <w:r>
        <w:rPr>
          <w:color w:val="080808"/>
        </w:rPr>
        <w:t>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>%&lt;/b&gt; — умеренное отклонение от бенчмарка.&lt;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Максимальный вес = &lt;b&gt;</w:t>
      </w:r>
      <w:r>
        <w:rPr>
          <w:color w:val="0037A6"/>
        </w:rPr>
        <w:t>{</w:t>
      </w:r>
      <w:proofErr w:type="spellStart"/>
      <w:r>
        <w:rPr>
          <w:color w:val="080808"/>
        </w:rPr>
        <w:t>weights_bl.max</w:t>
      </w:r>
      <w:proofErr w:type="spellEnd"/>
      <w:r>
        <w:rPr>
          <w:color w:val="080808"/>
        </w:rPr>
        <w:t>()*</w:t>
      </w:r>
      <w:r>
        <w:rPr>
          <w:color w:val="1750EB"/>
        </w:rPr>
        <w:t>100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>%&lt;/b&gt; (SBER) — концентрация в пределах разумного.&lt;</w:t>
      </w:r>
      <w:proofErr w:type="spellStart"/>
      <w:r>
        <w:rPr>
          <w:color w:val="067D17"/>
        </w:rPr>
        <w:t>br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• </w:t>
      </w:r>
      <w:r>
        <w:rPr>
          <w:color w:val="0037A6"/>
        </w:rPr>
        <w:t>{</w:t>
      </w:r>
      <w:r>
        <w:rPr>
          <w:color w:val="080808"/>
        </w:rPr>
        <w:t>(</w:t>
      </w:r>
      <w:proofErr w:type="spellStart"/>
      <w:r>
        <w:rPr>
          <w:color w:val="080808"/>
        </w:rPr>
        <w:t>weights_bl</w:t>
      </w:r>
      <w:proofErr w:type="spellEnd"/>
      <w:r>
        <w:rPr>
          <w:color w:val="080808"/>
        </w:rPr>
        <w:t xml:space="preserve"> &gt; </w:t>
      </w:r>
      <w:r>
        <w:rPr>
          <w:color w:val="1750EB"/>
        </w:rPr>
        <w:t>0.001</w:t>
      </w:r>
      <w:r>
        <w:rPr>
          <w:color w:val="080808"/>
        </w:rPr>
        <w:t>).</w:t>
      </w:r>
      <w:proofErr w:type="spellStart"/>
      <w:r>
        <w:rPr>
          <w:color w:val="080808"/>
        </w:rPr>
        <w:t>sum</w:t>
      </w:r>
      <w:proofErr w:type="spellEnd"/>
      <w:r>
        <w:rPr>
          <w:color w:val="080808"/>
        </w:rPr>
        <w:t>()</w:t>
      </w:r>
      <w:r>
        <w:rPr>
          <w:color w:val="0037A6"/>
        </w:rPr>
        <w:t>}</w:t>
      </w:r>
      <w:r>
        <w:rPr>
          <w:color w:val="067D17"/>
        </w:rPr>
        <w:t xml:space="preserve"> из </w:t>
      </w:r>
      <w:r>
        <w:rPr>
          <w:color w:val="0037A6"/>
        </w:rPr>
        <w:t>{</w:t>
      </w:r>
      <w:r>
        <w:rPr>
          <w:color w:val="080808"/>
        </w:rPr>
        <w:t>n</w:t>
      </w:r>
      <w:r>
        <w:rPr>
          <w:color w:val="0037A6"/>
        </w:rPr>
        <w:t>}</w:t>
      </w:r>
      <w:r>
        <w:rPr>
          <w:color w:val="067D17"/>
        </w:rPr>
        <w:t xml:space="preserve"> активов получают ненулевой вес — хорошая диверсификация.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&lt;/</w:t>
      </w:r>
      <w:proofErr w:type="spellStart"/>
      <w:r>
        <w:rPr>
          <w:color w:val="067D17"/>
        </w:rPr>
        <w:t>div</w:t>
      </w:r>
      <w:proofErr w:type="spellEnd"/>
      <w:r>
        <w:rPr>
          <w:color w:val="067D17"/>
        </w:rPr>
        <w:t>&gt;</w:t>
      </w:r>
      <w:r>
        <w:rPr>
          <w:color w:val="067D17"/>
        </w:rPr>
        <w:br/>
        <w:t xml:space="preserve">        """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proofErr w:type="spellStart"/>
      <w:r>
        <w:rPr>
          <w:color w:val="660099"/>
        </w:rPr>
        <w:t>unsafe_allow_html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</w:p>
    <w:p w14:paraId="1A9203BC" w14:textId="77777777" w:rsidR="00521D1E" w:rsidRPr="00521D1E" w:rsidRDefault="00521D1E" w:rsidP="005A6AA0">
      <w:pPr>
        <w:rPr>
          <w:lang w:val="en-US"/>
        </w:rPr>
      </w:pPr>
    </w:p>
    <w:p w14:paraId="33584EEC" w14:textId="77777777" w:rsidR="00B86513" w:rsidRPr="00E462E3" w:rsidRDefault="00B86513" w:rsidP="005A6AA0"/>
    <w:sectPr w:rsidR="00B86513" w:rsidRPr="00E462E3" w:rsidSect="00E13CDA">
      <w:footerReference w:type="even" r:id="rId10"/>
      <w:footerReference w:type="default" r:id="rId11"/>
      <w:pgSz w:w="12240" w:h="15840"/>
      <w:pgMar w:top="1134" w:right="567" w:bottom="1134" w:left="1701" w:header="283" w:footer="28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F4537" w14:textId="77777777" w:rsidR="006D171E" w:rsidRDefault="006D171E">
      <w:r>
        <w:separator/>
      </w:r>
    </w:p>
  </w:endnote>
  <w:endnote w:type="continuationSeparator" w:id="0">
    <w:p w14:paraId="4A915578" w14:textId="77777777" w:rsidR="006D171E" w:rsidRDefault="006D1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038F3C6-3EDE-CA4D-96DB-547B0251EF57}"/>
    <w:embedBold r:id="rId2" w:fontKey="{F634FF59-A787-3C41-B4FD-EB595E94AC19}"/>
    <w:embedItalic r:id="rId3" w:fontKey="{9FD218CE-21E5-3649-8CDA-A9E458336077}"/>
    <w:embedBoldItalic r:id="rId4" w:fontKey="{6FE82035-CB89-BA40-B423-07FB3B949EBD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5" w:fontKey="{2BF903B0-D034-AF4C-9A02-97B5CB6D5B7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6" w:fontKey="{16A243A9-45F2-CA44-BB24-796645687641}"/>
    <w:embedItalic r:id="rId7" w:fontKey="{A164FF30-37D0-1C47-B95D-8BDFFFE66F40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8" w:fontKey="{17769C65-11BF-B44D-ADF7-EF6677996DA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9" w:fontKey="{F52AD120-B765-8547-821C-A769FABBA01B}"/>
    <w:embedBold r:id="rId10" w:fontKey="{AD50476A-67B6-8348-A4A1-FB9A41FF7801}"/>
    <w:embedItalic r:id="rId11" w:fontKey="{B00369CC-ECD3-A74B-AF49-9CBBBBFA7BE1}"/>
    <w:embedBoldItalic r:id="rId12" w:fontKey="{C39B558E-9112-9C45-97C4-D02BB0B057C9}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3" w:fontKey="{12194EDE-ECD4-B14F-B0C0-0EA1F2B8D05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4" w:fontKey="{DBCB564F-B22E-C449-BC4A-46AF51B97250}"/>
    <w:embedBold r:id="rId15" w:fontKey="{8351E5A2-BEC1-0844-B67F-429396D2EA65}"/>
    <w:embedBoldItalic r:id="rId16" w:fontKey="{0F0404F9-B7B6-D149-8810-7583B2DF7AD9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7" w:fontKey="{ADED86C7-DC4A-B84F-8C68-93E1013365B0}"/>
    <w:embedItalic r:id="rId18" w:fontKey="{C6F356CA-CE61-9440-B619-C97DBC0265CF}"/>
  </w:font>
  <w:font w:name="Big Caslon Medium">
    <w:altName w:val="BIG CASLON MEDIUM"/>
    <w:panose1 w:val="02000603090000020003"/>
    <w:charset w:val="B1"/>
    <w:family w:val="auto"/>
    <w:pitch w:val="variable"/>
    <w:sig w:usb0="80000863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0" w:fontKey="{2BE24931-FC86-E14D-929F-D2001D70424F}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  <w:embedItalic r:id="rId21" w:fontKey="{91E24EEB-A71B-4A4C-8E54-487B2EF3C9C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2" w:fontKey="{0A7AFA80-B84C-6945-AC2D-3F32A39F7AF0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-1651821545"/>
      <w:docPartObj>
        <w:docPartGallery w:val="Page Numbers (Bottom of Page)"/>
        <w:docPartUnique/>
      </w:docPartObj>
    </w:sdtPr>
    <w:sdtContent>
      <w:p w14:paraId="039F194F" w14:textId="0BD39348" w:rsidR="00735EA6" w:rsidRDefault="00735EA6" w:rsidP="00BA4202">
        <w:pPr>
          <w:pStyle w:val="a9"/>
          <w:framePr w:wrap="none" w:vAnchor="text" w:hAnchor="margin" w:xAlign="right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separate"/>
        </w:r>
        <w:r>
          <w:rPr>
            <w:rStyle w:val="affc"/>
          </w:rPr>
          <w:fldChar w:fldCharType="end"/>
        </w:r>
      </w:p>
    </w:sdtContent>
  </w:sdt>
  <w:p w14:paraId="7EEE6B0E" w14:textId="77777777" w:rsidR="00735EA6" w:rsidRDefault="00735EA6" w:rsidP="00735EA6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540872452"/>
      <w:docPartObj>
        <w:docPartGallery w:val="Page Numbers (Bottom of Page)"/>
        <w:docPartUnique/>
      </w:docPartObj>
    </w:sdtPr>
    <w:sdtContent>
      <w:p w14:paraId="5479AEB2" w14:textId="23182CB3" w:rsidR="00735EA6" w:rsidRDefault="00735EA6" w:rsidP="00E13CDA">
        <w:pPr>
          <w:pStyle w:val="a9"/>
          <w:framePr w:wrap="notBesid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separate"/>
        </w:r>
        <w:r>
          <w:rPr>
            <w:rStyle w:val="affc"/>
            <w:noProof/>
          </w:rPr>
          <w:t>4</w:t>
        </w:r>
        <w:r>
          <w:rPr>
            <w:rStyle w:val="affc"/>
          </w:rPr>
          <w:fldChar w:fldCharType="end"/>
        </w:r>
      </w:p>
    </w:sdtContent>
  </w:sdt>
  <w:p w14:paraId="32029499" w14:textId="6CA9721C" w:rsidR="00953E6F" w:rsidRPr="00CA2FF8" w:rsidRDefault="00953E6F" w:rsidP="00735EA6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A4454" w14:textId="77777777" w:rsidR="006D171E" w:rsidRDefault="006D171E">
      <w:r>
        <w:separator/>
      </w:r>
    </w:p>
  </w:footnote>
  <w:footnote w:type="continuationSeparator" w:id="0">
    <w:p w14:paraId="370F889E" w14:textId="77777777" w:rsidR="006D171E" w:rsidRDefault="006D17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568"/>
    <w:multiLevelType w:val="hybridMultilevel"/>
    <w:tmpl w:val="4CE671D8"/>
    <w:lvl w:ilvl="0" w:tplc="15744ED8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9425F"/>
    <w:multiLevelType w:val="hybridMultilevel"/>
    <w:tmpl w:val="135286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5682A"/>
    <w:multiLevelType w:val="hybridMultilevel"/>
    <w:tmpl w:val="A8CE5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C5F18"/>
    <w:multiLevelType w:val="hybridMultilevel"/>
    <w:tmpl w:val="08668C92"/>
    <w:lvl w:ilvl="0" w:tplc="429A7694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D1888"/>
    <w:multiLevelType w:val="multilevel"/>
    <w:tmpl w:val="9D72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B3A59"/>
    <w:multiLevelType w:val="hybridMultilevel"/>
    <w:tmpl w:val="509602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157FF9"/>
    <w:multiLevelType w:val="multilevel"/>
    <w:tmpl w:val="FFFFFFFF"/>
    <w:lvl w:ilvl="0">
      <w:start w:val="1"/>
      <w:numFmt w:val="decimal"/>
      <w:pStyle w:val="a0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9517AA6"/>
    <w:multiLevelType w:val="hybridMultilevel"/>
    <w:tmpl w:val="668A5892"/>
    <w:lvl w:ilvl="0" w:tplc="FFE810D6">
      <w:start w:val="1"/>
      <w:numFmt w:val="decimal"/>
      <w:lvlText w:val="%1."/>
      <w:lvlJc w:val="left"/>
      <w:pPr>
        <w:ind w:left="860" w:hanging="5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169C4"/>
    <w:multiLevelType w:val="hybridMultilevel"/>
    <w:tmpl w:val="8160AD1A"/>
    <w:lvl w:ilvl="0" w:tplc="57F8592C">
      <w:numFmt w:val="bullet"/>
      <w:lvlText w:val="•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2788514D"/>
    <w:multiLevelType w:val="hybridMultilevel"/>
    <w:tmpl w:val="7A3487C2"/>
    <w:lvl w:ilvl="0" w:tplc="94448AD0">
      <w:start w:val="1"/>
      <w:numFmt w:val="decimal"/>
      <w:lvlText w:val="%1."/>
      <w:lvlJc w:val="left"/>
      <w:pPr>
        <w:ind w:left="1089" w:hanging="38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86DBE"/>
    <w:multiLevelType w:val="hybridMultilevel"/>
    <w:tmpl w:val="FA1CC5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91E64"/>
    <w:multiLevelType w:val="hybridMultilevel"/>
    <w:tmpl w:val="550C0966"/>
    <w:lvl w:ilvl="0" w:tplc="041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2" w15:restartNumberingAfterBreak="0">
    <w:nsid w:val="2CE32C64"/>
    <w:multiLevelType w:val="hybridMultilevel"/>
    <w:tmpl w:val="6038DB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415FD1"/>
    <w:multiLevelType w:val="hybridMultilevel"/>
    <w:tmpl w:val="1D84B490"/>
    <w:lvl w:ilvl="0" w:tplc="57F8592C">
      <w:numFmt w:val="bullet"/>
      <w:lvlText w:val="•"/>
      <w:lvlJc w:val="left"/>
      <w:pPr>
        <w:ind w:left="-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3A5B27"/>
    <w:multiLevelType w:val="hybridMultilevel"/>
    <w:tmpl w:val="439AE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56163"/>
    <w:multiLevelType w:val="hybridMultilevel"/>
    <w:tmpl w:val="B5C03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255560"/>
    <w:multiLevelType w:val="hybridMultilevel"/>
    <w:tmpl w:val="83C0C404"/>
    <w:lvl w:ilvl="0" w:tplc="FC18DC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583657"/>
    <w:multiLevelType w:val="hybridMultilevel"/>
    <w:tmpl w:val="DDD24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34EC6"/>
    <w:multiLevelType w:val="hybridMultilevel"/>
    <w:tmpl w:val="B1B86182"/>
    <w:lvl w:ilvl="0" w:tplc="94448AD0">
      <w:start w:val="1"/>
      <w:numFmt w:val="decimal"/>
      <w:lvlText w:val="%1."/>
      <w:lvlJc w:val="left"/>
      <w:pPr>
        <w:ind w:left="1798" w:hanging="38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884262E"/>
    <w:multiLevelType w:val="multilevel"/>
    <w:tmpl w:val="FFFFFFFF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05A43B8"/>
    <w:multiLevelType w:val="hybridMultilevel"/>
    <w:tmpl w:val="5E2AFC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602686"/>
    <w:multiLevelType w:val="hybridMultilevel"/>
    <w:tmpl w:val="DB26C4A4"/>
    <w:lvl w:ilvl="0" w:tplc="94448AD0">
      <w:start w:val="1"/>
      <w:numFmt w:val="decimal"/>
      <w:lvlText w:val="%1."/>
      <w:lvlJc w:val="left"/>
      <w:pPr>
        <w:ind w:left="1089" w:hanging="38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8736C56"/>
    <w:multiLevelType w:val="hybridMultilevel"/>
    <w:tmpl w:val="73A294C0"/>
    <w:lvl w:ilvl="0" w:tplc="57F8592C">
      <w:numFmt w:val="bullet"/>
      <w:lvlText w:val="•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5AE66CF6"/>
    <w:multiLevelType w:val="hybridMultilevel"/>
    <w:tmpl w:val="E4CC146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D9971DE"/>
    <w:multiLevelType w:val="hybridMultilevel"/>
    <w:tmpl w:val="53E29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A4AE7"/>
    <w:multiLevelType w:val="hybridMultilevel"/>
    <w:tmpl w:val="A8B46B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4A160A"/>
    <w:multiLevelType w:val="hybridMultilevel"/>
    <w:tmpl w:val="6FA460F8"/>
    <w:lvl w:ilvl="0" w:tplc="FFE810D6">
      <w:start w:val="1"/>
      <w:numFmt w:val="decimal"/>
      <w:lvlText w:val="%1."/>
      <w:lvlJc w:val="left"/>
      <w:pPr>
        <w:ind w:left="860" w:hanging="5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2E6D51"/>
    <w:multiLevelType w:val="hybridMultilevel"/>
    <w:tmpl w:val="EB0EFC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F13C6E"/>
    <w:multiLevelType w:val="hybridMultilevel"/>
    <w:tmpl w:val="FA1CC5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3D35A6"/>
    <w:multiLevelType w:val="hybridMultilevel"/>
    <w:tmpl w:val="AAA4EB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80A663E"/>
    <w:multiLevelType w:val="hybridMultilevel"/>
    <w:tmpl w:val="44F021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61296502">
    <w:abstractNumId w:val="6"/>
  </w:num>
  <w:num w:numId="2" w16cid:durableId="1947885196">
    <w:abstractNumId w:val="19"/>
  </w:num>
  <w:num w:numId="3" w16cid:durableId="155662319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53416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03550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515190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6005000">
    <w:abstractNumId w:val="11"/>
  </w:num>
  <w:num w:numId="8" w16cid:durableId="692002694">
    <w:abstractNumId w:val="1"/>
  </w:num>
  <w:num w:numId="9" w16cid:durableId="501549062">
    <w:abstractNumId w:val="7"/>
  </w:num>
  <w:num w:numId="10" w16cid:durableId="1832716634">
    <w:abstractNumId w:val="26"/>
  </w:num>
  <w:num w:numId="11" w16cid:durableId="815418134">
    <w:abstractNumId w:val="4"/>
  </w:num>
  <w:num w:numId="12" w16cid:durableId="1010445609">
    <w:abstractNumId w:val="17"/>
  </w:num>
  <w:num w:numId="13" w16cid:durableId="1729841590">
    <w:abstractNumId w:val="2"/>
  </w:num>
  <w:num w:numId="14" w16cid:durableId="1978677421">
    <w:abstractNumId w:val="3"/>
  </w:num>
  <w:num w:numId="15" w16cid:durableId="1466850921">
    <w:abstractNumId w:val="15"/>
  </w:num>
  <w:num w:numId="16" w16cid:durableId="1771005392">
    <w:abstractNumId w:val="14"/>
  </w:num>
  <w:num w:numId="17" w16cid:durableId="502203897">
    <w:abstractNumId w:val="25"/>
  </w:num>
  <w:num w:numId="18" w16cid:durableId="1738357990">
    <w:abstractNumId w:val="10"/>
  </w:num>
  <w:num w:numId="19" w16cid:durableId="550770882">
    <w:abstractNumId w:val="29"/>
  </w:num>
  <w:num w:numId="20" w16cid:durableId="1969385538">
    <w:abstractNumId w:val="24"/>
  </w:num>
  <w:num w:numId="21" w16cid:durableId="448087366">
    <w:abstractNumId w:val="20"/>
  </w:num>
  <w:num w:numId="22" w16cid:durableId="1036462996">
    <w:abstractNumId w:val="0"/>
  </w:num>
  <w:num w:numId="23" w16cid:durableId="1954435610">
    <w:abstractNumId w:val="27"/>
  </w:num>
  <w:num w:numId="24" w16cid:durableId="1270966594">
    <w:abstractNumId w:val="23"/>
  </w:num>
  <w:num w:numId="25" w16cid:durableId="2060586050">
    <w:abstractNumId w:val="16"/>
  </w:num>
  <w:num w:numId="26" w16cid:durableId="202906059">
    <w:abstractNumId w:val="12"/>
  </w:num>
  <w:num w:numId="27" w16cid:durableId="230967059">
    <w:abstractNumId w:val="30"/>
  </w:num>
  <w:num w:numId="28" w16cid:durableId="555820052">
    <w:abstractNumId w:val="21"/>
  </w:num>
  <w:num w:numId="29" w16cid:durableId="390731898">
    <w:abstractNumId w:val="18"/>
  </w:num>
  <w:num w:numId="30" w16cid:durableId="146674279">
    <w:abstractNumId w:val="9"/>
  </w:num>
  <w:num w:numId="31" w16cid:durableId="99378591">
    <w:abstractNumId w:val="28"/>
  </w:num>
  <w:num w:numId="32" w16cid:durableId="594020706">
    <w:abstractNumId w:val="5"/>
  </w:num>
  <w:num w:numId="33" w16cid:durableId="1662392055">
    <w:abstractNumId w:val="22"/>
  </w:num>
  <w:num w:numId="34" w16cid:durableId="1055616178">
    <w:abstractNumId w:val="13"/>
  </w:num>
  <w:num w:numId="35" w16cid:durableId="1646547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E6F"/>
    <w:rsid w:val="00005579"/>
    <w:rsid w:val="00021A37"/>
    <w:rsid w:val="000276D8"/>
    <w:rsid w:val="000906B7"/>
    <w:rsid w:val="0009524F"/>
    <w:rsid w:val="000A0C71"/>
    <w:rsid w:val="000A7119"/>
    <w:rsid w:val="000C2E99"/>
    <w:rsid w:val="000E121C"/>
    <w:rsid w:val="000E7830"/>
    <w:rsid w:val="000F2B35"/>
    <w:rsid w:val="000F414F"/>
    <w:rsid w:val="00130FA0"/>
    <w:rsid w:val="0014566F"/>
    <w:rsid w:val="00166A62"/>
    <w:rsid w:val="001910C5"/>
    <w:rsid w:val="001934FF"/>
    <w:rsid w:val="001C00C9"/>
    <w:rsid w:val="001D2F5E"/>
    <w:rsid w:val="001D72E5"/>
    <w:rsid w:val="00200097"/>
    <w:rsid w:val="002225F2"/>
    <w:rsid w:val="00223B46"/>
    <w:rsid w:val="00250A24"/>
    <w:rsid w:val="00252581"/>
    <w:rsid w:val="002743BA"/>
    <w:rsid w:val="003557EE"/>
    <w:rsid w:val="003611E2"/>
    <w:rsid w:val="003A3DF2"/>
    <w:rsid w:val="003A6AB7"/>
    <w:rsid w:val="003E6417"/>
    <w:rsid w:val="004523CB"/>
    <w:rsid w:val="004753A8"/>
    <w:rsid w:val="00475D0C"/>
    <w:rsid w:val="0049555B"/>
    <w:rsid w:val="00496BBD"/>
    <w:rsid w:val="004D18F3"/>
    <w:rsid w:val="00512E16"/>
    <w:rsid w:val="00521D1E"/>
    <w:rsid w:val="00537DB2"/>
    <w:rsid w:val="00541B5E"/>
    <w:rsid w:val="00560C54"/>
    <w:rsid w:val="005A6AA0"/>
    <w:rsid w:val="00602CB1"/>
    <w:rsid w:val="00610AFA"/>
    <w:rsid w:val="00611001"/>
    <w:rsid w:val="00667CEF"/>
    <w:rsid w:val="00672A9A"/>
    <w:rsid w:val="00683CD8"/>
    <w:rsid w:val="00691C6F"/>
    <w:rsid w:val="006D171E"/>
    <w:rsid w:val="006E1731"/>
    <w:rsid w:val="006F03DD"/>
    <w:rsid w:val="00717DAC"/>
    <w:rsid w:val="00735EA6"/>
    <w:rsid w:val="00751CCA"/>
    <w:rsid w:val="007B1668"/>
    <w:rsid w:val="007D187C"/>
    <w:rsid w:val="007E0527"/>
    <w:rsid w:val="007E5A93"/>
    <w:rsid w:val="007F0FF0"/>
    <w:rsid w:val="007F326D"/>
    <w:rsid w:val="007F6008"/>
    <w:rsid w:val="00820F67"/>
    <w:rsid w:val="0082197D"/>
    <w:rsid w:val="00830B2A"/>
    <w:rsid w:val="008530F7"/>
    <w:rsid w:val="00863406"/>
    <w:rsid w:val="008B3CE1"/>
    <w:rsid w:val="008B4E84"/>
    <w:rsid w:val="008C0BC1"/>
    <w:rsid w:val="008E2D4D"/>
    <w:rsid w:val="009331F9"/>
    <w:rsid w:val="00933EFF"/>
    <w:rsid w:val="00936EA9"/>
    <w:rsid w:val="009430EF"/>
    <w:rsid w:val="00951956"/>
    <w:rsid w:val="00953E6F"/>
    <w:rsid w:val="009726A9"/>
    <w:rsid w:val="009754D9"/>
    <w:rsid w:val="00990D0D"/>
    <w:rsid w:val="009D0DAB"/>
    <w:rsid w:val="009D3BE7"/>
    <w:rsid w:val="00A1497C"/>
    <w:rsid w:val="00A20E8A"/>
    <w:rsid w:val="00A31E2C"/>
    <w:rsid w:val="00A762F7"/>
    <w:rsid w:val="00A945CC"/>
    <w:rsid w:val="00AE4CAF"/>
    <w:rsid w:val="00B103BE"/>
    <w:rsid w:val="00B10501"/>
    <w:rsid w:val="00B20752"/>
    <w:rsid w:val="00B709C7"/>
    <w:rsid w:val="00B81BEB"/>
    <w:rsid w:val="00B86513"/>
    <w:rsid w:val="00B94505"/>
    <w:rsid w:val="00BE2FB8"/>
    <w:rsid w:val="00C033E5"/>
    <w:rsid w:val="00C234C8"/>
    <w:rsid w:val="00C26A17"/>
    <w:rsid w:val="00C30BFC"/>
    <w:rsid w:val="00C356C7"/>
    <w:rsid w:val="00C52DBA"/>
    <w:rsid w:val="00C5635E"/>
    <w:rsid w:val="00C57856"/>
    <w:rsid w:val="00CA265B"/>
    <w:rsid w:val="00CA2FF8"/>
    <w:rsid w:val="00CE51A5"/>
    <w:rsid w:val="00CF5B39"/>
    <w:rsid w:val="00D656AE"/>
    <w:rsid w:val="00D66964"/>
    <w:rsid w:val="00D90F9B"/>
    <w:rsid w:val="00D9405E"/>
    <w:rsid w:val="00DA3284"/>
    <w:rsid w:val="00DA33A3"/>
    <w:rsid w:val="00DD028E"/>
    <w:rsid w:val="00DE4FDC"/>
    <w:rsid w:val="00DF11B4"/>
    <w:rsid w:val="00E05521"/>
    <w:rsid w:val="00E13CDA"/>
    <w:rsid w:val="00E45B04"/>
    <w:rsid w:val="00E462E3"/>
    <w:rsid w:val="00E8649B"/>
    <w:rsid w:val="00EA01A3"/>
    <w:rsid w:val="00EC5BC5"/>
    <w:rsid w:val="00EF2A41"/>
    <w:rsid w:val="00F17F6B"/>
    <w:rsid w:val="00F23F3F"/>
    <w:rsid w:val="00F521F9"/>
    <w:rsid w:val="00FA2341"/>
    <w:rsid w:val="00FD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31E19"/>
  <w15:docId w15:val="{FA156AD4-E431-3B41-9052-D1510296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D0DAB"/>
    <w:pPr>
      <w:spacing w:line="240" w:lineRule="auto"/>
    </w:pPr>
    <w:rPr>
      <w:szCs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691C6F"/>
    <w:pPr>
      <w:keepNext/>
      <w:keepLines/>
      <w:spacing w:line="360" w:lineRule="auto"/>
      <w:jc w:val="center"/>
      <w:outlineLvl w:val="0"/>
    </w:pPr>
    <w:rPr>
      <w:b/>
      <w:bCs/>
      <w:color w:val="000000"/>
      <w:sz w:val="36"/>
      <w:szCs w:val="36"/>
    </w:rPr>
  </w:style>
  <w:style w:type="paragraph" w:styleId="20">
    <w:name w:val="heading 2"/>
    <w:basedOn w:val="a1"/>
    <w:next w:val="a1"/>
    <w:link w:val="21"/>
    <w:uiPriority w:val="9"/>
    <w:unhideWhenUsed/>
    <w:qFormat/>
    <w:rsid w:val="00166A62"/>
    <w:pPr>
      <w:spacing w:line="360" w:lineRule="auto"/>
      <w:jc w:val="both"/>
      <w:outlineLvl w:val="1"/>
    </w:pPr>
    <w:rPr>
      <w:b/>
      <w:bCs/>
      <w:sz w:val="32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166A62"/>
    <w:pPr>
      <w:spacing w:line="360" w:lineRule="auto"/>
      <w:jc w:val="both"/>
      <w:outlineLvl w:val="2"/>
    </w:pPr>
    <w:rPr>
      <w:b/>
      <w:bCs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line="360" w:lineRule="auto"/>
      <w:jc w:val="both"/>
      <w:outlineLvl w:val="3"/>
    </w:pPr>
    <w:rPr>
      <w:rFonts w:ascii="Calibri" w:eastAsia="Calibri" w:hAnsi="Calibri" w:cs="Calibri"/>
      <w:b/>
      <w:bCs/>
      <w:i/>
      <w:iCs/>
      <w:color w:val="4F81BD"/>
      <w:szCs w:val="28"/>
      <w:lang w:val="en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line="360" w:lineRule="auto"/>
      <w:jc w:val="both"/>
      <w:outlineLvl w:val="4"/>
    </w:pPr>
    <w:rPr>
      <w:rFonts w:ascii="Calibri" w:eastAsia="Calibri" w:hAnsi="Calibri" w:cs="Calibri"/>
      <w:color w:val="243F61"/>
      <w:szCs w:val="28"/>
      <w:lang w:val="en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1"/>
    <w:next w:val="a1"/>
    <w:link w:val="a6"/>
    <w:uiPriority w:val="10"/>
    <w:qFormat/>
    <w:pPr>
      <w:pBdr>
        <w:bottom w:val="single" w:sz="8" w:space="4" w:color="4F81BD"/>
      </w:pBdr>
      <w:spacing w:after="300"/>
      <w:jc w:val="both"/>
    </w:pPr>
    <w:rPr>
      <w:rFonts w:ascii="Calibri" w:eastAsia="Calibri" w:hAnsi="Calibri" w:cs="Calibri"/>
      <w:color w:val="17365D"/>
      <w:sz w:val="52"/>
      <w:szCs w:val="52"/>
      <w:lang w:val="en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jc w:val="both"/>
    </w:pPr>
    <w:rPr>
      <w:szCs w:val="28"/>
      <w:lang w:val="en"/>
    </w:rPr>
  </w:style>
  <w:style w:type="character" w:customStyle="1" w:styleId="a8">
    <w:name w:val="Верхний колонтитул Знак"/>
    <w:basedOn w:val="a2"/>
    <w:link w:val="a7"/>
    <w:uiPriority w:val="99"/>
    <w:rsid w:val="00E618BF"/>
  </w:style>
  <w:style w:type="paragraph" w:styleId="a9">
    <w:name w:val="footer"/>
    <w:basedOn w:val="a1"/>
    <w:link w:val="aa"/>
    <w:uiPriority w:val="99"/>
    <w:unhideWhenUsed/>
    <w:rsid w:val="00E618BF"/>
    <w:pPr>
      <w:tabs>
        <w:tab w:val="center" w:pos="4680"/>
        <w:tab w:val="right" w:pos="9360"/>
      </w:tabs>
      <w:jc w:val="both"/>
    </w:pPr>
    <w:rPr>
      <w:szCs w:val="28"/>
      <w:lang w:val="en"/>
    </w:rPr>
  </w:style>
  <w:style w:type="character" w:customStyle="1" w:styleId="aa">
    <w:name w:val="Нижний колонтитул Знак"/>
    <w:basedOn w:val="a2"/>
    <w:link w:val="a9"/>
    <w:uiPriority w:val="99"/>
    <w:rsid w:val="00E618BF"/>
  </w:style>
  <w:style w:type="paragraph" w:styleId="ab">
    <w:name w:val="No Spacing"/>
    <w:uiPriority w:val="1"/>
    <w:qFormat/>
    <w:rsid w:val="00FC693F"/>
    <w:pPr>
      <w:spacing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91C6F"/>
    <w:rPr>
      <w:b/>
      <w:bCs/>
      <w:color w:val="000000"/>
      <w:sz w:val="36"/>
      <w:szCs w:val="36"/>
      <w:lang w:val="ru-RU"/>
    </w:rPr>
  </w:style>
  <w:style w:type="character" w:customStyle="1" w:styleId="21">
    <w:name w:val="Заголовок 2 Знак"/>
    <w:basedOn w:val="a2"/>
    <w:link w:val="20"/>
    <w:uiPriority w:val="9"/>
    <w:rsid w:val="00166A62"/>
    <w:rPr>
      <w:b/>
      <w:bCs/>
      <w:sz w:val="32"/>
      <w:lang w:val="ru-RU"/>
    </w:rPr>
  </w:style>
  <w:style w:type="character" w:customStyle="1" w:styleId="30">
    <w:name w:val="Заголовок 3 Знак"/>
    <w:basedOn w:val="a2"/>
    <w:link w:val="3"/>
    <w:uiPriority w:val="9"/>
    <w:rsid w:val="00166A62"/>
    <w:rPr>
      <w:b/>
      <w:bCs/>
      <w:lang w:val="ru-RU"/>
    </w:rPr>
  </w:style>
  <w:style w:type="character" w:customStyle="1" w:styleId="a6">
    <w:name w:val="Заголовок Знак"/>
    <w:basedOn w:val="a2"/>
    <w:link w:val="a5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">
    <w:name w:val="List Paragraph"/>
    <w:basedOn w:val="a1"/>
    <w:qFormat/>
    <w:rsid w:val="00B10501"/>
    <w:pPr>
      <w:numPr>
        <w:numId w:val="14"/>
      </w:numPr>
      <w:spacing w:line="360" w:lineRule="auto"/>
      <w:contextualSpacing/>
      <w:jc w:val="both"/>
    </w:pPr>
  </w:style>
  <w:style w:type="paragraph" w:styleId="ae">
    <w:name w:val="Body Text"/>
    <w:basedOn w:val="a1"/>
    <w:link w:val="af"/>
    <w:uiPriority w:val="99"/>
    <w:unhideWhenUsed/>
    <w:rsid w:val="00AA1D8D"/>
    <w:pPr>
      <w:spacing w:after="120" w:line="360" w:lineRule="auto"/>
      <w:jc w:val="both"/>
    </w:pPr>
    <w:rPr>
      <w:szCs w:val="28"/>
      <w:lang w:val="en"/>
    </w:rPr>
  </w:style>
  <w:style w:type="character" w:customStyle="1" w:styleId="af">
    <w:name w:val="Основной текст Знак"/>
    <w:basedOn w:val="a2"/>
    <w:link w:val="ae"/>
    <w:uiPriority w:val="99"/>
    <w:rsid w:val="00AA1D8D"/>
  </w:style>
  <w:style w:type="paragraph" w:styleId="22">
    <w:name w:val="Body Text 2"/>
    <w:basedOn w:val="a1"/>
    <w:link w:val="23"/>
    <w:uiPriority w:val="99"/>
    <w:unhideWhenUsed/>
    <w:rsid w:val="00AA1D8D"/>
    <w:pPr>
      <w:spacing w:after="120" w:line="480" w:lineRule="auto"/>
      <w:jc w:val="both"/>
    </w:pPr>
    <w:rPr>
      <w:szCs w:val="28"/>
      <w:lang w:val="en"/>
    </w:rPr>
  </w:style>
  <w:style w:type="character" w:customStyle="1" w:styleId="23">
    <w:name w:val="Основной текст 2 Знак"/>
    <w:basedOn w:val="a2"/>
    <w:link w:val="22"/>
    <w:uiPriority w:val="99"/>
    <w:rsid w:val="00AA1D8D"/>
  </w:style>
  <w:style w:type="paragraph" w:styleId="31">
    <w:name w:val="Body Text 3"/>
    <w:basedOn w:val="a1"/>
    <w:link w:val="32"/>
    <w:uiPriority w:val="99"/>
    <w:unhideWhenUsed/>
    <w:rsid w:val="00AA1D8D"/>
    <w:pPr>
      <w:spacing w:after="120" w:line="360" w:lineRule="auto"/>
      <w:jc w:val="both"/>
    </w:pPr>
    <w:rPr>
      <w:sz w:val="16"/>
      <w:szCs w:val="16"/>
      <w:lang w:val="en"/>
    </w:rPr>
  </w:style>
  <w:style w:type="character" w:customStyle="1" w:styleId="32">
    <w:name w:val="Основной текст 3 Знак"/>
    <w:basedOn w:val="a2"/>
    <w:link w:val="31"/>
    <w:uiPriority w:val="99"/>
    <w:rsid w:val="00AA1D8D"/>
    <w:rPr>
      <w:sz w:val="16"/>
      <w:szCs w:val="16"/>
    </w:rPr>
  </w:style>
  <w:style w:type="paragraph" w:styleId="af0">
    <w:name w:val="List"/>
    <w:basedOn w:val="a1"/>
    <w:uiPriority w:val="99"/>
    <w:unhideWhenUsed/>
    <w:rsid w:val="00AA1D8D"/>
    <w:pPr>
      <w:spacing w:line="360" w:lineRule="auto"/>
      <w:ind w:left="360" w:hanging="360"/>
      <w:contextualSpacing/>
      <w:jc w:val="both"/>
    </w:pPr>
    <w:rPr>
      <w:szCs w:val="28"/>
      <w:lang w:val="en"/>
    </w:rPr>
  </w:style>
  <w:style w:type="paragraph" w:styleId="24">
    <w:name w:val="List 2"/>
    <w:basedOn w:val="a1"/>
    <w:uiPriority w:val="99"/>
    <w:unhideWhenUsed/>
    <w:rsid w:val="00326F90"/>
    <w:pPr>
      <w:spacing w:line="360" w:lineRule="auto"/>
      <w:ind w:left="720" w:hanging="360"/>
      <w:contextualSpacing/>
      <w:jc w:val="both"/>
    </w:pPr>
    <w:rPr>
      <w:szCs w:val="28"/>
      <w:lang w:val="en"/>
    </w:rPr>
  </w:style>
  <w:style w:type="paragraph" w:styleId="33">
    <w:name w:val="List 3"/>
    <w:basedOn w:val="a1"/>
    <w:uiPriority w:val="99"/>
    <w:unhideWhenUsed/>
    <w:rsid w:val="00326F90"/>
    <w:pPr>
      <w:spacing w:line="360" w:lineRule="auto"/>
      <w:ind w:left="1080" w:hanging="360"/>
      <w:contextualSpacing/>
      <w:jc w:val="both"/>
    </w:pPr>
    <w:rPr>
      <w:szCs w:val="28"/>
      <w:lang w:val="en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360" w:lineRule="auto"/>
      <w:contextualSpacing/>
      <w:jc w:val="both"/>
    </w:pPr>
    <w:rPr>
      <w:szCs w:val="28"/>
      <w:lang w:val="en"/>
    </w:r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spacing w:line="360" w:lineRule="auto"/>
      <w:contextualSpacing/>
      <w:jc w:val="both"/>
    </w:pPr>
    <w:rPr>
      <w:szCs w:val="28"/>
      <w:lang w:val="en"/>
    </w:rPr>
  </w:style>
  <w:style w:type="paragraph" w:styleId="34">
    <w:name w:val="List Bullet 3"/>
    <w:basedOn w:val="a1"/>
    <w:uiPriority w:val="99"/>
    <w:unhideWhenUsed/>
    <w:rsid w:val="00326F90"/>
    <w:pPr>
      <w:tabs>
        <w:tab w:val="num" w:pos="720"/>
      </w:tabs>
      <w:spacing w:line="360" w:lineRule="auto"/>
      <w:ind w:left="720" w:hanging="720"/>
      <w:contextualSpacing/>
      <w:jc w:val="both"/>
    </w:pPr>
    <w:rPr>
      <w:szCs w:val="28"/>
      <w:lang w:val="en"/>
    </w:rPr>
  </w:style>
  <w:style w:type="paragraph" w:styleId="af1">
    <w:name w:val="List Number"/>
    <w:basedOn w:val="a1"/>
    <w:uiPriority w:val="99"/>
    <w:unhideWhenUsed/>
    <w:rsid w:val="00326F90"/>
    <w:pPr>
      <w:tabs>
        <w:tab w:val="num" w:pos="720"/>
      </w:tabs>
      <w:spacing w:line="360" w:lineRule="auto"/>
      <w:ind w:left="720" w:hanging="720"/>
      <w:contextualSpacing/>
      <w:jc w:val="both"/>
    </w:pPr>
    <w:rPr>
      <w:szCs w:val="28"/>
      <w:lang w:val="en"/>
    </w:rPr>
  </w:style>
  <w:style w:type="paragraph" w:styleId="25">
    <w:name w:val="List Number 2"/>
    <w:basedOn w:val="a1"/>
    <w:uiPriority w:val="99"/>
    <w:unhideWhenUsed/>
    <w:rsid w:val="0029639D"/>
    <w:pPr>
      <w:tabs>
        <w:tab w:val="num" w:pos="720"/>
      </w:tabs>
      <w:spacing w:line="360" w:lineRule="auto"/>
      <w:ind w:left="720" w:hanging="720"/>
      <w:contextualSpacing/>
      <w:jc w:val="both"/>
    </w:pPr>
    <w:rPr>
      <w:szCs w:val="28"/>
      <w:lang w:val="en"/>
    </w:rPr>
  </w:style>
  <w:style w:type="paragraph" w:styleId="35">
    <w:name w:val="List Number 3"/>
    <w:basedOn w:val="a1"/>
    <w:uiPriority w:val="99"/>
    <w:unhideWhenUsed/>
    <w:rsid w:val="0029639D"/>
    <w:pPr>
      <w:tabs>
        <w:tab w:val="num" w:pos="720"/>
      </w:tabs>
      <w:spacing w:line="360" w:lineRule="auto"/>
      <w:ind w:left="720" w:hanging="720"/>
      <w:contextualSpacing/>
      <w:jc w:val="both"/>
    </w:pPr>
    <w:rPr>
      <w:szCs w:val="28"/>
      <w:lang w:val="en"/>
    </w:rPr>
  </w:style>
  <w:style w:type="paragraph" w:styleId="af2">
    <w:name w:val="List Continue"/>
    <w:basedOn w:val="a1"/>
    <w:uiPriority w:val="99"/>
    <w:unhideWhenUsed/>
    <w:rsid w:val="0029639D"/>
    <w:pPr>
      <w:spacing w:after="120" w:line="360" w:lineRule="auto"/>
      <w:ind w:left="360"/>
      <w:contextualSpacing/>
      <w:jc w:val="both"/>
    </w:pPr>
    <w:rPr>
      <w:szCs w:val="28"/>
      <w:lang w:val="en"/>
    </w:rPr>
  </w:style>
  <w:style w:type="paragraph" w:styleId="26">
    <w:name w:val="List Continue 2"/>
    <w:basedOn w:val="a1"/>
    <w:uiPriority w:val="99"/>
    <w:unhideWhenUsed/>
    <w:rsid w:val="0029639D"/>
    <w:pPr>
      <w:spacing w:after="120" w:line="360" w:lineRule="auto"/>
      <w:ind w:left="720"/>
      <w:contextualSpacing/>
      <w:jc w:val="both"/>
    </w:pPr>
    <w:rPr>
      <w:szCs w:val="28"/>
      <w:lang w:val="en"/>
    </w:rPr>
  </w:style>
  <w:style w:type="paragraph" w:styleId="36">
    <w:name w:val="List Continue 3"/>
    <w:basedOn w:val="a1"/>
    <w:uiPriority w:val="99"/>
    <w:unhideWhenUsed/>
    <w:rsid w:val="0029639D"/>
    <w:pPr>
      <w:spacing w:after="120" w:line="360" w:lineRule="auto"/>
      <w:ind w:left="1080"/>
      <w:contextualSpacing/>
      <w:jc w:val="both"/>
    </w:pPr>
    <w:rPr>
      <w:szCs w:val="28"/>
      <w:lang w:val="en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spacing w:line="360" w:lineRule="auto"/>
      <w:jc w:val="both"/>
    </w:pPr>
    <w:rPr>
      <w:i/>
      <w:iCs/>
      <w:color w:val="000000" w:themeColor="text1"/>
      <w:szCs w:val="28"/>
      <w:lang w:val="en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  <w:jc w:val="both"/>
    </w:pPr>
    <w:rPr>
      <w:b/>
      <w:bCs/>
      <w:i/>
      <w:iCs/>
      <w:color w:val="4F81BD" w:themeColor="accent1"/>
      <w:szCs w:val="28"/>
      <w:lang w:val="en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d">
    <w:name w:val="Subtitle"/>
    <w:basedOn w:val="a1"/>
    <w:next w:val="a1"/>
    <w:link w:val="ac"/>
    <w:uiPriority w:val="11"/>
    <w:qFormat/>
    <w:pPr>
      <w:spacing w:line="360" w:lineRule="auto"/>
      <w:jc w:val="both"/>
    </w:pPr>
    <w:rPr>
      <w:rFonts w:ascii="Calibri" w:eastAsia="Calibri" w:hAnsi="Calibri" w:cs="Calibri"/>
      <w:i/>
      <w:iCs/>
      <w:color w:val="4F81BD"/>
      <w:lang w:val="en"/>
    </w:rPr>
  </w:style>
  <w:style w:type="table" w:customStyle="1" w:styleId="aff8">
    <w:basedOn w:val="a3"/>
    <w:tblPr>
      <w:tblStyleRowBandSize w:val="1"/>
      <w:tblStyleColBandSize w:val="1"/>
    </w:tblPr>
  </w:style>
  <w:style w:type="paragraph" w:styleId="14">
    <w:name w:val="toc 1"/>
    <w:basedOn w:val="a1"/>
    <w:next w:val="a1"/>
    <w:autoRedefine/>
    <w:uiPriority w:val="39"/>
    <w:unhideWhenUsed/>
    <w:rsid w:val="007F6008"/>
    <w:pPr>
      <w:spacing w:before="120" w:line="360" w:lineRule="auto"/>
    </w:pPr>
    <w:rPr>
      <w:rFonts w:asciiTheme="minorHAnsi" w:hAnsiTheme="minorHAnsi"/>
      <w:b/>
      <w:bCs/>
      <w:i/>
      <w:iCs/>
      <w:lang w:val="en"/>
    </w:rPr>
  </w:style>
  <w:style w:type="character" w:styleId="aff9">
    <w:name w:val="Hyperlink"/>
    <w:basedOn w:val="a2"/>
    <w:uiPriority w:val="99"/>
    <w:unhideWhenUsed/>
    <w:rsid w:val="007F6008"/>
    <w:rPr>
      <w:color w:val="0000FF" w:themeColor="hyperlink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7F6008"/>
    <w:pPr>
      <w:spacing w:before="120" w:line="360" w:lineRule="auto"/>
      <w:ind w:left="280"/>
    </w:pPr>
    <w:rPr>
      <w:rFonts w:asciiTheme="minorHAnsi" w:hAnsiTheme="minorHAnsi"/>
      <w:b/>
      <w:bCs/>
      <w:sz w:val="22"/>
      <w:szCs w:val="22"/>
      <w:lang w:val="en"/>
    </w:rPr>
  </w:style>
  <w:style w:type="paragraph" w:styleId="38">
    <w:name w:val="toc 3"/>
    <w:basedOn w:val="a1"/>
    <w:next w:val="a1"/>
    <w:autoRedefine/>
    <w:uiPriority w:val="39"/>
    <w:unhideWhenUsed/>
    <w:rsid w:val="007F6008"/>
    <w:pPr>
      <w:spacing w:line="360" w:lineRule="auto"/>
      <w:ind w:left="560"/>
    </w:pPr>
    <w:rPr>
      <w:rFonts w:asciiTheme="minorHAnsi" w:hAnsiTheme="minorHAnsi"/>
      <w:sz w:val="20"/>
      <w:szCs w:val="20"/>
      <w:lang w:val="en"/>
    </w:rPr>
  </w:style>
  <w:style w:type="paragraph" w:styleId="41">
    <w:name w:val="toc 4"/>
    <w:basedOn w:val="a1"/>
    <w:next w:val="a1"/>
    <w:autoRedefine/>
    <w:uiPriority w:val="39"/>
    <w:semiHidden/>
    <w:unhideWhenUsed/>
    <w:rsid w:val="007F6008"/>
    <w:pPr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7F6008"/>
    <w:pPr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7F6008"/>
    <w:pPr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7F6008"/>
    <w:pPr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7F6008"/>
    <w:pPr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7F6008"/>
    <w:pPr>
      <w:ind w:left="2240"/>
    </w:pPr>
    <w:rPr>
      <w:rFonts w:asciiTheme="minorHAnsi" w:hAnsiTheme="minorHAnsi"/>
      <w:sz w:val="20"/>
      <w:szCs w:val="20"/>
    </w:rPr>
  </w:style>
  <w:style w:type="character" w:styleId="affa">
    <w:name w:val="Placeholder Text"/>
    <w:basedOn w:val="a2"/>
    <w:uiPriority w:val="99"/>
    <w:semiHidden/>
    <w:rsid w:val="009430EF"/>
    <w:rPr>
      <w:color w:val="666666"/>
    </w:rPr>
  </w:style>
  <w:style w:type="character" w:styleId="affb">
    <w:name w:val="Unresolved Mention"/>
    <w:basedOn w:val="a2"/>
    <w:uiPriority w:val="99"/>
    <w:semiHidden/>
    <w:unhideWhenUsed/>
    <w:rsid w:val="00C30BFC"/>
    <w:rPr>
      <w:color w:val="605E5C"/>
      <w:shd w:val="clear" w:color="auto" w:fill="E1DFDD"/>
    </w:rPr>
  </w:style>
  <w:style w:type="paragraph" w:customStyle="1" w:styleId="Literature">
    <w:name w:val="Literature"/>
    <w:basedOn w:val="a1"/>
    <w:rsid w:val="00CA2FF8"/>
    <w:pPr>
      <w:spacing w:after="120" w:line="360" w:lineRule="auto"/>
      <w:ind w:left="720" w:hanging="720"/>
      <w:jc w:val="both"/>
    </w:pPr>
    <w:rPr>
      <w:color w:val="000000"/>
      <w:kern w:val="2"/>
      <w:szCs w:val="28"/>
      <w14:ligatures w14:val="standardContextual"/>
    </w:rPr>
  </w:style>
  <w:style w:type="paragraph" w:customStyle="1" w:styleId="msonormal0">
    <w:name w:val="msonormal"/>
    <w:basedOn w:val="a1"/>
    <w:rsid w:val="00521D1E"/>
    <w:pPr>
      <w:spacing w:before="100" w:beforeAutospacing="1" w:after="100" w:afterAutospacing="1"/>
    </w:pPr>
  </w:style>
  <w:style w:type="paragraph" w:styleId="HTML">
    <w:name w:val="HTML Preformatted"/>
    <w:basedOn w:val="a1"/>
    <w:link w:val="HTML0"/>
    <w:uiPriority w:val="99"/>
    <w:semiHidden/>
    <w:unhideWhenUsed/>
    <w:rsid w:val="00521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21D1E"/>
    <w:rPr>
      <w:rFonts w:ascii="Courier New" w:hAnsi="Courier New" w:cs="Courier New"/>
      <w:sz w:val="20"/>
      <w:szCs w:val="20"/>
      <w:lang w:val="ru-RU"/>
    </w:rPr>
  </w:style>
  <w:style w:type="character" w:styleId="affc">
    <w:name w:val="page number"/>
    <w:basedOn w:val="a2"/>
    <w:uiPriority w:val="99"/>
    <w:semiHidden/>
    <w:unhideWhenUsed/>
    <w:rsid w:val="00735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HkauBWdRg+FwBig4NcUZ22BrQ==">CgMxLjA4AHIhMTVGd3NnWWNyMnFQLVFxZi1nV2ZCTENlVUZOOXREc2p1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A83A7CB-F81F-DC42-8FE5-50B2A0C7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84</Pages>
  <Words>18475</Words>
  <Characters>105314</Characters>
  <Application>Microsoft Office Word</Application>
  <DocSecurity>0</DocSecurity>
  <Lines>877</Lines>
  <Paragraphs>247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Прокофьев Степан</cp:lastModifiedBy>
  <cp:revision>56</cp:revision>
  <cp:lastPrinted>2025-12-14T20:52:00Z</cp:lastPrinted>
  <dcterms:created xsi:type="dcterms:W3CDTF">2026-05-28T19:51:00Z</dcterms:created>
  <dcterms:modified xsi:type="dcterms:W3CDTF">2026-06-12T09:07:00Z</dcterms:modified>
</cp:coreProperties>
</file>