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4F" w:rsidRDefault="00687236">
      <w:r>
        <w:t>Test document chargeback</w:t>
      </w:r>
      <w:bookmarkStart w:id="0" w:name="_GoBack"/>
      <w:bookmarkEnd w:id="0"/>
    </w:p>
    <w:sectPr w:rsidR="008A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4F"/>
    <w:rsid w:val="00687236"/>
    <w:rsid w:val="008A440F"/>
    <w:rsid w:val="008A5D4F"/>
    <w:rsid w:val="00E6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E8B9"/>
  <w15:chartTrackingRefBased/>
  <w15:docId w15:val="{7B627ED0-F317-4035-8175-D2FEB4D0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Heartland Payment Systems, Inc.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"Shaun.Hershey"</dc:creator>
  <cp:keywords/>
  <dc:description/>
  <cp:lastModifiedBy>"Shaun.Hershey"</cp:lastModifiedBy>
  <cp:revision>2</cp:revision>
  <dcterms:created xsi:type="dcterms:W3CDTF">2020-11-13T13:07:00Z</dcterms:created>
  <dcterms:modified xsi:type="dcterms:W3CDTF">2020-11-13T17:41:00Z</dcterms:modified>
</cp:coreProperties>
</file>