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912"/>
        <w:gridCol w:w="2302"/>
        <w:gridCol w:w="2553"/>
      </w:tblGrid>
      <w:tr w:rsidR="002A65B7" w:rsidRPr="002A65B7" w14:paraId="09117A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EF98A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Service / Concept</w:t>
            </w:r>
          </w:p>
        </w:tc>
        <w:tc>
          <w:tcPr>
            <w:tcW w:w="0" w:type="auto"/>
            <w:vAlign w:val="center"/>
            <w:hideMark/>
          </w:tcPr>
          <w:p w14:paraId="63582AFA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Category / Sub-Category</w:t>
            </w:r>
          </w:p>
        </w:tc>
        <w:tc>
          <w:tcPr>
            <w:tcW w:w="0" w:type="auto"/>
            <w:vAlign w:val="center"/>
            <w:hideMark/>
          </w:tcPr>
          <w:p w14:paraId="48759ECC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What does it do?</w:t>
            </w:r>
          </w:p>
        </w:tc>
        <w:tc>
          <w:tcPr>
            <w:tcW w:w="0" w:type="auto"/>
            <w:vAlign w:val="center"/>
            <w:hideMark/>
          </w:tcPr>
          <w:p w14:paraId="6359DA1D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Why did we use it in this project?</w:t>
            </w:r>
          </w:p>
        </w:tc>
      </w:tr>
      <w:tr w:rsidR="002A65B7" w:rsidRPr="002A65B7" w14:paraId="67893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E1BF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Amazon ECS (Elastic Container Service)</w:t>
            </w:r>
          </w:p>
        </w:tc>
        <w:tc>
          <w:tcPr>
            <w:tcW w:w="0" w:type="auto"/>
            <w:vAlign w:val="center"/>
            <w:hideMark/>
          </w:tcPr>
          <w:p w14:paraId="49BB5373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Compute, Container Orchestration</w:t>
            </w:r>
          </w:p>
        </w:tc>
        <w:tc>
          <w:tcPr>
            <w:tcW w:w="0" w:type="auto"/>
            <w:vAlign w:val="center"/>
            <w:hideMark/>
          </w:tcPr>
          <w:p w14:paraId="327D2E62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Managed container orchestration service that runs and manages Docker containers.</w:t>
            </w:r>
          </w:p>
        </w:tc>
        <w:tc>
          <w:tcPr>
            <w:tcW w:w="0" w:type="auto"/>
            <w:vAlign w:val="center"/>
            <w:hideMark/>
          </w:tcPr>
          <w:p w14:paraId="076923A5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Used to orchestrate the backend AI Incident Triage service containers and ensure tasks are running reliably.</w:t>
            </w:r>
          </w:p>
        </w:tc>
      </w:tr>
      <w:tr w:rsidR="002A65B7" w:rsidRPr="002A65B7" w14:paraId="0B489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542A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AWS Fargate</w:t>
            </w:r>
          </w:p>
        </w:tc>
        <w:tc>
          <w:tcPr>
            <w:tcW w:w="0" w:type="auto"/>
            <w:vAlign w:val="center"/>
            <w:hideMark/>
          </w:tcPr>
          <w:p w14:paraId="03568596" w14:textId="77777777" w:rsidR="002A65B7" w:rsidRPr="002A65B7" w:rsidRDefault="002A65B7" w:rsidP="002A65B7">
            <w:pPr>
              <w:rPr>
                <w:b/>
                <w:bCs/>
              </w:rPr>
            </w:pPr>
            <w:proofErr w:type="gramStart"/>
            <w:r w:rsidRPr="002A65B7">
              <w:rPr>
                <w:b/>
                <w:bCs/>
              </w:rPr>
              <w:t>Compute</w:t>
            </w:r>
            <w:proofErr w:type="gramEnd"/>
            <w:r w:rsidRPr="002A65B7">
              <w:rPr>
                <w:b/>
                <w:bCs/>
              </w:rPr>
              <w:t>, Serverless Containers</w:t>
            </w:r>
          </w:p>
        </w:tc>
        <w:tc>
          <w:tcPr>
            <w:tcW w:w="0" w:type="auto"/>
            <w:vAlign w:val="center"/>
            <w:hideMark/>
          </w:tcPr>
          <w:p w14:paraId="294F730E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Serverless compute engine for containers that removes the need to manage EC2 servers.</w:t>
            </w:r>
          </w:p>
        </w:tc>
        <w:tc>
          <w:tcPr>
            <w:tcW w:w="0" w:type="auto"/>
            <w:vAlign w:val="center"/>
            <w:hideMark/>
          </w:tcPr>
          <w:p w14:paraId="67FDB654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Used to run ECS tasks without managing infrastructure, allowing the backend AI service to scale automatically.</w:t>
            </w:r>
          </w:p>
        </w:tc>
      </w:tr>
      <w:tr w:rsidR="002A65B7" w:rsidRPr="002A65B7" w14:paraId="5AE7B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A633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Amazon ECR (Elastic Container Registry)</w:t>
            </w:r>
          </w:p>
        </w:tc>
        <w:tc>
          <w:tcPr>
            <w:tcW w:w="0" w:type="auto"/>
            <w:vAlign w:val="center"/>
            <w:hideMark/>
          </w:tcPr>
          <w:p w14:paraId="536AFB7F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Containers, Image Registry</w:t>
            </w:r>
          </w:p>
        </w:tc>
        <w:tc>
          <w:tcPr>
            <w:tcW w:w="0" w:type="auto"/>
            <w:vAlign w:val="center"/>
            <w:hideMark/>
          </w:tcPr>
          <w:p w14:paraId="4A3F1279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Secure container image registry for storing Docker images.</w:t>
            </w:r>
          </w:p>
        </w:tc>
        <w:tc>
          <w:tcPr>
            <w:tcW w:w="0" w:type="auto"/>
            <w:vAlign w:val="center"/>
            <w:hideMark/>
          </w:tcPr>
          <w:p w14:paraId="70B495E7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Used to store the backend Docker image and allow ECS to pull and run the container.</w:t>
            </w:r>
          </w:p>
        </w:tc>
      </w:tr>
      <w:tr w:rsidR="002A65B7" w:rsidRPr="002A65B7" w14:paraId="52341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249E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ECS Cluster</w:t>
            </w:r>
          </w:p>
        </w:tc>
        <w:tc>
          <w:tcPr>
            <w:tcW w:w="0" w:type="auto"/>
            <w:vAlign w:val="center"/>
            <w:hideMark/>
          </w:tcPr>
          <w:p w14:paraId="2E79740D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Container Infrastructure</w:t>
            </w:r>
          </w:p>
        </w:tc>
        <w:tc>
          <w:tcPr>
            <w:tcW w:w="0" w:type="auto"/>
            <w:vAlign w:val="center"/>
            <w:hideMark/>
          </w:tcPr>
          <w:p w14:paraId="0465E879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 xml:space="preserve">Logical grouping of </w:t>
            </w:r>
            <w:proofErr w:type="gramStart"/>
            <w:r w:rsidRPr="002A65B7">
              <w:rPr>
                <w:b/>
                <w:bCs/>
              </w:rPr>
              <w:t>compute</w:t>
            </w:r>
            <w:proofErr w:type="gramEnd"/>
            <w:r w:rsidRPr="002A65B7">
              <w:rPr>
                <w:b/>
                <w:bCs/>
              </w:rPr>
              <w:t xml:space="preserve"> capacity where ECS tasks run.</w:t>
            </w:r>
          </w:p>
        </w:tc>
        <w:tc>
          <w:tcPr>
            <w:tcW w:w="0" w:type="auto"/>
            <w:vAlign w:val="center"/>
            <w:hideMark/>
          </w:tcPr>
          <w:p w14:paraId="549423F3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Used to organize and run the triage backend containers.</w:t>
            </w:r>
          </w:p>
        </w:tc>
      </w:tr>
      <w:tr w:rsidR="002A65B7" w:rsidRPr="002A65B7" w14:paraId="58EC6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9884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ECS Task Definition</w:t>
            </w:r>
          </w:p>
        </w:tc>
        <w:tc>
          <w:tcPr>
            <w:tcW w:w="0" w:type="auto"/>
            <w:vAlign w:val="center"/>
            <w:hideMark/>
          </w:tcPr>
          <w:p w14:paraId="497CC869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Container Configuration</w:t>
            </w:r>
          </w:p>
        </w:tc>
        <w:tc>
          <w:tcPr>
            <w:tcW w:w="0" w:type="auto"/>
            <w:vAlign w:val="center"/>
            <w:hideMark/>
          </w:tcPr>
          <w:p w14:paraId="5321306C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Blueprint describing container configuration such as image, CPU, memory, environment variables, and ports.</w:t>
            </w:r>
          </w:p>
        </w:tc>
        <w:tc>
          <w:tcPr>
            <w:tcW w:w="0" w:type="auto"/>
            <w:vAlign w:val="center"/>
            <w:hideMark/>
          </w:tcPr>
          <w:p w14:paraId="3B4B75A1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Used to define how the triage backend container should run.</w:t>
            </w:r>
          </w:p>
        </w:tc>
      </w:tr>
      <w:tr w:rsidR="002A65B7" w:rsidRPr="002A65B7" w14:paraId="12429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9CD1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ECS Task</w:t>
            </w:r>
          </w:p>
        </w:tc>
        <w:tc>
          <w:tcPr>
            <w:tcW w:w="0" w:type="auto"/>
            <w:vAlign w:val="center"/>
            <w:hideMark/>
          </w:tcPr>
          <w:p w14:paraId="0C3007A6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Container Runtime</w:t>
            </w:r>
          </w:p>
        </w:tc>
        <w:tc>
          <w:tcPr>
            <w:tcW w:w="0" w:type="auto"/>
            <w:vAlign w:val="center"/>
            <w:hideMark/>
          </w:tcPr>
          <w:p w14:paraId="29A21963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 xml:space="preserve">A running instance of a container based on </w:t>
            </w:r>
            <w:proofErr w:type="gramStart"/>
            <w:r w:rsidRPr="002A65B7">
              <w:rPr>
                <w:b/>
                <w:bCs/>
              </w:rPr>
              <w:t>a task</w:t>
            </w:r>
            <w:proofErr w:type="gramEnd"/>
            <w:r w:rsidRPr="002A65B7">
              <w:rPr>
                <w:b/>
                <w:bCs/>
              </w:rPr>
              <w:t xml:space="preserve"> definition.</w:t>
            </w:r>
          </w:p>
        </w:tc>
        <w:tc>
          <w:tcPr>
            <w:tcW w:w="0" w:type="auto"/>
            <w:vAlign w:val="center"/>
            <w:hideMark/>
          </w:tcPr>
          <w:p w14:paraId="4AB4B9A4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Represents the running AI triage backend container processing requests.</w:t>
            </w:r>
          </w:p>
        </w:tc>
      </w:tr>
      <w:tr w:rsidR="002A65B7" w:rsidRPr="002A65B7" w14:paraId="1B598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86E9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ECS Service</w:t>
            </w:r>
          </w:p>
        </w:tc>
        <w:tc>
          <w:tcPr>
            <w:tcW w:w="0" w:type="auto"/>
            <w:vAlign w:val="center"/>
            <w:hideMark/>
          </w:tcPr>
          <w:p w14:paraId="77D55569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Container Management</w:t>
            </w:r>
          </w:p>
        </w:tc>
        <w:tc>
          <w:tcPr>
            <w:tcW w:w="0" w:type="auto"/>
            <w:vAlign w:val="center"/>
            <w:hideMark/>
          </w:tcPr>
          <w:p w14:paraId="4E3A82E6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 xml:space="preserve">Ensures a specified number of tasks are always running and </w:t>
            </w:r>
            <w:proofErr w:type="gramStart"/>
            <w:r w:rsidRPr="002A65B7">
              <w:rPr>
                <w:b/>
                <w:bCs/>
              </w:rPr>
              <w:t>integrates</w:t>
            </w:r>
            <w:proofErr w:type="gramEnd"/>
            <w:r w:rsidRPr="002A65B7">
              <w:rPr>
                <w:b/>
                <w:bCs/>
              </w:rPr>
              <w:t xml:space="preserve"> with load balancers.</w:t>
            </w:r>
          </w:p>
        </w:tc>
        <w:tc>
          <w:tcPr>
            <w:tcW w:w="0" w:type="auto"/>
            <w:vAlign w:val="center"/>
            <w:hideMark/>
          </w:tcPr>
          <w:p w14:paraId="35BC7ECF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Used to keep the backend container continuously running and automatically restart failed tasks.</w:t>
            </w:r>
          </w:p>
        </w:tc>
      </w:tr>
      <w:tr w:rsidR="002A65B7" w:rsidRPr="002A65B7" w14:paraId="3E599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128B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lastRenderedPageBreak/>
              <w:t>Amazon VPC (Virtual Private Cloud)</w:t>
            </w:r>
          </w:p>
        </w:tc>
        <w:tc>
          <w:tcPr>
            <w:tcW w:w="0" w:type="auto"/>
            <w:vAlign w:val="center"/>
            <w:hideMark/>
          </w:tcPr>
          <w:p w14:paraId="25ED3A83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18EA692B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Provides isolated virtual networking in AWS.</w:t>
            </w:r>
          </w:p>
        </w:tc>
        <w:tc>
          <w:tcPr>
            <w:tcW w:w="0" w:type="auto"/>
            <w:vAlign w:val="center"/>
            <w:hideMark/>
          </w:tcPr>
          <w:p w14:paraId="73D14539" w14:textId="77777777" w:rsidR="002A65B7" w:rsidRPr="002A65B7" w:rsidRDefault="002A65B7" w:rsidP="002A65B7">
            <w:pPr>
              <w:rPr>
                <w:b/>
                <w:bCs/>
              </w:rPr>
            </w:pPr>
            <w:proofErr w:type="gramStart"/>
            <w:r w:rsidRPr="002A65B7">
              <w:rPr>
                <w:b/>
                <w:bCs/>
              </w:rPr>
              <w:t>Used</w:t>
            </w:r>
            <w:proofErr w:type="gramEnd"/>
            <w:r w:rsidRPr="002A65B7">
              <w:rPr>
                <w:b/>
                <w:bCs/>
              </w:rPr>
              <w:t xml:space="preserve"> to securely host ECS services, load balancers, and networking resources.</w:t>
            </w:r>
          </w:p>
        </w:tc>
      </w:tr>
      <w:tr w:rsidR="002A65B7" w:rsidRPr="002A65B7" w14:paraId="38D0A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4CB0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Subnets</w:t>
            </w:r>
          </w:p>
        </w:tc>
        <w:tc>
          <w:tcPr>
            <w:tcW w:w="0" w:type="auto"/>
            <w:vAlign w:val="center"/>
            <w:hideMark/>
          </w:tcPr>
          <w:p w14:paraId="0364B8C9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Networking, VPC Components</w:t>
            </w:r>
          </w:p>
        </w:tc>
        <w:tc>
          <w:tcPr>
            <w:tcW w:w="0" w:type="auto"/>
            <w:vAlign w:val="center"/>
            <w:hideMark/>
          </w:tcPr>
          <w:p w14:paraId="4A119703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 xml:space="preserve">Logical subdivisions of a VPC </w:t>
            </w:r>
            <w:proofErr w:type="gramStart"/>
            <w:r w:rsidRPr="002A65B7">
              <w:rPr>
                <w:b/>
                <w:bCs/>
              </w:rPr>
              <w:t>used</w:t>
            </w:r>
            <w:proofErr w:type="gramEnd"/>
            <w:r w:rsidRPr="002A65B7">
              <w:rPr>
                <w:b/>
                <w:bCs/>
              </w:rPr>
              <w:t xml:space="preserve"> to control traffic routing.</w:t>
            </w:r>
          </w:p>
        </w:tc>
        <w:tc>
          <w:tcPr>
            <w:tcW w:w="0" w:type="auto"/>
            <w:vAlign w:val="center"/>
            <w:hideMark/>
          </w:tcPr>
          <w:p w14:paraId="1FDB3D70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Used to separate public components like the load balancer from backend container workloads.</w:t>
            </w:r>
          </w:p>
        </w:tc>
      </w:tr>
      <w:tr w:rsidR="002A65B7" w:rsidRPr="002A65B7" w14:paraId="3B9A7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4535D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705EDD71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Networking, Firewall</w:t>
            </w:r>
          </w:p>
        </w:tc>
        <w:tc>
          <w:tcPr>
            <w:tcW w:w="0" w:type="auto"/>
            <w:vAlign w:val="center"/>
            <w:hideMark/>
          </w:tcPr>
          <w:p w14:paraId="02621CE9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Virtual firewall controlling inbound and outbound traffic for AWS resources.</w:t>
            </w:r>
          </w:p>
        </w:tc>
        <w:tc>
          <w:tcPr>
            <w:tcW w:w="0" w:type="auto"/>
            <w:vAlign w:val="center"/>
            <w:hideMark/>
          </w:tcPr>
          <w:p w14:paraId="08FBB6A5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Used to allow HTTP traffic to the load balancer and permit communication between ALB and ECS containers.</w:t>
            </w:r>
          </w:p>
        </w:tc>
      </w:tr>
      <w:tr w:rsidR="002A65B7" w:rsidRPr="002A65B7" w14:paraId="76821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ADA3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Application Load Balancer (ALB)</w:t>
            </w:r>
          </w:p>
        </w:tc>
        <w:tc>
          <w:tcPr>
            <w:tcW w:w="0" w:type="auto"/>
            <w:vAlign w:val="center"/>
            <w:hideMark/>
          </w:tcPr>
          <w:p w14:paraId="6E7E0DC5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Networking, Load Balancing</w:t>
            </w:r>
          </w:p>
        </w:tc>
        <w:tc>
          <w:tcPr>
            <w:tcW w:w="0" w:type="auto"/>
            <w:vAlign w:val="center"/>
            <w:hideMark/>
          </w:tcPr>
          <w:p w14:paraId="74E32A4F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Layer-7 load balancer that distributes HTTP/HTTPS traffic across multiple targets.</w:t>
            </w:r>
          </w:p>
        </w:tc>
        <w:tc>
          <w:tcPr>
            <w:tcW w:w="0" w:type="auto"/>
            <w:vAlign w:val="center"/>
            <w:hideMark/>
          </w:tcPr>
          <w:p w14:paraId="49DB20B2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Used as the public entry point for the triage API and to route traffic to ECS tasks.</w:t>
            </w:r>
          </w:p>
        </w:tc>
      </w:tr>
      <w:tr w:rsidR="002A65B7" w:rsidRPr="002A65B7" w14:paraId="282A8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89BE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Target Groups</w:t>
            </w:r>
          </w:p>
        </w:tc>
        <w:tc>
          <w:tcPr>
            <w:tcW w:w="0" w:type="auto"/>
            <w:vAlign w:val="center"/>
            <w:hideMark/>
          </w:tcPr>
          <w:p w14:paraId="12952F3E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004222B0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Logical groups of backend resources that receive traffic from a load balancer.</w:t>
            </w:r>
          </w:p>
        </w:tc>
        <w:tc>
          <w:tcPr>
            <w:tcW w:w="0" w:type="auto"/>
            <w:vAlign w:val="center"/>
            <w:hideMark/>
          </w:tcPr>
          <w:p w14:paraId="04396028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Used to route traffic from the ALB to the ECS container instances running the backend service.</w:t>
            </w:r>
          </w:p>
        </w:tc>
      </w:tr>
      <w:tr w:rsidR="002A65B7" w:rsidRPr="002A65B7" w14:paraId="77AF0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98ED4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Amazon CloudFront</w:t>
            </w:r>
          </w:p>
        </w:tc>
        <w:tc>
          <w:tcPr>
            <w:tcW w:w="0" w:type="auto"/>
            <w:vAlign w:val="center"/>
            <w:hideMark/>
          </w:tcPr>
          <w:p w14:paraId="298917F9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Networking, CDN</w:t>
            </w:r>
          </w:p>
        </w:tc>
        <w:tc>
          <w:tcPr>
            <w:tcW w:w="0" w:type="auto"/>
            <w:vAlign w:val="center"/>
            <w:hideMark/>
          </w:tcPr>
          <w:p w14:paraId="0B696917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Global content delivery network that caches and delivers content from edge locations.</w:t>
            </w:r>
          </w:p>
        </w:tc>
        <w:tc>
          <w:tcPr>
            <w:tcW w:w="0" w:type="auto"/>
            <w:vAlign w:val="center"/>
            <w:hideMark/>
          </w:tcPr>
          <w:p w14:paraId="65F15DF9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Used to accelerate frontend delivery and reduce latency for users accessing the system.</w:t>
            </w:r>
          </w:p>
        </w:tc>
      </w:tr>
      <w:tr w:rsidR="002A65B7" w:rsidRPr="002A65B7" w14:paraId="1DBEC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3E24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Amazon API Gateway</w:t>
            </w:r>
          </w:p>
        </w:tc>
        <w:tc>
          <w:tcPr>
            <w:tcW w:w="0" w:type="auto"/>
            <w:vAlign w:val="center"/>
            <w:hideMark/>
          </w:tcPr>
          <w:p w14:paraId="0A91B5A3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API Management</w:t>
            </w:r>
          </w:p>
        </w:tc>
        <w:tc>
          <w:tcPr>
            <w:tcW w:w="0" w:type="auto"/>
            <w:vAlign w:val="center"/>
            <w:hideMark/>
          </w:tcPr>
          <w:p w14:paraId="12F1D76E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Fully managed service for creating, publishing, and securing APIs.</w:t>
            </w:r>
          </w:p>
        </w:tc>
        <w:tc>
          <w:tcPr>
            <w:tcW w:w="0" w:type="auto"/>
            <w:vAlign w:val="center"/>
            <w:hideMark/>
          </w:tcPr>
          <w:p w14:paraId="62E246B0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 xml:space="preserve">Used as an API front door to expose triage service endpoints in a structured and scalable </w:t>
            </w:r>
            <w:r w:rsidRPr="002A65B7">
              <w:rPr>
                <w:b/>
                <w:bCs/>
              </w:rPr>
              <w:lastRenderedPageBreak/>
              <w:t>way.</w:t>
            </w:r>
          </w:p>
        </w:tc>
      </w:tr>
      <w:tr w:rsidR="002A65B7" w:rsidRPr="002A65B7" w14:paraId="1289C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0047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lastRenderedPageBreak/>
              <w:t>AWS CloudFormation</w:t>
            </w:r>
          </w:p>
        </w:tc>
        <w:tc>
          <w:tcPr>
            <w:tcW w:w="0" w:type="auto"/>
            <w:vAlign w:val="center"/>
            <w:hideMark/>
          </w:tcPr>
          <w:p w14:paraId="042885A7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219C13B0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Service for provisioning AWS resources using declarative templates.</w:t>
            </w:r>
          </w:p>
        </w:tc>
        <w:tc>
          <w:tcPr>
            <w:tcW w:w="0" w:type="auto"/>
            <w:vAlign w:val="center"/>
            <w:hideMark/>
          </w:tcPr>
          <w:p w14:paraId="7BAC0D5E" w14:textId="77777777" w:rsidR="002A65B7" w:rsidRPr="002A65B7" w:rsidRDefault="002A65B7" w:rsidP="002A65B7">
            <w:pPr>
              <w:rPr>
                <w:b/>
                <w:bCs/>
              </w:rPr>
            </w:pPr>
            <w:proofErr w:type="gramStart"/>
            <w:r w:rsidRPr="002A65B7">
              <w:rPr>
                <w:b/>
                <w:bCs/>
              </w:rPr>
              <w:t>Used</w:t>
            </w:r>
            <w:proofErr w:type="gramEnd"/>
            <w:r w:rsidRPr="002A65B7">
              <w:rPr>
                <w:b/>
                <w:bCs/>
              </w:rPr>
              <w:t xml:space="preserve"> to deploy the ECS cluster, networking, load balancer, and other infrastructure consistently and reproducibly.</w:t>
            </w:r>
          </w:p>
        </w:tc>
      </w:tr>
      <w:tr w:rsidR="002A65B7" w:rsidRPr="002A65B7" w14:paraId="36495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1283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AWS IAM (Identity and Access Management)</w:t>
            </w:r>
          </w:p>
        </w:tc>
        <w:tc>
          <w:tcPr>
            <w:tcW w:w="0" w:type="auto"/>
            <w:vAlign w:val="center"/>
            <w:hideMark/>
          </w:tcPr>
          <w:p w14:paraId="3BF812D7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F7A77C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Manages permissions and roles for AWS services and users.</w:t>
            </w:r>
          </w:p>
        </w:tc>
        <w:tc>
          <w:tcPr>
            <w:tcW w:w="0" w:type="auto"/>
            <w:vAlign w:val="center"/>
            <w:hideMark/>
          </w:tcPr>
          <w:p w14:paraId="55E110AB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Used to provide ECS task roles, ECR access permissions, and CloudFormation deployment permissions.</w:t>
            </w:r>
          </w:p>
        </w:tc>
      </w:tr>
      <w:tr w:rsidR="002A65B7" w:rsidRPr="002A65B7" w14:paraId="27CDA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968E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AWSVPC Network Mode</w:t>
            </w:r>
          </w:p>
        </w:tc>
        <w:tc>
          <w:tcPr>
            <w:tcW w:w="0" w:type="auto"/>
            <w:vAlign w:val="center"/>
            <w:hideMark/>
          </w:tcPr>
          <w:p w14:paraId="443A8C18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Container Networking</w:t>
            </w:r>
          </w:p>
        </w:tc>
        <w:tc>
          <w:tcPr>
            <w:tcW w:w="0" w:type="auto"/>
            <w:vAlign w:val="center"/>
            <w:hideMark/>
          </w:tcPr>
          <w:p w14:paraId="151D4BA3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Networking mode where each container receives its own elastic network interface within the VPC.</w:t>
            </w:r>
          </w:p>
        </w:tc>
        <w:tc>
          <w:tcPr>
            <w:tcW w:w="0" w:type="auto"/>
            <w:vAlign w:val="center"/>
            <w:hideMark/>
          </w:tcPr>
          <w:p w14:paraId="1FEB7AAB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Used with Fargate to allow containers to communicate securely within the VPC.</w:t>
            </w:r>
          </w:p>
        </w:tc>
      </w:tr>
      <w:tr w:rsidR="002A65B7" w:rsidRPr="002A65B7" w14:paraId="5FB26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447D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Amazon CloudWatch</w:t>
            </w:r>
          </w:p>
        </w:tc>
        <w:tc>
          <w:tcPr>
            <w:tcW w:w="0" w:type="auto"/>
            <w:vAlign w:val="center"/>
            <w:hideMark/>
          </w:tcPr>
          <w:p w14:paraId="26BC2B0E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Monitoring and Observability</w:t>
            </w:r>
          </w:p>
        </w:tc>
        <w:tc>
          <w:tcPr>
            <w:tcW w:w="0" w:type="auto"/>
            <w:vAlign w:val="center"/>
            <w:hideMark/>
          </w:tcPr>
          <w:p w14:paraId="1BCC820B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Collects logs, metrics, and monitoring data for AWS resources.</w:t>
            </w:r>
          </w:p>
        </w:tc>
        <w:tc>
          <w:tcPr>
            <w:tcW w:w="0" w:type="auto"/>
            <w:vAlign w:val="center"/>
            <w:hideMark/>
          </w:tcPr>
          <w:p w14:paraId="0FA59E31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Used to monitor ECS tasks, application logs, and system metrics for the triage service.</w:t>
            </w:r>
          </w:p>
        </w:tc>
      </w:tr>
      <w:tr w:rsidR="002A65B7" w:rsidRPr="002A65B7" w14:paraId="05451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D23E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FFB71F6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Containerization Platform</w:t>
            </w:r>
          </w:p>
        </w:tc>
        <w:tc>
          <w:tcPr>
            <w:tcW w:w="0" w:type="auto"/>
            <w:vAlign w:val="center"/>
            <w:hideMark/>
          </w:tcPr>
          <w:p w14:paraId="3C4FB140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Tool used to package applications and dependencies into containers.</w:t>
            </w:r>
          </w:p>
        </w:tc>
        <w:tc>
          <w:tcPr>
            <w:tcW w:w="0" w:type="auto"/>
            <w:vAlign w:val="center"/>
            <w:hideMark/>
          </w:tcPr>
          <w:p w14:paraId="584FB7A5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 xml:space="preserve">Used to containerize the backend </w:t>
            </w:r>
            <w:proofErr w:type="spellStart"/>
            <w:r w:rsidRPr="002A65B7">
              <w:rPr>
                <w:b/>
                <w:bCs/>
              </w:rPr>
              <w:t>FastAPI</w:t>
            </w:r>
            <w:proofErr w:type="spellEnd"/>
            <w:r w:rsidRPr="002A65B7">
              <w:rPr>
                <w:b/>
                <w:bCs/>
              </w:rPr>
              <w:t xml:space="preserve"> service before pushing it to ECR and running it in ECS.</w:t>
            </w:r>
          </w:p>
        </w:tc>
      </w:tr>
      <w:tr w:rsidR="002A65B7" w:rsidRPr="002A65B7" w14:paraId="5309C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3556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Infrastructure as Code (</w:t>
            </w:r>
            <w:proofErr w:type="spellStart"/>
            <w:r w:rsidRPr="002A65B7">
              <w:rPr>
                <w:b/>
                <w:bCs/>
              </w:rPr>
              <w:t>IaC</w:t>
            </w:r>
            <w:proofErr w:type="spellEnd"/>
            <w:r w:rsidRPr="002A65B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8FF89E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DevOps Concept</w:t>
            </w:r>
          </w:p>
        </w:tc>
        <w:tc>
          <w:tcPr>
            <w:tcW w:w="0" w:type="auto"/>
            <w:vAlign w:val="center"/>
            <w:hideMark/>
          </w:tcPr>
          <w:p w14:paraId="0B4166BF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Practice of managing infrastructure using code templates rather than manual configuration.</w:t>
            </w:r>
          </w:p>
        </w:tc>
        <w:tc>
          <w:tcPr>
            <w:tcW w:w="0" w:type="auto"/>
            <w:vAlign w:val="center"/>
            <w:hideMark/>
          </w:tcPr>
          <w:p w14:paraId="670F5A58" w14:textId="77777777" w:rsidR="002A65B7" w:rsidRPr="002A65B7" w:rsidRDefault="002A65B7" w:rsidP="002A65B7">
            <w:pPr>
              <w:rPr>
                <w:b/>
                <w:bCs/>
              </w:rPr>
            </w:pPr>
            <w:r w:rsidRPr="002A65B7">
              <w:rPr>
                <w:b/>
                <w:bCs/>
              </w:rPr>
              <w:t>Implemented through CloudFormation templates to deploy the entire AI triage infrastructure automatically.</w:t>
            </w:r>
          </w:p>
        </w:tc>
      </w:tr>
    </w:tbl>
    <w:p w14:paraId="03DBEADF" w14:textId="77777777" w:rsidR="002A65B7" w:rsidRDefault="002A65B7" w:rsidP="009A5A55">
      <w:pPr>
        <w:rPr>
          <w:b/>
          <w:bCs/>
        </w:rPr>
      </w:pPr>
    </w:p>
    <w:p w14:paraId="6E454C98" w14:textId="24CA66F1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lastRenderedPageBreak/>
        <w:t>UI Components</w:t>
      </w:r>
    </w:p>
    <w:p w14:paraId="739842D3" w14:textId="77777777" w:rsidR="009A5A55" w:rsidRPr="009A5A55" w:rsidRDefault="009A5A55" w:rsidP="009A5A55">
      <w:proofErr w:type="spellStart"/>
      <w:r w:rsidRPr="009A5A55">
        <w:t>IncidentForm</w:t>
      </w:r>
      <w:proofErr w:type="spellEnd"/>
      <w:r w:rsidRPr="009A5A55">
        <w:br/>
      </w:r>
      <w:proofErr w:type="spellStart"/>
      <w:r w:rsidRPr="009A5A55">
        <w:t>TracePanel</w:t>
      </w:r>
      <w:proofErr w:type="spellEnd"/>
      <w:r w:rsidRPr="009A5A55">
        <w:br/>
      </w:r>
      <w:proofErr w:type="spellStart"/>
      <w:r w:rsidRPr="009A5A55">
        <w:t>TicketViewer</w:t>
      </w:r>
      <w:proofErr w:type="spellEnd"/>
    </w:p>
    <w:p w14:paraId="3348902A" w14:textId="77777777" w:rsidR="009A5A55" w:rsidRPr="009A5A55" w:rsidRDefault="009A5A55" w:rsidP="009A5A55">
      <w:r w:rsidRPr="009A5A55">
        <w:t>Responsibilities:</w:t>
      </w:r>
    </w:p>
    <w:p w14:paraId="01CF6A50" w14:textId="77777777" w:rsidR="009A5A55" w:rsidRPr="009A5A55" w:rsidRDefault="009A5A55" w:rsidP="009A5A55">
      <w:proofErr w:type="spellStart"/>
      <w:r w:rsidRPr="009A5A55">
        <w:t>IncidentForm</w:t>
      </w:r>
      <w:proofErr w:type="spellEnd"/>
    </w:p>
    <w:p w14:paraId="0D2E2461" w14:textId="77777777" w:rsidR="009A5A55" w:rsidRPr="009A5A55" w:rsidRDefault="009A5A55" w:rsidP="009A5A55">
      <w:pPr>
        <w:numPr>
          <w:ilvl w:val="0"/>
          <w:numId w:val="10"/>
        </w:numPr>
      </w:pPr>
      <w:r w:rsidRPr="009A5A55">
        <w:t>collect incident report</w:t>
      </w:r>
    </w:p>
    <w:p w14:paraId="3E366240" w14:textId="77777777" w:rsidR="009A5A55" w:rsidRPr="009A5A55" w:rsidRDefault="009A5A55" w:rsidP="009A5A55">
      <w:pPr>
        <w:numPr>
          <w:ilvl w:val="0"/>
          <w:numId w:val="10"/>
        </w:numPr>
      </w:pPr>
      <w:r w:rsidRPr="009A5A55">
        <w:t>trigger triage run</w:t>
      </w:r>
    </w:p>
    <w:p w14:paraId="476406E2" w14:textId="77777777" w:rsidR="009A5A55" w:rsidRPr="009A5A55" w:rsidRDefault="009A5A55" w:rsidP="009A5A55">
      <w:proofErr w:type="spellStart"/>
      <w:r w:rsidRPr="009A5A55">
        <w:t>TracePanel</w:t>
      </w:r>
      <w:proofErr w:type="spellEnd"/>
    </w:p>
    <w:p w14:paraId="6368EE41" w14:textId="77777777" w:rsidR="009A5A55" w:rsidRPr="009A5A55" w:rsidRDefault="009A5A55" w:rsidP="009A5A55">
      <w:pPr>
        <w:numPr>
          <w:ilvl w:val="0"/>
          <w:numId w:val="11"/>
        </w:numPr>
      </w:pPr>
      <w:r w:rsidRPr="009A5A55">
        <w:t>display tool calls</w:t>
      </w:r>
    </w:p>
    <w:p w14:paraId="4B8931DE" w14:textId="77777777" w:rsidR="009A5A55" w:rsidRPr="009A5A55" w:rsidRDefault="009A5A55" w:rsidP="009A5A55">
      <w:pPr>
        <w:numPr>
          <w:ilvl w:val="0"/>
          <w:numId w:val="11"/>
        </w:numPr>
      </w:pPr>
      <w:r w:rsidRPr="009A5A55">
        <w:t>display agent actions</w:t>
      </w:r>
    </w:p>
    <w:p w14:paraId="694AEDF5" w14:textId="77777777" w:rsidR="009A5A55" w:rsidRPr="009A5A55" w:rsidRDefault="009A5A55" w:rsidP="009A5A55">
      <w:pPr>
        <w:numPr>
          <w:ilvl w:val="0"/>
          <w:numId w:val="11"/>
        </w:numPr>
      </w:pPr>
      <w:r w:rsidRPr="009A5A55">
        <w:t>show real-time execution trace</w:t>
      </w:r>
    </w:p>
    <w:p w14:paraId="7A97C7D0" w14:textId="77777777" w:rsidR="009A5A55" w:rsidRPr="009A5A55" w:rsidRDefault="009A5A55" w:rsidP="009A5A55">
      <w:proofErr w:type="spellStart"/>
      <w:r w:rsidRPr="009A5A55">
        <w:t>TicketViewer</w:t>
      </w:r>
      <w:proofErr w:type="spellEnd"/>
    </w:p>
    <w:p w14:paraId="2BD96169" w14:textId="77777777" w:rsidR="009A5A55" w:rsidRPr="009A5A55" w:rsidRDefault="009A5A55" w:rsidP="009A5A55">
      <w:pPr>
        <w:numPr>
          <w:ilvl w:val="0"/>
          <w:numId w:val="12"/>
        </w:numPr>
      </w:pPr>
      <w:r w:rsidRPr="009A5A55">
        <w:t>display structured incident ticket</w:t>
      </w:r>
    </w:p>
    <w:p w14:paraId="4D7AD3E2" w14:textId="77777777" w:rsidR="009A5A55" w:rsidRPr="009A5A55" w:rsidRDefault="00000000" w:rsidP="009A5A55">
      <w:r>
        <w:pict w14:anchorId="22E18F2C">
          <v:rect id="_x0000_i1025" style="width:0;height:1.5pt" o:hralign="center" o:hrstd="t" o:hr="t" fillcolor="#a0a0a0" stroked="f"/>
        </w:pict>
      </w:r>
    </w:p>
    <w:p w14:paraId="7C1F5DAA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Backend Folder Structure</w:t>
      </w:r>
    </w:p>
    <w:p w14:paraId="5A59376B" w14:textId="77777777" w:rsidR="009A5A55" w:rsidRPr="009A5A55" w:rsidRDefault="009A5A55" w:rsidP="009A5A55">
      <w:r w:rsidRPr="009A5A55">
        <w:t>backend/</w:t>
      </w:r>
      <w:r w:rsidRPr="009A5A55">
        <w:br/>
        <w:t xml:space="preserve">  app/</w:t>
      </w:r>
      <w:r w:rsidRPr="009A5A55">
        <w:br/>
      </w:r>
      <w:r w:rsidRPr="009A5A55">
        <w:br/>
        <w:t xml:space="preserve">    agents/</w:t>
      </w:r>
      <w:r w:rsidRPr="009A5A55">
        <w:br/>
        <w:t xml:space="preserve">      base_agent.py</w:t>
      </w:r>
      <w:r w:rsidRPr="009A5A55">
        <w:br/>
        <w:t xml:space="preserve">      triage_agent.py</w:t>
      </w:r>
      <w:r w:rsidRPr="009A5A55">
        <w:br/>
      </w:r>
      <w:r w:rsidRPr="009A5A55">
        <w:br/>
        <w:t xml:space="preserve">    orchestrators/</w:t>
      </w:r>
      <w:r w:rsidRPr="009A5A55">
        <w:br/>
        <w:t xml:space="preserve">      single_agent_orchestrator.py</w:t>
      </w:r>
      <w:r w:rsidRPr="009A5A55">
        <w:br/>
        <w:t xml:space="preserve">      supervisor_orchestrator.py</w:t>
      </w:r>
      <w:r w:rsidRPr="009A5A55">
        <w:br/>
      </w:r>
      <w:r w:rsidRPr="009A5A55">
        <w:br/>
        <w:t xml:space="preserve">    tools/</w:t>
      </w:r>
      <w:r w:rsidRPr="009A5A55">
        <w:br/>
        <w:t xml:space="preserve">      log_tools.py</w:t>
      </w:r>
      <w:r w:rsidRPr="009A5A55">
        <w:br/>
        <w:t xml:space="preserve">      runbook_tools.py</w:t>
      </w:r>
      <w:r w:rsidRPr="009A5A55">
        <w:br/>
        <w:t xml:space="preserve">      policy_tools.py</w:t>
      </w:r>
      <w:r w:rsidRPr="009A5A55">
        <w:br/>
      </w:r>
      <w:r w:rsidRPr="009A5A55">
        <w:br/>
        <w:t xml:space="preserve">    core/</w:t>
      </w:r>
      <w:r w:rsidRPr="009A5A55">
        <w:br/>
        <w:t xml:space="preserve">      run_store.py</w:t>
      </w:r>
      <w:r w:rsidRPr="009A5A55">
        <w:br/>
      </w:r>
      <w:r w:rsidRPr="009A5A55">
        <w:lastRenderedPageBreak/>
        <w:t xml:space="preserve">      sse.py</w:t>
      </w:r>
      <w:r w:rsidRPr="009A5A55">
        <w:br/>
      </w:r>
      <w:r w:rsidRPr="009A5A55">
        <w:br/>
        <w:t xml:space="preserve">    schemas/</w:t>
      </w:r>
      <w:r w:rsidRPr="009A5A55">
        <w:br/>
        <w:t xml:space="preserve">      api.py</w:t>
      </w:r>
      <w:r w:rsidRPr="009A5A55">
        <w:br/>
        <w:t xml:space="preserve">      events.py</w:t>
      </w:r>
      <w:r w:rsidRPr="009A5A55">
        <w:br/>
        <w:t xml:space="preserve">      incident.py</w:t>
      </w:r>
      <w:r w:rsidRPr="009A5A55">
        <w:br/>
        <w:t xml:space="preserve">      state.py</w:t>
      </w:r>
      <w:r w:rsidRPr="009A5A55">
        <w:br/>
      </w:r>
      <w:r w:rsidRPr="009A5A55">
        <w:br/>
        <w:t xml:space="preserve">    data/</w:t>
      </w:r>
      <w:r w:rsidRPr="009A5A55">
        <w:br/>
        <w:t xml:space="preserve">      </w:t>
      </w:r>
      <w:proofErr w:type="spellStart"/>
      <w:proofErr w:type="gramStart"/>
      <w:r w:rsidRPr="009A5A55">
        <w:t>logs.jsonl</w:t>
      </w:r>
      <w:proofErr w:type="spellEnd"/>
      <w:proofErr w:type="gramEnd"/>
      <w:r w:rsidRPr="009A5A55">
        <w:br/>
        <w:t xml:space="preserve">      runbooks/</w:t>
      </w:r>
    </w:p>
    <w:p w14:paraId="2BAFFD08" w14:textId="77777777" w:rsidR="009A5A55" w:rsidRPr="009A5A55" w:rsidRDefault="00000000" w:rsidP="009A5A55">
      <w:r>
        <w:pict w14:anchorId="423E5C35">
          <v:rect id="_x0000_i1026" style="width:0;height:1.5pt" o:hralign="center" o:hrstd="t" o:hr="t" fillcolor="#a0a0a0" stroked="f"/>
        </w:pict>
      </w:r>
    </w:p>
    <w:p w14:paraId="198AEABC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Frontend Folder Structure</w:t>
      </w:r>
    </w:p>
    <w:p w14:paraId="015BE513" w14:textId="77777777" w:rsidR="009A5A55" w:rsidRPr="009A5A55" w:rsidRDefault="009A5A55" w:rsidP="009A5A55">
      <w:r w:rsidRPr="009A5A55">
        <w:t>frontend/</w:t>
      </w:r>
      <w:r w:rsidRPr="009A5A55">
        <w:br/>
      </w:r>
      <w:r w:rsidRPr="009A5A55">
        <w:br/>
      </w:r>
      <w:proofErr w:type="spellStart"/>
      <w:r w:rsidRPr="009A5A55">
        <w:t>src</w:t>
      </w:r>
      <w:proofErr w:type="spellEnd"/>
      <w:r w:rsidRPr="009A5A55">
        <w:t>/</w:t>
      </w:r>
      <w:r w:rsidRPr="009A5A55">
        <w:br/>
      </w:r>
      <w:r w:rsidRPr="009A5A55">
        <w:br/>
        <w:t xml:space="preserve">  </w:t>
      </w:r>
      <w:proofErr w:type="spellStart"/>
      <w:r w:rsidRPr="009A5A55">
        <w:t>App.tsx</w:t>
      </w:r>
      <w:proofErr w:type="spellEnd"/>
      <w:r w:rsidRPr="009A5A55">
        <w:br/>
        <w:t xml:space="preserve">  </w:t>
      </w:r>
      <w:proofErr w:type="spellStart"/>
      <w:r w:rsidRPr="009A5A55">
        <w:t>api.ts</w:t>
      </w:r>
      <w:proofErr w:type="spellEnd"/>
      <w:r w:rsidRPr="009A5A55">
        <w:br/>
      </w:r>
      <w:r w:rsidRPr="009A5A55">
        <w:br/>
        <w:t xml:space="preserve">  components/</w:t>
      </w:r>
      <w:r w:rsidRPr="009A5A55">
        <w:br/>
        <w:t xml:space="preserve">    </w:t>
      </w:r>
      <w:proofErr w:type="spellStart"/>
      <w:r w:rsidRPr="009A5A55">
        <w:t>IncidentForm.tsx</w:t>
      </w:r>
      <w:proofErr w:type="spellEnd"/>
      <w:r w:rsidRPr="009A5A55">
        <w:br/>
        <w:t xml:space="preserve">    </w:t>
      </w:r>
      <w:proofErr w:type="spellStart"/>
      <w:r w:rsidRPr="009A5A55">
        <w:t>TracePanel.tsx</w:t>
      </w:r>
      <w:proofErr w:type="spellEnd"/>
      <w:r w:rsidRPr="009A5A55">
        <w:br/>
        <w:t xml:space="preserve">    </w:t>
      </w:r>
      <w:proofErr w:type="spellStart"/>
      <w:r w:rsidRPr="009A5A55">
        <w:t>TicketViewer.tsx</w:t>
      </w:r>
      <w:proofErr w:type="spellEnd"/>
    </w:p>
    <w:p w14:paraId="3D6FB4E9" w14:textId="77777777" w:rsidR="009A5A55" w:rsidRPr="009A5A55" w:rsidRDefault="00000000" w:rsidP="009A5A55">
      <w:r>
        <w:pict w14:anchorId="6D643332">
          <v:rect id="_x0000_i1027" style="width:0;height:1.5pt" o:hralign="center" o:hrstd="t" o:hr="t" fillcolor="#a0a0a0" stroked="f"/>
        </w:pict>
      </w:r>
    </w:p>
    <w:p w14:paraId="017C3287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Example AI Output</w:t>
      </w:r>
    </w:p>
    <w:p w14:paraId="14AB28DB" w14:textId="77777777" w:rsidR="009A5A55" w:rsidRPr="009A5A55" w:rsidRDefault="009A5A55" w:rsidP="009A5A55">
      <w:r w:rsidRPr="009A5A55">
        <w:t>Example generated incident ticket:</w:t>
      </w:r>
    </w:p>
    <w:p w14:paraId="054B1BCD" w14:textId="77777777" w:rsidR="009A5A55" w:rsidRPr="009A5A55" w:rsidRDefault="009A5A55" w:rsidP="009A5A55">
      <w:r w:rsidRPr="009A5A55">
        <w:t>Title</w:t>
      </w:r>
      <w:r w:rsidRPr="009A5A55">
        <w:br/>
        <w:t>Intermittent 502 Errors During Checkout</w:t>
      </w:r>
    </w:p>
    <w:p w14:paraId="2D7635F8" w14:textId="77777777" w:rsidR="009A5A55" w:rsidRPr="009A5A55" w:rsidRDefault="009A5A55" w:rsidP="009A5A55">
      <w:r w:rsidRPr="009A5A55">
        <w:t>Severity</w:t>
      </w:r>
      <w:r w:rsidRPr="009A5A55">
        <w:br/>
        <w:t>SEV2</w:t>
      </w:r>
    </w:p>
    <w:p w14:paraId="2B01268D" w14:textId="77777777" w:rsidR="009A5A55" w:rsidRPr="009A5A55" w:rsidRDefault="009A5A55" w:rsidP="009A5A55">
      <w:r w:rsidRPr="009A5A55">
        <w:t>Evidence</w:t>
      </w:r>
    </w:p>
    <w:p w14:paraId="6630BAF0" w14:textId="77777777" w:rsidR="009A5A55" w:rsidRPr="009A5A55" w:rsidRDefault="009A5A55" w:rsidP="009A5A55">
      <w:pPr>
        <w:numPr>
          <w:ilvl w:val="0"/>
          <w:numId w:val="13"/>
        </w:numPr>
      </w:pPr>
      <w:r w:rsidRPr="009A5A55">
        <w:t>User reports of intermittent 502 errors during checkout</w:t>
      </w:r>
    </w:p>
    <w:p w14:paraId="768064DC" w14:textId="77777777" w:rsidR="009A5A55" w:rsidRPr="009A5A55" w:rsidRDefault="009A5A55" w:rsidP="009A5A55">
      <w:pPr>
        <w:numPr>
          <w:ilvl w:val="0"/>
          <w:numId w:val="13"/>
        </w:numPr>
      </w:pPr>
      <w:r w:rsidRPr="009A5A55">
        <w:t>No matching upstream errors in logs</w:t>
      </w:r>
    </w:p>
    <w:p w14:paraId="36AA4202" w14:textId="77777777" w:rsidR="009A5A55" w:rsidRPr="009A5A55" w:rsidRDefault="009A5A55" w:rsidP="009A5A55">
      <w:r w:rsidRPr="009A5A55">
        <w:t>Mitigation Plan</w:t>
      </w:r>
    </w:p>
    <w:p w14:paraId="3CB32AC2" w14:textId="77777777" w:rsidR="009A5A55" w:rsidRPr="009A5A55" w:rsidRDefault="009A5A55" w:rsidP="009A5A55">
      <w:pPr>
        <w:numPr>
          <w:ilvl w:val="0"/>
          <w:numId w:val="14"/>
        </w:numPr>
      </w:pPr>
      <w:r w:rsidRPr="009A5A55">
        <w:lastRenderedPageBreak/>
        <w:t>Check gateway logs</w:t>
      </w:r>
    </w:p>
    <w:p w14:paraId="407C1AC2" w14:textId="77777777" w:rsidR="009A5A55" w:rsidRPr="009A5A55" w:rsidRDefault="009A5A55" w:rsidP="009A5A55">
      <w:pPr>
        <w:numPr>
          <w:ilvl w:val="0"/>
          <w:numId w:val="14"/>
        </w:numPr>
      </w:pPr>
      <w:r w:rsidRPr="009A5A55">
        <w:t>inspect upstream services</w:t>
      </w:r>
    </w:p>
    <w:p w14:paraId="741B6CD9" w14:textId="77777777" w:rsidR="009A5A55" w:rsidRPr="009A5A55" w:rsidRDefault="009A5A55" w:rsidP="009A5A55">
      <w:pPr>
        <w:numPr>
          <w:ilvl w:val="0"/>
          <w:numId w:val="14"/>
        </w:numPr>
      </w:pPr>
      <w:proofErr w:type="gramStart"/>
      <w:r w:rsidRPr="009A5A55">
        <w:t>review</w:t>
      </w:r>
      <w:proofErr w:type="gramEnd"/>
      <w:r w:rsidRPr="009A5A55">
        <w:t xml:space="preserve"> recent deployments</w:t>
      </w:r>
    </w:p>
    <w:p w14:paraId="5B2BC202" w14:textId="77777777" w:rsidR="009A5A55" w:rsidRPr="009A5A55" w:rsidRDefault="009A5A55" w:rsidP="009A5A55">
      <w:pPr>
        <w:numPr>
          <w:ilvl w:val="0"/>
          <w:numId w:val="14"/>
        </w:numPr>
      </w:pPr>
      <w:r w:rsidRPr="009A5A55">
        <w:t>inspect container health</w:t>
      </w:r>
    </w:p>
    <w:p w14:paraId="38BEA643" w14:textId="77777777" w:rsidR="009A5A55" w:rsidRPr="009A5A55" w:rsidRDefault="009A5A55" w:rsidP="009A5A55">
      <w:r w:rsidRPr="009A5A55">
        <w:t>Confidence</w:t>
      </w:r>
      <w:r w:rsidRPr="009A5A55">
        <w:br/>
        <w:t>0.7</w:t>
      </w:r>
    </w:p>
    <w:p w14:paraId="04FD2286" w14:textId="77777777" w:rsidR="009A5A55" w:rsidRPr="009A5A55" w:rsidRDefault="00000000" w:rsidP="009A5A55">
      <w:r>
        <w:pict w14:anchorId="380CEC1E">
          <v:rect id="_x0000_i1028" style="width:0;height:1.5pt" o:hralign="center" o:hrstd="t" o:hr="t" fillcolor="#a0a0a0" stroked="f"/>
        </w:pict>
      </w:r>
    </w:p>
    <w:p w14:paraId="7E221B69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Concepts Learned and Implemented</w:t>
      </w:r>
    </w:p>
    <w:p w14:paraId="7D8275D7" w14:textId="77777777" w:rsidR="009A5A55" w:rsidRPr="009A5A55" w:rsidRDefault="009A5A55" w:rsidP="009A5A55">
      <w:r w:rsidRPr="009A5A55">
        <w:t xml:space="preserve">This project demonstrates several </w:t>
      </w:r>
      <w:r w:rsidRPr="009A5A55">
        <w:rPr>
          <w:b/>
          <w:bCs/>
        </w:rPr>
        <w:t>core agentic AI architecture patterns</w:t>
      </w:r>
      <w:r w:rsidRPr="009A5A55">
        <w:t>.</w:t>
      </w:r>
    </w:p>
    <w:p w14:paraId="10EFAC20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Agent Reasoning</w:t>
      </w:r>
    </w:p>
    <w:p w14:paraId="55AAF435" w14:textId="77777777" w:rsidR="009A5A55" w:rsidRPr="009A5A55" w:rsidRDefault="009A5A55" w:rsidP="009A5A55">
      <w:r w:rsidRPr="009A5A55">
        <w:t xml:space="preserve">Using </w:t>
      </w:r>
      <w:proofErr w:type="spellStart"/>
      <w:r w:rsidRPr="009A5A55">
        <w:t>LangGraph</w:t>
      </w:r>
      <w:proofErr w:type="spellEnd"/>
      <w:r w:rsidRPr="009A5A55">
        <w:t xml:space="preserve"> to implement tool-using LLM agents.</w:t>
      </w:r>
    </w:p>
    <w:p w14:paraId="1A677205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Tool Invocation</w:t>
      </w:r>
    </w:p>
    <w:p w14:paraId="0D8DD85A" w14:textId="77777777" w:rsidR="009A5A55" w:rsidRPr="009A5A55" w:rsidRDefault="009A5A55" w:rsidP="009A5A55">
      <w:r w:rsidRPr="009A5A55">
        <w:t>LLM dynamically selects diagnostic tools.</w:t>
      </w:r>
    </w:p>
    <w:p w14:paraId="15B1A075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Structured AI Outputs</w:t>
      </w:r>
    </w:p>
    <w:p w14:paraId="5A655EFA" w14:textId="77777777" w:rsidR="009A5A55" w:rsidRPr="009A5A55" w:rsidRDefault="009A5A55" w:rsidP="009A5A55">
      <w:r w:rsidRPr="009A5A55">
        <w:t>Outputs validated against a defined schema.</w:t>
      </w:r>
    </w:p>
    <w:p w14:paraId="7DF978AE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Event Streaming</w:t>
      </w:r>
    </w:p>
    <w:p w14:paraId="66979F93" w14:textId="77777777" w:rsidR="009A5A55" w:rsidRPr="009A5A55" w:rsidRDefault="009A5A55" w:rsidP="009A5A55">
      <w:r w:rsidRPr="009A5A55">
        <w:t>Server-Sent Events provide real-time AI observability.</w:t>
      </w:r>
    </w:p>
    <w:p w14:paraId="61D1A7B0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Full-Stack AI Systems</w:t>
      </w:r>
    </w:p>
    <w:p w14:paraId="431AEA3F" w14:textId="77777777" w:rsidR="009A5A55" w:rsidRPr="009A5A55" w:rsidRDefault="009A5A55" w:rsidP="009A5A55">
      <w:r w:rsidRPr="009A5A55">
        <w:t>Integration of React UI with backend AI orchestration.</w:t>
      </w:r>
    </w:p>
    <w:p w14:paraId="7A994E85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Cloud-Native AI Infrastructure</w:t>
      </w:r>
    </w:p>
    <w:p w14:paraId="66664A23" w14:textId="77777777" w:rsidR="009A5A55" w:rsidRPr="009A5A55" w:rsidRDefault="009A5A55" w:rsidP="009A5A55">
      <w:r w:rsidRPr="009A5A55">
        <w:t>Deployment architecture using:</w:t>
      </w:r>
    </w:p>
    <w:p w14:paraId="7D370A6F" w14:textId="77777777" w:rsidR="009A5A55" w:rsidRPr="009A5A55" w:rsidRDefault="009A5A55" w:rsidP="009A5A55">
      <w:pPr>
        <w:numPr>
          <w:ilvl w:val="0"/>
          <w:numId w:val="15"/>
        </w:numPr>
      </w:pPr>
      <w:r w:rsidRPr="009A5A55">
        <w:t>Amplify</w:t>
      </w:r>
    </w:p>
    <w:p w14:paraId="43984FD7" w14:textId="77777777" w:rsidR="009A5A55" w:rsidRPr="009A5A55" w:rsidRDefault="009A5A55" w:rsidP="009A5A55">
      <w:pPr>
        <w:numPr>
          <w:ilvl w:val="0"/>
          <w:numId w:val="15"/>
        </w:numPr>
      </w:pPr>
      <w:r w:rsidRPr="009A5A55">
        <w:t>CloudFront</w:t>
      </w:r>
    </w:p>
    <w:p w14:paraId="453BCD56" w14:textId="77777777" w:rsidR="009A5A55" w:rsidRPr="009A5A55" w:rsidRDefault="009A5A55" w:rsidP="009A5A55">
      <w:pPr>
        <w:numPr>
          <w:ilvl w:val="0"/>
          <w:numId w:val="15"/>
        </w:numPr>
      </w:pPr>
      <w:r w:rsidRPr="009A5A55">
        <w:t>ECS Fargate</w:t>
      </w:r>
    </w:p>
    <w:p w14:paraId="22413B1B" w14:textId="77777777" w:rsidR="009A5A55" w:rsidRPr="009A5A55" w:rsidRDefault="009A5A55" w:rsidP="009A5A55">
      <w:pPr>
        <w:numPr>
          <w:ilvl w:val="0"/>
          <w:numId w:val="15"/>
        </w:numPr>
      </w:pPr>
      <w:r w:rsidRPr="009A5A55">
        <w:t>ALB</w:t>
      </w:r>
    </w:p>
    <w:p w14:paraId="3B852CA3" w14:textId="77777777" w:rsidR="009A5A55" w:rsidRPr="009A5A55" w:rsidRDefault="00000000" w:rsidP="009A5A55">
      <w:r>
        <w:pict w14:anchorId="62CB048D">
          <v:rect id="_x0000_i1029" style="width:0;height:1.5pt" o:hralign="center" o:hrstd="t" o:hr="t" fillcolor="#a0a0a0" stroked="f"/>
        </w:pict>
      </w:r>
    </w:p>
    <w:p w14:paraId="7F0E3B08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lastRenderedPageBreak/>
        <w:t>Future Evolution Roadmap</w:t>
      </w:r>
    </w:p>
    <w:p w14:paraId="5FFBAF98" w14:textId="77777777" w:rsidR="009A5A55" w:rsidRPr="009A5A55" w:rsidRDefault="009A5A55" w:rsidP="009A5A55">
      <w:r w:rsidRPr="009A5A55">
        <w:t>The architecture was intentionally designed to support future extensions.</w:t>
      </w:r>
    </w:p>
    <w:p w14:paraId="558C46A4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Phase 1 — Multi-Agent Orchestration</w:t>
      </w:r>
    </w:p>
    <w:p w14:paraId="017ED50D" w14:textId="77777777" w:rsidR="009A5A55" w:rsidRPr="009A5A55" w:rsidRDefault="009A5A55" w:rsidP="009A5A55">
      <w:r w:rsidRPr="009A5A55">
        <w:t>Introduce additional agents:</w:t>
      </w:r>
    </w:p>
    <w:p w14:paraId="79C01488" w14:textId="77777777" w:rsidR="009A5A55" w:rsidRPr="009A5A55" w:rsidRDefault="009A5A55" w:rsidP="009A5A55">
      <w:proofErr w:type="spellStart"/>
      <w:r w:rsidRPr="009A5A55">
        <w:t>SupervisorAgent</w:t>
      </w:r>
      <w:proofErr w:type="spellEnd"/>
      <w:r w:rsidRPr="009A5A55">
        <w:br/>
        <w:t xml:space="preserve"> ├── </w:t>
      </w:r>
      <w:proofErr w:type="spellStart"/>
      <w:r w:rsidRPr="009A5A55">
        <w:t>TriageAgent</w:t>
      </w:r>
      <w:proofErr w:type="spellEnd"/>
      <w:r w:rsidRPr="009A5A55">
        <w:br/>
        <w:t xml:space="preserve"> ├── </w:t>
      </w:r>
      <w:proofErr w:type="spellStart"/>
      <w:r w:rsidRPr="009A5A55">
        <w:t>ComplianceAgent</w:t>
      </w:r>
      <w:proofErr w:type="spellEnd"/>
      <w:r w:rsidRPr="009A5A55">
        <w:br/>
        <w:t xml:space="preserve"> └── </w:t>
      </w:r>
      <w:proofErr w:type="spellStart"/>
      <w:r w:rsidRPr="009A5A55">
        <w:t>SummaryAgent</w:t>
      </w:r>
      <w:proofErr w:type="spellEnd"/>
    </w:p>
    <w:p w14:paraId="58E0AA2E" w14:textId="77777777" w:rsidR="009A5A55" w:rsidRPr="009A5A55" w:rsidRDefault="00000000" w:rsidP="009A5A55">
      <w:r>
        <w:pict w14:anchorId="217A8445">
          <v:rect id="_x0000_i1030" style="width:0;height:1.5pt" o:hralign="center" o:hrstd="t" o:hr="t" fillcolor="#a0a0a0" stroked="f"/>
        </w:pict>
      </w:r>
    </w:p>
    <w:p w14:paraId="3DED86FF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Phase 2 — Retrieval-Augmented Generation</w:t>
      </w:r>
    </w:p>
    <w:p w14:paraId="5C60A7C5" w14:textId="77777777" w:rsidR="009A5A55" w:rsidRPr="009A5A55" w:rsidRDefault="009A5A55" w:rsidP="009A5A55">
      <w:r w:rsidRPr="009A5A55">
        <w:t>Replace runbook lookup with semantic retrieval using embeddings.</w:t>
      </w:r>
    </w:p>
    <w:p w14:paraId="0311272F" w14:textId="77777777" w:rsidR="009A5A55" w:rsidRPr="009A5A55" w:rsidRDefault="009A5A55" w:rsidP="009A5A55">
      <w:r w:rsidRPr="009A5A55">
        <w:t>Components:</w:t>
      </w:r>
    </w:p>
    <w:p w14:paraId="4418D7CB" w14:textId="77777777" w:rsidR="009A5A55" w:rsidRPr="009A5A55" w:rsidRDefault="009A5A55" w:rsidP="009A5A55">
      <w:pPr>
        <w:numPr>
          <w:ilvl w:val="0"/>
          <w:numId w:val="16"/>
        </w:numPr>
      </w:pPr>
      <w:r w:rsidRPr="009A5A55">
        <w:t>vector database</w:t>
      </w:r>
    </w:p>
    <w:p w14:paraId="081B568D" w14:textId="77777777" w:rsidR="009A5A55" w:rsidRPr="009A5A55" w:rsidRDefault="009A5A55" w:rsidP="009A5A55">
      <w:pPr>
        <w:numPr>
          <w:ilvl w:val="0"/>
          <w:numId w:val="16"/>
        </w:numPr>
      </w:pPr>
      <w:r w:rsidRPr="009A5A55">
        <w:t>runbook embeddings</w:t>
      </w:r>
    </w:p>
    <w:p w14:paraId="1BD41480" w14:textId="77777777" w:rsidR="009A5A55" w:rsidRPr="009A5A55" w:rsidRDefault="009A5A55" w:rsidP="009A5A55">
      <w:pPr>
        <w:numPr>
          <w:ilvl w:val="0"/>
          <w:numId w:val="16"/>
        </w:numPr>
      </w:pPr>
      <w:r w:rsidRPr="009A5A55">
        <w:t>semantic search</w:t>
      </w:r>
    </w:p>
    <w:p w14:paraId="32232B99" w14:textId="77777777" w:rsidR="009A5A55" w:rsidRPr="009A5A55" w:rsidRDefault="00000000" w:rsidP="009A5A55">
      <w:r>
        <w:pict w14:anchorId="743105E2">
          <v:rect id="_x0000_i1031" style="width:0;height:1.5pt" o:hralign="center" o:hrstd="t" o:hr="t" fillcolor="#a0a0a0" stroked="f"/>
        </w:pict>
      </w:r>
    </w:p>
    <w:p w14:paraId="0A4C4FCC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Phase 3 — Observability</w:t>
      </w:r>
    </w:p>
    <w:p w14:paraId="2C9DF5F7" w14:textId="77777777" w:rsidR="009A5A55" w:rsidRPr="009A5A55" w:rsidRDefault="009A5A55" w:rsidP="009A5A55">
      <w:r w:rsidRPr="009A5A55">
        <w:t>Add metrics including:</w:t>
      </w:r>
    </w:p>
    <w:p w14:paraId="42F1C8B1" w14:textId="77777777" w:rsidR="009A5A55" w:rsidRPr="009A5A55" w:rsidRDefault="009A5A55" w:rsidP="009A5A55">
      <w:pPr>
        <w:numPr>
          <w:ilvl w:val="0"/>
          <w:numId w:val="17"/>
        </w:numPr>
      </w:pPr>
      <w:r w:rsidRPr="009A5A55">
        <w:t>token usage</w:t>
      </w:r>
    </w:p>
    <w:p w14:paraId="50ACFE79" w14:textId="77777777" w:rsidR="009A5A55" w:rsidRPr="009A5A55" w:rsidRDefault="009A5A55" w:rsidP="009A5A55">
      <w:pPr>
        <w:numPr>
          <w:ilvl w:val="0"/>
          <w:numId w:val="17"/>
        </w:numPr>
      </w:pPr>
      <w:r w:rsidRPr="009A5A55">
        <w:t>latency</w:t>
      </w:r>
    </w:p>
    <w:p w14:paraId="17AB4F70" w14:textId="77777777" w:rsidR="009A5A55" w:rsidRPr="009A5A55" w:rsidRDefault="009A5A55" w:rsidP="009A5A55">
      <w:pPr>
        <w:numPr>
          <w:ilvl w:val="0"/>
          <w:numId w:val="17"/>
        </w:numPr>
      </w:pPr>
      <w:r w:rsidRPr="009A5A55">
        <w:t>tool success rates</w:t>
      </w:r>
    </w:p>
    <w:p w14:paraId="2213293F" w14:textId="77777777" w:rsidR="009A5A55" w:rsidRPr="009A5A55" w:rsidRDefault="009A5A55" w:rsidP="009A5A55">
      <w:pPr>
        <w:numPr>
          <w:ilvl w:val="0"/>
          <w:numId w:val="17"/>
        </w:numPr>
      </w:pPr>
      <w:proofErr w:type="gramStart"/>
      <w:r w:rsidRPr="009A5A55">
        <w:t>run</w:t>
      </w:r>
      <w:proofErr w:type="gramEnd"/>
      <w:r w:rsidRPr="009A5A55">
        <w:t xml:space="preserve"> dashboards</w:t>
      </w:r>
    </w:p>
    <w:p w14:paraId="54221A25" w14:textId="77777777" w:rsidR="009A5A55" w:rsidRPr="009A5A55" w:rsidRDefault="00000000" w:rsidP="009A5A55">
      <w:r>
        <w:pict w14:anchorId="17BB9F7F">
          <v:rect id="_x0000_i1032" style="width:0;height:1.5pt" o:hralign="center" o:hrstd="t" o:hr="t" fillcolor="#a0a0a0" stroked="f"/>
        </w:pict>
      </w:r>
    </w:p>
    <w:p w14:paraId="3B51E97D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Phase 4 — Persistence</w:t>
      </w:r>
    </w:p>
    <w:p w14:paraId="50773767" w14:textId="77777777" w:rsidR="009A5A55" w:rsidRPr="009A5A55" w:rsidRDefault="009A5A55" w:rsidP="009A5A55">
      <w:r w:rsidRPr="009A5A55">
        <w:t>Store:</w:t>
      </w:r>
    </w:p>
    <w:p w14:paraId="08953FD7" w14:textId="77777777" w:rsidR="009A5A55" w:rsidRPr="009A5A55" w:rsidRDefault="009A5A55" w:rsidP="009A5A55">
      <w:pPr>
        <w:numPr>
          <w:ilvl w:val="0"/>
          <w:numId w:val="18"/>
        </w:numPr>
      </w:pPr>
      <w:r w:rsidRPr="009A5A55">
        <w:t>run history</w:t>
      </w:r>
    </w:p>
    <w:p w14:paraId="60BED147" w14:textId="77777777" w:rsidR="009A5A55" w:rsidRPr="009A5A55" w:rsidRDefault="009A5A55" w:rsidP="009A5A55">
      <w:pPr>
        <w:numPr>
          <w:ilvl w:val="0"/>
          <w:numId w:val="18"/>
        </w:numPr>
      </w:pPr>
      <w:r w:rsidRPr="009A5A55">
        <w:t>event logs</w:t>
      </w:r>
    </w:p>
    <w:p w14:paraId="136F7726" w14:textId="77777777" w:rsidR="009A5A55" w:rsidRPr="009A5A55" w:rsidRDefault="009A5A55" w:rsidP="009A5A55">
      <w:pPr>
        <w:numPr>
          <w:ilvl w:val="0"/>
          <w:numId w:val="18"/>
        </w:numPr>
      </w:pPr>
      <w:r w:rsidRPr="009A5A55">
        <w:lastRenderedPageBreak/>
        <w:t>incident tickets</w:t>
      </w:r>
    </w:p>
    <w:p w14:paraId="363AA4ED" w14:textId="77777777" w:rsidR="009A5A55" w:rsidRPr="009A5A55" w:rsidRDefault="009A5A55" w:rsidP="009A5A55">
      <w:r w:rsidRPr="009A5A55">
        <w:t>Possible technologies:</w:t>
      </w:r>
    </w:p>
    <w:p w14:paraId="02D5F3D0" w14:textId="77777777" w:rsidR="009A5A55" w:rsidRPr="009A5A55" w:rsidRDefault="009A5A55" w:rsidP="009A5A55">
      <w:pPr>
        <w:numPr>
          <w:ilvl w:val="0"/>
          <w:numId w:val="19"/>
        </w:numPr>
      </w:pPr>
      <w:r w:rsidRPr="009A5A55">
        <w:t>PostgreSQL</w:t>
      </w:r>
    </w:p>
    <w:p w14:paraId="64F732A0" w14:textId="77777777" w:rsidR="009A5A55" w:rsidRPr="009A5A55" w:rsidRDefault="009A5A55" w:rsidP="009A5A55">
      <w:pPr>
        <w:numPr>
          <w:ilvl w:val="0"/>
          <w:numId w:val="19"/>
        </w:numPr>
      </w:pPr>
      <w:r w:rsidRPr="009A5A55">
        <w:t>DynamoDB</w:t>
      </w:r>
    </w:p>
    <w:p w14:paraId="7A5E0994" w14:textId="77777777" w:rsidR="009A5A55" w:rsidRPr="009A5A55" w:rsidRDefault="009A5A55" w:rsidP="009A5A55">
      <w:pPr>
        <w:numPr>
          <w:ilvl w:val="0"/>
          <w:numId w:val="19"/>
        </w:numPr>
      </w:pPr>
      <w:r w:rsidRPr="009A5A55">
        <w:t>Redis</w:t>
      </w:r>
    </w:p>
    <w:p w14:paraId="04A2615D" w14:textId="77777777" w:rsidR="009A5A55" w:rsidRPr="009A5A55" w:rsidRDefault="00000000" w:rsidP="009A5A55">
      <w:r>
        <w:pict w14:anchorId="13E2904C">
          <v:rect id="_x0000_i1033" style="width:0;height:1.5pt" o:hralign="center" o:hrstd="t" o:hr="t" fillcolor="#a0a0a0" stroked="f"/>
        </w:pict>
      </w:r>
    </w:p>
    <w:p w14:paraId="647DE428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Phase 5 — Production Hardening</w:t>
      </w:r>
    </w:p>
    <w:p w14:paraId="4CA6B549" w14:textId="77777777" w:rsidR="009A5A55" w:rsidRPr="009A5A55" w:rsidRDefault="009A5A55" w:rsidP="009A5A55">
      <w:r w:rsidRPr="009A5A55">
        <w:t>Enhancements:</w:t>
      </w:r>
    </w:p>
    <w:p w14:paraId="32859ACC" w14:textId="77777777" w:rsidR="009A5A55" w:rsidRPr="009A5A55" w:rsidRDefault="009A5A55" w:rsidP="009A5A55">
      <w:pPr>
        <w:numPr>
          <w:ilvl w:val="0"/>
          <w:numId w:val="20"/>
        </w:numPr>
      </w:pPr>
      <w:r w:rsidRPr="009A5A55">
        <w:t>authentication</w:t>
      </w:r>
    </w:p>
    <w:p w14:paraId="4A903F74" w14:textId="77777777" w:rsidR="009A5A55" w:rsidRPr="009A5A55" w:rsidRDefault="009A5A55" w:rsidP="009A5A55">
      <w:pPr>
        <w:numPr>
          <w:ilvl w:val="0"/>
          <w:numId w:val="20"/>
        </w:numPr>
      </w:pPr>
      <w:r w:rsidRPr="009A5A55">
        <w:t>API rate limiting</w:t>
      </w:r>
    </w:p>
    <w:p w14:paraId="1ADF1996" w14:textId="77777777" w:rsidR="009A5A55" w:rsidRPr="009A5A55" w:rsidRDefault="009A5A55" w:rsidP="009A5A55">
      <w:pPr>
        <w:numPr>
          <w:ilvl w:val="0"/>
          <w:numId w:val="20"/>
        </w:numPr>
      </w:pPr>
      <w:r w:rsidRPr="009A5A55">
        <w:t>model guardrails</w:t>
      </w:r>
    </w:p>
    <w:p w14:paraId="7BE55E2A" w14:textId="77777777" w:rsidR="009A5A55" w:rsidRPr="009A5A55" w:rsidRDefault="009A5A55" w:rsidP="009A5A55">
      <w:pPr>
        <w:numPr>
          <w:ilvl w:val="0"/>
          <w:numId w:val="20"/>
        </w:numPr>
      </w:pPr>
      <w:r w:rsidRPr="009A5A55">
        <w:t>policy enforcement</w:t>
      </w:r>
    </w:p>
    <w:p w14:paraId="295A66D2" w14:textId="77777777" w:rsidR="009A5A55" w:rsidRPr="009A5A55" w:rsidRDefault="00000000" w:rsidP="009A5A55">
      <w:r>
        <w:pict w14:anchorId="75C6802F">
          <v:rect id="_x0000_i1034" style="width:0;height:1.5pt" o:hralign="center" o:hrstd="t" o:hr="t" fillcolor="#a0a0a0" stroked="f"/>
        </w:pict>
      </w:r>
    </w:p>
    <w:p w14:paraId="0C275FFB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Local Development</w:t>
      </w:r>
    </w:p>
    <w:p w14:paraId="5D99E3EB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Backend</w:t>
      </w:r>
    </w:p>
    <w:p w14:paraId="73C99000" w14:textId="77777777" w:rsidR="009A5A55" w:rsidRPr="009A5A55" w:rsidRDefault="009A5A55" w:rsidP="009A5A55">
      <w:r w:rsidRPr="009A5A55">
        <w:t>cd backend</w:t>
      </w:r>
      <w:r w:rsidRPr="009A5A55">
        <w:br/>
        <w:t xml:space="preserve">python -m </w:t>
      </w:r>
      <w:proofErr w:type="spellStart"/>
      <w:proofErr w:type="gramStart"/>
      <w:r w:rsidRPr="009A5A55">
        <w:t>venv</w:t>
      </w:r>
      <w:proofErr w:type="spellEnd"/>
      <w:r w:rsidRPr="009A5A55">
        <w:t xml:space="preserve"> .</w:t>
      </w:r>
      <w:proofErr w:type="spellStart"/>
      <w:r w:rsidRPr="009A5A55">
        <w:t>venv</w:t>
      </w:r>
      <w:proofErr w:type="spellEnd"/>
      <w:proofErr w:type="gramEnd"/>
      <w:r w:rsidRPr="009A5A55">
        <w:br/>
      </w:r>
      <w:proofErr w:type="gramStart"/>
      <w:r w:rsidRPr="009A5A55">
        <w:t>source .</w:t>
      </w:r>
      <w:proofErr w:type="spellStart"/>
      <w:r w:rsidRPr="009A5A55">
        <w:t>venv</w:t>
      </w:r>
      <w:proofErr w:type="spellEnd"/>
      <w:proofErr w:type="gramEnd"/>
      <w:r w:rsidRPr="009A5A55">
        <w:t>/bin/activate</w:t>
      </w:r>
      <w:r w:rsidRPr="009A5A55">
        <w:br/>
        <w:t>pip install -r requirements.txt</w:t>
      </w:r>
      <w:r w:rsidRPr="009A5A55">
        <w:br/>
      </w:r>
      <w:proofErr w:type="spellStart"/>
      <w:r w:rsidRPr="009A5A55">
        <w:t>uvicorn</w:t>
      </w:r>
      <w:proofErr w:type="spellEnd"/>
      <w:r w:rsidRPr="009A5A55">
        <w:t xml:space="preserve"> </w:t>
      </w:r>
      <w:proofErr w:type="spellStart"/>
      <w:r w:rsidRPr="009A5A55">
        <w:t>app.app:app</w:t>
      </w:r>
      <w:proofErr w:type="spellEnd"/>
      <w:r w:rsidRPr="009A5A55">
        <w:t xml:space="preserve"> --reload --port 8000</w:t>
      </w:r>
    </w:p>
    <w:p w14:paraId="16A643D8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Frontend</w:t>
      </w:r>
    </w:p>
    <w:p w14:paraId="0385620E" w14:textId="77777777" w:rsidR="009A5A55" w:rsidRPr="009A5A55" w:rsidRDefault="009A5A55" w:rsidP="009A5A55">
      <w:r w:rsidRPr="009A5A55">
        <w:t>cd frontend</w:t>
      </w:r>
      <w:r w:rsidRPr="009A5A55">
        <w:br/>
      </w:r>
      <w:proofErr w:type="spellStart"/>
      <w:r w:rsidRPr="009A5A55">
        <w:t>npm</w:t>
      </w:r>
      <w:proofErr w:type="spellEnd"/>
      <w:r w:rsidRPr="009A5A55">
        <w:t xml:space="preserve"> install</w:t>
      </w:r>
      <w:r w:rsidRPr="009A5A55">
        <w:br/>
      </w:r>
      <w:proofErr w:type="spellStart"/>
      <w:r w:rsidRPr="009A5A55">
        <w:t>npm</w:t>
      </w:r>
      <w:proofErr w:type="spellEnd"/>
      <w:r w:rsidRPr="009A5A55">
        <w:t xml:space="preserve"> run dev</w:t>
      </w:r>
    </w:p>
    <w:p w14:paraId="2F0F697C" w14:textId="77777777" w:rsidR="009A5A55" w:rsidRPr="009A5A55" w:rsidRDefault="00000000" w:rsidP="009A5A55">
      <w:r>
        <w:pict w14:anchorId="5B307D57">
          <v:rect id="_x0000_i1035" style="width:0;height:1.5pt" o:hralign="center" o:hrstd="t" o:hr="t" fillcolor="#a0a0a0" stroked="f"/>
        </w:pict>
      </w:r>
    </w:p>
    <w:p w14:paraId="7D4E8EF0" w14:textId="77777777" w:rsidR="009A5A55" w:rsidRPr="009A5A55" w:rsidRDefault="009A5A55" w:rsidP="009A5A55">
      <w:pPr>
        <w:rPr>
          <w:b/>
          <w:bCs/>
        </w:rPr>
      </w:pPr>
      <w:r w:rsidRPr="009A5A55">
        <w:rPr>
          <w:b/>
          <w:bCs/>
        </w:rPr>
        <w:t>Learning Outcome</w:t>
      </w:r>
    </w:p>
    <w:p w14:paraId="49CE85AC" w14:textId="77777777" w:rsidR="009A5A55" w:rsidRPr="009A5A55" w:rsidRDefault="009A5A55" w:rsidP="009A5A55">
      <w:r w:rsidRPr="009A5A55">
        <w:t xml:space="preserve">This project was designed as a </w:t>
      </w:r>
      <w:r w:rsidRPr="009A5A55">
        <w:rPr>
          <w:b/>
          <w:bCs/>
        </w:rPr>
        <w:t>progressive learning system</w:t>
      </w:r>
      <w:r w:rsidRPr="009A5A55">
        <w:t xml:space="preserve"> for building production-grade AI architectures.</w:t>
      </w:r>
    </w:p>
    <w:p w14:paraId="12EAF453" w14:textId="77777777" w:rsidR="009A5A55" w:rsidRPr="009A5A55" w:rsidRDefault="009A5A55" w:rsidP="009A5A55">
      <w:r w:rsidRPr="009A5A55">
        <w:t>Skills developed include:</w:t>
      </w:r>
    </w:p>
    <w:p w14:paraId="5AABC9A6" w14:textId="77777777" w:rsidR="009A5A55" w:rsidRPr="009A5A55" w:rsidRDefault="009A5A55" w:rsidP="009A5A55">
      <w:pPr>
        <w:numPr>
          <w:ilvl w:val="0"/>
          <w:numId w:val="21"/>
        </w:numPr>
      </w:pPr>
      <w:r w:rsidRPr="009A5A55">
        <w:lastRenderedPageBreak/>
        <w:t>agent orchestration</w:t>
      </w:r>
    </w:p>
    <w:p w14:paraId="0B63D9AC" w14:textId="77777777" w:rsidR="009A5A55" w:rsidRPr="009A5A55" w:rsidRDefault="009A5A55" w:rsidP="009A5A55">
      <w:pPr>
        <w:numPr>
          <w:ilvl w:val="0"/>
          <w:numId w:val="21"/>
        </w:numPr>
      </w:pPr>
      <w:r w:rsidRPr="009A5A55">
        <w:t>tool routing</w:t>
      </w:r>
    </w:p>
    <w:p w14:paraId="10A25256" w14:textId="77777777" w:rsidR="009A5A55" w:rsidRPr="009A5A55" w:rsidRDefault="009A5A55" w:rsidP="009A5A55">
      <w:pPr>
        <w:numPr>
          <w:ilvl w:val="0"/>
          <w:numId w:val="21"/>
        </w:numPr>
      </w:pPr>
      <w:r w:rsidRPr="009A5A55">
        <w:t>event-driven AI observability</w:t>
      </w:r>
    </w:p>
    <w:p w14:paraId="3E3D5F38" w14:textId="77777777" w:rsidR="009A5A55" w:rsidRPr="009A5A55" w:rsidRDefault="009A5A55" w:rsidP="009A5A55">
      <w:pPr>
        <w:numPr>
          <w:ilvl w:val="0"/>
          <w:numId w:val="21"/>
        </w:numPr>
      </w:pPr>
      <w:r w:rsidRPr="009A5A55">
        <w:t>full-stack AI system design</w:t>
      </w:r>
    </w:p>
    <w:p w14:paraId="537AC71A" w14:textId="77777777" w:rsidR="009A5A55" w:rsidRPr="009A5A55" w:rsidRDefault="009A5A55" w:rsidP="009A5A55">
      <w:pPr>
        <w:numPr>
          <w:ilvl w:val="0"/>
          <w:numId w:val="21"/>
        </w:numPr>
      </w:pPr>
      <w:r w:rsidRPr="009A5A55">
        <w:t>cloud deployment patterns</w:t>
      </w:r>
    </w:p>
    <w:p w14:paraId="19C2E0DD" w14:textId="3AD545BF" w:rsidR="00432636" w:rsidRPr="009A5A55" w:rsidRDefault="00432636" w:rsidP="009A5A55"/>
    <w:sectPr w:rsidR="00432636" w:rsidRPr="009A5A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5622C5"/>
    <w:multiLevelType w:val="multilevel"/>
    <w:tmpl w:val="21E4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23C8B"/>
    <w:multiLevelType w:val="multilevel"/>
    <w:tmpl w:val="BED8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958C8"/>
    <w:multiLevelType w:val="multilevel"/>
    <w:tmpl w:val="965A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867F2"/>
    <w:multiLevelType w:val="multilevel"/>
    <w:tmpl w:val="F550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26CC0"/>
    <w:multiLevelType w:val="multilevel"/>
    <w:tmpl w:val="B08A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A458F"/>
    <w:multiLevelType w:val="multilevel"/>
    <w:tmpl w:val="6B3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07EC4"/>
    <w:multiLevelType w:val="multilevel"/>
    <w:tmpl w:val="FCA4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71083"/>
    <w:multiLevelType w:val="multilevel"/>
    <w:tmpl w:val="3FA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14AA1"/>
    <w:multiLevelType w:val="multilevel"/>
    <w:tmpl w:val="876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544F0"/>
    <w:multiLevelType w:val="multilevel"/>
    <w:tmpl w:val="D67A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47632"/>
    <w:multiLevelType w:val="multilevel"/>
    <w:tmpl w:val="51CC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C1327"/>
    <w:multiLevelType w:val="multilevel"/>
    <w:tmpl w:val="D63E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661334">
    <w:abstractNumId w:val="8"/>
  </w:num>
  <w:num w:numId="2" w16cid:durableId="1269851889">
    <w:abstractNumId w:val="6"/>
  </w:num>
  <w:num w:numId="3" w16cid:durableId="1485857651">
    <w:abstractNumId w:val="5"/>
  </w:num>
  <w:num w:numId="4" w16cid:durableId="1450858935">
    <w:abstractNumId w:val="4"/>
  </w:num>
  <w:num w:numId="5" w16cid:durableId="1670862888">
    <w:abstractNumId w:val="7"/>
  </w:num>
  <w:num w:numId="6" w16cid:durableId="1667971400">
    <w:abstractNumId w:val="3"/>
  </w:num>
  <w:num w:numId="7" w16cid:durableId="2132937406">
    <w:abstractNumId w:val="2"/>
  </w:num>
  <w:num w:numId="8" w16cid:durableId="2120298989">
    <w:abstractNumId w:val="1"/>
  </w:num>
  <w:num w:numId="9" w16cid:durableId="978386965">
    <w:abstractNumId w:val="0"/>
  </w:num>
  <w:num w:numId="10" w16cid:durableId="253362185">
    <w:abstractNumId w:val="9"/>
  </w:num>
  <w:num w:numId="11" w16cid:durableId="677659774">
    <w:abstractNumId w:val="19"/>
  </w:num>
  <w:num w:numId="12" w16cid:durableId="1046372627">
    <w:abstractNumId w:val="14"/>
  </w:num>
  <w:num w:numId="13" w16cid:durableId="48654372">
    <w:abstractNumId w:val="15"/>
  </w:num>
  <w:num w:numId="14" w16cid:durableId="919213553">
    <w:abstractNumId w:val="17"/>
  </w:num>
  <w:num w:numId="15" w16cid:durableId="553585530">
    <w:abstractNumId w:val="16"/>
  </w:num>
  <w:num w:numId="16" w16cid:durableId="419059355">
    <w:abstractNumId w:val="18"/>
  </w:num>
  <w:num w:numId="17" w16cid:durableId="1281064558">
    <w:abstractNumId w:val="11"/>
  </w:num>
  <w:num w:numId="18" w16cid:durableId="1476800680">
    <w:abstractNumId w:val="10"/>
  </w:num>
  <w:num w:numId="19" w16cid:durableId="1030182419">
    <w:abstractNumId w:val="12"/>
  </w:num>
  <w:num w:numId="20" w16cid:durableId="1129274617">
    <w:abstractNumId w:val="13"/>
  </w:num>
  <w:num w:numId="21" w16cid:durableId="75957050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5B7"/>
    <w:rsid w:val="00326F90"/>
    <w:rsid w:val="00432636"/>
    <w:rsid w:val="005E31DE"/>
    <w:rsid w:val="007C2510"/>
    <w:rsid w:val="009A5A55"/>
    <w:rsid w:val="00AA1D8D"/>
    <w:rsid w:val="00B47730"/>
    <w:rsid w:val="00CB0664"/>
    <w:rsid w:val="00E66CE9"/>
    <w:rsid w:val="00F642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C6A75"/>
  <w14:defaultImageDpi w14:val="300"/>
  <w15:docId w15:val="{BFE8621F-500C-4D7D-B874-76139D0F2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955</Words>
  <Characters>6243</Characters>
  <Application>Microsoft Office Word</Application>
  <DocSecurity>0</DocSecurity>
  <Lines>445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Kolte</cp:lastModifiedBy>
  <cp:revision>3</cp:revision>
  <dcterms:created xsi:type="dcterms:W3CDTF">2013-12-23T23:15:00Z</dcterms:created>
  <dcterms:modified xsi:type="dcterms:W3CDTF">2026-03-15T19:41:00Z</dcterms:modified>
  <cp:category/>
</cp:coreProperties>
</file>