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1C989" w14:textId="62CC900C" w:rsidR="00906370" w:rsidRDefault="00777F32" w:rsidP="00364B66">
      <w:pPr>
        <w:jc w:val="both"/>
      </w:pPr>
      <w:r>
        <w:t xml:space="preserve">The last sections showed how to find the derivative of a quantity – for example, the speed of a moving object from its position over time. What if you want to know the opposite – how far a moving object goes, just knowing its speed? And how </w:t>
      </w:r>
      <w:r w:rsidR="00325FBD">
        <w:t xml:space="preserve">does </w:t>
      </w:r>
      <w:r>
        <w:t xml:space="preserve">this relate to the area under a curve? A special kind of limit </w:t>
      </w:r>
      <w:r w:rsidR="00D87F3A">
        <w:t xml:space="preserve">combined with </w:t>
      </w:r>
      <w:r w:rsidR="00D87F3A" w:rsidRPr="00D87F3A">
        <w:rPr>
          <w:i/>
        </w:rPr>
        <w:t>sigma notation</w:t>
      </w:r>
      <w:r w:rsidR="00D87F3A">
        <w:t xml:space="preserve"> </w:t>
      </w:r>
      <w:r>
        <w:t>will tell us the answer</w:t>
      </w:r>
      <w:r w:rsidR="00D87F3A">
        <w:t>.</w:t>
      </w:r>
    </w:p>
    <w:p w14:paraId="266F6EB3" w14:textId="4BB846C4" w:rsidR="002B1526" w:rsidRDefault="002B1526" w:rsidP="00A54D06">
      <w:pPr>
        <w:pStyle w:val="Heading1"/>
      </w:pPr>
      <w:r>
        <w:t>Sigma Notation</w:t>
      </w:r>
    </w:p>
    <w:p w14:paraId="777FBC52" w14:textId="27FF90C2" w:rsidR="00A54D06" w:rsidRDefault="00763672" w:rsidP="00A54D06">
      <w:r w:rsidRPr="00763672">
        <w:rPr>
          <w:rFonts w:ascii="Gadugi" w:hAnsi="Gadugi"/>
          <w:b/>
          <w:noProof/>
          <w:sz w:val="21"/>
        </w:rPr>
        <w:drawing>
          <wp:anchor distT="0" distB="0" distL="45720" distR="45720" simplePos="0" relativeHeight="251673600" behindDoc="1" locked="0" layoutInCell="1" allowOverlap="1" wp14:anchorId="7263E5FA" wp14:editId="400B1867">
            <wp:simplePos x="0" y="0"/>
            <wp:positionH relativeFrom="margin">
              <wp:align>left</wp:align>
            </wp:positionH>
            <wp:positionV relativeFrom="paragraph">
              <wp:posOffset>4999</wp:posOffset>
            </wp:positionV>
            <wp:extent cx="210312" cy="210312"/>
            <wp:effectExtent l="0" t="0" r="0" b="0"/>
            <wp:wrapTight wrapText="bothSides">
              <wp:wrapPolygon edited="0">
                <wp:start x="0" y="0"/>
                <wp:lineTo x="0" y="19577"/>
                <wp:lineTo x="19577" y="19577"/>
                <wp:lineTo x="19577" y="0"/>
                <wp:lineTo x="0" y="0"/>
              </wp:wrapPolygon>
            </wp:wrapTight>
            <wp:docPr id="6"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A54D06" w:rsidRPr="00231629">
        <w:rPr>
          <w:rStyle w:val="DefinitionWordChar"/>
        </w:rPr>
        <w:t>Sum</w:t>
      </w:r>
      <w:r w:rsidR="00A54D06">
        <w:t xml:space="preserve">, </w:t>
      </w:r>
      <w:r w:rsidR="00A54D06" w:rsidRPr="00231629">
        <w:rPr>
          <w:rStyle w:val="DefinitionWordChar"/>
        </w:rPr>
        <w:t>Summation</w:t>
      </w:r>
      <w:r w:rsidR="00A54D06">
        <w:t xml:space="preserve"> </w:t>
      </w:r>
      <w:r w:rsidR="00A54D06" w:rsidRPr="00B8700F">
        <w:rPr>
          <w:rStyle w:val="SubtleEmphasis"/>
        </w:rPr>
        <w:t>(</w:t>
      </w:r>
      <w:r w:rsidR="005A6EE8">
        <w:rPr>
          <w:rStyle w:val="SubtleEmphasis"/>
        </w:rPr>
        <w:t>operation</w:t>
      </w:r>
      <w:r w:rsidR="00A54D06" w:rsidRPr="00B8700F">
        <w:rPr>
          <w:rStyle w:val="SubtleEmphasis"/>
        </w:rPr>
        <w:t>)</w:t>
      </w:r>
      <w:r w:rsidR="00A54D06">
        <w:t xml:space="preserve"> – the </w:t>
      </w:r>
      <w:r w:rsidR="00BD5284">
        <w:t xml:space="preserve">addition </w:t>
      </w:r>
      <w:r w:rsidR="00A54D06">
        <w:t xml:space="preserve">of a </w:t>
      </w:r>
      <w:r w:rsidR="00D42742">
        <w:t>sequence</w:t>
      </w:r>
      <w:r w:rsidR="00BD5284">
        <w:t xml:space="preserve"> (</w:t>
      </w:r>
      <w:r w:rsidR="008822EA">
        <w:t>collection</w:t>
      </w:r>
      <w:r w:rsidR="00BD5284">
        <w:t>)</w:t>
      </w:r>
      <w:r w:rsidR="00D42742">
        <w:t xml:space="preserve"> </w:t>
      </w:r>
      <w:r w:rsidR="00A54D06">
        <w:t>of numbers</w:t>
      </w:r>
      <w:r w:rsidR="00D42742">
        <w:t>.</w:t>
      </w:r>
    </w:p>
    <w:p w14:paraId="5EA57BFD" w14:textId="6B5F3F45" w:rsidR="005B511B" w:rsidRDefault="00763672" w:rsidP="00A54D06">
      <w:r w:rsidRPr="00763672">
        <w:rPr>
          <w:rFonts w:ascii="Gadugi" w:hAnsi="Gadugi"/>
          <w:b/>
          <w:noProof/>
          <w:sz w:val="21"/>
        </w:rPr>
        <w:drawing>
          <wp:anchor distT="0" distB="0" distL="45720" distR="45720" simplePos="0" relativeHeight="251675648" behindDoc="1" locked="0" layoutInCell="1" allowOverlap="1" wp14:anchorId="7150F2D8" wp14:editId="3A531530">
            <wp:simplePos x="0" y="0"/>
            <wp:positionH relativeFrom="margin">
              <wp:align>left</wp:align>
            </wp:positionH>
            <wp:positionV relativeFrom="paragraph">
              <wp:posOffset>7620</wp:posOffset>
            </wp:positionV>
            <wp:extent cx="210185" cy="210185"/>
            <wp:effectExtent l="0" t="0" r="0" b="0"/>
            <wp:wrapTight wrapText="bothSides">
              <wp:wrapPolygon edited="0">
                <wp:start x="0" y="0"/>
                <wp:lineTo x="0" y="19577"/>
                <wp:lineTo x="19577" y="19577"/>
                <wp:lineTo x="19577" y="0"/>
                <wp:lineTo x="0" y="0"/>
              </wp:wrapPolygon>
            </wp:wrapTight>
            <wp:docPr id="7"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85" cy="210185"/>
                    </a:xfrm>
                    <a:prstGeom prst="rect">
                      <a:avLst/>
                    </a:prstGeom>
                  </pic:spPr>
                </pic:pic>
              </a:graphicData>
            </a:graphic>
            <wp14:sizeRelH relativeFrom="margin">
              <wp14:pctWidth>0</wp14:pctWidth>
            </wp14:sizeRelH>
            <wp14:sizeRelV relativeFrom="margin">
              <wp14:pctHeight>0</wp14:pctHeight>
            </wp14:sizeRelV>
          </wp:anchor>
        </w:drawing>
      </w:r>
      <w:r w:rsidR="00992E24" w:rsidRPr="00DC5D8C">
        <w:rPr>
          <w:rStyle w:val="DefinitionWordChar"/>
        </w:rPr>
        <w:t>Sigma notation</w:t>
      </w:r>
      <w:r w:rsidR="00992E24">
        <w:t xml:space="preserve"> </w:t>
      </w:r>
      <w:r w:rsidR="00992E24" w:rsidRPr="00AC0915">
        <w:rPr>
          <w:rStyle w:val="SubtleEmphasis"/>
        </w:rPr>
        <w:t>(notation)</w:t>
      </w:r>
      <w:r w:rsidR="00992E24">
        <w:t xml:space="preserve"> </w:t>
      </w:r>
      <w:r w:rsidR="007E2E41">
        <w:t>–</w:t>
      </w:r>
      <w:r w:rsidR="00992E24">
        <w:t xml:space="preserve"> </w:t>
      </w:r>
      <w:r w:rsidR="007E2E41">
        <w:t>a way to write the sum of a sequence</w:t>
      </w:r>
      <w:r w:rsidR="00D14CE2">
        <w:t xml:space="preserve"> </w:t>
      </w:r>
      <m:oMath>
        <m:r>
          <w:rPr>
            <w:rFonts w:ascii="Cambria Math" w:hAnsi="Cambria Math"/>
          </w:rPr>
          <m:t>f</m:t>
        </m:r>
      </m:oMath>
      <w:r w:rsidR="00D14CE2">
        <w:t xml:space="preserve">, from </w:t>
      </w:r>
      <m:oMath>
        <m:r>
          <w:rPr>
            <w:rFonts w:ascii="Cambria Math" w:hAnsi="Cambria Math"/>
          </w:rPr>
          <m:t>a</m:t>
        </m:r>
      </m:oMath>
      <w:r w:rsidR="00D14CE2">
        <w:t xml:space="preserve"> to </w:t>
      </w:r>
      <m:oMath>
        <m:r>
          <w:rPr>
            <w:rFonts w:ascii="Cambria Math" w:hAnsi="Cambria Math"/>
          </w:rPr>
          <m:t>b</m:t>
        </m:r>
      </m:oMath>
      <w:r w:rsidR="00D14CE2">
        <w:t xml:space="preserve">, </w:t>
      </w:r>
      <w:r w:rsidR="005B511B">
        <w:t xml:space="preserve">using the </w:t>
      </w:r>
      <w:r w:rsidR="005B511B" w:rsidRPr="005B511B">
        <w:rPr>
          <w:rFonts w:ascii="Cambria Math" w:hAnsi="Cambria Math" w:cstheme="minorHAnsi"/>
        </w:rPr>
        <w:t>Σ</w:t>
      </w:r>
      <w:r w:rsidR="005B511B">
        <w:t xml:space="preserve"> sign.</w:t>
      </w:r>
    </w:p>
    <w:p w14:paraId="3D274A59" w14:textId="77777777" w:rsidR="004A38D4" w:rsidRDefault="005B511B" w:rsidP="005273C6">
      <w:pPr>
        <w:spacing w:after="0"/>
        <w:rPr>
          <w:rStyle w:val="Heading2Char"/>
        </w:rPr>
      </w:pPr>
      <w:r w:rsidRPr="004A38D4">
        <w:rPr>
          <w:rStyle w:val="Heading2Char"/>
        </w:rPr>
        <w:t>What does the Sigma mean?</w:t>
      </w:r>
    </w:p>
    <w:p w14:paraId="3FB49C96" w14:textId="043C618F" w:rsidR="005273C6" w:rsidRDefault="004A38D4" w:rsidP="00626796">
      <w:pPr>
        <w:spacing w:after="0"/>
      </w:pPr>
      <w:r w:rsidRPr="00E60ACC">
        <w:t>S</w:t>
      </w:r>
      <w:r w:rsidR="00E60ACC" w:rsidRPr="00E60ACC">
        <w:t>up</w:t>
      </w:r>
      <w:r w:rsidR="00E60ACC">
        <w:t xml:space="preserve">pose we have integers </w:t>
      </w:r>
      <m:oMath>
        <m:r>
          <w:rPr>
            <w:rFonts w:ascii="Cambria Math" w:hAnsi="Cambria Math"/>
          </w:rPr>
          <m:t>a</m:t>
        </m:r>
      </m:oMath>
      <w:r w:rsidR="00E60ACC">
        <w:t xml:space="preserve"> and </w:t>
      </w:r>
      <m:oMath>
        <m:r>
          <w:rPr>
            <w:rFonts w:ascii="Cambria Math" w:hAnsi="Cambria Math"/>
          </w:rPr>
          <m:t>b</m:t>
        </m:r>
      </m:oMath>
      <w:r w:rsidR="005273C6">
        <w:t xml:space="preserve">, and a </w:t>
      </w:r>
      <w:r w:rsidR="00AD43DA">
        <w:t xml:space="preserve">sequence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43DA">
        <w:t xml:space="preserve"> or function</w:t>
      </w:r>
      <w:r w:rsidR="005273C6">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5273C6">
        <w:t xml:space="preserve"> that is defined on </w:t>
      </w:r>
      <m:oMath>
        <m:d>
          <m:dPr>
            <m:begChr m:val="["/>
            <m:endChr m:val="]"/>
            <m:ctrlPr>
              <w:rPr>
                <w:rFonts w:ascii="Cambria Math" w:hAnsi="Cambria Math"/>
                <w:i/>
              </w:rPr>
            </m:ctrlPr>
          </m:dPr>
          <m:e>
            <m:r>
              <w:rPr>
                <w:rFonts w:ascii="Cambria Math" w:hAnsi="Cambria Math"/>
              </w:rPr>
              <m:t>a,b</m:t>
            </m:r>
          </m:e>
        </m:d>
      </m:oMath>
      <w:r w:rsidR="005273C6">
        <w:t>. The sigma sign expands the sequence</w:t>
      </w:r>
      <w:r w:rsidR="00BD5284">
        <w:t xml:space="preserve"> to </w:t>
      </w:r>
      <w:r w:rsidR="008822EA">
        <w:t>add</w:t>
      </w:r>
      <w:r w:rsidR="00BD5284">
        <w:t xml:space="preserve"> all the</w:t>
      </w:r>
      <w:r w:rsidR="008822EA">
        <w:t xml:space="preserve"> values together.</w:t>
      </w:r>
      <w:r w:rsidR="005C5A60">
        <w:t xml:space="preserve"> A summation might be written like this:</w:t>
      </w:r>
    </w:p>
    <w:p w14:paraId="6EC9074F" w14:textId="06532326" w:rsidR="00924624" w:rsidRPr="005C5A60" w:rsidRDefault="00566B31" w:rsidP="00626796">
      <w:pPr>
        <w:spacing w:after="0"/>
        <w:rPr>
          <w:rFonts w:eastAsiaTheme="majorEastAsia" w:cstheme="majorBidi"/>
        </w:rPr>
      </w:pPr>
      <m:oMathPara>
        <m:oMathParaPr>
          <m:jc m:val="left"/>
        </m:oMathParaPr>
        <m:oMath>
          <m:nary>
            <m:naryPr>
              <m:chr m:val="∑"/>
              <m:ctrlPr>
                <w:rPr>
                  <w:rFonts w:ascii="Cambria Math" w:hAnsi="Cambria Math"/>
                </w:rPr>
              </m:ctrlPr>
            </m:naryPr>
            <m:sub>
              <m:r>
                <w:rPr>
                  <w:rFonts w:ascii="Cambria Math" w:hAnsi="Cambria Math"/>
                </w:rPr>
                <m:t>x=a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e>
          </m:nary>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a+1</m:t>
              </m:r>
            </m:e>
          </m:d>
          <m:r>
            <w:rPr>
              <w:rFonts w:ascii="Cambria Math" w:hAnsi="Cambria Math"/>
            </w:rPr>
            <m:t>+f</m:t>
          </m:r>
          <m:d>
            <m:dPr>
              <m:ctrlPr>
                <w:rPr>
                  <w:rFonts w:ascii="Cambria Math" w:hAnsi="Cambria Math"/>
                  <w:i/>
                </w:rPr>
              </m:ctrlPr>
            </m:dPr>
            <m:e>
              <m:r>
                <w:rPr>
                  <w:rFonts w:ascii="Cambria Math" w:hAnsi="Cambria Math"/>
                </w:rPr>
                <m:t>a+2</m:t>
              </m:r>
            </m:e>
          </m:d>
          <m:r>
            <w:rPr>
              <w:rFonts w:ascii="Cambria Math" w:hAnsi="Cambria Math"/>
            </w:rPr>
            <m:t>+⋯+f</m:t>
          </m:r>
          <m:d>
            <m:dPr>
              <m:ctrlPr>
                <w:rPr>
                  <w:rFonts w:ascii="Cambria Math" w:hAnsi="Cambria Math"/>
                  <w:i/>
                </w:rPr>
              </m:ctrlPr>
            </m:dPr>
            <m:e>
              <m:r>
                <w:rPr>
                  <w:rFonts w:ascii="Cambria Math" w:hAnsi="Cambria Math"/>
                </w:rPr>
                <m:t>b</m:t>
              </m:r>
            </m:e>
          </m:d>
        </m:oMath>
      </m:oMathPara>
    </w:p>
    <w:p w14:paraId="4EC45DE1" w14:textId="0351CBC1" w:rsidR="005C5A60" w:rsidRDefault="00A0622F" w:rsidP="00626796">
      <w:pPr>
        <w:spacing w:after="0"/>
        <w:rPr>
          <w:rFonts w:eastAsiaTheme="majorEastAsia" w:cstheme="majorBidi"/>
        </w:rPr>
      </w:pPr>
      <w:r>
        <w:rPr>
          <w:rFonts w:eastAsiaTheme="majorEastAsia" w:cstheme="majorBidi"/>
        </w:rPr>
        <w:t>It may also be written like this</w:t>
      </w:r>
      <w:r w:rsidR="00821A1D">
        <w:rPr>
          <w:rFonts w:eastAsiaTheme="majorEastAsia" w:cstheme="majorBidi"/>
        </w:rPr>
        <w:t>, using subscripts:</w:t>
      </w:r>
    </w:p>
    <w:p w14:paraId="3190840A" w14:textId="38C82BB8" w:rsidR="00A0622F" w:rsidRPr="00856615" w:rsidRDefault="00566B31" w:rsidP="00626796">
      <w:pPr>
        <w:rPr>
          <w:rFonts w:eastAsiaTheme="majorEastAsia" w:cstheme="majorBidi"/>
        </w:rPr>
      </w:pPr>
      <m:oMathPara>
        <m:oMathParaPr>
          <m:jc m:val="left"/>
        </m:oMathParaPr>
        <m:oMath>
          <m:nary>
            <m:naryPr>
              <m:chr m:val="∑"/>
              <m:ctrlPr>
                <w:rPr>
                  <w:rFonts w:ascii="Cambria Math" w:eastAsiaTheme="majorEastAsia" w:hAnsi="Cambria Math" w:cstheme="majorBidi"/>
                </w:rPr>
              </m:ctrlPr>
            </m:naryPr>
            <m:sub>
              <m:r>
                <w:rPr>
                  <w:rFonts w:ascii="Cambria Math" w:eastAsiaTheme="majorEastAsia" w:hAnsi="Cambria Math" w:cstheme="majorBidi"/>
                </w:rPr>
                <m:t>x=a</m:t>
              </m:r>
              <m:ctrlPr>
                <w:rPr>
                  <w:rFonts w:ascii="Cambria Math" w:eastAsiaTheme="majorEastAsia" w:hAnsi="Cambria Math" w:cstheme="majorBidi"/>
                  <w:i/>
                </w:rPr>
              </m:ctrlPr>
            </m:sub>
            <m:sup>
              <m:r>
                <w:rPr>
                  <w:rFonts w:ascii="Cambria Math" w:eastAsiaTheme="majorEastAsia" w:hAnsi="Cambria Math" w:cstheme="majorBidi"/>
                </w:rPr>
                <m:t>b</m:t>
              </m:r>
              <m:ctrlPr>
                <w:rPr>
                  <w:rFonts w:ascii="Cambria Math" w:eastAsiaTheme="majorEastAsia" w:hAnsi="Cambria Math" w:cstheme="majorBidi"/>
                  <w:i/>
                </w:rPr>
              </m:ctrlPr>
            </m:sup>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x</m:t>
                  </m:r>
                </m:sub>
              </m:sSub>
              <m:ctrlPr>
                <w:rPr>
                  <w:rFonts w:ascii="Cambria Math" w:eastAsiaTheme="majorEastAsia" w:hAnsi="Cambria Math" w:cstheme="majorBidi"/>
                  <w:i/>
                </w:rPr>
              </m:ctrlPr>
            </m:e>
          </m:nary>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a</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a+1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a+2</m:t>
              </m:r>
            </m:sub>
          </m:sSub>
          <m:r>
            <w:rPr>
              <w:rFonts w:ascii="Cambria Math" w:eastAsiaTheme="majorEastAsia" w:hAnsi="Cambria Math" w:cstheme="majorBidi"/>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14:paraId="7241F49A" w14:textId="6FD609C8" w:rsidR="00856615" w:rsidRDefault="00856615" w:rsidP="006215D6">
      <w:pPr>
        <w:pStyle w:val="Heading2"/>
      </w:pPr>
      <w:r>
        <w:t>Where Would You Use Sigma</w:t>
      </w:r>
      <w:r w:rsidR="00D70E91">
        <w:t xml:space="preserve"> Notation</w:t>
      </w:r>
      <w:r>
        <w:t>?</w:t>
      </w:r>
    </w:p>
    <w:p w14:paraId="57BF6E12" w14:textId="6A205EFD" w:rsidR="00856615" w:rsidRDefault="00E02C1B" w:rsidP="009E143F">
      <w:pPr>
        <w:spacing w:after="0"/>
        <w:rPr>
          <w:rFonts w:eastAsiaTheme="majorEastAsia" w:cstheme="majorBidi"/>
        </w:rPr>
      </w:pPr>
      <w:r>
        <w:rPr>
          <w:rFonts w:eastAsiaTheme="majorEastAsia" w:cstheme="majorBidi"/>
        </w:rPr>
        <w:t>Anywhere</w:t>
      </w:r>
      <w:r w:rsidR="006215D6">
        <w:rPr>
          <w:rFonts w:eastAsiaTheme="majorEastAsia" w:cstheme="majorBidi"/>
        </w:rPr>
        <w:t xml:space="preserve"> you want to find the sum (addition) of all the </w:t>
      </w:r>
      <w:r w:rsidR="003A4AE9">
        <w:rPr>
          <w:rFonts w:eastAsiaTheme="majorEastAsia" w:cstheme="majorBidi"/>
        </w:rPr>
        <w:t xml:space="preserve">numbers (or other kinds of mathematical expressions) </w:t>
      </w:r>
      <w:r w:rsidR="006215D6">
        <w:rPr>
          <w:rFonts w:eastAsiaTheme="majorEastAsia" w:cstheme="majorBidi"/>
        </w:rPr>
        <w:t xml:space="preserve">in a sequence, </w:t>
      </w:r>
      <w:r w:rsidR="003A4AE9">
        <w:rPr>
          <w:rFonts w:eastAsiaTheme="majorEastAsia" w:cstheme="majorBidi"/>
        </w:rPr>
        <w:t xml:space="preserve">you </w:t>
      </w:r>
      <w:r>
        <w:rPr>
          <w:rFonts w:eastAsiaTheme="majorEastAsia" w:cstheme="majorBidi"/>
        </w:rPr>
        <w:t>may want to</w:t>
      </w:r>
      <w:r w:rsidR="003A4AE9">
        <w:rPr>
          <w:rFonts w:eastAsiaTheme="majorEastAsia" w:cstheme="majorBidi"/>
        </w:rPr>
        <w:t xml:space="preserve"> use sigma notation. For example:</w:t>
      </w:r>
    </w:p>
    <w:p w14:paraId="1A8EBE52" w14:textId="6521E575" w:rsidR="003A4AE9" w:rsidRPr="006F79F1" w:rsidRDefault="009E143F" w:rsidP="003A4AE9">
      <w:pPr>
        <w:pStyle w:val="ListParagraph"/>
        <w:numPr>
          <w:ilvl w:val="0"/>
          <w:numId w:val="6"/>
        </w:numPr>
        <w:rPr>
          <w:rFonts w:eastAsiaTheme="majorEastAsia" w:cstheme="majorBidi"/>
        </w:rPr>
      </w:pPr>
      <w:r>
        <w:rPr>
          <w:rFonts w:eastAsiaTheme="majorEastAsia" w:cstheme="majorBidi"/>
        </w:rPr>
        <w:t>To find the mean (average) of a sequence of numbers, you must add them all, then divide the sum by the number of numbers.</w:t>
      </w:r>
      <w:r w:rsidR="00D94ACB">
        <w:rPr>
          <w:rFonts w:eastAsiaTheme="majorEastAsia" w:cstheme="majorBidi"/>
        </w:rPr>
        <w:t xml:space="preserve"> Sigma notation describes </w:t>
      </w:r>
      <w:r w:rsidR="00D757DB">
        <w:rPr>
          <w:rFonts w:eastAsiaTheme="majorEastAsia" w:cstheme="majorBidi"/>
        </w:rPr>
        <w:t xml:space="preserve">it this way: </w:t>
      </w:r>
      <m:oMath>
        <m:r>
          <m:rPr>
            <m:nor/>
          </m:rPr>
          <w:rPr>
            <w:rFonts w:ascii="Cambria Math" w:eastAsiaTheme="majorEastAsia" w:hAnsi="Cambria Math" w:cstheme="majorBidi"/>
          </w:rPr>
          <m:t>Avg.</m:t>
        </m:r>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nary>
          <m:naryPr>
            <m:chr m:val="∑"/>
            <m:ctrlPr>
              <w:rPr>
                <w:rFonts w:ascii="Cambria Math" w:eastAsiaTheme="majorEastAsia" w:hAnsi="Cambria Math" w:cstheme="majorBidi"/>
              </w:rPr>
            </m:ctrlPr>
          </m:naryPr>
          <m:sub>
            <m:r>
              <w:rPr>
                <w:rFonts w:ascii="Cambria Math" w:eastAsiaTheme="majorEastAsia" w:hAnsi="Cambria Math" w:cstheme="majorBidi"/>
              </w:rPr>
              <m:t>i=1</m:t>
            </m:r>
            <m:ctrlPr>
              <w:rPr>
                <w:rFonts w:ascii="Cambria Math" w:eastAsiaTheme="majorEastAsia" w:hAnsi="Cambria Math" w:cstheme="majorBidi"/>
                <w:i/>
              </w:rPr>
            </m:ctrlPr>
          </m:sub>
          <m:sup>
            <m:r>
              <w:rPr>
                <w:rFonts w:ascii="Cambria Math" w:eastAsiaTheme="majorEastAsia" w:hAnsi="Cambria Math" w:cstheme="majorBidi"/>
              </w:rPr>
              <m:t>n</m:t>
            </m:r>
            <m:ctrlPr>
              <w:rPr>
                <w:rFonts w:ascii="Cambria Math" w:eastAsiaTheme="majorEastAsia" w:hAnsi="Cambria Math" w:cstheme="majorBidi"/>
                <w:i/>
              </w:rPr>
            </m:ctrlPr>
          </m:sup>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ctrlPr>
              <w:rPr>
                <w:rFonts w:ascii="Cambria Math" w:eastAsiaTheme="majorEastAsia" w:hAnsi="Cambria Math" w:cstheme="majorBidi"/>
                <w:i/>
              </w:rPr>
            </m:ctrlPr>
          </m:e>
        </m:nary>
        <m:r>
          <m:rPr>
            <m:sty m:val="p"/>
          </m:rPr>
          <w:rPr>
            <w:rFonts w:ascii="Cambria Math" w:eastAsiaTheme="majorEastAsia" w:hAnsi="Cambria Math" w:cstheme="majorBidi"/>
          </w:rPr>
          <m:t>÷</m:t>
        </m:r>
        <m:r>
          <w:rPr>
            <w:rFonts w:ascii="Cambria Math" w:eastAsiaTheme="majorEastAsia" w:hAnsi="Cambria Math" w:cstheme="majorBidi"/>
          </w:rPr>
          <m:t>n</m:t>
        </m:r>
        <m:r>
          <w:rPr>
            <w:rFonts w:ascii="Cambria Math" w:eastAsiaTheme="majorEastAsia" w:hAnsi="Cambria Math" w:cstheme="majorBidi"/>
          </w:rPr>
          <m:t>]</m:t>
        </m:r>
      </m:oMath>
      <w:r w:rsidR="00D757DB">
        <w:rPr>
          <w:rFonts w:eastAsiaTheme="majorEastAsia" w:cstheme="majorBidi"/>
        </w:rPr>
        <w:t>.</w:t>
      </w:r>
    </w:p>
    <w:p w14:paraId="1032ABC6" w14:textId="3488236D" w:rsidR="006F79F1" w:rsidRPr="00B93830" w:rsidRDefault="006F79F1" w:rsidP="003A4AE9">
      <w:pPr>
        <w:pStyle w:val="ListParagraph"/>
        <w:numPr>
          <w:ilvl w:val="0"/>
          <w:numId w:val="6"/>
        </w:numPr>
        <w:rPr>
          <w:rFonts w:eastAsiaTheme="majorEastAsia" w:cstheme="majorBidi"/>
        </w:rPr>
      </w:pPr>
      <w:r>
        <w:rPr>
          <w:rFonts w:eastAsiaTheme="majorEastAsia" w:cstheme="majorBidi"/>
        </w:rPr>
        <w:t xml:space="preserve">To </w:t>
      </w:r>
      <w:r w:rsidR="00EE650F">
        <w:rPr>
          <w:rFonts w:eastAsiaTheme="majorEastAsia" w:cstheme="majorBidi"/>
        </w:rPr>
        <w:t>find how many days a project will last, you must add the len</w:t>
      </w:r>
      <w:r w:rsidR="007E6A17">
        <w:rPr>
          <w:rFonts w:eastAsiaTheme="majorEastAsia" w:cstheme="majorBidi"/>
        </w:rPr>
        <w:t>gths of each component of the project (if the entire project is developed in serial</w:t>
      </w:r>
      <w:r w:rsidR="00192A0E">
        <w:rPr>
          <w:rFonts w:eastAsiaTheme="majorEastAsia" w:cstheme="majorBidi"/>
        </w:rPr>
        <w:t xml:space="preserve"> –</w:t>
      </w:r>
      <w:r w:rsidR="007E6A17">
        <w:rPr>
          <w:rFonts w:eastAsiaTheme="majorEastAsia" w:cstheme="majorBidi"/>
        </w:rPr>
        <w:t xml:space="preserve"> </w:t>
      </w:r>
      <w:r w:rsidR="00192A0E">
        <w:rPr>
          <w:rFonts w:eastAsiaTheme="majorEastAsia" w:cstheme="majorBidi"/>
        </w:rPr>
        <w:t xml:space="preserve">where </w:t>
      </w:r>
      <w:r w:rsidR="00B93830">
        <w:rPr>
          <w:rFonts w:eastAsiaTheme="majorEastAsia" w:cstheme="majorBidi"/>
        </w:rPr>
        <w:t>only one part is worked on at a time</w:t>
      </w:r>
      <w:r w:rsidR="007E6A17">
        <w:rPr>
          <w:rFonts w:eastAsiaTheme="majorEastAsia" w:cstheme="majorBidi"/>
        </w:rPr>
        <w:t>).</w:t>
      </w:r>
      <w:r w:rsidR="00EC5FC3">
        <w:rPr>
          <w:rFonts w:eastAsiaTheme="majorEastAsia" w:cstheme="majorBidi"/>
        </w:rPr>
        <w:t xml:space="preserve"> You can use sigma to do that - </w:t>
      </w:r>
      <m:oMath>
        <m:r>
          <m:rPr>
            <m:sty m:val="p"/>
          </m:rPr>
          <w:rPr>
            <w:rFonts w:ascii="Cambria Math" w:eastAsiaTheme="majorEastAsia" w:hAnsi="Cambria Math" w:cstheme="majorBidi" w:hint="eastAsia"/>
          </w:rPr>
          <m:t>∑</m:t>
        </m:r>
        <m:r>
          <m:rPr>
            <m:nor/>
          </m:rPr>
          <w:rPr>
            <w:rFonts w:ascii="Cambria Math" w:eastAsiaTheme="majorEastAsia" w:hAnsi="Cambria Math" w:cstheme="majorBidi"/>
          </w:rPr>
          <m:t>days</m:t>
        </m:r>
      </m:oMath>
      <w:r w:rsidR="00EC5FC3">
        <w:rPr>
          <w:rFonts w:eastAsiaTheme="majorEastAsia" w:cstheme="majorBidi"/>
        </w:rPr>
        <w:t>.</w:t>
      </w:r>
    </w:p>
    <w:p w14:paraId="6CFC2C34" w14:textId="386EC8ED" w:rsidR="00B93830" w:rsidRPr="003A4AE9" w:rsidRDefault="00711091" w:rsidP="003A4AE9">
      <w:pPr>
        <w:pStyle w:val="ListParagraph"/>
        <w:numPr>
          <w:ilvl w:val="0"/>
          <w:numId w:val="6"/>
        </w:numPr>
        <w:rPr>
          <w:rFonts w:eastAsiaTheme="majorEastAsia" w:cstheme="majorBidi"/>
        </w:rPr>
      </w:pPr>
      <w:r>
        <w:rPr>
          <w:rFonts w:eastAsiaTheme="majorEastAsia" w:cstheme="majorBidi"/>
        </w:rPr>
        <w:t xml:space="preserve">To find the total number of </w:t>
      </w:r>
      <w:r w:rsidR="003215E4">
        <w:rPr>
          <w:rFonts w:eastAsiaTheme="majorEastAsia" w:cstheme="majorBidi"/>
        </w:rPr>
        <w:t>people</w:t>
      </w:r>
      <w:r>
        <w:rPr>
          <w:rFonts w:eastAsiaTheme="majorEastAsia" w:cstheme="majorBidi"/>
        </w:rPr>
        <w:t xml:space="preserve"> in a </w:t>
      </w:r>
      <w:r w:rsidR="003215E4">
        <w:rPr>
          <w:rFonts w:eastAsiaTheme="majorEastAsia" w:cstheme="majorBidi"/>
        </w:rPr>
        <w:t>building</w:t>
      </w:r>
      <w:r>
        <w:rPr>
          <w:rFonts w:eastAsiaTheme="majorEastAsia" w:cstheme="majorBidi"/>
        </w:rPr>
        <w:t xml:space="preserve">, you </w:t>
      </w:r>
      <w:r w:rsidR="003215E4">
        <w:rPr>
          <w:rFonts w:eastAsiaTheme="majorEastAsia" w:cstheme="majorBidi"/>
        </w:rPr>
        <w:t xml:space="preserve">must </w:t>
      </w:r>
      <w:r>
        <w:rPr>
          <w:rFonts w:eastAsiaTheme="majorEastAsia" w:cstheme="majorBidi"/>
        </w:rPr>
        <w:t xml:space="preserve">add the number of </w:t>
      </w:r>
      <w:r w:rsidR="003215E4">
        <w:rPr>
          <w:rFonts w:eastAsiaTheme="majorEastAsia" w:cstheme="majorBidi"/>
        </w:rPr>
        <w:t xml:space="preserve">people </w:t>
      </w:r>
      <w:r>
        <w:rPr>
          <w:rFonts w:eastAsiaTheme="majorEastAsia" w:cstheme="majorBidi"/>
        </w:rPr>
        <w:t xml:space="preserve">in each </w:t>
      </w:r>
      <w:r w:rsidR="003215E4">
        <w:rPr>
          <w:rFonts w:eastAsiaTheme="majorEastAsia" w:cstheme="majorBidi"/>
        </w:rPr>
        <w:t xml:space="preserve">floor </w:t>
      </w:r>
      <w:r>
        <w:rPr>
          <w:rFonts w:eastAsiaTheme="majorEastAsia" w:cstheme="majorBidi"/>
        </w:rPr>
        <w:t>level.</w:t>
      </w:r>
      <w:r w:rsidR="003215E4">
        <w:rPr>
          <w:rFonts w:eastAsiaTheme="majorEastAsia" w:cstheme="majorBidi"/>
        </w:rPr>
        <w:t xml:space="preserve"> You can use sigma notation to do that</w:t>
      </w:r>
      <w:r w:rsidR="00B27807">
        <w:rPr>
          <w:rFonts w:eastAsiaTheme="majorEastAsia" w:cstheme="majorBidi"/>
        </w:rPr>
        <w:t xml:space="preserve"> too</w:t>
      </w:r>
      <w:r w:rsidR="003215E4">
        <w:rPr>
          <w:rFonts w:eastAsiaTheme="majorEastAsia" w:cstheme="majorBidi"/>
        </w:rPr>
        <w:t>.</w:t>
      </w:r>
    </w:p>
    <w:p w14:paraId="5809B5CA" w14:textId="5A93FE01" w:rsidR="00AD43DA" w:rsidRDefault="00AD43DA" w:rsidP="00BE5529">
      <w:pPr>
        <w:pStyle w:val="Heading2"/>
      </w:pPr>
      <w:r>
        <w:t>Some Rules About Summation</w:t>
      </w:r>
      <w:r w:rsidR="005A6EE8">
        <w:t>s</w:t>
      </w:r>
    </w:p>
    <w:p w14:paraId="5248E56C" w14:textId="175FDD72" w:rsidR="00BE5529" w:rsidRPr="00BE5529" w:rsidRDefault="00BE5529" w:rsidP="00BE5529">
      <w:r>
        <w:t xml:space="preserve">Use the table below to </w:t>
      </w:r>
      <w:r w:rsidR="0098664C">
        <w:t>convert summations from one form to another.</w:t>
      </w:r>
    </w:p>
    <w:tbl>
      <w:tblPr>
        <w:tblStyle w:val="CalcTable"/>
        <w:tblW w:w="4997" w:type="pct"/>
        <w:tblInd w:w="5" w:type="dxa"/>
        <w:tblLook w:val="04A0" w:firstRow="1" w:lastRow="0" w:firstColumn="1" w:lastColumn="0" w:noHBand="0" w:noVBand="1"/>
      </w:tblPr>
      <w:tblGrid>
        <w:gridCol w:w="3115"/>
        <w:gridCol w:w="3854"/>
        <w:gridCol w:w="2380"/>
      </w:tblGrid>
      <w:tr w:rsidR="00853F6D" w14:paraId="1DA2916D" w14:textId="4D18C1C4" w:rsidTr="0098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1CF26C7" w14:textId="4A19FF91" w:rsidR="00853F6D" w:rsidRDefault="00853F6D" w:rsidP="00E35878">
            <w:pPr>
              <w:rPr>
                <w:rFonts w:ascii="Calibri" w:eastAsia="Yu Gothic Light" w:hAnsi="Calibri" w:cs="Times New Roman"/>
              </w:rPr>
            </w:pPr>
            <w:r>
              <w:rPr>
                <w:rFonts w:ascii="Calibri" w:eastAsia="Yu Gothic Light" w:hAnsi="Calibri" w:cs="Times New Roman"/>
              </w:rPr>
              <w:t>If it looks like this…</w:t>
            </w:r>
          </w:p>
        </w:tc>
        <w:tc>
          <w:tcPr>
            <w:tcW w:w="2061" w:type="pct"/>
          </w:tcPr>
          <w:p w14:paraId="222C6EC7" w14:textId="66300586" w:rsidR="00853F6D" w:rsidRDefault="00853F6D" w:rsidP="00E35878">
            <w:pPr>
              <w:cnfStyle w:val="100000000000" w:firstRow="1" w:lastRow="0" w:firstColumn="0" w:lastColumn="0" w:oddVBand="0" w:evenVBand="0" w:oddHBand="0" w:evenHBand="0" w:firstRowFirstColumn="0" w:firstRowLastColumn="0" w:lastRowFirstColumn="0" w:lastRowLastColumn="0"/>
              <w:rPr>
                <w:rFonts w:ascii="Calibri" w:eastAsia="Yu Mincho" w:hAnsi="Calibri" w:cs="Times New Roman"/>
              </w:rPr>
            </w:pPr>
            <w:r>
              <w:rPr>
                <w:rFonts w:ascii="Calibri" w:eastAsia="Yu Mincho" w:hAnsi="Calibri" w:cs="Times New Roman"/>
              </w:rPr>
              <w:t>then it can be like this</w:t>
            </w:r>
            <w:r w:rsidR="00821A1D">
              <w:rPr>
                <w:rFonts w:ascii="Calibri" w:eastAsia="Yu Mincho" w:hAnsi="Calibri" w:cs="Times New Roman"/>
              </w:rPr>
              <w:t>,</w:t>
            </w:r>
          </w:p>
        </w:tc>
        <w:tc>
          <w:tcPr>
            <w:tcW w:w="1273" w:type="pct"/>
          </w:tcPr>
          <w:p w14:paraId="49CE6A7F" w14:textId="2787C0E5" w:rsidR="00853F6D" w:rsidRDefault="00853F6D" w:rsidP="00E35878">
            <w:pPr>
              <w:cnfStyle w:val="100000000000" w:firstRow="1" w:lastRow="0" w:firstColumn="0" w:lastColumn="0" w:oddVBand="0" w:evenVBand="0" w:oddHBand="0" w:evenHBand="0" w:firstRowFirstColumn="0" w:firstRowLastColumn="0" w:lastRowFirstColumn="0" w:lastRowLastColumn="0"/>
              <w:rPr>
                <w:rFonts w:ascii="Calibri" w:eastAsia="Yu Mincho" w:hAnsi="Calibri" w:cs="Times New Roman"/>
              </w:rPr>
            </w:pPr>
            <w:r>
              <w:rPr>
                <w:rFonts w:ascii="Calibri" w:eastAsia="Yu Mincho" w:hAnsi="Calibri" w:cs="Times New Roman"/>
              </w:rPr>
              <w:t>given these condition(s)</w:t>
            </w:r>
          </w:p>
        </w:tc>
      </w:tr>
      <w:tr w:rsidR="00853F6D" w14:paraId="75910848" w14:textId="6DE0092B" w:rsidTr="0098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E0A91BA" w14:textId="623E97CC" w:rsidR="00853F6D" w:rsidRPr="00AD43DA" w:rsidRDefault="00566B31" w:rsidP="00AD43DA">
            <w:pPr>
              <w:jc w:val="right"/>
            </w:pPr>
            <m:oMathPara>
              <m:oMathParaPr>
                <m:jc m:val="righ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x</m:t>
                            </m:r>
                          </m:e>
                        </m:d>
                      </m:e>
                    </m:d>
                    <m:ctrlPr>
                      <w:rPr>
                        <w:rFonts w:ascii="Cambria Math" w:hAnsi="Cambria Math"/>
                        <w:i/>
                      </w:rPr>
                    </m:ctrlPr>
                  </m:e>
                </m:nary>
                <m:r>
                  <w:rPr>
                    <w:rFonts w:ascii="Cambria Math" w:hAnsi="Cambria Math"/>
                  </w:rPr>
                  <m:t>=</m:t>
                </m:r>
              </m:oMath>
            </m:oMathPara>
          </w:p>
        </w:tc>
        <w:tc>
          <w:tcPr>
            <w:tcW w:w="2061" w:type="pct"/>
            <w:vAlign w:val="center"/>
          </w:tcPr>
          <w:p w14:paraId="5682DE25" w14:textId="7C2FE718" w:rsidR="00853F6D" w:rsidRPr="00AD43DA" w:rsidRDefault="00853F6D" w:rsidP="00AD43DA">
            <w:pPr>
              <w:jc w:val="cente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ctrlPr>
                      <w:rPr>
                        <w:rFonts w:ascii="Cambria Math" w:hAnsi="Cambria Math"/>
                        <w:i/>
                      </w:rPr>
                    </m:ctrlPr>
                  </m:e>
                </m:nary>
              </m:oMath>
            </m:oMathPara>
          </w:p>
        </w:tc>
        <w:tc>
          <w:tcPr>
            <w:tcW w:w="1273" w:type="pct"/>
            <w:vAlign w:val="center"/>
          </w:tcPr>
          <w:p w14:paraId="46CCA66A" w14:textId="50CC3D2F" w:rsidR="00853F6D" w:rsidRDefault="00853F6D" w:rsidP="00AD43DA">
            <w:pPr>
              <w:jc w:val="cente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rPr>
            </w:pPr>
            <m:oMath>
              <m:r>
                <w:rPr>
                  <w:rFonts w:ascii="Cambria Math" w:hAnsi="Cambria Math"/>
                </w:rPr>
                <m:t>c</m:t>
              </m:r>
            </m:oMath>
            <w:r>
              <w:t xml:space="preserve"> is a constant</w:t>
            </w:r>
          </w:p>
        </w:tc>
      </w:tr>
      <w:tr w:rsidR="00853F6D" w14:paraId="627A72CF" w14:textId="68A20950" w:rsidTr="00986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1C204ED" w14:textId="3B453D5A" w:rsidR="00853F6D" w:rsidRPr="00AD43DA" w:rsidRDefault="00566B31" w:rsidP="00AD43DA">
            <w:pPr>
              <w:pStyle w:val="ListParagraph"/>
              <w:ind w:left="216"/>
              <w:jc w:val="right"/>
            </w:pPr>
            <m:oMathPara>
              <m:oMathParaPr>
                <m:jc m:val="righ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e>
                    </m:d>
                    <m:ctrlPr>
                      <w:rPr>
                        <w:rFonts w:ascii="Cambria Math" w:hAnsi="Cambria Math"/>
                        <w:i/>
                      </w:rPr>
                    </m:ctrlPr>
                  </m:e>
                </m:nary>
                <m:r>
                  <w:rPr>
                    <w:rFonts w:ascii="Cambria Math" w:hAnsi="Cambria Math"/>
                  </w:rPr>
                  <m:t>=</m:t>
                </m:r>
              </m:oMath>
            </m:oMathPara>
          </w:p>
        </w:tc>
        <w:tc>
          <w:tcPr>
            <w:tcW w:w="2061" w:type="pct"/>
            <w:vAlign w:val="center"/>
          </w:tcPr>
          <w:p w14:paraId="17B3A981" w14:textId="19BA1237" w:rsidR="00853F6D" w:rsidRPr="00AD43DA" w:rsidRDefault="00566B31" w:rsidP="00AD43DA">
            <w:pPr>
              <w:jc w:val="center"/>
              <w:cnfStyle w:val="000000010000" w:firstRow="0" w:lastRow="0" w:firstColumn="0" w:lastColumn="0" w:oddVBand="0" w:evenVBand="0" w:oddHBand="0" w:evenHBand="1" w:firstRowFirstColumn="0" w:firstRowLastColumn="0" w:lastRowFirstColumn="0" w:lastRowLastColumn="0"/>
            </w:pPr>
            <m:oMathPara>
              <m:oMathParaPr>
                <m:jc m:val="lef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x</m:t>
                        </m:r>
                      </m:sub>
                    </m:sSub>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x</m:t>
                        </m:r>
                      </m:sub>
                    </m:sSub>
                    <m:ctrlPr>
                      <w:rPr>
                        <w:rFonts w:ascii="Cambria Math" w:hAnsi="Cambria Math"/>
                        <w:i/>
                      </w:rPr>
                    </m:ctrlPr>
                  </m:e>
                </m:nary>
              </m:oMath>
            </m:oMathPara>
          </w:p>
        </w:tc>
        <w:tc>
          <w:tcPr>
            <w:tcW w:w="1273" w:type="pct"/>
            <w:vAlign w:val="center"/>
          </w:tcPr>
          <w:p w14:paraId="2B4C3827" w14:textId="77777777" w:rsidR="00853F6D" w:rsidRDefault="00853F6D" w:rsidP="00AD43DA">
            <w:pPr>
              <w:jc w:val="center"/>
              <w:cnfStyle w:val="000000010000" w:firstRow="0" w:lastRow="0" w:firstColumn="0" w:lastColumn="0" w:oddVBand="0" w:evenVBand="0" w:oddHBand="0" w:evenHBand="1" w:firstRowFirstColumn="0" w:firstRowLastColumn="0" w:lastRowFirstColumn="0" w:lastRowLastColumn="0"/>
            </w:pPr>
          </w:p>
        </w:tc>
      </w:tr>
      <w:tr w:rsidR="00853F6D" w14:paraId="7E4A26B7" w14:textId="533D5B8E" w:rsidTr="0098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43AAD333" w14:textId="48122131" w:rsidR="00853F6D" w:rsidRPr="00AD43DA" w:rsidRDefault="00566B31" w:rsidP="00AD43DA">
            <w:pPr>
              <w:pStyle w:val="ListParagraph"/>
              <w:ind w:left="216"/>
              <w:jc w:val="right"/>
            </w:pPr>
            <m:oMathPara>
              <m:oMathParaPr>
                <m:jc m:val="righ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e>
                    </m:d>
                    <m:ctrlPr>
                      <w:rPr>
                        <w:rFonts w:ascii="Cambria Math" w:hAnsi="Cambria Math"/>
                        <w:i/>
                      </w:rPr>
                    </m:ctrlPr>
                  </m:e>
                </m:nary>
                <m:r>
                  <w:rPr>
                    <w:rFonts w:ascii="Cambria Math" w:hAnsi="Cambria Math"/>
                  </w:rPr>
                  <m:t>=</m:t>
                </m:r>
              </m:oMath>
            </m:oMathPara>
          </w:p>
        </w:tc>
        <w:tc>
          <w:tcPr>
            <w:tcW w:w="2061" w:type="pct"/>
            <w:vAlign w:val="center"/>
          </w:tcPr>
          <w:p w14:paraId="2A82FDAA" w14:textId="0F6F18B1" w:rsidR="00853F6D" w:rsidRPr="00AD43DA" w:rsidRDefault="00566B31" w:rsidP="00AD43DA">
            <w:pPr>
              <w:jc w:val="center"/>
              <w:cnfStyle w:val="000000100000" w:firstRow="0" w:lastRow="0" w:firstColumn="0" w:lastColumn="0" w:oddVBand="0" w:evenVBand="0" w:oddHBand="1" w:evenHBand="0" w:firstRowFirstColumn="0" w:firstRowLastColumn="0" w:lastRowFirstColumn="0" w:lastRowLastColumn="0"/>
            </w:pPr>
            <m:oMathPara>
              <m:oMathParaPr>
                <m:jc m:val="left"/>
              </m:oMathParaPr>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x</m:t>
                        </m:r>
                      </m:sub>
                    </m:sSub>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x</m:t>
                        </m:r>
                      </m:sub>
                    </m:sSub>
                    <m:ctrlPr>
                      <w:rPr>
                        <w:rFonts w:ascii="Cambria Math" w:hAnsi="Cambria Math"/>
                        <w:i/>
                      </w:rPr>
                    </m:ctrlPr>
                  </m:e>
                </m:nary>
              </m:oMath>
            </m:oMathPara>
          </w:p>
        </w:tc>
        <w:tc>
          <w:tcPr>
            <w:tcW w:w="1273" w:type="pct"/>
            <w:vAlign w:val="center"/>
          </w:tcPr>
          <w:p w14:paraId="73EE3165" w14:textId="77777777" w:rsidR="00853F6D" w:rsidRDefault="00853F6D" w:rsidP="00AD43DA">
            <w:pPr>
              <w:jc w:val="center"/>
              <w:cnfStyle w:val="000000100000" w:firstRow="0" w:lastRow="0" w:firstColumn="0" w:lastColumn="0" w:oddVBand="0" w:evenVBand="0" w:oddHBand="1" w:evenHBand="0" w:firstRowFirstColumn="0" w:firstRowLastColumn="0" w:lastRowFirstColumn="0" w:lastRowLastColumn="0"/>
            </w:pPr>
          </w:p>
        </w:tc>
      </w:tr>
      <w:tr w:rsidR="00D4106D" w14:paraId="78C03051" w14:textId="77777777" w:rsidTr="00986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6F4821F" w14:textId="507F14C4" w:rsidR="00D4106D" w:rsidRPr="00821A1D" w:rsidRDefault="00566B31" w:rsidP="00AD43DA">
            <w:pPr>
              <w:pStyle w:val="ListParagraph"/>
              <w:ind w:left="216"/>
              <w:jc w:val="right"/>
              <w:rPr>
                <w:rFonts w:ascii="Calibri" w:eastAsia="Yu Mincho" w:hAnsi="Calibri" w:cs="Times New Roman"/>
              </w:rPr>
            </w:pPr>
            <m:oMathPara>
              <m:oMathParaPr>
                <m:jc m:val="right"/>
              </m:oMathParaPr>
              <m:oMath>
                <m:nary>
                  <m:naryPr>
                    <m:chr m:val="∑"/>
                    <m:ctrlPr>
                      <w:rPr>
                        <w:rFonts w:ascii="Cambria Math" w:eastAsia="Yu Mincho" w:hAnsi="Cambria Math" w:cs="Times New Roman"/>
                      </w:rPr>
                    </m:ctrlPr>
                  </m:naryPr>
                  <m:sub>
                    <m:r>
                      <w:rPr>
                        <w:rFonts w:ascii="Cambria Math" w:eastAsia="Yu Mincho" w:hAnsi="Cambria Math" w:cs="Times New Roman"/>
                      </w:rPr>
                      <m:t>x=a</m:t>
                    </m:r>
                    <m:ctrlPr>
                      <w:rPr>
                        <w:rFonts w:ascii="Cambria Math" w:eastAsia="Yu Mincho" w:hAnsi="Cambria Math" w:cs="Times New Roman"/>
                        <w:i/>
                      </w:rPr>
                    </m:ctrlPr>
                  </m:sub>
                  <m:sup>
                    <m:r>
                      <w:rPr>
                        <w:rFonts w:ascii="Cambria Math" w:eastAsia="Yu Mincho" w:hAnsi="Cambria Math" w:cs="Times New Roman"/>
                      </w:rPr>
                      <m:t>b</m:t>
                    </m:r>
                    <m:ctrlPr>
                      <w:rPr>
                        <w:rFonts w:ascii="Cambria Math" w:eastAsia="Yu Mincho" w:hAnsi="Cambria Math" w:cs="Times New Roman"/>
                        <w:i/>
                      </w:rPr>
                    </m:ctrlPr>
                  </m:sup>
                  <m:e>
                    <m:sSub>
                      <m:sSubPr>
                        <m:ctrlPr>
                          <w:rPr>
                            <w:rFonts w:ascii="Cambria Math" w:eastAsia="Yu Mincho" w:hAnsi="Cambria Math" w:cs="Times New Roman"/>
                            <w:i/>
                          </w:rPr>
                        </m:ctrlPr>
                      </m:sSubPr>
                      <m:e>
                        <m:r>
                          <w:rPr>
                            <w:rFonts w:ascii="Cambria Math" w:eastAsia="Yu Mincho" w:hAnsi="Cambria Math" w:cs="Times New Roman"/>
                          </w:rPr>
                          <m:t>f</m:t>
                        </m:r>
                      </m:e>
                      <m:sub>
                        <m:r>
                          <w:rPr>
                            <w:rFonts w:ascii="Cambria Math" w:eastAsia="Yu Mincho" w:hAnsi="Cambria Math" w:cs="Times New Roman"/>
                          </w:rPr>
                          <m:t>x</m:t>
                        </m:r>
                      </m:sub>
                    </m:sSub>
                    <m:ctrlPr>
                      <w:rPr>
                        <w:rFonts w:ascii="Cambria Math" w:eastAsia="Yu Mincho" w:hAnsi="Cambria Math" w:cs="Times New Roman"/>
                        <w:i/>
                      </w:rPr>
                    </m:ctrlPr>
                  </m:e>
                </m:nary>
                <m:r>
                  <w:rPr>
                    <w:rFonts w:ascii="Cambria Math" w:eastAsia="Yu Mincho" w:hAnsi="Cambria Math" w:cs="Times New Roman"/>
                  </w:rPr>
                  <m:t>=</m:t>
                </m:r>
              </m:oMath>
            </m:oMathPara>
          </w:p>
        </w:tc>
        <w:tc>
          <w:tcPr>
            <w:tcW w:w="2061" w:type="pct"/>
            <w:vAlign w:val="center"/>
          </w:tcPr>
          <w:p w14:paraId="7D30C6E2" w14:textId="76114657" w:rsidR="00D4106D" w:rsidRPr="00821A1D" w:rsidRDefault="00566B31" w:rsidP="00AD43DA">
            <w:pPr>
              <w:jc w:val="center"/>
              <w:cnfStyle w:val="000000010000" w:firstRow="0" w:lastRow="0" w:firstColumn="0" w:lastColumn="0" w:oddVBand="0" w:evenVBand="0" w:oddHBand="0" w:evenHBand="1" w:firstRowFirstColumn="0" w:firstRowLastColumn="0" w:lastRowFirstColumn="0" w:lastRowLastColumn="0"/>
              <w:rPr>
                <w:rFonts w:ascii="Calibri" w:eastAsia="Yu Mincho" w:hAnsi="Calibri" w:cs="Times New Roman"/>
              </w:rPr>
            </w:pPr>
            <m:oMathPara>
              <m:oMathParaPr>
                <m:jc m:val="left"/>
              </m:oMathParaPr>
              <m:oMath>
                <m:nary>
                  <m:naryPr>
                    <m:chr m:val="∑"/>
                    <m:ctrlPr>
                      <w:rPr>
                        <w:rFonts w:ascii="Cambria Math" w:eastAsia="Yu Mincho" w:hAnsi="Cambria Math" w:cs="Times New Roman"/>
                      </w:rPr>
                    </m:ctrlPr>
                  </m:naryPr>
                  <m:sub>
                    <m:r>
                      <w:rPr>
                        <w:rFonts w:ascii="Cambria Math" w:eastAsia="Yu Mincho" w:hAnsi="Cambria Math" w:cs="Times New Roman"/>
                      </w:rPr>
                      <m:t>x=1</m:t>
                    </m:r>
                    <m:ctrlPr>
                      <w:rPr>
                        <w:rFonts w:ascii="Cambria Math" w:eastAsia="Yu Mincho" w:hAnsi="Cambria Math" w:cs="Times New Roman"/>
                        <w:i/>
                      </w:rPr>
                    </m:ctrlPr>
                  </m:sub>
                  <m:sup>
                    <m:r>
                      <w:rPr>
                        <w:rFonts w:ascii="Cambria Math" w:eastAsia="Yu Mincho" w:hAnsi="Cambria Math" w:cs="Times New Roman"/>
                      </w:rPr>
                      <m:t>b</m:t>
                    </m:r>
                    <m:ctrlPr>
                      <w:rPr>
                        <w:rFonts w:ascii="Cambria Math" w:eastAsia="Yu Mincho" w:hAnsi="Cambria Math" w:cs="Times New Roman"/>
                        <w:i/>
                      </w:rPr>
                    </m:ctrlPr>
                  </m:sup>
                  <m:e>
                    <m:sSub>
                      <m:sSubPr>
                        <m:ctrlPr>
                          <w:rPr>
                            <w:rFonts w:ascii="Cambria Math" w:eastAsia="Yu Mincho" w:hAnsi="Cambria Math" w:cs="Times New Roman"/>
                            <w:i/>
                          </w:rPr>
                        </m:ctrlPr>
                      </m:sSubPr>
                      <m:e>
                        <m:r>
                          <w:rPr>
                            <w:rFonts w:ascii="Cambria Math" w:eastAsia="Yu Mincho" w:hAnsi="Cambria Math" w:cs="Times New Roman"/>
                          </w:rPr>
                          <m:t>f</m:t>
                        </m:r>
                      </m:e>
                      <m:sub>
                        <m:r>
                          <w:rPr>
                            <w:rFonts w:ascii="Cambria Math" w:eastAsia="Yu Mincho" w:hAnsi="Cambria Math" w:cs="Times New Roman"/>
                          </w:rPr>
                          <m:t>x</m:t>
                        </m:r>
                      </m:sub>
                    </m:sSub>
                    <m:ctrlPr>
                      <w:rPr>
                        <w:rFonts w:ascii="Cambria Math" w:eastAsia="Yu Mincho" w:hAnsi="Cambria Math" w:cs="Times New Roman"/>
                        <w:i/>
                      </w:rPr>
                    </m:ctrlPr>
                  </m:e>
                </m:nary>
                <m:r>
                  <w:rPr>
                    <w:rFonts w:ascii="Cambria Math" w:eastAsia="Yu Mincho" w:hAnsi="Cambria Math" w:cs="Times New Roman"/>
                  </w:rPr>
                  <m:t>-</m:t>
                </m:r>
                <m:nary>
                  <m:naryPr>
                    <m:chr m:val="∑"/>
                    <m:ctrlPr>
                      <w:rPr>
                        <w:rFonts w:ascii="Cambria Math" w:eastAsia="Yu Mincho" w:hAnsi="Cambria Math" w:cs="Times New Roman"/>
                      </w:rPr>
                    </m:ctrlPr>
                  </m:naryPr>
                  <m:sub>
                    <m:r>
                      <w:rPr>
                        <w:rFonts w:ascii="Cambria Math" w:eastAsia="Yu Mincho" w:hAnsi="Cambria Math" w:cs="Times New Roman"/>
                      </w:rPr>
                      <m:t>x=1</m:t>
                    </m:r>
                    <m:ctrlPr>
                      <w:rPr>
                        <w:rFonts w:ascii="Cambria Math" w:eastAsia="Yu Mincho" w:hAnsi="Cambria Math" w:cs="Times New Roman"/>
                        <w:i/>
                      </w:rPr>
                    </m:ctrlPr>
                  </m:sub>
                  <m:sup>
                    <m:r>
                      <w:rPr>
                        <w:rFonts w:ascii="Cambria Math" w:eastAsia="Yu Mincho" w:hAnsi="Cambria Math" w:cs="Times New Roman"/>
                      </w:rPr>
                      <m:t>a</m:t>
                    </m:r>
                    <m:ctrlPr>
                      <w:rPr>
                        <w:rFonts w:ascii="Cambria Math" w:eastAsia="Yu Mincho" w:hAnsi="Cambria Math" w:cs="Times New Roman"/>
                        <w:i/>
                      </w:rPr>
                    </m:ctrlPr>
                  </m:sup>
                  <m:e>
                    <m:sSub>
                      <m:sSubPr>
                        <m:ctrlPr>
                          <w:rPr>
                            <w:rFonts w:ascii="Cambria Math" w:eastAsia="Yu Mincho" w:hAnsi="Cambria Math" w:cs="Times New Roman"/>
                            <w:i/>
                          </w:rPr>
                        </m:ctrlPr>
                      </m:sSubPr>
                      <m:e>
                        <m:r>
                          <w:rPr>
                            <w:rFonts w:ascii="Cambria Math" w:eastAsia="Yu Mincho" w:hAnsi="Cambria Math" w:cs="Times New Roman"/>
                          </w:rPr>
                          <m:t>f</m:t>
                        </m:r>
                      </m:e>
                      <m:sub>
                        <m:r>
                          <w:rPr>
                            <w:rFonts w:ascii="Cambria Math" w:eastAsia="Yu Mincho" w:hAnsi="Cambria Math" w:cs="Times New Roman"/>
                          </w:rPr>
                          <m:t>x</m:t>
                        </m:r>
                      </m:sub>
                    </m:sSub>
                    <m:ctrlPr>
                      <w:rPr>
                        <w:rFonts w:ascii="Cambria Math" w:eastAsia="Yu Mincho" w:hAnsi="Cambria Math" w:cs="Times New Roman"/>
                        <w:i/>
                      </w:rPr>
                    </m:ctrlPr>
                  </m:e>
                </m:nary>
              </m:oMath>
            </m:oMathPara>
          </w:p>
        </w:tc>
        <w:tc>
          <w:tcPr>
            <w:tcW w:w="1273" w:type="pct"/>
            <w:vAlign w:val="center"/>
          </w:tcPr>
          <w:p w14:paraId="534AD452" w14:textId="487DDEC3" w:rsidR="00D4106D" w:rsidRDefault="00821A1D" w:rsidP="00AD43DA">
            <w:pPr>
              <w:jc w:val="center"/>
              <w:cnfStyle w:val="000000010000" w:firstRow="0" w:lastRow="0" w:firstColumn="0" w:lastColumn="0" w:oddVBand="0" w:evenVBand="0" w:oddHBand="0" w:evenHBand="1" w:firstRowFirstColumn="0" w:firstRowLastColumn="0" w:lastRowFirstColumn="0" w:lastRowLastColumn="0"/>
            </w:pPr>
            <m:oMath>
              <m:r>
                <w:rPr>
                  <w:rFonts w:ascii="Cambria Math" w:hAnsi="Cambria Math"/>
                </w:rPr>
                <m:t>a</m:t>
              </m:r>
            </m:oMath>
            <w:r>
              <w:t xml:space="preserve"> and </w:t>
            </w:r>
            <m:oMath>
              <m:r>
                <w:rPr>
                  <w:rFonts w:ascii="Cambria Math" w:hAnsi="Cambria Math"/>
                </w:rPr>
                <m:t>b</m:t>
              </m:r>
            </m:oMath>
            <w:r>
              <w:t xml:space="preserve"> are constants.</w:t>
            </w:r>
          </w:p>
        </w:tc>
      </w:tr>
      <w:tr w:rsidR="00853F6D" w14:paraId="35CF2444" w14:textId="6063483C" w:rsidTr="0098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37B14E14" w14:textId="0414076E" w:rsidR="00853F6D" w:rsidRPr="00AD43DA" w:rsidRDefault="00566B31" w:rsidP="00AD43DA">
            <w:pPr>
              <w:pStyle w:val="ListParagraph"/>
              <w:ind w:left="216"/>
              <w:jc w:val="right"/>
            </w:pPr>
            <m:oMathPara>
              <m:oMathParaPr>
                <m:jc m:val="right"/>
              </m:oMathParaPr>
              <m:oMath>
                <m:nary>
                  <m:naryPr>
                    <m:chr m:val="∑"/>
                    <m:ctrlPr>
                      <w:rPr>
                        <w:rFonts w:ascii="Cambria Math" w:hAnsi="Cambria Math"/>
                      </w:rPr>
                    </m:ctrlPr>
                  </m:naryPr>
                  <m:sub>
                    <m:r>
                      <w:rPr>
                        <w:rFonts w:ascii="Cambria Math" w:hAnsi="Cambria Math"/>
                      </w:rPr>
                      <m:t>x=1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1</m:t>
                    </m:r>
                    <m:ctrlPr>
                      <w:rPr>
                        <w:rFonts w:ascii="Cambria Math" w:hAnsi="Cambria Math"/>
                        <w:i/>
                      </w:rPr>
                    </m:ctrlPr>
                  </m:e>
                </m:nary>
                <m:r>
                  <w:rPr>
                    <w:rFonts w:ascii="Cambria Math" w:hAnsi="Cambria Math"/>
                  </w:rPr>
                  <m:t>=</m:t>
                </m:r>
              </m:oMath>
            </m:oMathPara>
          </w:p>
        </w:tc>
        <w:tc>
          <w:tcPr>
            <w:tcW w:w="2061" w:type="pct"/>
            <w:vAlign w:val="center"/>
          </w:tcPr>
          <w:p w14:paraId="1E0B6284" w14:textId="6411C349" w:rsidR="00853F6D" w:rsidRPr="00AD43DA" w:rsidRDefault="00AD43DA" w:rsidP="00AD43DA">
            <w:pPr>
              <w:jc w:val="cente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n</m:t>
                </m:r>
              </m:oMath>
            </m:oMathPara>
          </w:p>
        </w:tc>
        <w:tc>
          <w:tcPr>
            <w:tcW w:w="1273" w:type="pct"/>
            <w:vAlign w:val="center"/>
          </w:tcPr>
          <w:p w14:paraId="5BD70C5F" w14:textId="77777777" w:rsidR="00853F6D" w:rsidRDefault="00853F6D" w:rsidP="00AD43DA">
            <w:pPr>
              <w:jc w:val="center"/>
              <w:cnfStyle w:val="000000100000" w:firstRow="0" w:lastRow="0" w:firstColumn="0" w:lastColumn="0" w:oddVBand="0" w:evenVBand="0" w:oddHBand="1" w:evenHBand="0" w:firstRowFirstColumn="0" w:firstRowLastColumn="0" w:lastRowFirstColumn="0" w:lastRowLastColumn="0"/>
            </w:pPr>
          </w:p>
        </w:tc>
      </w:tr>
      <w:tr w:rsidR="00853F6D" w14:paraId="3FAB5351" w14:textId="211DD442" w:rsidTr="00986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65C67C97" w14:textId="2DB542EB" w:rsidR="00853F6D" w:rsidRPr="00AD43DA" w:rsidRDefault="00566B31" w:rsidP="00AD43DA">
            <m:oMathPara>
              <m:oMathParaPr>
                <m:jc m:val="right"/>
              </m:oMathParaPr>
              <m:oMath>
                <m:nary>
                  <m:naryPr>
                    <m:chr m:val="∑"/>
                    <m:ctrlPr>
                      <w:rPr>
                        <w:rFonts w:ascii="Cambria Math" w:hAnsi="Cambria Math"/>
                      </w:rPr>
                    </m:ctrlPr>
                  </m:naryPr>
                  <m:sub>
                    <m:r>
                      <w:rPr>
                        <w:rFonts w:ascii="Cambria Math" w:hAnsi="Cambria Math"/>
                      </w:rPr>
                      <m:t>x=1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x</m:t>
                    </m:r>
                    <m:ctrlPr>
                      <w:rPr>
                        <w:rFonts w:ascii="Cambria Math" w:hAnsi="Cambria Math"/>
                        <w:i/>
                      </w:rPr>
                    </m:ctrlPr>
                  </m:e>
                </m:nary>
                <m:r>
                  <w:rPr>
                    <w:rFonts w:ascii="Cambria Math" w:hAnsi="Cambria Math"/>
                  </w:rPr>
                  <m:t>=</m:t>
                </m:r>
              </m:oMath>
            </m:oMathPara>
          </w:p>
        </w:tc>
        <w:tc>
          <w:tcPr>
            <w:tcW w:w="2061" w:type="pct"/>
            <w:vAlign w:val="center"/>
          </w:tcPr>
          <w:p w14:paraId="352AA291" w14:textId="484658A7" w:rsidR="00853F6D" w:rsidRPr="00AD43DA" w:rsidRDefault="00566B31" w:rsidP="00AD43DA">
            <w:pPr>
              <w:jc w:val="center"/>
              <w:cnfStyle w:val="000000010000" w:firstRow="0" w:lastRow="0" w:firstColumn="0" w:lastColumn="0" w:oddVBand="0" w:evenVBand="0" w:oddHBand="0" w:evenHBand="1" w:firstRowFirstColumn="0" w:firstRowLastColumn="0" w:lastRowFirstColumn="0" w:lastRowLastColumn="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n</m:t>
                </m:r>
                <m:d>
                  <m:dPr>
                    <m:ctrlPr>
                      <w:rPr>
                        <w:rFonts w:ascii="Cambria Math" w:hAnsi="Cambria Math"/>
                        <w:i/>
                      </w:rPr>
                    </m:ctrlPr>
                  </m:dPr>
                  <m:e>
                    <m:r>
                      <w:rPr>
                        <w:rFonts w:ascii="Cambria Math" w:hAnsi="Cambria Math"/>
                      </w:rPr>
                      <m:t>n+1</m:t>
                    </m:r>
                  </m:e>
                </m:d>
              </m:oMath>
            </m:oMathPara>
          </w:p>
        </w:tc>
        <w:tc>
          <w:tcPr>
            <w:tcW w:w="1273" w:type="pct"/>
            <w:vAlign w:val="center"/>
          </w:tcPr>
          <w:p w14:paraId="10649C81" w14:textId="77777777" w:rsidR="00853F6D" w:rsidRDefault="00853F6D" w:rsidP="00AD43DA">
            <w:pPr>
              <w:jc w:val="center"/>
              <w:cnfStyle w:val="000000010000" w:firstRow="0" w:lastRow="0" w:firstColumn="0" w:lastColumn="0" w:oddVBand="0" w:evenVBand="0" w:oddHBand="0" w:evenHBand="1" w:firstRowFirstColumn="0" w:firstRowLastColumn="0" w:lastRowFirstColumn="0" w:lastRowLastColumn="0"/>
            </w:pPr>
          </w:p>
        </w:tc>
      </w:tr>
      <w:tr w:rsidR="00853F6D" w14:paraId="2CF1562C" w14:textId="005F47C9" w:rsidTr="0098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EA9A035" w14:textId="436B8173" w:rsidR="00853F6D" w:rsidRPr="00AD43DA" w:rsidRDefault="00566B31" w:rsidP="00AD43DA">
            <w:pPr>
              <w:pStyle w:val="ListParagraph"/>
              <w:ind w:left="216"/>
            </w:pPr>
            <m:oMathPara>
              <m:oMathParaPr>
                <m:jc m:val="right"/>
              </m:oMathParaPr>
              <m:oMath>
                <m:nary>
                  <m:naryPr>
                    <m:chr m:val="∑"/>
                    <m:ctrlPr>
                      <w:rPr>
                        <w:rFonts w:ascii="Cambria Math" w:hAnsi="Cambria Math"/>
                      </w:rPr>
                    </m:ctrlPr>
                  </m:naryPr>
                  <m:sub>
                    <m:r>
                      <w:rPr>
                        <w:rFonts w:ascii="Cambria Math" w:hAnsi="Cambria Math"/>
                      </w:rPr>
                      <m:t>x=1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e>
                </m:nary>
                <m:r>
                  <w:rPr>
                    <w:rFonts w:ascii="Cambria Math" w:hAnsi="Cambria Math"/>
                  </w:rPr>
                  <m:t>=</m:t>
                </m:r>
              </m:oMath>
            </m:oMathPara>
          </w:p>
        </w:tc>
        <w:tc>
          <w:tcPr>
            <w:tcW w:w="2061" w:type="pct"/>
            <w:vAlign w:val="center"/>
          </w:tcPr>
          <w:p w14:paraId="212F4185" w14:textId="0AEF7A5C" w:rsidR="00853F6D" w:rsidRPr="00AD43DA" w:rsidRDefault="00566B31" w:rsidP="00AD43DA">
            <w:pPr>
              <w:jc w:val="center"/>
              <w:cnfStyle w:val="000000100000" w:firstRow="0" w:lastRow="0" w:firstColumn="0" w:lastColumn="0" w:oddVBand="0" w:evenVBand="0" w:oddHBand="1" w:evenHBand="0" w:firstRowFirstColumn="0" w:firstRowLastColumn="0" w:lastRowFirstColumn="0" w:lastRowLastColumn="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oMath>
            </m:oMathPara>
          </w:p>
        </w:tc>
        <w:tc>
          <w:tcPr>
            <w:tcW w:w="1273" w:type="pct"/>
            <w:vAlign w:val="center"/>
          </w:tcPr>
          <w:p w14:paraId="62518B70" w14:textId="77777777" w:rsidR="00853F6D" w:rsidRDefault="00853F6D" w:rsidP="00AD43DA">
            <w:pPr>
              <w:jc w:val="center"/>
              <w:cnfStyle w:val="000000100000" w:firstRow="0" w:lastRow="0" w:firstColumn="0" w:lastColumn="0" w:oddVBand="0" w:evenVBand="0" w:oddHBand="1" w:evenHBand="0" w:firstRowFirstColumn="0" w:firstRowLastColumn="0" w:lastRowFirstColumn="0" w:lastRowLastColumn="0"/>
            </w:pPr>
          </w:p>
        </w:tc>
      </w:tr>
      <w:tr w:rsidR="00AD43DA" w14:paraId="1DB860A0" w14:textId="77777777" w:rsidTr="00986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7F4D4CFD" w14:textId="4AAB8BBA" w:rsidR="00AD43DA" w:rsidRPr="00AD43DA" w:rsidRDefault="00566B31" w:rsidP="00AD43DA">
            <m:oMathPara>
              <m:oMathParaPr>
                <m:jc m:val="right"/>
              </m:oMathParaPr>
              <m:oMath>
                <m:nary>
                  <m:naryPr>
                    <m:chr m:val="∑"/>
                    <m:ctrlPr>
                      <w:rPr>
                        <w:rFonts w:ascii="Cambria Math" w:hAnsi="Cambria Math"/>
                      </w:rPr>
                    </m:ctrlPr>
                  </m:naryPr>
                  <m:sub>
                    <m:r>
                      <w:rPr>
                        <w:rFonts w:ascii="Cambria Math" w:hAnsi="Cambria Math"/>
                      </w:rPr>
                      <m:t>x=1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e>
                </m:nary>
                <m:r>
                  <w:rPr>
                    <w:rFonts w:ascii="Cambria Math" w:hAnsi="Cambria Math"/>
                  </w:rPr>
                  <m:t>=</m:t>
                </m:r>
              </m:oMath>
            </m:oMathPara>
          </w:p>
        </w:tc>
        <w:tc>
          <w:tcPr>
            <w:tcW w:w="2061" w:type="pct"/>
            <w:vAlign w:val="center"/>
          </w:tcPr>
          <w:p w14:paraId="538F8B6E" w14:textId="4F7339F4" w:rsidR="00AD43DA" w:rsidRPr="00AD43DA" w:rsidRDefault="00566B31" w:rsidP="00AD43DA">
            <w:pPr>
              <w:jc w:val="center"/>
              <w:cnfStyle w:val="000000010000" w:firstRow="0" w:lastRow="0" w:firstColumn="0" w:lastColumn="0" w:oddVBand="0" w:evenVBand="0" w:oddHBand="0" w:evenHBand="1" w:firstRowFirstColumn="0" w:firstRowLastColumn="0" w:lastRowFirstColumn="0" w:lastRowLastColumn="0"/>
              <w:rPr>
                <w:rFonts w:ascii="Calibri" w:eastAsia="Yu Mincho" w:hAnsi="Calibri" w:cs="Times New Roman"/>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2</m:t>
                            </m:r>
                            <m:ctrlPr>
                              <w:rPr>
                                <w:rFonts w:ascii="Cambria Math" w:hAnsi="Cambria Math"/>
                                <w:i/>
                              </w:rPr>
                            </m:ctrlPr>
                          </m:den>
                        </m:f>
                      </m:e>
                    </m:d>
                  </m:e>
                  <m:sup>
                    <m:r>
                      <w:rPr>
                        <w:rFonts w:ascii="Cambria Math" w:hAnsi="Cambria Math"/>
                      </w:rPr>
                      <m:t>2</m:t>
                    </m:r>
                  </m:sup>
                </m:sSup>
              </m:oMath>
            </m:oMathPara>
          </w:p>
        </w:tc>
        <w:tc>
          <w:tcPr>
            <w:tcW w:w="1273" w:type="pct"/>
            <w:vAlign w:val="center"/>
          </w:tcPr>
          <w:p w14:paraId="44E4EF2D" w14:textId="77777777" w:rsidR="00AD43DA" w:rsidRDefault="00AD43DA" w:rsidP="00AD43DA">
            <w:pPr>
              <w:jc w:val="center"/>
              <w:cnfStyle w:val="000000010000" w:firstRow="0" w:lastRow="0" w:firstColumn="0" w:lastColumn="0" w:oddVBand="0" w:evenVBand="0" w:oddHBand="0" w:evenHBand="1" w:firstRowFirstColumn="0" w:firstRowLastColumn="0" w:lastRowFirstColumn="0" w:lastRowLastColumn="0"/>
            </w:pPr>
          </w:p>
        </w:tc>
      </w:tr>
    </w:tbl>
    <w:p w14:paraId="75BA028D" w14:textId="0BFDC146" w:rsidR="005271B7" w:rsidRPr="00B571D8" w:rsidRDefault="007A41D3" w:rsidP="005271B7">
      <w:r w:rsidRPr="007A41D3">
        <w:rPr>
          <w:b/>
          <w:caps/>
          <w:sz w:val="16"/>
        </w:rPr>
        <w:drawing>
          <wp:anchor distT="0" distB="0" distL="45720" distR="45720" simplePos="0" relativeHeight="251664384" behindDoc="0" locked="0" layoutInCell="1" allowOverlap="1" wp14:anchorId="20EC41FE" wp14:editId="128AD686">
            <wp:simplePos x="0" y="0"/>
            <wp:positionH relativeFrom="margin">
              <wp:align>left</wp:align>
            </wp:positionH>
            <wp:positionV relativeFrom="paragraph">
              <wp:posOffset>5271</wp:posOffset>
            </wp:positionV>
            <wp:extent cx="182880" cy="201168"/>
            <wp:effectExtent l="0" t="0" r="7620" b="8890"/>
            <wp:wrapSquare wrapText="bothSides"/>
            <wp:docPr id="18" name="Picture 4">
              <a:extLst xmlns:a="http://schemas.openxmlformats.org/drawingml/2006/main">
                <a:ext uri="{FF2B5EF4-FFF2-40B4-BE49-F238E27FC236}">
                  <a16:creationId xmlns:a16="http://schemas.microsoft.com/office/drawing/2014/main" id="{65422750-3155-4E11-9F42-9450A04FD39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422750-3155-4E11-9F42-9450A04FD397}"/>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 cy="201168"/>
                    </a:xfrm>
                    <a:prstGeom prst="rect">
                      <a:avLst/>
                    </a:prstGeom>
                  </pic:spPr>
                </pic:pic>
              </a:graphicData>
            </a:graphic>
            <wp14:sizeRelV relativeFrom="margin">
              <wp14:pctHeight>0</wp14:pctHeight>
            </wp14:sizeRelV>
          </wp:anchor>
        </w:drawing>
      </w:r>
      <w:r w:rsidR="005271B7" w:rsidRPr="00E209DC">
        <w:rPr>
          <w:rStyle w:val="RememberChar"/>
          <w:b/>
        </w:rPr>
        <w:t>How to know th</w:t>
      </w:r>
      <w:r w:rsidR="0023613D">
        <w:rPr>
          <w:rStyle w:val="RememberChar"/>
          <w:b/>
        </w:rPr>
        <w:t>e</w:t>
      </w:r>
      <w:r w:rsidR="005271B7" w:rsidRPr="00E209DC">
        <w:rPr>
          <w:rStyle w:val="RememberChar"/>
          <w:b/>
        </w:rPr>
        <w:t xml:space="preserve">se </w:t>
      </w:r>
      <w:r w:rsidR="00E209DC">
        <w:rPr>
          <w:rStyle w:val="RememberChar"/>
          <w:b/>
        </w:rPr>
        <w:t xml:space="preserve">Rules </w:t>
      </w:r>
      <w:r w:rsidR="005271B7" w:rsidRPr="00E209DC">
        <w:rPr>
          <w:rStyle w:val="RememberChar"/>
          <w:b/>
        </w:rPr>
        <w:t>are true</w:t>
      </w:r>
      <w:r w:rsidR="005271B7">
        <w:t xml:space="preserve">: </w:t>
      </w:r>
      <w:r w:rsidR="008E4D57">
        <w:t>y</w:t>
      </w:r>
      <w:r w:rsidR="00DA53AA">
        <w:t xml:space="preserve">ou can </w:t>
      </w:r>
      <w:r w:rsidR="0083138D">
        <w:t xml:space="preserve">prove </w:t>
      </w:r>
      <w:r w:rsidR="00C22A9C">
        <w:t>th</w:t>
      </w:r>
      <w:r w:rsidR="00A17917">
        <w:t>ese rules true</w:t>
      </w:r>
      <w:r w:rsidR="00047716">
        <w:t xml:space="preserve"> with </w:t>
      </w:r>
      <w:r w:rsidR="00DA53AA">
        <w:t xml:space="preserve">inductive reasoning, </w:t>
      </w:r>
      <w:r w:rsidR="00A17917">
        <w:t>with</w:t>
      </w:r>
      <w:r w:rsidR="00DA53AA">
        <w:t xml:space="preserve"> a picture, or </w:t>
      </w:r>
      <w:r w:rsidR="00A17917">
        <w:t xml:space="preserve">by </w:t>
      </w:r>
      <w:r w:rsidR="00DA53AA">
        <w:t>look</w:t>
      </w:r>
      <w:r w:rsidR="00A17917">
        <w:t>ing</w:t>
      </w:r>
      <w:r w:rsidR="00DA53AA">
        <w:t xml:space="preserve"> in appendix</w:t>
      </w:r>
      <w:r w:rsidR="00E209DC">
        <w:t xml:space="preserve"> B in the textbook</w:t>
      </w:r>
      <w:r w:rsidR="00E35878">
        <w:t xml:space="preserve"> (</w:t>
      </w:r>
      <w:r w:rsidR="00314923">
        <w:t xml:space="preserve">among some ways to see </w:t>
      </w:r>
      <w:r w:rsidR="00E35878">
        <w:t>their truthfulness)</w:t>
      </w:r>
      <w:r w:rsidR="00314923">
        <w:t>.</w:t>
      </w:r>
    </w:p>
    <w:p w14:paraId="6410AB07" w14:textId="37AE459D" w:rsidR="00777F32" w:rsidRPr="00CF0355" w:rsidRDefault="00777F32" w:rsidP="00CF0355">
      <w:pPr>
        <w:pStyle w:val="Heading1"/>
      </w:pPr>
      <w:r w:rsidRPr="00CF0355">
        <w:t xml:space="preserve">Area </w:t>
      </w:r>
      <w:r w:rsidR="002A43FE" w:rsidRPr="00CF0355">
        <w:t>Under a</w:t>
      </w:r>
      <w:r w:rsidRPr="00CF0355">
        <w:t xml:space="preserve"> Curve</w:t>
      </w:r>
    </w:p>
    <w:p w14:paraId="72023395" w14:textId="1D1E0DDA" w:rsidR="00777F32" w:rsidRDefault="00763672" w:rsidP="00777F32">
      <w:r w:rsidRPr="00763672">
        <w:rPr>
          <w:rFonts w:ascii="Gadugi" w:hAnsi="Gadugi"/>
          <w:b/>
          <w:noProof/>
          <w:sz w:val="21"/>
        </w:rPr>
        <w:drawing>
          <wp:anchor distT="0" distB="0" distL="45720" distR="45720" simplePos="0" relativeHeight="251671552" behindDoc="1" locked="0" layoutInCell="1" allowOverlap="1" wp14:anchorId="43949628" wp14:editId="172F3169">
            <wp:simplePos x="0" y="0"/>
            <wp:positionH relativeFrom="margin">
              <wp:align>left</wp:align>
            </wp:positionH>
            <wp:positionV relativeFrom="paragraph">
              <wp:posOffset>4570</wp:posOffset>
            </wp:positionV>
            <wp:extent cx="210312" cy="210312"/>
            <wp:effectExtent l="0" t="0" r="0" b="0"/>
            <wp:wrapTight wrapText="bothSides">
              <wp:wrapPolygon edited="0">
                <wp:start x="0" y="0"/>
                <wp:lineTo x="0" y="19577"/>
                <wp:lineTo x="19577" y="19577"/>
                <wp:lineTo x="19577" y="0"/>
                <wp:lineTo x="0" y="0"/>
              </wp:wrapPolygon>
            </wp:wrapTight>
            <wp:docPr id="4"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B65BC0" w:rsidRPr="002A43FE">
        <w:rPr>
          <w:rStyle w:val="DefinitionWordChar"/>
        </w:rPr>
        <w:t>Area</w:t>
      </w:r>
      <w:r w:rsidR="00B65BC0">
        <w:t xml:space="preserve"> </w:t>
      </w:r>
      <w:r w:rsidR="00B65BC0" w:rsidRPr="002A43FE">
        <w:rPr>
          <w:rStyle w:val="SubtleEmphasis"/>
        </w:rPr>
        <w:t>(</w:t>
      </w:r>
      <w:r w:rsidR="007A41D3">
        <w:rPr>
          <w:rStyle w:val="SubtleEmphasis"/>
        </w:rPr>
        <w:t>value</w:t>
      </w:r>
      <w:r w:rsidR="00B65BC0" w:rsidRPr="002A43FE">
        <w:rPr>
          <w:rStyle w:val="SubtleEmphasis"/>
        </w:rPr>
        <w:t>)</w:t>
      </w:r>
      <w:r w:rsidR="00B65BC0">
        <w:t xml:space="preserve"> – the extent that a figure, such as a shape, covers the plane.</w:t>
      </w:r>
      <w:r w:rsidR="00536877" w:rsidRPr="00536877">
        <w:rPr>
          <w:noProof/>
        </w:rPr>
        <w:t xml:space="preserve"> </w:t>
      </w:r>
    </w:p>
    <w:p w14:paraId="20C47F82" w14:textId="6B09B03A" w:rsidR="00B65BC0" w:rsidRDefault="00A52220" w:rsidP="0043027A">
      <w:pPr>
        <w:pStyle w:val="Heading2"/>
      </w:pPr>
      <w:r>
        <w:rPr>
          <w:noProof/>
        </w:rPr>
        <mc:AlternateContent>
          <mc:Choice Requires="wps">
            <w:drawing>
              <wp:anchor distT="0" distB="0" distL="114300" distR="114300" simplePos="0" relativeHeight="251668480" behindDoc="0" locked="0" layoutInCell="1" allowOverlap="1" wp14:anchorId="7B57DF2C" wp14:editId="48CE362E">
                <wp:simplePos x="0" y="0"/>
                <wp:positionH relativeFrom="column">
                  <wp:posOffset>4229801</wp:posOffset>
                </wp:positionH>
                <wp:positionV relativeFrom="paragraph">
                  <wp:posOffset>1094771</wp:posOffset>
                </wp:positionV>
                <wp:extent cx="1336675" cy="2057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336675" cy="205740"/>
                        </a:xfrm>
                        <a:prstGeom prst="rect">
                          <a:avLst/>
                        </a:prstGeom>
                        <a:noFill/>
                        <a:ln w="6350">
                          <a:noFill/>
                        </a:ln>
                      </wps:spPr>
                      <wps:txbx>
                        <w:txbxContent>
                          <w:p w14:paraId="70D074C6" w14:textId="1EA62A34" w:rsidR="00F60D34" w:rsidRPr="004A3304" w:rsidRDefault="008B5EF5" w:rsidP="0017796B">
                            <w:pPr>
                              <w:pStyle w:val="FigureCaption"/>
                            </w:pPr>
                            <w:r>
                              <w:t>A</w:t>
                            </w:r>
                            <w:r w:rsidR="00F60D34" w:rsidRPr="004A3304">
                              <w:t>rea under a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57DF2C" id="_x0000_t202" coordsize="21600,21600" o:spt="202" path="m,l,21600r21600,l21600,xe">
                <v:stroke joinstyle="miter"/>
                <v:path gradientshapeok="t" o:connecttype="rect"/>
              </v:shapetype>
              <v:shape id="Text Box 2" o:spid="_x0000_s1026" type="#_x0000_t202" style="position:absolute;margin-left:333.05pt;margin-top:86.2pt;width:105.25pt;height:16.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" filled="f" stroked="f" strokeweight=".5pt">
                <v:textbox inset="0,0,0,0">
                  <w:txbxContent>
                    <w:p w14:paraId="70D074C6" w14:textId="1EA62A34" w:rsidR="00F60D34" w:rsidRPr="004A3304" w:rsidRDefault="008B5EF5" w:rsidP="0017796B">
                      <w:pPr>
                        <w:pStyle w:val="FigureCaption"/>
                      </w:pPr>
                      <w:r>
                        <w:t>A</w:t>
                      </w:r>
                      <w:r w:rsidR="00F60D34" w:rsidRPr="004A3304">
                        <w:t>rea under a curve</w:t>
                      </w:r>
                    </w:p>
                  </w:txbxContent>
                </v:textbox>
              </v:shape>
            </w:pict>
          </mc:Fallback>
        </mc:AlternateContent>
      </w:r>
      <w:r w:rsidR="00536877" w:rsidRPr="00536877">
        <w:rPr>
          <w:noProof/>
        </w:rPr>
        <w:drawing>
          <wp:anchor distT="0" distB="0" distL="114300" distR="114300" simplePos="0" relativeHeight="251659264" behindDoc="1" locked="0" layoutInCell="1" allowOverlap="1" wp14:anchorId="55B7836C" wp14:editId="65900390">
            <wp:simplePos x="0" y="0"/>
            <wp:positionH relativeFrom="margin">
              <wp:posOffset>3895725</wp:posOffset>
            </wp:positionH>
            <wp:positionV relativeFrom="paragraph">
              <wp:posOffset>6350</wp:posOffset>
            </wp:positionV>
            <wp:extent cx="2045970" cy="1289685"/>
            <wp:effectExtent l="0" t="0" r="0" b="5715"/>
            <wp:wrapTight wrapText="bothSides">
              <wp:wrapPolygon edited="0">
                <wp:start x="2413" y="0"/>
                <wp:lineTo x="2413" y="5743"/>
                <wp:lineTo x="402" y="7338"/>
                <wp:lineTo x="402" y="7976"/>
                <wp:lineTo x="2413" y="10848"/>
                <wp:lineTo x="2413" y="15953"/>
                <wp:lineTo x="1006" y="17867"/>
                <wp:lineTo x="1006" y="18505"/>
                <wp:lineTo x="2413" y="21377"/>
                <wp:lineTo x="3419" y="21377"/>
                <wp:lineTo x="17899" y="20100"/>
                <wp:lineTo x="19911" y="18824"/>
                <wp:lineTo x="18503" y="15953"/>
                <wp:lineTo x="18503" y="10848"/>
                <wp:lineTo x="20916" y="6700"/>
                <wp:lineTo x="20916" y="6062"/>
                <wp:lineTo x="18905" y="5105"/>
                <wp:lineTo x="15084" y="4148"/>
                <wp:lineTo x="3218" y="0"/>
                <wp:lineTo x="2413" y="0"/>
              </wp:wrapPolygon>
            </wp:wrapTight>
            <wp:docPr id="20" name="Picture 19">
              <a:extLst xmlns:a="http://schemas.openxmlformats.org/drawingml/2006/main">
                <a:ext uri="{FF2B5EF4-FFF2-40B4-BE49-F238E27FC236}">
                  <a16:creationId xmlns:a16="http://schemas.microsoft.com/office/drawing/2014/main" id="{2F93AA8C-5772-427D-9C75-78C9804E06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2F93AA8C-5772-427D-9C75-78C9804E06C2}"/>
                        </a:ext>
                      </a:extLst>
                    </pic:cNvPr>
                    <pic:cNvPicPr>
                      <a:picLocks noChangeAspect="1"/>
                    </pic:cNvPicPr>
                  </pic:nvPicPr>
                  <pic:blipFill>
                    <a:blip r:embed="rId10"/>
                    <a:stretch>
                      <a:fillRect/>
                    </a:stretch>
                  </pic:blipFill>
                  <pic:spPr>
                    <a:xfrm>
                      <a:off x="0" y="0"/>
                      <a:ext cx="2045970" cy="1289685"/>
                    </a:xfrm>
                    <a:prstGeom prst="rect">
                      <a:avLst/>
                    </a:prstGeom>
                  </pic:spPr>
                </pic:pic>
              </a:graphicData>
            </a:graphic>
            <wp14:sizeRelH relativeFrom="margin">
              <wp14:pctWidth>0</wp14:pctWidth>
            </wp14:sizeRelH>
            <wp14:sizeRelV relativeFrom="margin">
              <wp14:pctHeight>0</wp14:pctHeight>
            </wp14:sizeRelV>
          </wp:anchor>
        </w:drawing>
      </w:r>
      <w:r w:rsidR="00B65BC0" w:rsidRPr="0043027A">
        <w:t>What is the</w:t>
      </w:r>
      <w:r w:rsidR="00B65BC0" w:rsidRPr="00A91979">
        <w:t xml:space="preserve"> area</w:t>
      </w:r>
      <w:r w:rsidR="00B65BC0">
        <w:t xml:space="preserve"> under a </w:t>
      </w:r>
      <w:r w:rsidR="002A43FE">
        <w:t>Curve</w:t>
      </w:r>
      <w:r w:rsidR="00B65BC0">
        <w:t>?</w:t>
      </w:r>
    </w:p>
    <w:p w14:paraId="53721595" w14:textId="00CF3703" w:rsidR="00B65BC0" w:rsidRDefault="00B65BC0" w:rsidP="00B65BC0">
      <w:r>
        <w:t xml:space="preserve">If you have a function and you fill in the space </w:t>
      </w:r>
      <w:r w:rsidR="002A43FE">
        <w:t>under</w:t>
      </w:r>
      <w:r>
        <w:t xml:space="preserve"> its curve </w:t>
      </w:r>
      <w:r w:rsidR="002A43FE">
        <w:t xml:space="preserve">(between it </w:t>
      </w:r>
      <w:r>
        <w:t xml:space="preserve">and the </w:t>
      </w:r>
      <m:oMath>
        <m:r>
          <w:rPr>
            <w:rFonts w:ascii="Cambria Math" w:hAnsi="Cambria Math"/>
          </w:rPr>
          <m:t>x</m:t>
        </m:r>
      </m:oMath>
      <w:r>
        <w:t>-axis</w:t>
      </w:r>
      <w:r w:rsidR="002A43FE">
        <w:t>)</w:t>
      </w:r>
      <w:r>
        <w:t>, a function can have area. The figure to the right illustrates this.</w:t>
      </w:r>
    </w:p>
    <w:p w14:paraId="5BE273F7" w14:textId="367B8B53" w:rsidR="002A43FE" w:rsidRDefault="00E329B3" w:rsidP="0043027A">
      <w:pPr>
        <w:pStyle w:val="Heading2"/>
      </w:pPr>
      <w:r>
        <w:t xml:space="preserve">Where </w:t>
      </w:r>
      <w:r w:rsidR="00570BAE">
        <w:t xml:space="preserve">would You </w:t>
      </w:r>
      <w:r w:rsidR="00C1255A">
        <w:t>Use the Area Under a Curve</w:t>
      </w:r>
      <w:r w:rsidR="00B65BC0">
        <w:t>?</w:t>
      </w:r>
    </w:p>
    <w:p w14:paraId="290E9E36" w14:textId="3FBDAFAF" w:rsidR="002A43FE" w:rsidRDefault="002A43FE" w:rsidP="00364B66">
      <w:pPr>
        <w:spacing w:after="0"/>
      </w:pPr>
      <w:r>
        <w:t xml:space="preserve">The area under the curve means the definite integrate </w:t>
      </w:r>
      <w:r w:rsidRPr="00364B66">
        <w:rPr>
          <w:rStyle w:val="CrossReference"/>
        </w:rPr>
        <w:t>(section 5.2)</w:t>
      </w:r>
      <w:r>
        <w:t>,</w:t>
      </w:r>
      <w:r w:rsidR="00441711">
        <w:t xml:space="preserve"> which means the antiderivative </w:t>
      </w:r>
      <w:r w:rsidR="00441711" w:rsidRPr="007721C6">
        <w:rPr>
          <w:rStyle w:val="CrossReference"/>
        </w:rPr>
        <w:t>(section 4.7)</w:t>
      </w:r>
      <w:r w:rsidR="00441711">
        <w:t>,</w:t>
      </w:r>
      <w:r>
        <w:t xml:space="preserve"> so if you can find it then you can mathematically find values such as:</w:t>
      </w:r>
    </w:p>
    <w:p w14:paraId="1264862F" w14:textId="36516409" w:rsidR="00B313E7" w:rsidRDefault="00B313E7" w:rsidP="002A43FE">
      <w:pPr>
        <w:pStyle w:val="ListParagraph"/>
        <w:numPr>
          <w:ilvl w:val="0"/>
          <w:numId w:val="3"/>
        </w:numPr>
      </w:pPr>
      <w:r>
        <w:t>If you know a function that tells how fast a car</w:t>
      </w:r>
      <w:r w:rsidR="006C4182">
        <w:t xml:space="preserve"> (or rocket)</w:t>
      </w:r>
      <w:r>
        <w:t xml:space="preserve"> is going at a given time, </w:t>
      </w:r>
      <w:r w:rsidR="00E2476A">
        <w:t xml:space="preserve">can you find out how far </w:t>
      </w:r>
      <w:r w:rsidR="006C4182">
        <w:t xml:space="preserve">it </w:t>
      </w:r>
      <w:r w:rsidR="00E2476A">
        <w:t xml:space="preserve">travels </w:t>
      </w:r>
      <w:r w:rsidR="006C4182">
        <w:t>over the next twenty seconds?</w:t>
      </w:r>
    </w:p>
    <w:p w14:paraId="4D98010F" w14:textId="47DA07A8" w:rsidR="002A43FE" w:rsidRDefault="002A43FE" w:rsidP="002A43FE">
      <w:pPr>
        <w:pStyle w:val="ListParagraph"/>
        <w:numPr>
          <w:ilvl w:val="0"/>
          <w:numId w:val="3"/>
        </w:numPr>
      </w:pPr>
      <w:r>
        <w:t xml:space="preserve">How far does a train go and thus how many </w:t>
      </w:r>
      <w:r w:rsidR="00364B66">
        <w:t xml:space="preserve">revolutions </w:t>
      </w:r>
      <w:r>
        <w:t xml:space="preserve">do the wheels turn if it travels at a speed that varies </w:t>
      </w:r>
      <w:r w:rsidR="00364B66">
        <w:t xml:space="preserve">according to a certain function </w:t>
      </w:r>
      <w:r>
        <w:t xml:space="preserve">over </w:t>
      </w:r>
      <w:r w:rsidR="00364B66">
        <w:t xml:space="preserve">a certain duration </w:t>
      </w:r>
      <w:r>
        <w:t>of time</w:t>
      </w:r>
      <w:r w:rsidR="00364B66">
        <w:t>?</w:t>
      </w:r>
    </w:p>
    <w:p w14:paraId="628221F5" w14:textId="1D139E1B" w:rsidR="002A43FE" w:rsidRPr="002A43FE" w:rsidRDefault="00364B66" w:rsidP="002A43FE">
      <w:pPr>
        <w:pStyle w:val="ListParagraph"/>
        <w:numPr>
          <w:ilvl w:val="0"/>
          <w:numId w:val="3"/>
        </w:numPr>
      </w:pPr>
      <w:r>
        <w:t>If water leaks from a bottle at a certain speed, and it started out with a certain amount of water and leaks faster by a certain speed every second, how long until the bottle is empty?</w:t>
      </w:r>
    </w:p>
    <w:p w14:paraId="51149E9F" w14:textId="5136AF7B" w:rsidR="002A43FE" w:rsidRDefault="00AB7809" w:rsidP="0043027A">
      <w:pPr>
        <w:pStyle w:val="Heading2"/>
      </w:pPr>
      <w:r w:rsidRPr="00AB7809">
        <w:rPr>
          <w:noProof/>
        </w:rPr>
        <w:drawing>
          <wp:anchor distT="0" distB="0" distL="114300" distR="114300" simplePos="0" relativeHeight="251655168" behindDoc="1" locked="0" layoutInCell="1" allowOverlap="1" wp14:anchorId="5453E230" wp14:editId="62578E9F">
            <wp:simplePos x="0" y="0"/>
            <wp:positionH relativeFrom="margin">
              <wp:align>right</wp:align>
            </wp:positionH>
            <wp:positionV relativeFrom="paragraph">
              <wp:posOffset>7180</wp:posOffset>
            </wp:positionV>
            <wp:extent cx="2427605" cy="1530350"/>
            <wp:effectExtent l="0" t="0" r="0" b="0"/>
            <wp:wrapTight wrapText="bothSides">
              <wp:wrapPolygon edited="0">
                <wp:start x="2543" y="269"/>
                <wp:lineTo x="2543" y="5109"/>
                <wp:lineTo x="509" y="7260"/>
                <wp:lineTo x="509" y="7798"/>
                <wp:lineTo x="2543" y="9411"/>
                <wp:lineTo x="2543" y="13713"/>
                <wp:lineTo x="848" y="18015"/>
                <wp:lineTo x="2373" y="20435"/>
                <wp:lineTo x="2543" y="20973"/>
                <wp:lineTo x="3390" y="20973"/>
                <wp:lineTo x="19662" y="18553"/>
                <wp:lineTo x="19662" y="18015"/>
                <wp:lineTo x="17628" y="13713"/>
                <wp:lineTo x="17628" y="9411"/>
                <wp:lineTo x="21018" y="6991"/>
                <wp:lineTo x="20171" y="5109"/>
                <wp:lineTo x="8645" y="5109"/>
                <wp:lineTo x="10679" y="3764"/>
                <wp:lineTo x="10170" y="2420"/>
                <wp:lineTo x="3390" y="269"/>
                <wp:lineTo x="2543" y="269"/>
              </wp:wrapPolygon>
            </wp:wrapTight>
            <wp:docPr id="5" name="Picture 4">
              <a:extLst xmlns:a="http://schemas.openxmlformats.org/drawingml/2006/main">
                <a:ext uri="{FF2B5EF4-FFF2-40B4-BE49-F238E27FC236}">
                  <a16:creationId xmlns:a16="http://schemas.microsoft.com/office/drawing/2014/main" id="{B3D343F4-C3AF-47C1-BE99-50FF744BD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3D343F4-C3AF-47C1-BE99-50FF744BDFF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8068" cy="1530984"/>
                    </a:xfrm>
                    <a:prstGeom prst="rect">
                      <a:avLst/>
                    </a:prstGeom>
                  </pic:spPr>
                </pic:pic>
              </a:graphicData>
            </a:graphic>
            <wp14:sizeRelH relativeFrom="margin">
              <wp14:pctWidth>0</wp14:pctWidth>
            </wp14:sizeRelH>
            <wp14:sizeRelV relativeFrom="margin">
              <wp14:pctHeight>0</wp14:pctHeight>
            </wp14:sizeRelV>
          </wp:anchor>
        </w:drawing>
      </w:r>
      <w:r w:rsidR="002A43FE">
        <w:t>How do you Find the Area Under a Curve?</w:t>
      </w:r>
      <w:r w:rsidRPr="00AB7809">
        <w:rPr>
          <w:rFonts w:eastAsiaTheme="minorEastAsia" w:cstheme="minorBidi"/>
          <w:b w:val="0"/>
          <w:caps w:val="0"/>
          <w:noProof/>
          <w:color w:val="auto"/>
          <w:sz w:val="22"/>
          <w:szCs w:val="22"/>
        </w:rPr>
        <w:t xml:space="preserve"> </w:t>
      </w:r>
    </w:p>
    <w:p w14:paraId="005F8C7B" w14:textId="77777777" w:rsidR="00AB7809" w:rsidRDefault="00364B66" w:rsidP="00BD4D03">
      <w:pPr>
        <w:spacing w:after="0"/>
      </w:pPr>
      <w:r>
        <w:t>To find the area under a curve</w:t>
      </w:r>
      <w:r w:rsidR="00AB7809">
        <w:t xml:space="preserve">: </w:t>
      </w:r>
    </w:p>
    <w:p w14:paraId="6C04541D" w14:textId="26B19FA5" w:rsidR="00AB7809" w:rsidRDefault="00AB7809" w:rsidP="00AB7809">
      <w:pPr>
        <w:pStyle w:val="ListParagraph"/>
        <w:numPr>
          <w:ilvl w:val="0"/>
          <w:numId w:val="5"/>
        </w:numPr>
      </w:pPr>
      <w:r>
        <w:t>D</w:t>
      </w:r>
      <w:r w:rsidR="008D38A9">
        <w:t xml:space="preserve">efine </w:t>
      </w:r>
      <w:r w:rsidR="008D38A9" w:rsidRPr="00AB7809">
        <w:rPr>
          <w:i/>
        </w:rPr>
        <w:t>where</w:t>
      </w:r>
      <w:r w:rsidR="007D6B47">
        <w:t xml:space="preserve"> under the curve you want to find the area</w:t>
      </w:r>
      <w:r>
        <w:t xml:space="preserve">; </w:t>
      </w:r>
      <w:r w:rsidR="007D6B47">
        <w:t xml:space="preserve">an interval </w:t>
      </w:r>
      <w:r w:rsidR="007830AC">
        <w:t xml:space="preserve">from </w:t>
      </w:r>
      <m:oMath>
        <m:r>
          <w:rPr>
            <w:rFonts w:ascii="Cambria Math" w:hAnsi="Cambria Math"/>
          </w:rPr>
          <m:t>a</m:t>
        </m:r>
      </m:oMath>
      <w:r w:rsidR="007830AC">
        <w:t xml:space="preserve"> to </w:t>
      </w:r>
      <m:oMath>
        <m:r>
          <w:rPr>
            <w:rFonts w:ascii="Cambria Math" w:hAnsi="Cambria Math"/>
          </w:rPr>
          <m:t>b</m:t>
        </m:r>
      </m:oMath>
      <w:r w:rsidR="007830AC">
        <w:t xml:space="preserve">, that is, </w:t>
      </w:r>
      <m:oMath>
        <m:d>
          <m:dPr>
            <m:begChr m:val="["/>
            <m:endChr m:val="]"/>
            <m:ctrlPr>
              <w:rPr>
                <w:rFonts w:ascii="Cambria Math" w:hAnsi="Cambria Math"/>
                <w:i/>
              </w:rPr>
            </m:ctrlPr>
          </m:dPr>
          <m:e>
            <m:r>
              <w:rPr>
                <w:rFonts w:ascii="Cambria Math" w:hAnsi="Cambria Math"/>
              </w:rPr>
              <m:t>a,b</m:t>
            </m:r>
          </m:e>
        </m:d>
      </m:oMath>
      <w:r w:rsidR="008D38A9">
        <w:t>.</w:t>
      </w:r>
    </w:p>
    <w:p w14:paraId="0B6234D4" w14:textId="39F6D8D3" w:rsidR="00AB7809" w:rsidRDefault="00AC2DE5" w:rsidP="00AB7809">
      <w:pPr>
        <w:pStyle w:val="ListParagraph"/>
        <w:numPr>
          <w:ilvl w:val="0"/>
          <w:numId w:val="5"/>
        </w:numPr>
      </w:pPr>
      <w:r>
        <w:rPr>
          <w:noProof/>
        </w:rPr>
        <mc:AlternateContent>
          <mc:Choice Requires="wps">
            <w:drawing>
              <wp:anchor distT="0" distB="0" distL="114300" distR="114300" simplePos="0" relativeHeight="251657216" behindDoc="1" locked="0" layoutInCell="1" allowOverlap="1" wp14:anchorId="65A8277D" wp14:editId="4DE8FA02">
                <wp:simplePos x="0" y="0"/>
                <wp:positionH relativeFrom="margin">
                  <wp:align>right</wp:align>
                </wp:positionH>
                <wp:positionV relativeFrom="paragraph">
                  <wp:posOffset>624205</wp:posOffset>
                </wp:positionV>
                <wp:extent cx="1815465" cy="422275"/>
                <wp:effectExtent l="0" t="0" r="13335" b="0"/>
                <wp:wrapTight wrapText="bothSides">
                  <wp:wrapPolygon edited="0">
                    <wp:start x="0" y="0"/>
                    <wp:lineTo x="0" y="20463"/>
                    <wp:lineTo x="21532" y="20463"/>
                    <wp:lineTo x="2153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815465" cy="422275"/>
                        </a:xfrm>
                        <a:prstGeom prst="rect">
                          <a:avLst/>
                        </a:prstGeom>
                        <a:noFill/>
                        <a:ln w="6350">
                          <a:noFill/>
                        </a:ln>
                      </wps:spPr>
                      <wps:txbx>
                        <w:txbxContent>
                          <w:p w14:paraId="3D98B35D" w14:textId="30F62BFE" w:rsidR="00733F9F" w:rsidRDefault="00AC2DE5" w:rsidP="0017796B">
                            <w:pPr>
                              <w:pStyle w:val="FigureCaption"/>
                            </w:pPr>
                            <w:r>
                              <w:t>T</w:t>
                            </w:r>
                            <w:r w:rsidR="002006BA">
                              <w:t xml:space="preserve">he area under a curve </w:t>
                            </w:r>
                            <w:r>
                              <w:t xml:space="preserve">is defined </w:t>
                            </w:r>
                            <w:r w:rsidR="002006BA">
                              <w:t xml:space="preserve">with </w:t>
                            </w:r>
                            <w:r w:rsidR="00DE142C">
                              <w:t xml:space="preserve">right-approximating </w:t>
                            </w:r>
                            <w:r w:rsidR="002006BA">
                              <w:t>rectangles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8277D" id="Text Box 3" o:spid="_x0000_s1027" type="#_x0000_t202" style="position:absolute;left:0;text-align:left;margin-left:91.75pt;margin-top:49.15pt;width:142.95pt;height:3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" filled="f" stroked="f" strokeweight=".5pt">
                <v:textbox inset="0,0,0,0">
                  <w:txbxContent>
                    <w:p w14:paraId="3D98B35D" w14:textId="30F62BFE" w:rsidR="00733F9F" w:rsidRDefault="00AC2DE5" w:rsidP="0017796B">
                      <w:pPr>
                        <w:pStyle w:val="FigureCaption"/>
                      </w:pPr>
                      <w:r>
                        <w:t>T</w:t>
                      </w:r>
                      <w:r w:rsidR="002006BA">
                        <w:t xml:space="preserve">he area under a curve </w:t>
                      </w:r>
                      <w:r>
                        <w:t xml:space="preserve">is defined </w:t>
                      </w:r>
                      <w:r w:rsidR="002006BA">
                        <w:t xml:space="preserve">with </w:t>
                      </w:r>
                      <w:r w:rsidR="00DE142C">
                        <w:t xml:space="preserve">right-approximating </w:t>
                      </w:r>
                      <w:r w:rsidR="002006BA">
                        <w:t>rectangles</w:t>
                      </w:r>
                    </w:p>
                  </w:txbxContent>
                </v:textbox>
                <w10:wrap type="tight" anchorx="margin"/>
              </v:shape>
            </w:pict>
          </mc:Fallback>
        </mc:AlternateContent>
      </w:r>
      <w:r w:rsidR="00AB7809">
        <w:t>M</w:t>
      </w:r>
      <w:r w:rsidR="00364B66">
        <w:t>ake little rectangles that touch the curve</w:t>
      </w:r>
      <w:r w:rsidR="00BF6892">
        <w:t>, consistently either on their top-left or top-right corner.</w:t>
      </w:r>
      <w:r w:rsidR="00DE142C">
        <w:t xml:space="preserve"> (If </w:t>
      </w:r>
      <w:r w:rsidR="00A52220">
        <w:t xml:space="preserve">they touch on their top-right corner, they’re called </w:t>
      </w:r>
      <w:r w:rsidR="00A52220" w:rsidRPr="00A52220">
        <w:rPr>
          <w:i/>
        </w:rPr>
        <w:t>right-approximating</w:t>
      </w:r>
      <w:r w:rsidR="00A52220">
        <w:t xml:space="preserve">; on the top-left makes them </w:t>
      </w:r>
      <w:r w:rsidR="00A52220" w:rsidRPr="00A52220">
        <w:rPr>
          <w:i/>
        </w:rPr>
        <w:t>left-approximating</w:t>
      </w:r>
      <w:r w:rsidR="00A52220">
        <w:t>.)</w:t>
      </w:r>
    </w:p>
    <w:p w14:paraId="17646FE9" w14:textId="62D74B8F" w:rsidR="00BF6892" w:rsidRDefault="00AB7809" w:rsidP="00AB7809">
      <w:pPr>
        <w:pStyle w:val="ListParagraph"/>
        <w:numPr>
          <w:ilvl w:val="0"/>
          <w:numId w:val="5"/>
        </w:numPr>
      </w:pPr>
      <w:r>
        <w:t>T</w:t>
      </w:r>
      <w:r w:rsidR="00364B66">
        <w:t>ake the sum of all the rectangles’ areas. For</w:t>
      </w:r>
      <w:r w:rsidR="00B12A40">
        <w:t xml:space="preserve"> more</w:t>
      </w:r>
      <w:r w:rsidR="00364B66">
        <w:t xml:space="preserve"> accuracy</w:t>
      </w:r>
      <w:r w:rsidR="00B12A40">
        <w:t>, use more rectangles. For complete accuracy</w:t>
      </w:r>
      <w:r w:rsidR="00364B66">
        <w:t xml:space="preserve"> and precision, use infinity rectangles.</w:t>
      </w:r>
    </w:p>
    <w:p w14:paraId="17FC592B" w14:textId="6291F446" w:rsidR="00364B66" w:rsidRDefault="00EA644D" w:rsidP="00BF6892">
      <w:pPr>
        <w:pStyle w:val="ListParagraph"/>
      </w:pPr>
      <w:r w:rsidRPr="00EA644D">
        <w:rPr>
          <w:rStyle w:val="RememberChar"/>
          <w:b/>
          <w:noProof/>
        </w:rPr>
        <w:drawing>
          <wp:anchor distT="0" distB="0" distL="45720" distR="45720" simplePos="0" relativeHeight="251663360" behindDoc="1" locked="0" layoutInCell="1" allowOverlap="1" wp14:anchorId="0F69B97A" wp14:editId="4CEC4CEA">
            <wp:simplePos x="0" y="0"/>
            <wp:positionH relativeFrom="column">
              <wp:posOffset>229772</wp:posOffset>
            </wp:positionH>
            <wp:positionV relativeFrom="paragraph">
              <wp:posOffset>5080</wp:posOffset>
            </wp:positionV>
            <wp:extent cx="201168" cy="201168"/>
            <wp:effectExtent l="0" t="0" r="8890" b="8890"/>
            <wp:wrapTight wrapText="bothSides">
              <wp:wrapPolygon edited="0">
                <wp:start x="0" y="0"/>
                <wp:lineTo x="0" y="20506"/>
                <wp:lineTo x="20506" y="20506"/>
                <wp:lineTo x="20506" y="0"/>
                <wp:lineTo x="0" y="0"/>
              </wp:wrapPolygon>
            </wp:wrapTight>
            <wp:docPr id="1" name="Picture 4">
              <a:extLst xmlns:a="http://schemas.openxmlformats.org/drawingml/2006/main">
                <a:ext uri="{FF2B5EF4-FFF2-40B4-BE49-F238E27FC236}">
                  <a16:creationId xmlns:a16="http://schemas.microsoft.com/office/drawing/2014/main" id="{E76A1A43-7E4C-42E1-96C4-99A14C417E3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6A1A43-7E4C-42E1-96C4-99A14C417E38}"/>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EA644D">
        <w:rPr>
          <w:rStyle w:val="RememberChar"/>
          <w:b/>
        </w:rPr>
        <w:t>The Limits of Math</w:t>
      </w:r>
      <w:r>
        <w:t xml:space="preserve">: </w:t>
      </w:r>
      <w:r w:rsidR="007C7247">
        <w:t>infinit</w:t>
      </w:r>
      <w:r w:rsidR="00B74414">
        <w:t>e</w:t>
      </w:r>
      <w:r w:rsidR="007C7247">
        <w:t xml:space="preserve"> </w:t>
      </w:r>
      <w:r w:rsidR="0059761F">
        <w:t xml:space="preserve">precision sounds </w:t>
      </w:r>
      <w:r w:rsidR="00364B66">
        <w:t xml:space="preserve">impossible, but limits help us out </w:t>
      </w:r>
      <w:r w:rsidR="00364B66" w:rsidRPr="00364B66">
        <w:rPr>
          <w:rStyle w:val="CrossReference"/>
        </w:rPr>
        <w:t>[section</w:t>
      </w:r>
      <w:r w:rsidR="00364B66">
        <w:rPr>
          <w:rStyle w:val="CrossReference"/>
        </w:rPr>
        <w:t>s</w:t>
      </w:r>
      <w:r w:rsidR="00364B66" w:rsidRPr="00364B66">
        <w:rPr>
          <w:rStyle w:val="CrossReference"/>
        </w:rPr>
        <w:t xml:space="preserve"> 1.3-6; 3</w:t>
      </w:r>
      <w:r w:rsidR="00364B66">
        <w:rPr>
          <w:rStyle w:val="CrossReference"/>
        </w:rPr>
        <w:t>.</w:t>
      </w:r>
      <w:r w:rsidR="00364B66" w:rsidRPr="00364B66">
        <w:rPr>
          <w:rStyle w:val="CrossReference"/>
        </w:rPr>
        <w:t>7]</w:t>
      </w:r>
      <w:r w:rsidR="00364B66">
        <w:t>.</w:t>
      </w:r>
    </w:p>
    <w:p w14:paraId="0B33DCE2" w14:textId="056348CB" w:rsidR="00570BAE" w:rsidRDefault="00922B58" w:rsidP="002A43FE">
      <w:r w:rsidRPr="00922B58">
        <w:rPr>
          <w:b/>
          <w:caps/>
          <w:noProof/>
          <w:sz w:val="16"/>
        </w:rPr>
        <w:drawing>
          <wp:anchor distT="0" distB="0" distL="45720" distR="45720" simplePos="0" relativeHeight="251665408" behindDoc="1" locked="0" layoutInCell="1" allowOverlap="1" wp14:anchorId="68CE6DA8" wp14:editId="062A901A">
            <wp:simplePos x="0" y="0"/>
            <wp:positionH relativeFrom="margin">
              <wp:align>left</wp:align>
            </wp:positionH>
            <wp:positionV relativeFrom="paragraph">
              <wp:posOffset>10010</wp:posOffset>
            </wp:positionV>
            <wp:extent cx="228600" cy="201168"/>
            <wp:effectExtent l="0" t="0" r="0" b="8890"/>
            <wp:wrapSquare wrapText="bothSides"/>
            <wp:docPr id="17" name="Picture 16">
              <a:extLst xmlns:a="http://schemas.openxmlformats.org/drawingml/2006/main">
                <a:ext uri="{FF2B5EF4-FFF2-40B4-BE49-F238E27FC236}">
                  <a16:creationId xmlns:a16="http://schemas.microsoft.com/office/drawing/2014/main" id="{F1BB1E50-F89C-46C4-A71A-9B87F12FA5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F1BB1E50-F89C-46C4-A71A-9B87F12FA55E}"/>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 cy="201168"/>
                    </a:xfrm>
                    <a:prstGeom prst="rect">
                      <a:avLst/>
                    </a:prstGeom>
                  </pic:spPr>
                </pic:pic>
              </a:graphicData>
            </a:graphic>
            <wp14:sizeRelH relativeFrom="margin">
              <wp14:pctWidth>0</wp14:pctWidth>
            </wp14:sizeRelH>
            <wp14:sizeRelV relativeFrom="margin">
              <wp14:pctHeight>0</wp14:pctHeight>
            </wp14:sizeRelV>
          </wp:anchor>
        </w:drawing>
      </w:r>
      <w:r w:rsidR="00364B66" w:rsidRPr="00B12A40">
        <w:rPr>
          <w:rStyle w:val="RememberChar"/>
          <w:b/>
        </w:rPr>
        <w:t>Notation for the Sum of Rectangles</w:t>
      </w:r>
      <w:r w:rsidR="00364B66">
        <w:t xml:space="preserve">: </w:t>
      </w:r>
      <w:r w:rsidR="00B12A40">
        <w:t xml:space="preserve">for the area of </w:t>
      </w:r>
      <m:oMath>
        <m:r>
          <w:rPr>
            <w:rFonts w:ascii="Cambria Math" w:hAnsi="Cambria Math"/>
          </w:rPr>
          <m:t>n</m:t>
        </m:r>
      </m:oMath>
      <w:r w:rsidR="00364B66">
        <w:t xml:space="preserve"> rectangles </w:t>
      </w:r>
      <w:r w:rsidR="00B12A40">
        <w:t xml:space="preserve">that </w:t>
      </w:r>
      <w:r w:rsidR="00364B66">
        <w:t xml:space="preserve">touch </w:t>
      </w:r>
      <w:r w:rsidR="00B12A40">
        <w:t xml:space="preserve">their top-right corners to the curve, write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B12A40">
        <w:t xml:space="preserve">. For rectangles that touch on their top-left corner, use </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B12A40">
        <w:t>.</w:t>
      </w:r>
    </w:p>
    <w:p w14:paraId="2F93BF52" w14:textId="52E00B04" w:rsidR="001D420F" w:rsidRDefault="001D420F" w:rsidP="00B867CB">
      <w:pPr>
        <w:pStyle w:val="Heading3"/>
      </w:pPr>
      <w:r>
        <w:t>A Closer Look at Step 3</w:t>
      </w:r>
      <w:r w:rsidR="00B867CB">
        <w:t xml:space="preserve"> – adding all the areas</w:t>
      </w:r>
    </w:p>
    <w:p w14:paraId="78137AE8" w14:textId="4E5A78A9" w:rsidR="00FB4DA9" w:rsidRPr="00FB4DA9" w:rsidRDefault="00FB4DA9" w:rsidP="00FB4DA9">
      <w:r>
        <w:t xml:space="preserve">The area of one rectangle is length times width. The sum of all the areas </w:t>
      </w:r>
      <w:r w:rsidR="006E7E25">
        <w:t>is expressed by sigma notation:</w:t>
      </w:r>
    </w:p>
    <w:p w14:paraId="79990018" w14:textId="77777777" w:rsidR="00FB4DA9" w:rsidRPr="00FB4DA9" w:rsidRDefault="00566B31" w:rsidP="002A43FE">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r>
                        <m:rPr>
                          <m:nor/>
                        </m:rPr>
                        <w:rPr>
                          <w:rFonts w:ascii="Cambria Math" w:hAnsi="Cambria Math"/>
                        </w:rPr>
                        <m:t>width</m:t>
                      </m:r>
                    </m:e>
                  </m:d>
                  <m:d>
                    <m:dPr>
                      <m:ctrlPr>
                        <w:rPr>
                          <w:rFonts w:ascii="Cambria Math" w:hAnsi="Cambria Math"/>
                          <w:i/>
                        </w:rPr>
                      </m:ctrlPr>
                    </m:dPr>
                    <m:e>
                      <m:r>
                        <m:rPr>
                          <m:nor/>
                        </m:rPr>
                        <w:rPr>
                          <w:rFonts w:ascii="Cambria Math" w:hAnsi="Cambria Math"/>
                        </w:rPr>
                        <m:t>length</m:t>
                      </m:r>
                    </m:e>
                  </m:d>
                </m:e>
              </m:d>
              <m:ctrlPr>
                <w:rPr>
                  <w:rFonts w:ascii="Cambria Math" w:hAnsi="Cambria Math"/>
                  <w:i/>
                </w:rPr>
              </m:ctrlPr>
            </m:e>
          </m:nary>
        </m:oMath>
      </m:oMathPara>
    </w:p>
    <w:p w14:paraId="1B1F7240" w14:textId="1F49148C" w:rsidR="00277199" w:rsidRDefault="00FB4DA9" w:rsidP="002A43FE">
      <w:r>
        <w:t>What are the width and length</w:t>
      </w:r>
      <w:r w:rsidR="00A15658">
        <w:t xml:space="preserve"> of the rectangles</w:t>
      </w:r>
      <w:r>
        <w:t>?</w:t>
      </w:r>
    </w:p>
    <w:p w14:paraId="2D8BBEBA" w14:textId="797E0C31" w:rsidR="003272B6" w:rsidRDefault="00277199" w:rsidP="00E0190A">
      <w:pPr>
        <w:ind w:left="720"/>
      </w:pPr>
      <w:r w:rsidRPr="00277199">
        <w:rPr>
          <w:i/>
        </w:rPr>
        <w:t>Width</w:t>
      </w:r>
      <w:r w:rsidR="003272B6">
        <w:rPr>
          <w:i/>
        </w:rPr>
        <w:t>:</w:t>
      </w:r>
      <w:r>
        <w:t xml:space="preserve"> </w:t>
      </w:r>
      <w:r w:rsidR="007A22C1">
        <w:t>In th</w:t>
      </w:r>
      <w:r w:rsidR="00E83DD3">
        <w:t>ese calculations</w:t>
      </w:r>
      <w:r w:rsidR="00FB4DA9">
        <w:t xml:space="preserve"> for the right-</w:t>
      </w:r>
      <w:r w:rsidR="00761BBC">
        <w:t xml:space="preserve">approximating </w:t>
      </w:r>
      <w:r w:rsidR="00FB4DA9">
        <w:t>sums</w:t>
      </w:r>
      <w:r w:rsidR="00E83DD3">
        <w:t>, t</w:t>
      </w:r>
      <w:r w:rsidR="00C84AEF">
        <w:t>he width of each rectangle is the same, and all the</w:t>
      </w:r>
      <w:r w:rsidR="007A2007">
        <w:t xml:space="preserve"> </w:t>
      </w:r>
      <m:oMath>
        <m:r>
          <w:rPr>
            <w:rFonts w:ascii="Cambria Math" w:hAnsi="Cambria Math"/>
          </w:rPr>
          <m:t>n</m:t>
        </m:r>
      </m:oMath>
      <w:r w:rsidR="00C84AEF">
        <w:t xml:space="preserve"> rectangles are supposed to span </w:t>
      </w:r>
      <w:r w:rsidR="007A2007">
        <w:t xml:space="preserve">from </w:t>
      </w:r>
      <m:oMath>
        <m:r>
          <w:rPr>
            <w:rFonts w:ascii="Cambria Math" w:hAnsi="Cambria Math"/>
          </w:rPr>
          <m:t>a</m:t>
        </m:r>
      </m:oMath>
      <w:r w:rsidR="007A2007">
        <w:t xml:space="preserve"> to </w:t>
      </w:r>
      <m:oMath>
        <m:r>
          <w:rPr>
            <w:rFonts w:ascii="Cambria Math" w:hAnsi="Cambria Math"/>
          </w:rPr>
          <m:t>b</m:t>
        </m:r>
      </m:oMath>
      <w:r w:rsidR="007A2007">
        <w:t xml:space="preserve">, so the width of each rectangle should be </w:t>
      </w:r>
      <m:oMath>
        <m:d>
          <m:dPr>
            <m:ctrlPr>
              <w:rPr>
                <w:rFonts w:ascii="Cambria Math" w:hAnsi="Cambria Math"/>
                <w:i/>
              </w:rPr>
            </m:ctrlPr>
          </m:dPr>
          <m:e>
            <m:r>
              <w:rPr>
                <w:rFonts w:ascii="Cambria Math" w:hAnsi="Cambria Math"/>
              </w:rPr>
              <m:t>b-a</m:t>
            </m:r>
          </m:e>
        </m:d>
        <m:r>
          <m:rPr>
            <m:sty m:val="p"/>
          </m:rPr>
          <w:rPr>
            <w:rFonts w:ascii="Cambria Math" w:hAnsi="Cambria Math"/>
          </w:rPr>
          <m:t>÷</m:t>
        </m:r>
        <m:r>
          <w:rPr>
            <w:rFonts w:ascii="Cambria Math" w:hAnsi="Cambria Math"/>
          </w:rPr>
          <m:t>n</m:t>
        </m:r>
      </m:oMath>
      <w:r w:rsidR="007A2007">
        <w:t>.</w:t>
      </w:r>
      <w:r w:rsidR="008A223C">
        <w:t xml:space="preserve"> </w:t>
      </w:r>
      <w:r w:rsidR="00665B89">
        <w:t xml:space="preserve">To find the </w:t>
      </w:r>
      <m:oMath>
        <m:r>
          <w:rPr>
            <w:rFonts w:ascii="Cambria Math" w:hAnsi="Cambria Math"/>
          </w:rPr>
          <m:t>x</m:t>
        </m:r>
      </m:oMath>
      <w:r w:rsidR="00665B89">
        <w:t xml:space="preserve">, or left, of the rectangle, just multiply the </w:t>
      </w:r>
      <w:r w:rsidR="009707B8">
        <w:t xml:space="preserve">width by the rectangle’s index. </w:t>
      </w:r>
      <w:r w:rsidR="00E15D7F">
        <w:t>(The index will start at one for right-</w:t>
      </w:r>
      <w:r w:rsidR="00761BBC">
        <w:t xml:space="preserve">approximating </w:t>
      </w:r>
      <w:r w:rsidR="00E15D7F">
        <w:t>sums, at zero for left-</w:t>
      </w:r>
      <w:r w:rsidR="00761BBC">
        <w:t xml:space="preserve">approximating </w:t>
      </w:r>
      <w:r w:rsidR="00E15D7F">
        <w:t>sums.)</w:t>
      </w:r>
    </w:p>
    <w:p w14:paraId="0A17D109" w14:textId="51A61361" w:rsidR="000B5F59" w:rsidRDefault="003272B6" w:rsidP="00E0190A">
      <w:pPr>
        <w:ind w:left="720"/>
      </w:pPr>
      <w:r w:rsidRPr="003272B6">
        <w:rPr>
          <w:i/>
        </w:rPr>
        <w:t>Length:</w:t>
      </w:r>
      <w:r>
        <w:t xml:space="preserve"> </w:t>
      </w:r>
      <w:r w:rsidR="008A223C">
        <w:t xml:space="preserve">The length (or height) of each rectangle </w:t>
      </w:r>
      <w:r w:rsidR="00E15D7F">
        <w:t>should</w:t>
      </w:r>
      <w:r w:rsidR="008A223C">
        <w:t xml:space="preserve"> be </w:t>
      </w:r>
      <w:r w:rsidR="00844D58">
        <w:t xml:space="preserve">enough to make its </w:t>
      </w:r>
      <w:r w:rsidR="00E15D7F">
        <w:t>key</w:t>
      </w:r>
      <w:r w:rsidR="00844D58">
        <w:t xml:space="preserve"> corner touch</w:t>
      </w:r>
      <w:r w:rsidR="0095710B">
        <w:t xml:space="preserve"> the curve (</w:t>
      </w:r>
      <w:r w:rsidR="00E15D7F">
        <w:t xml:space="preserve">top-right corner for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5710B">
        <w:t>).</w:t>
      </w:r>
      <w:r w:rsidR="0032581C">
        <w:t xml:space="preserve"> The formula for the area of </w:t>
      </w:r>
      <m:oMath>
        <m:r>
          <w:rPr>
            <w:rFonts w:ascii="Cambria Math" w:hAnsi="Cambria Math"/>
          </w:rPr>
          <m:t>n</m:t>
        </m:r>
      </m:oMath>
      <w:r w:rsidR="0032581C">
        <w:t xml:space="preserve"> rectangles whose top-right corners touch the curve of </w:t>
      </w:r>
      <m:oMath>
        <m:r>
          <w:rPr>
            <w:rFonts w:ascii="Cambria Math" w:hAnsi="Cambria Math"/>
          </w:rPr>
          <m:t>f</m:t>
        </m:r>
      </m:oMath>
      <w:r w:rsidR="0032581C">
        <w:t xml:space="preserve"> is</w:t>
      </w:r>
      <w:r w:rsidR="009707B8">
        <w:t>, then</w:t>
      </w:r>
      <w:r w:rsidR="0032581C">
        <w:t>:</w:t>
      </w:r>
    </w:p>
    <w:p w14:paraId="6B4245E1" w14:textId="30877816" w:rsidR="00E0190A" w:rsidRPr="003272B6" w:rsidRDefault="00E0190A" w:rsidP="00E0190A">
      <w:r>
        <w:t>Plugging in these expressions gives:</w:t>
      </w:r>
    </w:p>
    <w:p w14:paraId="6DFCC00B" w14:textId="1E1B701F" w:rsidR="00636D28" w:rsidRPr="003272B6" w:rsidRDefault="00566B31" w:rsidP="002A43FE">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b-a</m:t>
                      </m:r>
                    </m:num>
                    <m:den>
                      <m:r>
                        <w:rPr>
                          <w:rFonts w:ascii="Cambria Math" w:hAnsi="Cambria Math"/>
                        </w:rPr>
                        <m:t>n</m:t>
                      </m:r>
                    </m:den>
                  </m:f>
                  <m:r>
                    <w:rPr>
                      <w:rFonts w:ascii="Cambria Math" w:hAnsi="Cambria Math"/>
                    </w:rPr>
                    <m:t>f</m:t>
                  </m:r>
                  <m:d>
                    <m:dPr>
                      <m:ctrlPr>
                        <w:rPr>
                          <w:rFonts w:ascii="Cambria Math" w:hAnsi="Cambria Math"/>
                        </w:rPr>
                      </m:ctrlPr>
                    </m:dPr>
                    <m:e>
                      <m:r>
                        <m:rPr>
                          <m:sty m:val="p"/>
                        </m:rPr>
                        <w:rPr>
                          <w:rFonts w:ascii="Cambria Math" w:hAnsi="Cambria Math"/>
                        </w:rPr>
                        <m:t>a+</m:t>
                      </m:r>
                      <m:r>
                        <w:rPr>
                          <w:rFonts w:ascii="Cambria Math" w:hAnsi="Cambria Math"/>
                        </w:rPr>
                        <m:t>i</m:t>
                      </m:r>
                      <m:d>
                        <m:dPr>
                          <m:ctrlPr>
                            <w:rPr>
                              <w:rFonts w:ascii="Cambria Math" w:hAnsi="Cambria Math"/>
                            </w:rPr>
                          </m:ctrlPr>
                        </m:dPr>
                        <m:e>
                          <m:f>
                            <m:fPr>
                              <m:ctrlPr>
                                <w:rPr>
                                  <w:rFonts w:ascii="Cambria Math" w:hAnsi="Cambria Math"/>
                                </w:rPr>
                              </m:ctrlPr>
                            </m:fPr>
                            <m:num>
                              <m:r>
                                <w:rPr>
                                  <w:rFonts w:ascii="Cambria Math" w:hAnsi="Cambria Math"/>
                                </w:rPr>
                                <m:t>b-a</m:t>
                              </m:r>
                            </m:num>
                            <m:den>
                              <m:r>
                                <w:rPr>
                                  <w:rFonts w:ascii="Cambria Math" w:hAnsi="Cambria Math"/>
                                </w:rPr>
                                <m:t>n</m:t>
                              </m:r>
                            </m:den>
                          </m:f>
                          <m:ctrlPr>
                            <w:rPr>
                              <w:rFonts w:ascii="Cambria Math" w:hAnsi="Cambria Math"/>
                              <w:i/>
                            </w:rPr>
                          </m:ctrlPr>
                        </m:e>
                      </m:d>
                      <m:ctrlPr>
                        <w:rPr>
                          <w:rFonts w:ascii="Cambria Math" w:hAnsi="Cambria Math"/>
                          <w:i/>
                        </w:rPr>
                      </m:ctrlPr>
                    </m:e>
                  </m:d>
                </m:e>
              </m:d>
            </m:e>
          </m:nary>
        </m:oMath>
      </m:oMathPara>
    </w:p>
    <w:p w14:paraId="1DA924B0" w14:textId="6D4099E1" w:rsidR="003272B6" w:rsidRPr="00CE3B7B" w:rsidRDefault="003272B6" w:rsidP="002A43FE">
      <w:r>
        <w:t>Using sigma rules to simplify the expression:</w:t>
      </w:r>
    </w:p>
    <w:p w14:paraId="6C7A5933" w14:textId="0E45FDA1" w:rsidR="00C05803" w:rsidRPr="00D155FD" w:rsidRDefault="00566B31" w:rsidP="002A43FE">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b-a</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a+i</m:t>
                      </m:r>
                      <m:d>
                        <m:dPr>
                          <m:ctrlPr>
                            <w:rPr>
                              <w:rFonts w:ascii="Cambria Math" w:hAnsi="Cambria Math"/>
                              <w:i/>
                            </w:rPr>
                          </m:ctrlPr>
                        </m:dPr>
                        <m:e>
                          <m:f>
                            <m:fPr>
                              <m:ctrlPr>
                                <w:rPr>
                                  <w:rFonts w:ascii="Cambria Math" w:hAnsi="Cambria Math"/>
                                </w:rPr>
                              </m:ctrlPr>
                            </m:fPr>
                            <m:num>
                              <m:r>
                                <w:rPr>
                                  <w:rFonts w:ascii="Cambria Math" w:hAnsi="Cambria Math"/>
                                </w:rPr>
                                <m:t>b-a</m:t>
                              </m:r>
                              <m:ctrlPr>
                                <w:rPr>
                                  <w:rFonts w:ascii="Cambria Math" w:hAnsi="Cambria Math"/>
                                  <w:i/>
                                </w:rPr>
                              </m:ctrlPr>
                            </m:num>
                            <m:den>
                              <m:r>
                                <w:rPr>
                                  <w:rFonts w:ascii="Cambria Math" w:hAnsi="Cambria Math"/>
                                </w:rPr>
                                <m:t>n</m:t>
                              </m:r>
                              <m:ctrlPr>
                                <w:rPr>
                                  <w:rFonts w:ascii="Cambria Math" w:hAnsi="Cambria Math"/>
                                  <w:i/>
                                </w:rPr>
                              </m:ctrlPr>
                            </m:den>
                          </m:f>
                        </m:e>
                      </m:d>
                    </m:e>
                  </m:d>
                </m:e>
              </m:d>
              <m:ctrlPr>
                <w:rPr>
                  <w:rFonts w:ascii="Cambria Math" w:hAnsi="Cambria Math"/>
                  <w:i/>
                </w:rPr>
              </m:ctrlPr>
            </m:e>
          </m:nary>
        </m:oMath>
      </m:oMathPara>
    </w:p>
    <w:p w14:paraId="2E1FD34B" w14:textId="3CEFDA65" w:rsidR="00D155FD" w:rsidRPr="00D155FD" w:rsidRDefault="00D155FD" w:rsidP="002A43FE">
      <w:r w:rsidRPr="00C116CB">
        <w:rPr>
          <w:b/>
          <w:caps/>
          <w:noProof/>
          <w:sz w:val="16"/>
        </w:rPr>
        <w:drawing>
          <wp:anchor distT="0" distB="0" distL="45720" distR="45720" simplePos="0" relativeHeight="251677696" behindDoc="0" locked="0" layoutInCell="1" allowOverlap="1" wp14:anchorId="2882893A" wp14:editId="32D740DA">
            <wp:simplePos x="0" y="0"/>
            <wp:positionH relativeFrom="margin">
              <wp:align>left</wp:align>
            </wp:positionH>
            <wp:positionV relativeFrom="paragraph">
              <wp:posOffset>9525</wp:posOffset>
            </wp:positionV>
            <wp:extent cx="237744" cy="201168"/>
            <wp:effectExtent l="0" t="0" r="0" b="8890"/>
            <wp:wrapSquare wrapText="bothSides"/>
            <wp:docPr id="8" name="Picture 56">
              <a:extLst xmlns:a="http://schemas.openxmlformats.org/drawingml/2006/main">
                <a:ext uri="{FF2B5EF4-FFF2-40B4-BE49-F238E27FC236}">
                  <a16:creationId xmlns:a16="http://schemas.microsoft.com/office/drawing/2014/main" id="{7E603F4D-CD2C-4028-BEDD-998BC84FD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7E603F4D-CD2C-4028-BEDD-998BC84FD53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744" cy="201168"/>
                    </a:xfrm>
                    <a:prstGeom prst="rect">
                      <a:avLst/>
                    </a:prstGeom>
                  </pic:spPr>
                </pic:pic>
              </a:graphicData>
            </a:graphic>
            <wp14:sizeRelH relativeFrom="margin">
              <wp14:pctWidth>0</wp14:pctWidth>
            </wp14:sizeRelH>
            <wp14:sizeRelV relativeFrom="margin">
              <wp14:pctHeight>0</wp14:pctHeight>
            </wp14:sizeRelV>
          </wp:anchor>
        </w:drawing>
      </w:r>
      <w:r w:rsidRPr="00B12A40">
        <w:rPr>
          <w:rStyle w:val="RememberChar"/>
          <w:b/>
        </w:rPr>
        <w:t>Look in the Book</w:t>
      </w:r>
      <w:r>
        <w:t xml:space="preserve">: for examples of making rectangles to approximate the area under a curve, see example 1 </w:t>
      </w:r>
      <w:r w:rsidRPr="00B12A40">
        <w:rPr>
          <w:rStyle w:val="CrossReference"/>
        </w:rPr>
        <w:t>(section 5.1)</w:t>
      </w:r>
      <w:r>
        <w:t>.</w:t>
      </w:r>
    </w:p>
    <w:p w14:paraId="7B2BF682" w14:textId="069A984C" w:rsidR="0065223A" w:rsidRDefault="000F5A34" w:rsidP="009E08F2">
      <w:pPr>
        <w:pStyle w:val="Heading3"/>
      </w:pPr>
      <w:r>
        <w:t>Using Infinity Rectangles</w:t>
      </w:r>
    </w:p>
    <w:p w14:paraId="73D14A83" w14:textId="5923A7FA" w:rsidR="009E08F2" w:rsidRPr="009E08F2" w:rsidRDefault="009E08F2" w:rsidP="009E08F2">
      <w:r>
        <w:t xml:space="preserve">To use an infinite number of rectangles, just limit </w:t>
      </w:r>
      <m:oMath>
        <m:r>
          <w:rPr>
            <w:rFonts w:ascii="Cambria Math" w:hAnsi="Cambria Math"/>
          </w:rPr>
          <m:t>n</m:t>
        </m:r>
      </m:oMath>
      <w:r>
        <w:t xml:space="preserve"> to approach infinity.</w:t>
      </w:r>
    </w:p>
    <w:p w14:paraId="42C78224" w14:textId="2A452F8E" w:rsidR="0042340E" w:rsidRPr="00D91AD9" w:rsidRDefault="00566B31" w:rsidP="002A43FE">
      <m:oMathPara>
        <m:oMathParaPr>
          <m:jc m:val="left"/>
        </m:oMathParaPr>
        <m:oMath>
          <m:sSub>
            <m:sSubPr>
              <m:ctrlPr>
                <w:rPr>
                  <w:rFonts w:ascii="Cambria Math" w:hAnsi="Cambria Math"/>
                  <w:i/>
                </w:rPr>
              </m:ctrlPr>
            </m:sSubPr>
            <m:e>
              <m:r>
                <w:rPr>
                  <w:rFonts w:ascii="Cambria Math" w:hAnsi="Cambria Math"/>
                </w:rPr>
                <m:t>A</m:t>
              </m:r>
            </m:e>
            <m:sub>
              <m:r>
                <m:rPr>
                  <m:nor/>
                </m:rPr>
                <w:rPr>
                  <w:rFonts w:ascii="Cambria Math" w:hAnsi="Cambria Math"/>
                </w:rPr>
                <m:t>curve</m:t>
              </m:r>
            </m:sub>
          </m:sSub>
          <m:r>
            <w:rPr>
              <w:rFonts w:ascii="Cambria Math" w:hAnsi="Cambria Math"/>
            </w:rPr>
            <m:t>=</m:t>
          </m:r>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r>
                <m:rPr>
                  <m:sty m:val="p"/>
                </m:rPr>
                <w:rPr>
                  <w:rFonts w:ascii="Cambria Math" w:hAnsi="Cambria Math"/>
                </w:rPr>
                <m:t>∞</m:t>
              </m:r>
            </m:lim>
          </m:limLow>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oMath>
      </m:oMathPara>
    </w:p>
    <w:p w14:paraId="104E4BA0" w14:textId="3660DD83" w:rsidR="00017D89" w:rsidRPr="0042340E" w:rsidRDefault="00017D89" w:rsidP="002A43FE">
      <w:r>
        <w:t xml:space="preserve">Using limit laws and sigma laws, you </w:t>
      </w:r>
      <w:r w:rsidRPr="00D91AD9">
        <w:rPr>
          <w:i/>
        </w:rPr>
        <w:t>m</w:t>
      </w:r>
      <w:r w:rsidR="00D91AD9">
        <w:rPr>
          <w:i/>
        </w:rPr>
        <w:t>ight</w:t>
      </w:r>
      <w:r>
        <w:t xml:space="preserve"> then be able to evaluate the area under the curve</w:t>
      </w:r>
      <w:r w:rsidR="00D91AD9">
        <w:t xml:space="preserve"> to a definite number</w:t>
      </w:r>
      <w:r w:rsidR="00A20768">
        <w:t xml:space="preserve">, a precise value </w:t>
      </w:r>
      <w:r w:rsidR="00A20768" w:rsidRPr="001E240F">
        <w:rPr>
          <w:rStyle w:val="CrossReference"/>
        </w:rPr>
        <w:t>(section 5.2)</w:t>
      </w:r>
      <w:r w:rsidR="00A20768">
        <w:t>.</w:t>
      </w:r>
    </w:p>
    <w:p w14:paraId="2179005F" w14:textId="10335CEE" w:rsidR="00B12A40" w:rsidRDefault="00C116CB" w:rsidP="002A43FE">
      <w:r w:rsidRPr="00C116CB">
        <w:rPr>
          <w:b/>
          <w:caps/>
          <w:noProof/>
          <w:sz w:val="16"/>
        </w:rPr>
        <w:drawing>
          <wp:anchor distT="0" distB="0" distL="45720" distR="45720" simplePos="0" relativeHeight="251667456" behindDoc="0" locked="0" layoutInCell="1" allowOverlap="1" wp14:anchorId="5F126C42" wp14:editId="71CCC27A">
            <wp:simplePos x="0" y="0"/>
            <wp:positionH relativeFrom="margin">
              <wp:align>left</wp:align>
            </wp:positionH>
            <wp:positionV relativeFrom="paragraph">
              <wp:posOffset>9525</wp:posOffset>
            </wp:positionV>
            <wp:extent cx="237744" cy="201168"/>
            <wp:effectExtent l="0" t="0" r="0" b="8890"/>
            <wp:wrapSquare wrapText="bothSides"/>
            <wp:docPr id="57" name="Picture 56">
              <a:extLst xmlns:a="http://schemas.openxmlformats.org/drawingml/2006/main">
                <a:ext uri="{FF2B5EF4-FFF2-40B4-BE49-F238E27FC236}">
                  <a16:creationId xmlns:a16="http://schemas.microsoft.com/office/drawing/2014/main" id="{7E603F4D-CD2C-4028-BEDD-998BC84FD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7E603F4D-CD2C-4028-BEDD-998BC84FD53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744" cy="201168"/>
                    </a:xfrm>
                    <a:prstGeom prst="rect">
                      <a:avLst/>
                    </a:prstGeom>
                  </pic:spPr>
                </pic:pic>
              </a:graphicData>
            </a:graphic>
            <wp14:sizeRelH relativeFrom="margin">
              <wp14:pctWidth>0</wp14:pctWidth>
            </wp14:sizeRelH>
            <wp14:sizeRelV relativeFrom="margin">
              <wp14:pctHeight>0</wp14:pctHeight>
            </wp14:sizeRelV>
          </wp:anchor>
        </w:drawing>
      </w:r>
      <w:r w:rsidR="00B12A40" w:rsidRPr="00B12A40">
        <w:rPr>
          <w:rStyle w:val="RememberChar"/>
          <w:b/>
        </w:rPr>
        <w:t>Look in the Book</w:t>
      </w:r>
      <w:r w:rsidR="00B12A40">
        <w:t xml:space="preserve">: for examples of </w:t>
      </w:r>
      <w:r w:rsidR="00D155FD">
        <w:t>using infinity rectangles</w:t>
      </w:r>
      <w:r w:rsidR="00B12A40">
        <w:t xml:space="preserve"> </w:t>
      </w:r>
      <w:r w:rsidR="00CE7BA9">
        <w:t xml:space="preserve">with limit laws and sigma laws </w:t>
      </w:r>
      <w:r w:rsidR="00B12A40">
        <w:t>to</w:t>
      </w:r>
      <w:r w:rsidR="00CE7BA9">
        <w:t xml:space="preserve"> find</w:t>
      </w:r>
      <w:r w:rsidR="00B12A40">
        <w:t xml:space="preserve"> the area under a curve, see example</w:t>
      </w:r>
      <w:r w:rsidR="009E4DC9">
        <w:t>s</w:t>
      </w:r>
      <w:r w:rsidR="00B12A40">
        <w:t xml:space="preserve"> </w:t>
      </w:r>
      <w:r w:rsidR="009E4DC9">
        <w:t>2 and 3</w:t>
      </w:r>
      <w:r w:rsidR="00B12A40">
        <w:t xml:space="preserve"> </w:t>
      </w:r>
      <w:r w:rsidR="00B12A40" w:rsidRPr="00B12A40">
        <w:rPr>
          <w:rStyle w:val="CrossReference"/>
        </w:rPr>
        <w:t>(section 5.1)</w:t>
      </w:r>
      <w:r w:rsidR="00B12A40">
        <w:t>.</w:t>
      </w:r>
    </w:p>
    <w:p w14:paraId="143CDD74" w14:textId="6B70828F" w:rsidR="001B091E" w:rsidRDefault="00A52220" w:rsidP="003F2C27">
      <w:pPr>
        <w:pStyle w:val="Heading3"/>
      </w:pPr>
      <w:r>
        <w:rPr>
          <w:noProof/>
        </w:rPr>
        <mc:AlternateContent>
          <mc:Choice Requires="wps">
            <w:drawing>
              <wp:anchor distT="0" distB="0" distL="114300" distR="114300" simplePos="0" relativeHeight="251681792" behindDoc="1" locked="0" layoutInCell="1" allowOverlap="1" wp14:anchorId="41697452" wp14:editId="7D24A02A">
                <wp:simplePos x="0" y="0"/>
                <wp:positionH relativeFrom="margin">
                  <wp:posOffset>3640771</wp:posOffset>
                </wp:positionH>
                <wp:positionV relativeFrom="paragraph">
                  <wp:posOffset>1590983</wp:posOffset>
                </wp:positionV>
                <wp:extent cx="2299970" cy="422275"/>
                <wp:effectExtent l="0" t="0" r="5080" b="0"/>
                <wp:wrapTight wrapText="bothSides">
                  <wp:wrapPolygon edited="0">
                    <wp:start x="0" y="0"/>
                    <wp:lineTo x="0" y="20463"/>
                    <wp:lineTo x="21469" y="20463"/>
                    <wp:lineTo x="2146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299970" cy="422275"/>
                        </a:xfrm>
                        <a:prstGeom prst="rect">
                          <a:avLst/>
                        </a:prstGeom>
                        <a:noFill/>
                        <a:ln w="6350">
                          <a:noFill/>
                        </a:ln>
                      </wps:spPr>
                      <wps:txbx>
                        <w:txbxContent>
                          <w:p w14:paraId="79228EF1" w14:textId="19FBB3FE" w:rsidR="0017796B" w:rsidRDefault="0017796B" w:rsidP="0017796B">
                            <w:pPr>
                              <w:pStyle w:val="FigureCaption"/>
                            </w:pPr>
                            <w:r>
                              <w:t xml:space="preserve">Sample points can be approximated to maximize or </w:t>
                            </w:r>
                            <w:r w:rsidR="00EF4689">
                              <w:t>minimize</w:t>
                            </w:r>
                            <w:r>
                              <w:t xml:space="preserve"> the rectang</w:t>
                            </w:r>
                            <w:r w:rsidR="00EF4689">
                              <w:t>le’s height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97452" id="Text Box 10" o:spid="_x0000_s1028" type="#_x0000_t202" style="position:absolute;margin-left:286.65pt;margin-top:125.25pt;width:181.1pt;height:33.2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" filled="f" stroked="f" strokeweight=".5pt">
                <v:textbox inset="0,0,0,0">
                  <w:txbxContent>
                    <w:p w14:paraId="79228EF1" w14:textId="19FBB3FE" w:rsidR="0017796B" w:rsidRDefault="0017796B" w:rsidP="0017796B">
                      <w:pPr>
                        <w:pStyle w:val="FigureCaption"/>
                      </w:pPr>
                      <w:r>
                        <w:t xml:space="preserve">Sample points can be approximated to maximize or </w:t>
                      </w:r>
                      <w:r w:rsidR="00EF4689">
                        <w:t>minimize</w:t>
                      </w:r>
                      <w:r>
                        <w:t xml:space="preserve"> the rectang</w:t>
                      </w:r>
                      <w:r w:rsidR="00EF4689">
                        <w:t>le’s height</w:t>
                      </w:r>
                    </w:p>
                  </w:txbxContent>
                </v:textbox>
                <w10:wrap type="tight" anchorx="margin"/>
              </v:shape>
            </w:pict>
          </mc:Fallback>
        </mc:AlternateContent>
      </w:r>
      <w:r w:rsidR="00B40C0D" w:rsidRPr="00B40C0D">
        <w:rPr>
          <w:noProof/>
        </w:rPr>
        <w:drawing>
          <wp:anchor distT="0" distB="0" distL="114300" distR="114300" simplePos="0" relativeHeight="251679744" behindDoc="0" locked="0" layoutInCell="1" allowOverlap="1" wp14:anchorId="383441C6" wp14:editId="415C0637">
            <wp:simplePos x="0" y="0"/>
            <wp:positionH relativeFrom="margin">
              <wp:align>right</wp:align>
            </wp:positionH>
            <wp:positionV relativeFrom="paragraph">
              <wp:posOffset>872</wp:posOffset>
            </wp:positionV>
            <wp:extent cx="3001645" cy="1892300"/>
            <wp:effectExtent l="0" t="0" r="8255" b="0"/>
            <wp:wrapThrough wrapText="largest">
              <wp:wrapPolygon edited="0">
                <wp:start x="2605" y="435"/>
                <wp:lineTo x="2468" y="1522"/>
                <wp:lineTo x="2605" y="7828"/>
                <wp:lineTo x="411" y="11090"/>
                <wp:lineTo x="2468" y="14787"/>
                <wp:lineTo x="823" y="18266"/>
                <wp:lineTo x="2468" y="20440"/>
                <wp:lineTo x="2605" y="20875"/>
                <wp:lineTo x="3290" y="20875"/>
                <wp:lineTo x="19466" y="18701"/>
                <wp:lineTo x="19740" y="18266"/>
                <wp:lineTo x="19055" y="16744"/>
                <wp:lineTo x="17821" y="14787"/>
                <wp:lineTo x="18918" y="11307"/>
                <wp:lineTo x="21522" y="8263"/>
                <wp:lineTo x="21522" y="5436"/>
                <wp:lineTo x="3290" y="4349"/>
                <wp:lineTo x="3290" y="435"/>
                <wp:lineTo x="2605" y="435"/>
              </wp:wrapPolygon>
            </wp:wrapThrough>
            <wp:docPr id="9" name="Picture 4">
              <a:extLst xmlns:a="http://schemas.openxmlformats.org/drawingml/2006/main">
                <a:ext uri="{FF2B5EF4-FFF2-40B4-BE49-F238E27FC236}">
                  <a16:creationId xmlns:a16="http://schemas.microsoft.com/office/drawing/2014/main" id="{8B719142-4D43-4C20-BBE2-9BA41D0C5C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719142-4D43-4C20-BBE2-9BA41D0C5CE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1902" cy="1892808"/>
                    </a:xfrm>
                    <a:prstGeom prst="rect">
                      <a:avLst/>
                    </a:prstGeom>
                  </pic:spPr>
                </pic:pic>
              </a:graphicData>
            </a:graphic>
            <wp14:sizeRelH relativeFrom="margin">
              <wp14:pctWidth>0</wp14:pctWidth>
            </wp14:sizeRelH>
            <wp14:sizeRelV relativeFrom="margin">
              <wp14:pctHeight>0</wp14:pctHeight>
            </wp14:sizeRelV>
          </wp:anchor>
        </w:drawing>
      </w:r>
      <w:r w:rsidR="001B091E">
        <w:t xml:space="preserve">A More Technical </w:t>
      </w:r>
      <w:r w:rsidR="003F2C27">
        <w:t>Explanation</w:t>
      </w:r>
    </w:p>
    <w:p w14:paraId="2305AD65" w14:textId="74B8621A" w:rsidR="008773F5" w:rsidRDefault="00610316" w:rsidP="003F2C27">
      <w:r>
        <w:t xml:space="preserve">Each </w:t>
      </w:r>
      <w:r w:rsidR="00EF6761">
        <w:t xml:space="preserve">rectangle </w:t>
      </w:r>
      <w:r>
        <w:t xml:space="preserve">(at index </w:t>
      </w:r>
      <m:oMath>
        <m:r>
          <w:rPr>
            <w:rFonts w:ascii="Cambria Math" w:hAnsi="Cambria Math"/>
          </w:rPr>
          <m:t>i</m:t>
        </m:r>
      </m:oMath>
      <w:r>
        <w:t xml:space="preserve">) </w:t>
      </w:r>
      <w:r w:rsidR="00EF6761">
        <w:t xml:space="preserve">is defined on an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F5418D">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i</m:t>
        </m:r>
        <m:d>
          <m:dPr>
            <m:ctrlPr>
              <w:rPr>
                <w:rFonts w:ascii="Cambria Math" w:hAnsi="Cambria Math"/>
              </w:rPr>
            </m:ctrlPr>
          </m:dPr>
          <m:e>
            <m:r>
              <w:rPr>
                <w:rFonts w:ascii="Cambria Math" w:hAnsi="Cambria Math"/>
              </w:rPr>
              <m:t>b-a</m:t>
            </m:r>
            <m:ctrlPr>
              <w:rPr>
                <w:rFonts w:ascii="Cambria Math" w:hAnsi="Cambria Math"/>
                <w:i/>
              </w:rPr>
            </m:ctrlPr>
          </m:e>
        </m:d>
        <m:r>
          <m:rPr>
            <m:sty m:val="p"/>
          </m:rPr>
          <w:rPr>
            <w:rFonts w:ascii="Cambria Math" w:hAnsi="Cambria Math"/>
          </w:rPr>
          <m:t>÷</m:t>
        </m:r>
        <m:r>
          <w:rPr>
            <w:rFonts w:ascii="Cambria Math" w:hAnsi="Cambria Math"/>
          </w:rPr>
          <m:t>n+a</m:t>
        </m:r>
      </m:oMath>
      <w:r w:rsidR="005D18B5">
        <w:t>.</w:t>
      </w:r>
      <w:r w:rsidR="00783C65">
        <w:t xml:space="preserve"> </w:t>
      </w:r>
      <w:r w:rsidR="00B42423">
        <w:t xml:space="preserve">As </w:t>
      </w:r>
      <m:oMath>
        <m:r>
          <w:rPr>
            <w:rFonts w:ascii="Cambria Math" w:hAnsi="Cambria Math"/>
          </w:rPr>
          <m:t>n</m:t>
        </m:r>
      </m:oMath>
      <w:r w:rsidR="00B42423">
        <w:t xml:space="preserve"> approaches infinity, t</w:t>
      </w:r>
      <w:r w:rsidR="00793528">
        <w:t xml:space="preserve">he height of the rectangle </w:t>
      </w:r>
      <w:r w:rsidR="00B42423">
        <w:t xml:space="preserve">can be </w:t>
      </w:r>
      <w:r w:rsidR="00B42423" w:rsidRPr="00493337">
        <w:rPr>
          <w:i/>
        </w:rPr>
        <w:t>any</w:t>
      </w:r>
      <w:r w:rsidR="00B42423">
        <w:t xml:space="preserve"> </w:t>
      </w:r>
      <m:oMath>
        <m:r>
          <m:rPr>
            <m:sty m:val="p"/>
          </m:rPr>
          <w:rPr>
            <w:rFonts w:ascii="Cambria Math" w:hAnsi="Cambria Math"/>
          </w:rPr>
          <m:t>f</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ctrlPr>
                  <w:rPr>
                    <w:rFonts w:ascii="Cambria Math" w:hAnsi="Cambria Math"/>
                    <w:i/>
                  </w:rPr>
                </m:ctrlPr>
              </m:sub>
              <m:sup>
                <m:r>
                  <m:rPr>
                    <m:sty m:val="p"/>
                  </m:rPr>
                  <w:rPr>
                    <w:rFonts w:ascii="Cambria Math" w:hAnsi="Cambria Math"/>
                  </w:rPr>
                  <m:t>*</m:t>
                </m:r>
              </m:sup>
            </m:sSubSup>
            <m:ctrlPr>
              <w:rPr>
                <w:rFonts w:ascii="Cambria Math" w:hAnsi="Cambria Math"/>
                <w:i/>
              </w:rPr>
            </m:ctrlPr>
          </m:e>
        </m:d>
      </m:oMath>
      <w:r w:rsidR="00B42423">
        <w:t xml:space="preserve">, </w:t>
      </w:r>
      <w:r w:rsidR="002937A4">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sidR="002937A4">
        <w:t xml:space="preserve"> is called a </w:t>
      </w:r>
      <w:r w:rsidR="002937A4" w:rsidRPr="00D57FF7">
        <w:rPr>
          <w:b/>
        </w:rPr>
        <w:t>sample point</w:t>
      </w:r>
      <w:r w:rsidR="002937A4">
        <w:t xml:space="preserve">, such that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m:rPr>
            <m:sty m:val="p"/>
          </m:rP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B42423">
        <w:t>.</w:t>
      </w:r>
    </w:p>
    <w:p w14:paraId="7DC48EE6" w14:textId="4BD2A77F" w:rsidR="00D57FF7" w:rsidRDefault="00D57FF7" w:rsidP="00D57FF7">
      <w:r>
        <w:t xml:space="preserve">Using the previous method for describing the area with rectangles, if you were to use a finite number of rectangles, there exists at least two methods for finding samples points, such that one method maximizes the sum and one minimizes it. The larger measure is called the upper sums, and the smaller one the lower sums. The area </w:t>
      </w:r>
      <m:oMath>
        <m:r>
          <w:rPr>
            <w:rFonts w:ascii="Cambria Math" w:hAnsi="Cambria Math"/>
          </w:rPr>
          <m:t>A</m:t>
        </m:r>
      </m:oMath>
      <w:r>
        <w:t xml:space="preserve"> under the curve is the unique number that is smaller than all the upper sums and larger than all the lower sums.</w:t>
      </w:r>
      <w:r w:rsidR="00B40C0D" w:rsidRPr="00B40C0D">
        <w:rPr>
          <w:noProof/>
        </w:rPr>
        <w:t xml:space="preserve"> </w:t>
      </w:r>
    </w:p>
    <w:p w14:paraId="61F909AB" w14:textId="6F31C54C" w:rsidR="0053342C" w:rsidRDefault="0053342C" w:rsidP="003F2C27">
      <w:r>
        <w:t xml:space="preserve">Since the sample point is defined on an interval that is inclusive from both sides, </w:t>
      </w:r>
      <w:r w:rsidR="00D32449">
        <w:t>the right-approximating sums and the left-approximating sums give the same answer.</w:t>
      </w:r>
    </w:p>
    <w:p w14:paraId="578F31B7" w14:textId="23ED3357" w:rsidR="00A2068C" w:rsidRDefault="00A2068C" w:rsidP="00004DC8">
      <w:pPr>
        <w:pStyle w:val="Heading1"/>
      </w:pPr>
      <w:r>
        <w:t>Distance over Time</w:t>
      </w:r>
    </w:p>
    <w:p w14:paraId="24623B3A" w14:textId="7D1C37D4" w:rsidR="00004DC8" w:rsidRDefault="007557A0" w:rsidP="00004DC8">
      <w:r w:rsidRPr="00763672">
        <w:rPr>
          <w:rFonts w:ascii="Gadugi" w:hAnsi="Gadugi"/>
          <w:b/>
          <w:noProof/>
          <w:sz w:val="21"/>
        </w:rPr>
        <w:drawing>
          <wp:anchor distT="0" distB="0" distL="45720" distR="45720" simplePos="0" relativeHeight="251683840" behindDoc="1" locked="0" layoutInCell="1" allowOverlap="1" wp14:anchorId="2F573EF3" wp14:editId="16735DDE">
            <wp:simplePos x="0" y="0"/>
            <wp:positionH relativeFrom="margin">
              <wp:align>left</wp:align>
            </wp:positionH>
            <wp:positionV relativeFrom="paragraph">
              <wp:posOffset>4834</wp:posOffset>
            </wp:positionV>
            <wp:extent cx="210312" cy="210312"/>
            <wp:effectExtent l="0" t="0" r="0" b="0"/>
            <wp:wrapTight wrapText="bothSides">
              <wp:wrapPolygon edited="0">
                <wp:start x="0" y="0"/>
                <wp:lineTo x="0" y="19577"/>
                <wp:lineTo x="19577" y="19577"/>
                <wp:lineTo x="19577" y="0"/>
                <wp:lineTo x="0" y="0"/>
              </wp:wrapPolygon>
            </wp:wrapTight>
            <wp:docPr id="11"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1E240F" w:rsidRPr="003C2599">
        <w:rPr>
          <w:rStyle w:val="DefinitionWordChar"/>
        </w:rPr>
        <w:t>Distance</w:t>
      </w:r>
      <w:r w:rsidR="001E240F">
        <w:t xml:space="preserve"> </w:t>
      </w:r>
      <w:r w:rsidR="001E240F" w:rsidRPr="000E7511">
        <w:rPr>
          <w:rStyle w:val="SubtleEmphasis"/>
        </w:rPr>
        <w:t>(value)</w:t>
      </w:r>
      <w:r w:rsidR="001E240F">
        <w:t xml:space="preserve"> – a measure of length</w:t>
      </w:r>
      <w:r w:rsidR="00855287">
        <w:t xml:space="preserve"> in space</w:t>
      </w:r>
      <w:r w:rsidR="005238D6">
        <w:t>; the smallest amount of space between two points.</w:t>
      </w:r>
    </w:p>
    <w:p w14:paraId="4BD85760" w14:textId="14B05E33" w:rsidR="000E7511" w:rsidRDefault="007557A0" w:rsidP="00004DC8">
      <w:pPr>
        <w:rPr>
          <w:i/>
        </w:rPr>
      </w:pPr>
      <w:r w:rsidRPr="00763672">
        <w:rPr>
          <w:rFonts w:ascii="Gadugi" w:hAnsi="Gadugi"/>
          <w:b/>
          <w:noProof/>
          <w:sz w:val="21"/>
        </w:rPr>
        <w:drawing>
          <wp:anchor distT="0" distB="0" distL="45720" distR="45720" simplePos="0" relativeHeight="251658240" behindDoc="1" locked="0" layoutInCell="1" allowOverlap="1" wp14:anchorId="643CA465" wp14:editId="22E2FCCB">
            <wp:simplePos x="0" y="0"/>
            <wp:positionH relativeFrom="margin">
              <wp:align>left</wp:align>
            </wp:positionH>
            <wp:positionV relativeFrom="paragraph">
              <wp:posOffset>4367</wp:posOffset>
            </wp:positionV>
            <wp:extent cx="210312" cy="210312"/>
            <wp:effectExtent l="0" t="0" r="0" b="0"/>
            <wp:wrapTight wrapText="bothSides">
              <wp:wrapPolygon edited="0">
                <wp:start x="0" y="0"/>
                <wp:lineTo x="0" y="19577"/>
                <wp:lineTo x="19577" y="19577"/>
                <wp:lineTo x="19577" y="0"/>
                <wp:lineTo x="0" y="0"/>
              </wp:wrapPolygon>
            </wp:wrapTight>
            <wp:docPr id="12"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0E7511" w:rsidRPr="00754C4A">
        <w:rPr>
          <w:rStyle w:val="DefinitionWordChar"/>
        </w:rPr>
        <w:t>Time</w:t>
      </w:r>
      <w:r w:rsidR="000E7511">
        <w:t xml:space="preserve"> </w:t>
      </w:r>
      <w:r w:rsidR="000E7511" w:rsidRPr="007557A0">
        <w:rPr>
          <w:rStyle w:val="SubtleEmphasis"/>
        </w:rPr>
        <w:t>(value)</w:t>
      </w:r>
      <w:r w:rsidR="000E7511">
        <w:t xml:space="preserve"> </w:t>
      </w:r>
      <w:r w:rsidR="006E6951">
        <w:t>–</w:t>
      </w:r>
      <w:r w:rsidR="000E7511">
        <w:t xml:space="preserve"> </w:t>
      </w:r>
      <w:r w:rsidR="006E6951">
        <w:t>a measure of the degree to which materials may mut</w:t>
      </w:r>
      <w:r w:rsidR="00855287">
        <w:t>ate</w:t>
      </w:r>
      <w:r w:rsidR="006E6951">
        <w:t>.</w:t>
      </w:r>
      <w:r>
        <w:t xml:space="preserve"> </w:t>
      </w:r>
      <w:r w:rsidRPr="007557A0">
        <w:rPr>
          <w:i/>
        </w:rPr>
        <w:t>[Debatable]</w:t>
      </w:r>
    </w:p>
    <w:p w14:paraId="0414CC6E" w14:textId="5B205BBD" w:rsidR="00266B0E" w:rsidRDefault="00266B0E" w:rsidP="00004DC8">
      <w:r w:rsidRPr="00763672">
        <w:rPr>
          <w:rFonts w:ascii="Gadugi" w:hAnsi="Gadugi"/>
          <w:b/>
          <w:noProof/>
          <w:sz w:val="21"/>
        </w:rPr>
        <w:drawing>
          <wp:anchor distT="0" distB="45720" distL="45720" distR="45720" simplePos="0" relativeHeight="251689984" behindDoc="1" locked="0" layoutInCell="1" allowOverlap="1" wp14:anchorId="63EDEF25" wp14:editId="39FC531B">
            <wp:simplePos x="0" y="0"/>
            <wp:positionH relativeFrom="margin">
              <wp:align>left</wp:align>
            </wp:positionH>
            <wp:positionV relativeFrom="paragraph">
              <wp:posOffset>4834</wp:posOffset>
            </wp:positionV>
            <wp:extent cx="210312" cy="210312"/>
            <wp:effectExtent l="0" t="0" r="0" b="0"/>
            <wp:wrapTight wrapText="bothSides">
              <wp:wrapPolygon edited="0">
                <wp:start x="0" y="0"/>
                <wp:lineTo x="0" y="19577"/>
                <wp:lineTo x="19577" y="19577"/>
                <wp:lineTo x="19577" y="0"/>
                <wp:lineTo x="0" y="0"/>
              </wp:wrapPolygon>
            </wp:wrapTight>
            <wp:docPr id="13"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Pr>
          <w:rFonts w:ascii="Gadugi" w:hAnsi="Gadugi"/>
          <w:b/>
          <w:noProof/>
          <w:sz w:val="21"/>
        </w:rPr>
        <w:t>Speed</w:t>
      </w:r>
      <w:r>
        <w:t xml:space="preserve"> </w:t>
      </w:r>
      <w:r w:rsidRPr="000E7511">
        <w:rPr>
          <w:rStyle w:val="SubtleEmphasis"/>
        </w:rPr>
        <w:t>(value)</w:t>
      </w:r>
      <w:r>
        <w:t xml:space="preserve"> – how</w:t>
      </w:r>
      <w:r>
        <w:t xml:space="preserve"> much</w:t>
      </w:r>
      <w:r>
        <w:t xml:space="preserve"> distance changes as time changes</w:t>
      </w:r>
      <w:r>
        <w:t xml:space="preserve">; </w:t>
      </w:r>
      <w:r>
        <w:t xml:space="preserve">the derivative of distance by </w:t>
      </w:r>
      <w:r>
        <w:t>time.</w:t>
      </w:r>
    </w:p>
    <w:p w14:paraId="3B146A34" w14:textId="641FE20A" w:rsidR="00474FEE" w:rsidRDefault="00474FEE" w:rsidP="00474FEE">
      <w:r w:rsidRPr="00763672">
        <w:rPr>
          <w:rFonts w:ascii="Gadugi" w:hAnsi="Gadugi"/>
          <w:b/>
          <w:noProof/>
          <w:sz w:val="21"/>
        </w:rPr>
        <w:drawing>
          <wp:anchor distT="0" distB="45720" distL="45720" distR="45720" simplePos="0" relativeHeight="251687936" behindDoc="1" locked="0" layoutInCell="1" allowOverlap="1" wp14:anchorId="193B2409" wp14:editId="59B4E95B">
            <wp:simplePos x="0" y="0"/>
            <wp:positionH relativeFrom="margin">
              <wp:align>left</wp:align>
            </wp:positionH>
            <wp:positionV relativeFrom="paragraph">
              <wp:posOffset>4834</wp:posOffset>
            </wp:positionV>
            <wp:extent cx="210312" cy="210312"/>
            <wp:effectExtent l="0" t="0" r="0" b="0"/>
            <wp:wrapTight wrapText="bothSides">
              <wp:wrapPolygon edited="0">
                <wp:start x="0" y="0"/>
                <wp:lineTo x="0" y="19577"/>
                <wp:lineTo x="19577" y="19577"/>
                <wp:lineTo x="19577" y="0"/>
                <wp:lineTo x="0" y="0"/>
              </wp:wrapPolygon>
            </wp:wrapTight>
            <wp:docPr id="14"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Pr>
          <w:rFonts w:ascii="Gadugi" w:hAnsi="Gadugi"/>
          <w:b/>
          <w:noProof/>
          <w:sz w:val="21"/>
        </w:rPr>
        <w:t>Velocity</w:t>
      </w:r>
      <w:r>
        <w:t xml:space="preserve"> </w:t>
      </w:r>
      <w:r w:rsidRPr="000E7511">
        <w:rPr>
          <w:rStyle w:val="SubtleEmphasis"/>
        </w:rPr>
        <w:t>(value)</w:t>
      </w:r>
      <w:r>
        <w:t xml:space="preserve"> – </w:t>
      </w:r>
      <w:r w:rsidR="002F19F3">
        <w:t>speed in a direction</w:t>
      </w:r>
      <w:r w:rsidR="006754B2">
        <w:t>, a vector</w:t>
      </w:r>
      <w:r w:rsidR="002F19F3">
        <w:t xml:space="preserve">; more technically: </w:t>
      </w:r>
      <w:r w:rsidR="000F5C2A">
        <w:t xml:space="preserve">the derivative of </w:t>
      </w:r>
      <w:r w:rsidR="00266B0E">
        <w:t xml:space="preserve">position </w:t>
      </w:r>
      <w:r w:rsidR="008527AF">
        <w:t>by</w:t>
      </w:r>
      <w:r w:rsidR="000F5C2A">
        <w:t xml:space="preserve"> time; </w:t>
      </w:r>
      <w:r w:rsidR="005D33AB">
        <w:t xml:space="preserve">how distance changes </w:t>
      </w:r>
      <w:r w:rsidR="008527AF">
        <w:t xml:space="preserve">as </w:t>
      </w:r>
      <w:r w:rsidR="005D33AB">
        <w:t>time</w:t>
      </w:r>
      <w:r w:rsidR="008527AF">
        <w:t xml:space="preserve"> changes</w:t>
      </w:r>
      <w:r>
        <w:t>.</w:t>
      </w:r>
    </w:p>
    <w:p w14:paraId="1886F80E" w14:textId="58212396" w:rsidR="007557A0" w:rsidRDefault="00E300E5" w:rsidP="00152678">
      <w:pPr>
        <w:pStyle w:val="Heading2"/>
      </w:pPr>
      <w:r>
        <w:rPr>
          <w:noProof/>
        </w:rPr>
        <mc:AlternateContent>
          <mc:Choice Requires="wps">
            <w:drawing>
              <wp:anchor distT="0" distB="0" distL="114300" distR="114300" simplePos="0" relativeHeight="251663360" behindDoc="1" locked="0" layoutInCell="1" allowOverlap="1" wp14:anchorId="00371BE0" wp14:editId="395D67F9">
                <wp:simplePos x="0" y="0"/>
                <wp:positionH relativeFrom="margin">
                  <wp:posOffset>4083946</wp:posOffset>
                </wp:positionH>
                <wp:positionV relativeFrom="paragraph">
                  <wp:posOffset>1207493</wp:posOffset>
                </wp:positionV>
                <wp:extent cx="1850390" cy="319405"/>
                <wp:effectExtent l="0" t="0" r="0" b="4445"/>
                <wp:wrapTight wrapText="bothSides">
                  <wp:wrapPolygon edited="0">
                    <wp:start x="0" y="0"/>
                    <wp:lineTo x="0" y="20612"/>
                    <wp:lineTo x="21348" y="20612"/>
                    <wp:lineTo x="2134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850390" cy="319405"/>
                        </a:xfrm>
                        <a:prstGeom prst="rect">
                          <a:avLst/>
                        </a:prstGeom>
                        <a:noFill/>
                        <a:ln w="6350">
                          <a:noFill/>
                        </a:ln>
                      </wps:spPr>
                      <wps:txbx>
                        <w:txbxContent>
                          <w:p w14:paraId="73221B48" w14:textId="1C1721D8" w:rsidR="005E7AC2" w:rsidRDefault="005E7AC2" w:rsidP="00E51547">
                            <w:pPr>
                              <w:pStyle w:val="FigureCaption"/>
                            </w:pPr>
                            <w:r>
                              <w:t>In a graph of speed over time, distance traveled is the area under the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71BE0" id="Text Box 16" o:spid="_x0000_s1029" type="#_x0000_t202" style="position:absolute;margin-left:321.55pt;margin-top:95.1pt;width:145.7pt;height:25.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" filled="f" stroked="f" strokeweight=".5pt">
                <v:textbox inset="0,0,0,0">
                  <w:txbxContent>
                    <w:p w14:paraId="73221B48" w14:textId="1C1721D8" w:rsidR="005E7AC2" w:rsidRDefault="005E7AC2" w:rsidP="00E51547">
                      <w:pPr>
                        <w:pStyle w:val="FigureCaption"/>
                      </w:pPr>
                      <w:r>
                        <w:t>In a graph of speed over time, distance traveled is the area under the curve</w:t>
                      </w:r>
                    </w:p>
                  </w:txbxContent>
                </v:textbox>
                <w10:wrap type="tight" anchorx="margin"/>
              </v:shape>
            </w:pict>
          </mc:Fallback>
        </mc:AlternateContent>
      </w:r>
      <w:r w:rsidR="005E7AC2">
        <w:rPr>
          <w:noProof/>
        </w:rPr>
        <w:drawing>
          <wp:anchor distT="0" distB="0" distL="114300" distR="114300" simplePos="0" relativeHeight="251661312" behindDoc="0" locked="0" layoutInCell="1" allowOverlap="1" wp14:anchorId="0B3729D1" wp14:editId="1532627C">
            <wp:simplePos x="0" y="0"/>
            <wp:positionH relativeFrom="margin">
              <wp:posOffset>3698875</wp:posOffset>
            </wp:positionH>
            <wp:positionV relativeFrom="paragraph">
              <wp:posOffset>6985</wp:posOffset>
            </wp:positionV>
            <wp:extent cx="2243455" cy="125603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43455" cy="1256030"/>
                    </a:xfrm>
                    <a:prstGeom prst="rect">
                      <a:avLst/>
                    </a:prstGeom>
                    <a:noFill/>
                  </pic:spPr>
                </pic:pic>
              </a:graphicData>
            </a:graphic>
            <wp14:sizeRelH relativeFrom="page">
              <wp14:pctWidth>0</wp14:pctWidth>
            </wp14:sizeRelH>
            <wp14:sizeRelV relativeFrom="page">
              <wp14:pctHeight>0</wp14:pctHeight>
            </wp14:sizeRelV>
          </wp:anchor>
        </w:drawing>
      </w:r>
      <w:r w:rsidR="005D33AB">
        <w:t xml:space="preserve">How Would You </w:t>
      </w:r>
      <w:r w:rsidR="00243944">
        <w:t>Find Velocity and Distance</w:t>
      </w:r>
      <w:r w:rsidR="005D33AB">
        <w:t>?</w:t>
      </w:r>
    </w:p>
    <w:p w14:paraId="3AFCB81A" w14:textId="3E442A8C" w:rsidR="004B7181" w:rsidRDefault="00792141" w:rsidP="00212519">
      <w:pPr>
        <w:spacing w:after="0"/>
      </w:pPr>
      <w:r>
        <w:t>Describing these variables with math can look this way:</w:t>
      </w:r>
    </w:p>
    <w:p w14:paraId="51B828DF" w14:textId="507AA322" w:rsidR="001F2C4B" w:rsidRDefault="00D6025D" w:rsidP="001F2C4B">
      <w:pPr>
        <w:pStyle w:val="ListParagraph"/>
        <w:numPr>
          <w:ilvl w:val="0"/>
          <w:numId w:val="7"/>
        </w:numPr>
      </w:pPr>
      <m:oMath>
        <m:r>
          <w:rPr>
            <w:rFonts w:ascii="Cambria Math" w:hAnsi="Cambria Math"/>
          </w:rPr>
          <m:t>t</m:t>
        </m:r>
        <m:r>
          <w:rPr>
            <w:rFonts w:ascii="Cambria Math" w:hAnsi="Cambria Math"/>
          </w:rPr>
          <m:t>=</m:t>
        </m:r>
      </m:oMath>
      <w:r w:rsidR="00F02B0D">
        <w:t xml:space="preserve"> time.</w:t>
      </w:r>
    </w:p>
    <w:p w14:paraId="1B937ADF" w14:textId="7C7D40E0" w:rsidR="001F2C4B" w:rsidRDefault="001F2C4B" w:rsidP="001F2C4B">
      <w:pPr>
        <w:pStyle w:val="ListParagraph"/>
        <w:numPr>
          <w:ilvl w:val="0"/>
          <w:numId w:val="7"/>
        </w:numPr>
      </w:pPr>
      <m:oMath>
        <m:r>
          <m:rPr>
            <m:sty m:val="b"/>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oMath>
      <w:r>
        <w:t xml:space="preserve"> </w:t>
      </w:r>
      <w:r>
        <w:t>distance traveled</w:t>
      </w:r>
      <w:r>
        <w:t xml:space="preserve"> at </w:t>
      </w:r>
      <m:oMath>
        <m:r>
          <w:rPr>
            <w:rFonts w:ascii="Cambria Math" w:hAnsi="Cambria Math"/>
          </w:rPr>
          <m:t>t</m:t>
        </m:r>
      </m:oMath>
      <w:r>
        <w:t xml:space="preserve"> time.</w:t>
      </w:r>
    </w:p>
    <w:p w14:paraId="03A3344F" w14:textId="3949E551" w:rsidR="001F2C4B" w:rsidRDefault="001F2C4B" w:rsidP="001F2C4B">
      <w:pPr>
        <w:pStyle w:val="ListParagraph"/>
        <w:numPr>
          <w:ilvl w:val="0"/>
          <w:numId w:val="7"/>
        </w:numPr>
      </w:pPr>
      <m:oMath>
        <m:acc>
          <m:accPr>
            <m:chr m:val="⃗"/>
            <m:ctrlPr>
              <w:rPr>
                <w:rFonts w:ascii="Cambria Math" w:hAnsi="Cambria Math"/>
                <w:b/>
              </w:rPr>
            </m:ctrlPr>
          </m:accPr>
          <m:e>
            <m:r>
              <m:rPr>
                <m:sty m:val="bi"/>
              </m:rP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oMath>
      <w:r>
        <w:t xml:space="preserve"> position at </w:t>
      </w:r>
      <m:oMath>
        <m:r>
          <w:rPr>
            <w:rFonts w:ascii="Cambria Math" w:hAnsi="Cambria Math"/>
          </w:rPr>
          <m:t>t</m:t>
        </m:r>
      </m:oMath>
      <w:r>
        <w:t xml:space="preserve"> time.</w:t>
      </w:r>
      <w:r w:rsidRPr="001F2C4B">
        <w:t xml:space="preserve"> </w:t>
      </w:r>
    </w:p>
    <w:p w14:paraId="03DD79B5" w14:textId="7CE80D93" w:rsidR="001F2C4B" w:rsidRDefault="001F2C4B" w:rsidP="001F2C4B">
      <w:pPr>
        <w:pStyle w:val="ListParagraph"/>
        <w:numPr>
          <w:ilvl w:val="0"/>
          <w:numId w:val="7"/>
        </w:numPr>
      </w:pPr>
      <m:oMath>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oMath>
      <w:r>
        <w:t xml:space="preserve"> </w:t>
      </w:r>
      <w:r>
        <w:t>speed</w:t>
      </w:r>
      <w:r>
        <w:t xml:space="preserve"> at </w:t>
      </w:r>
      <m:oMath>
        <m:r>
          <w:rPr>
            <w:rFonts w:ascii="Cambria Math" w:hAnsi="Cambria Math"/>
          </w:rPr>
          <m:t>t</m:t>
        </m:r>
      </m:oMath>
      <w:r>
        <w:t xml:space="preserve"> time.</w:t>
      </w:r>
    </w:p>
    <w:p w14:paraId="653EB7E1" w14:textId="4A65DBE4" w:rsidR="00F02B0D" w:rsidRDefault="001F2C4B" w:rsidP="00212519">
      <w:pPr>
        <w:pStyle w:val="ListParagraph"/>
        <w:numPr>
          <w:ilvl w:val="0"/>
          <w:numId w:val="7"/>
        </w:numPr>
      </w:pPr>
      <m:oMath>
        <m:acc>
          <m:accPr>
            <m:chr m:val="⃗"/>
            <m:ctrlPr>
              <w:rPr>
                <w:rFonts w:ascii="Cambria Math" w:hAnsi="Cambria Math"/>
                <w:b/>
              </w:rPr>
            </m:ctrlPr>
          </m:accPr>
          <m:e>
            <m:r>
              <m:rPr>
                <m:sty m:val="bi"/>
              </m:rP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oMath>
      <w:r w:rsidR="00F02B0D">
        <w:t xml:space="preserve"> velocity at </w:t>
      </w:r>
      <m:oMath>
        <m:r>
          <w:rPr>
            <w:rFonts w:ascii="Cambria Math" w:hAnsi="Cambria Math"/>
          </w:rPr>
          <m:t>t</m:t>
        </m:r>
      </m:oMath>
      <w:r w:rsidR="00F02B0D">
        <w:t xml:space="preserve"> time.</w:t>
      </w:r>
    </w:p>
    <w:p w14:paraId="5B547D43" w14:textId="79DF6505" w:rsidR="001F2C4B" w:rsidRDefault="00212519" w:rsidP="000A2659">
      <w:pPr>
        <w:spacing w:after="0"/>
      </w:pPr>
      <w:r>
        <w:t xml:space="preserve">If </w:t>
      </w:r>
      <w:r w:rsidR="001F2C4B">
        <w:t>speed</w:t>
      </w:r>
      <w:r>
        <w:t xml:space="preserve"> is </w:t>
      </w:r>
      <w:r w:rsidR="001F2C4B">
        <w:t>distance traveled</w:t>
      </w:r>
      <w:r>
        <w:t xml:space="preserve"> over time (it is), then</w:t>
      </w:r>
      <w:r w:rsidR="002A1211">
        <w:t xml:space="preserve"> </w:t>
      </w:r>
      <w:r w:rsidR="001F2C4B">
        <w:t>speed</w:t>
      </w:r>
      <w:r w:rsidR="002A1211">
        <w:t xml:space="preserve"> is the derivative of </w:t>
      </w:r>
      <w:r w:rsidR="001F2C4B">
        <w:t>distance traveled</w:t>
      </w:r>
      <w:r w:rsidR="002A1211">
        <w:t>.</w:t>
      </w:r>
      <w:r w:rsidR="001F2C4B">
        <w:t xml:space="preserve"> The same with velocity and position. Mathematically:</w:t>
      </w:r>
    </w:p>
    <w:p w14:paraId="6019A2E4" w14:textId="33D84CFC" w:rsidR="00F02B0D" w:rsidRDefault="002A1211" w:rsidP="000A2659">
      <w:pPr>
        <w:pStyle w:val="ListParagraph"/>
        <w:numPr>
          <w:ilvl w:val="0"/>
          <w:numId w:val="8"/>
        </w:numPr>
      </w:pP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e>
        </m:d>
      </m:oMath>
      <w:r>
        <w:t>.</w:t>
      </w:r>
    </w:p>
    <w:p w14:paraId="0C0E22E9" w14:textId="2A143682" w:rsidR="001F2C4B" w:rsidRDefault="001F2C4B" w:rsidP="000A2659">
      <w:pPr>
        <w:pStyle w:val="ListParagraph"/>
        <w:numPr>
          <w:ilvl w:val="0"/>
          <w:numId w:val="8"/>
        </w:numPr>
      </w:pPr>
      <m:oMath>
        <m:sSup>
          <m:sSupPr>
            <m:ctrlPr>
              <w:rPr>
                <w:rFonts w:ascii="Cambria Math" w:hAnsi="Cambria Math"/>
                <w:i/>
              </w:rPr>
            </m:ctrlPr>
          </m:sSupPr>
          <m:e>
            <m:acc>
              <m:accPr>
                <m:chr m:val="⃗"/>
                <m:ctrlPr>
                  <w:rPr>
                    <w:rFonts w:ascii="Cambria Math" w:hAnsi="Cambria Math"/>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rPr>
            </m:ctrlPr>
          </m:accPr>
          <m:e>
            <m:r>
              <w:rPr>
                <w:rFonts w:ascii="Cambria Math" w:hAnsi="Cambria Math"/>
              </w:rPr>
              <m:t>v</m:t>
            </m:r>
          </m:e>
        </m:acc>
        <m:d>
          <m:dPr>
            <m:ctrlPr>
              <w:rPr>
                <w:rFonts w:ascii="Cambria Math" w:hAnsi="Cambria Math"/>
                <w:i/>
              </w:rPr>
            </m:ctrlPr>
          </m:dPr>
          <m:e>
            <m:r>
              <w:rPr>
                <w:rFonts w:ascii="Cambria Math" w:hAnsi="Cambria Math"/>
              </w:rPr>
              <m:t>t</m:t>
            </m:r>
          </m:e>
        </m:d>
      </m:oMath>
      <w:r>
        <w:t>.</w:t>
      </w:r>
    </w:p>
    <w:p w14:paraId="6B36F51D" w14:textId="2DB7D3DC" w:rsidR="00D20A37" w:rsidRDefault="006754B2" w:rsidP="004B7181">
      <w:r>
        <w:t>Therefore, if you want to find distance traveled</w:t>
      </w:r>
      <w:r w:rsidR="00457346">
        <w:t xml:space="preserve"> </w:t>
      </w:r>
      <w:r w:rsidR="000A2659">
        <w:t xml:space="preserve">or the position change over a definite interval of time, find the area under the curve </w:t>
      </w:r>
      <w:r w:rsidR="00974633">
        <w:t>of speed or velocity.</w:t>
      </w:r>
      <w:r w:rsidR="00EA6428">
        <w:t xml:space="preserve"> The figure above illustrates this.</w:t>
      </w:r>
      <w:bookmarkStart w:id="0" w:name="_GoBack"/>
      <w:bookmarkEnd w:id="0"/>
    </w:p>
    <w:p w14:paraId="1C187249" w14:textId="2AFF1209" w:rsidR="00EA6428" w:rsidRDefault="00EA6428" w:rsidP="00D902C0">
      <w:pPr>
        <w:pStyle w:val="Heading1"/>
      </w:pPr>
      <w:r>
        <w:t>How Would You Answer?</w:t>
      </w:r>
    </w:p>
    <w:p w14:paraId="1663A3CA" w14:textId="6251FDA1" w:rsidR="00D902C0" w:rsidRDefault="00547456" w:rsidP="00547456">
      <w:pPr>
        <w:pStyle w:val="ListParagraph"/>
        <w:numPr>
          <w:ilvl w:val="0"/>
          <w:numId w:val="9"/>
        </w:numPr>
      </w:pPr>
      <w:r>
        <w:t xml:space="preserve">What is sigma notation? </w:t>
      </w:r>
      <w:r>
        <w:t>What does it mean?</w:t>
      </w:r>
      <w:r>
        <w:t xml:space="preserve"> Where is it used?</w:t>
      </w:r>
      <w:r w:rsidR="00A45295">
        <w:t xml:space="preserve"> How can you simplify it?</w:t>
      </w:r>
    </w:p>
    <w:p w14:paraId="7BACFDE8" w14:textId="1C3D0EFC" w:rsidR="00A45295" w:rsidRDefault="00A45295" w:rsidP="00547456">
      <w:pPr>
        <w:pStyle w:val="ListParagraph"/>
        <w:numPr>
          <w:ilvl w:val="0"/>
          <w:numId w:val="9"/>
        </w:numPr>
      </w:pPr>
      <w:r>
        <w:t>What does the “area under the curve” mean? How do you find it?</w:t>
      </w:r>
    </w:p>
    <w:p w14:paraId="6D74A047" w14:textId="602B6BF8" w:rsidR="0084505E" w:rsidRPr="00D902C0" w:rsidRDefault="0084505E" w:rsidP="00547456">
      <w:pPr>
        <w:pStyle w:val="ListParagraph"/>
        <w:numPr>
          <w:ilvl w:val="0"/>
          <w:numId w:val="9"/>
        </w:numPr>
      </w:pPr>
      <w:r>
        <w:t xml:space="preserve">What is velocity? </w:t>
      </w:r>
      <w:r w:rsidR="00CE3A7D">
        <w:t>How do you find it from distance traveled? How do you use velocity to find distance?</w:t>
      </w:r>
    </w:p>
    <w:sectPr w:rsidR="0084505E" w:rsidRPr="00D902C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0F7AF" w14:textId="77777777" w:rsidR="00777F32" w:rsidRDefault="00777F32" w:rsidP="00F3692D">
      <w:pPr>
        <w:spacing w:after="0" w:line="240" w:lineRule="auto"/>
      </w:pPr>
      <w:r>
        <w:separator/>
      </w:r>
    </w:p>
  </w:endnote>
  <w:endnote w:type="continuationSeparator" w:id="0">
    <w:p w14:paraId="385C80DE" w14:textId="77777777" w:rsidR="00777F32" w:rsidRDefault="00777F32" w:rsidP="00F3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93B2D" w14:textId="77777777" w:rsidR="00777F32" w:rsidRDefault="00777F32" w:rsidP="00F3692D">
      <w:pPr>
        <w:spacing w:after="0" w:line="240" w:lineRule="auto"/>
      </w:pPr>
      <w:r>
        <w:separator/>
      </w:r>
    </w:p>
  </w:footnote>
  <w:footnote w:type="continuationSeparator" w:id="0">
    <w:p w14:paraId="444AA4C2" w14:textId="77777777" w:rsidR="00777F32" w:rsidRDefault="00777F32" w:rsidP="00F36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AA245" w14:textId="3BD9A7C0" w:rsidR="00F3692D" w:rsidRDefault="00BE3C82">
    <w:pPr>
      <w:pStyle w:val="Header"/>
    </w:pPr>
    <w:r w:rsidRPr="00BE3C82">
      <mc:AlternateContent>
        <mc:Choice Requires="wps">
          <w:drawing>
            <wp:anchor distT="0" distB="0" distL="114300" distR="114300" simplePos="0" relativeHeight="251653120" behindDoc="0" locked="0" layoutInCell="1" allowOverlap="1" wp14:anchorId="6B854749" wp14:editId="092FE7E4">
              <wp:simplePos x="0" y="0"/>
              <wp:positionH relativeFrom="column">
                <wp:posOffset>1985547</wp:posOffset>
              </wp:positionH>
              <wp:positionV relativeFrom="paragraph">
                <wp:posOffset>-87116</wp:posOffset>
              </wp:positionV>
              <wp:extent cx="365760" cy="365760"/>
              <wp:effectExtent l="0" t="0" r="15240" b="15240"/>
              <wp:wrapNone/>
              <wp:docPr id="19" name="Oval 4">
                <a:extLst xmlns:a="http://schemas.openxmlformats.org/drawingml/2006/main"/>
              </wp:docPr>
              <wp:cNvGraphicFramePr/>
              <a:graphic xmlns:a="http://schemas.openxmlformats.org/drawingml/2006/main">
                <a:graphicData uri="http://schemas.microsoft.com/office/word/2010/wordprocessingShape">
                  <wps:wsp>
                    <wps:cNvSpPr/>
                    <wps:spPr>
                      <a:xfrm>
                        <a:off x="0" y="0"/>
                        <a:ext cx="365760" cy="365760"/>
                      </a:xfrm>
                      <a:prstGeom prst="ellipse">
                        <a:avLst/>
                      </a:prstGeom>
                      <a:blipFill>
                        <a:blip r:embed="rId1"/>
                        <a:stretch>
                          <a:fillRect l="-17697" t="18254" r="3749" b="10340"/>
                        </a:stretch>
                      </a:blip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949F5" id="Oval 4" o:spid="_x0000_s1026" style="position:absolute;margin-left:156.35pt;margin-top:-6.85pt;width:28.8pt;height:28.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" strokecolor="#1f3763 [1604]">
              <v:fill r:id="rId2" o:title="" recolor="t" rotate="t" type="frame"/>
              <v:stroke joinstyle="miter"/>
            </v:oval>
          </w:pict>
        </mc:Fallback>
      </mc:AlternateContent>
    </w:r>
    <w:fldSimple w:instr=" SUBJECT   \* MERGEFORMAT ">
      <w:r w:rsidR="00D20A37">
        <w:t>5.1 Notes</w:t>
      </w:r>
    </w:fldSimple>
    <w:r w:rsidR="00F3692D">
      <w:tab/>
    </w:r>
    <w:sdt>
      <w:sdtPr>
        <w:alias w:val="Title"/>
        <w:tag w:val=""/>
        <w:id w:val="747613977"/>
        <w:dataBinding w:prefixMappings="xmlns:ns0='http://purl.org/dc/elements/1.1/' xmlns:ns1='http://schemas.openxmlformats.org/package/2006/metadata/core-properties' " w:xpath="/ns1:coreProperties[1]/ns0:title[1]" w:storeItemID="{6C3C8BC8-F283-45AE-878A-BAB7291924A1}"/>
        <w:text/>
      </w:sdtPr>
      <w:sdtEndPr/>
      <w:sdtContent>
        <w:r w:rsidR="00777F32">
          <w:t>Areas and Distances</w:t>
        </w:r>
      </w:sdtContent>
    </w:sdt>
    <w:r w:rsidR="00F3692D">
      <w:tab/>
      <w:t>Calculus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7DD"/>
    <w:multiLevelType w:val="hybridMultilevel"/>
    <w:tmpl w:val="21DC72CA"/>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64C4E"/>
    <w:multiLevelType w:val="hybridMultilevel"/>
    <w:tmpl w:val="B216A57E"/>
    <w:lvl w:ilvl="0" w:tplc="897C0350">
      <w:start w:val="1"/>
      <w:numFmt w:val="decimal"/>
      <w:lvlText w:val="%1."/>
      <w:lvlJc w:val="left"/>
      <w:pPr>
        <w:ind w:left="720" w:hanging="360"/>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057BB"/>
    <w:multiLevelType w:val="hybridMultilevel"/>
    <w:tmpl w:val="D5746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40EB4"/>
    <w:multiLevelType w:val="hybridMultilevel"/>
    <w:tmpl w:val="C91E16CE"/>
    <w:lvl w:ilvl="0" w:tplc="F918A844">
      <w:start w:val="1"/>
      <w:numFmt w:val="bullet"/>
      <w:lvlText w:val=""/>
      <w:lvlJc w:val="left"/>
      <w:pPr>
        <w:ind w:left="0" w:hanging="216"/>
      </w:pPr>
      <w:rPr>
        <w:rFonts w:ascii="Wingdings" w:hAnsi="Wingdings" w:hint="default"/>
        <w:caps w:val="0"/>
        <w:strike w:val="0"/>
        <w:dstrike w:val="0"/>
        <w:vanish w:val="0"/>
        <w:color w:val="1F3864" w:themeColor="accent1" w:themeShade="8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1259F"/>
    <w:multiLevelType w:val="hybridMultilevel"/>
    <w:tmpl w:val="B8CAA2D0"/>
    <w:lvl w:ilvl="0" w:tplc="6CEE7A3C">
      <w:start w:val="1"/>
      <w:numFmt w:val="decimal"/>
      <w:lvlText w:val="%1."/>
      <w:lvlJc w:val="left"/>
      <w:pPr>
        <w:ind w:left="216" w:hanging="216"/>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F24E4"/>
    <w:multiLevelType w:val="hybridMultilevel"/>
    <w:tmpl w:val="CE52B45E"/>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C1365"/>
    <w:multiLevelType w:val="hybridMultilevel"/>
    <w:tmpl w:val="57A6D8BE"/>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727AF"/>
    <w:multiLevelType w:val="hybridMultilevel"/>
    <w:tmpl w:val="C19AA83C"/>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B30FD"/>
    <w:multiLevelType w:val="hybridMultilevel"/>
    <w:tmpl w:val="0E24DE58"/>
    <w:lvl w:ilvl="0" w:tplc="6CB4A51A">
      <w:start w:val="1"/>
      <w:numFmt w:val="bullet"/>
      <w:lvlText w:val=""/>
      <w:lvlJc w:val="left"/>
      <w:pPr>
        <w:ind w:left="720" w:hanging="360"/>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4"/>
  </w:num>
  <w:num w:numId="5">
    <w:abstractNumId w:val="1"/>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32"/>
    <w:rsid w:val="00004DC8"/>
    <w:rsid w:val="00006608"/>
    <w:rsid w:val="00017D89"/>
    <w:rsid w:val="000203C1"/>
    <w:rsid w:val="000267F0"/>
    <w:rsid w:val="00047716"/>
    <w:rsid w:val="000A2659"/>
    <w:rsid w:val="000B5F59"/>
    <w:rsid w:val="000D7A20"/>
    <w:rsid w:val="000E4F52"/>
    <w:rsid w:val="000E7511"/>
    <w:rsid w:val="000F5A34"/>
    <w:rsid w:val="000F5C2A"/>
    <w:rsid w:val="0011510E"/>
    <w:rsid w:val="001443C3"/>
    <w:rsid w:val="00152678"/>
    <w:rsid w:val="00155A23"/>
    <w:rsid w:val="001651B0"/>
    <w:rsid w:val="0017796B"/>
    <w:rsid w:val="00184826"/>
    <w:rsid w:val="00192A0E"/>
    <w:rsid w:val="001A62F1"/>
    <w:rsid w:val="001B091E"/>
    <w:rsid w:val="001B4122"/>
    <w:rsid w:val="001C2839"/>
    <w:rsid w:val="001D420F"/>
    <w:rsid w:val="001E240F"/>
    <w:rsid w:val="001F28F3"/>
    <w:rsid w:val="001F2C4B"/>
    <w:rsid w:val="001F70F3"/>
    <w:rsid w:val="002006BA"/>
    <w:rsid w:val="00212519"/>
    <w:rsid w:val="00231629"/>
    <w:rsid w:val="0023613D"/>
    <w:rsid w:val="00243944"/>
    <w:rsid w:val="00266B0E"/>
    <w:rsid w:val="00267AE9"/>
    <w:rsid w:val="00277199"/>
    <w:rsid w:val="002937A4"/>
    <w:rsid w:val="002A1211"/>
    <w:rsid w:val="002A43FE"/>
    <w:rsid w:val="002B1526"/>
    <w:rsid w:val="002C3BFF"/>
    <w:rsid w:val="002C6816"/>
    <w:rsid w:val="002D0879"/>
    <w:rsid w:val="002F0792"/>
    <w:rsid w:val="002F19F3"/>
    <w:rsid w:val="00301CE3"/>
    <w:rsid w:val="00314923"/>
    <w:rsid w:val="0031561C"/>
    <w:rsid w:val="003215E4"/>
    <w:rsid w:val="00323D6C"/>
    <w:rsid w:val="0032581C"/>
    <w:rsid w:val="00325FBD"/>
    <w:rsid w:val="003272B6"/>
    <w:rsid w:val="0035239A"/>
    <w:rsid w:val="00364B66"/>
    <w:rsid w:val="0038599E"/>
    <w:rsid w:val="00395820"/>
    <w:rsid w:val="003A4AE9"/>
    <w:rsid w:val="003C2599"/>
    <w:rsid w:val="003F2C27"/>
    <w:rsid w:val="0040604A"/>
    <w:rsid w:val="0042340E"/>
    <w:rsid w:val="004266C2"/>
    <w:rsid w:val="004279E3"/>
    <w:rsid w:val="0043027A"/>
    <w:rsid w:val="00441711"/>
    <w:rsid w:val="00457346"/>
    <w:rsid w:val="00470C7C"/>
    <w:rsid w:val="00474FEE"/>
    <w:rsid w:val="00493337"/>
    <w:rsid w:val="004A3304"/>
    <w:rsid w:val="004A38D4"/>
    <w:rsid w:val="004B7181"/>
    <w:rsid w:val="004D5F88"/>
    <w:rsid w:val="0051742E"/>
    <w:rsid w:val="005238D6"/>
    <w:rsid w:val="0052590D"/>
    <w:rsid w:val="005271B7"/>
    <w:rsid w:val="005273C6"/>
    <w:rsid w:val="0053342C"/>
    <w:rsid w:val="00536877"/>
    <w:rsid w:val="00547456"/>
    <w:rsid w:val="00552535"/>
    <w:rsid w:val="00570BAE"/>
    <w:rsid w:val="00586ABE"/>
    <w:rsid w:val="00586EE4"/>
    <w:rsid w:val="00586F44"/>
    <w:rsid w:val="0059761F"/>
    <w:rsid w:val="005A6EE8"/>
    <w:rsid w:val="005B486F"/>
    <w:rsid w:val="005B511B"/>
    <w:rsid w:val="005C5A60"/>
    <w:rsid w:val="005D1568"/>
    <w:rsid w:val="005D18B5"/>
    <w:rsid w:val="005D33AB"/>
    <w:rsid w:val="005E23F6"/>
    <w:rsid w:val="005E37A9"/>
    <w:rsid w:val="005E7AC2"/>
    <w:rsid w:val="00610316"/>
    <w:rsid w:val="00613824"/>
    <w:rsid w:val="006215D6"/>
    <w:rsid w:val="00626796"/>
    <w:rsid w:val="00636D28"/>
    <w:rsid w:val="00637C28"/>
    <w:rsid w:val="00641FCA"/>
    <w:rsid w:val="0065223A"/>
    <w:rsid w:val="00665B89"/>
    <w:rsid w:val="006754B2"/>
    <w:rsid w:val="0069072C"/>
    <w:rsid w:val="006C1043"/>
    <w:rsid w:val="006C4182"/>
    <w:rsid w:val="006E063D"/>
    <w:rsid w:val="006E6951"/>
    <w:rsid w:val="006E7E25"/>
    <w:rsid w:val="006F79F1"/>
    <w:rsid w:val="00711091"/>
    <w:rsid w:val="00733F9F"/>
    <w:rsid w:val="00744BCC"/>
    <w:rsid w:val="00744FBC"/>
    <w:rsid w:val="00745E8D"/>
    <w:rsid w:val="00746706"/>
    <w:rsid w:val="00754C4A"/>
    <w:rsid w:val="007557A0"/>
    <w:rsid w:val="00761BBC"/>
    <w:rsid w:val="00763672"/>
    <w:rsid w:val="00767943"/>
    <w:rsid w:val="007721C6"/>
    <w:rsid w:val="00777F32"/>
    <w:rsid w:val="007830AC"/>
    <w:rsid w:val="00783C65"/>
    <w:rsid w:val="00786BB0"/>
    <w:rsid w:val="00792141"/>
    <w:rsid w:val="00793528"/>
    <w:rsid w:val="007A2007"/>
    <w:rsid w:val="007A22C1"/>
    <w:rsid w:val="007A41D3"/>
    <w:rsid w:val="007A50E4"/>
    <w:rsid w:val="007C7247"/>
    <w:rsid w:val="007D6B47"/>
    <w:rsid w:val="007E2E41"/>
    <w:rsid w:val="007E6A17"/>
    <w:rsid w:val="00820FC5"/>
    <w:rsid w:val="00821A1D"/>
    <w:rsid w:val="0083138D"/>
    <w:rsid w:val="00844D58"/>
    <w:rsid w:val="0084505E"/>
    <w:rsid w:val="008527AF"/>
    <w:rsid w:val="00853F6D"/>
    <w:rsid w:val="00855287"/>
    <w:rsid w:val="00856615"/>
    <w:rsid w:val="008773F5"/>
    <w:rsid w:val="008822EA"/>
    <w:rsid w:val="008A044E"/>
    <w:rsid w:val="008A223C"/>
    <w:rsid w:val="008B5EF5"/>
    <w:rsid w:val="008C259B"/>
    <w:rsid w:val="008C4EFE"/>
    <w:rsid w:val="008D38A9"/>
    <w:rsid w:val="008D676F"/>
    <w:rsid w:val="008E36BF"/>
    <w:rsid w:val="008E4D57"/>
    <w:rsid w:val="00906370"/>
    <w:rsid w:val="00921978"/>
    <w:rsid w:val="009219E8"/>
    <w:rsid w:val="00922B58"/>
    <w:rsid w:val="00924624"/>
    <w:rsid w:val="009328EA"/>
    <w:rsid w:val="0095710B"/>
    <w:rsid w:val="009650AD"/>
    <w:rsid w:val="009707B8"/>
    <w:rsid w:val="00974633"/>
    <w:rsid w:val="0098664C"/>
    <w:rsid w:val="00991A9C"/>
    <w:rsid w:val="00992E24"/>
    <w:rsid w:val="0099509C"/>
    <w:rsid w:val="00997FA0"/>
    <w:rsid w:val="009C695D"/>
    <w:rsid w:val="009E08F2"/>
    <w:rsid w:val="009E143F"/>
    <w:rsid w:val="009E4DC9"/>
    <w:rsid w:val="009F3D9C"/>
    <w:rsid w:val="00A0053C"/>
    <w:rsid w:val="00A0490E"/>
    <w:rsid w:val="00A0622F"/>
    <w:rsid w:val="00A15658"/>
    <w:rsid w:val="00A17917"/>
    <w:rsid w:val="00A2068C"/>
    <w:rsid w:val="00A20768"/>
    <w:rsid w:val="00A30AB9"/>
    <w:rsid w:val="00A330F8"/>
    <w:rsid w:val="00A34E89"/>
    <w:rsid w:val="00A3758D"/>
    <w:rsid w:val="00A45295"/>
    <w:rsid w:val="00A52220"/>
    <w:rsid w:val="00A54D06"/>
    <w:rsid w:val="00A80E1A"/>
    <w:rsid w:val="00A91979"/>
    <w:rsid w:val="00AB7809"/>
    <w:rsid w:val="00AC0915"/>
    <w:rsid w:val="00AC2DE5"/>
    <w:rsid w:val="00AD43DA"/>
    <w:rsid w:val="00AE1260"/>
    <w:rsid w:val="00B0070B"/>
    <w:rsid w:val="00B00A81"/>
    <w:rsid w:val="00B06443"/>
    <w:rsid w:val="00B12A40"/>
    <w:rsid w:val="00B23B98"/>
    <w:rsid w:val="00B27807"/>
    <w:rsid w:val="00B313E7"/>
    <w:rsid w:val="00B33BB9"/>
    <w:rsid w:val="00B40C0D"/>
    <w:rsid w:val="00B42423"/>
    <w:rsid w:val="00B571D8"/>
    <w:rsid w:val="00B65BC0"/>
    <w:rsid w:val="00B74414"/>
    <w:rsid w:val="00B867CB"/>
    <w:rsid w:val="00B8700F"/>
    <w:rsid w:val="00B93830"/>
    <w:rsid w:val="00B971E4"/>
    <w:rsid w:val="00BD4D03"/>
    <w:rsid w:val="00BD5284"/>
    <w:rsid w:val="00BE3C82"/>
    <w:rsid w:val="00BE5529"/>
    <w:rsid w:val="00BF6773"/>
    <w:rsid w:val="00BF6892"/>
    <w:rsid w:val="00C05803"/>
    <w:rsid w:val="00C116CB"/>
    <w:rsid w:val="00C1255A"/>
    <w:rsid w:val="00C22A9C"/>
    <w:rsid w:val="00C33FCB"/>
    <w:rsid w:val="00C5669F"/>
    <w:rsid w:val="00C66BEE"/>
    <w:rsid w:val="00C71673"/>
    <w:rsid w:val="00C84987"/>
    <w:rsid w:val="00C84AEF"/>
    <w:rsid w:val="00C9597F"/>
    <w:rsid w:val="00CA6C84"/>
    <w:rsid w:val="00CB0577"/>
    <w:rsid w:val="00CD59C0"/>
    <w:rsid w:val="00CD783F"/>
    <w:rsid w:val="00CE3A7D"/>
    <w:rsid w:val="00CE3B7B"/>
    <w:rsid w:val="00CE7BA9"/>
    <w:rsid w:val="00CF0355"/>
    <w:rsid w:val="00D035F1"/>
    <w:rsid w:val="00D14CE2"/>
    <w:rsid w:val="00D155FD"/>
    <w:rsid w:val="00D20A37"/>
    <w:rsid w:val="00D32449"/>
    <w:rsid w:val="00D32DAF"/>
    <w:rsid w:val="00D4106D"/>
    <w:rsid w:val="00D42742"/>
    <w:rsid w:val="00D57FF7"/>
    <w:rsid w:val="00D6025D"/>
    <w:rsid w:val="00D70E91"/>
    <w:rsid w:val="00D73A48"/>
    <w:rsid w:val="00D757DB"/>
    <w:rsid w:val="00D87F3A"/>
    <w:rsid w:val="00D902C0"/>
    <w:rsid w:val="00D91AD9"/>
    <w:rsid w:val="00D94ACB"/>
    <w:rsid w:val="00D95DF3"/>
    <w:rsid w:val="00D97728"/>
    <w:rsid w:val="00D97B6D"/>
    <w:rsid w:val="00DA0135"/>
    <w:rsid w:val="00DA53AA"/>
    <w:rsid w:val="00DC5D8C"/>
    <w:rsid w:val="00DE142C"/>
    <w:rsid w:val="00E0027E"/>
    <w:rsid w:val="00E0190A"/>
    <w:rsid w:val="00E02C1B"/>
    <w:rsid w:val="00E15D7F"/>
    <w:rsid w:val="00E209DC"/>
    <w:rsid w:val="00E2476A"/>
    <w:rsid w:val="00E300E5"/>
    <w:rsid w:val="00E32693"/>
    <w:rsid w:val="00E329B3"/>
    <w:rsid w:val="00E35878"/>
    <w:rsid w:val="00E51547"/>
    <w:rsid w:val="00E60ACC"/>
    <w:rsid w:val="00E622D8"/>
    <w:rsid w:val="00E71C1D"/>
    <w:rsid w:val="00E83B43"/>
    <w:rsid w:val="00E83DD3"/>
    <w:rsid w:val="00E86656"/>
    <w:rsid w:val="00EA6428"/>
    <w:rsid w:val="00EA644D"/>
    <w:rsid w:val="00EC5FC3"/>
    <w:rsid w:val="00ED123A"/>
    <w:rsid w:val="00ED750F"/>
    <w:rsid w:val="00EE62AF"/>
    <w:rsid w:val="00EE650F"/>
    <w:rsid w:val="00EF315D"/>
    <w:rsid w:val="00EF33FC"/>
    <w:rsid w:val="00EF4689"/>
    <w:rsid w:val="00EF6761"/>
    <w:rsid w:val="00F02B0D"/>
    <w:rsid w:val="00F15961"/>
    <w:rsid w:val="00F3692D"/>
    <w:rsid w:val="00F47150"/>
    <w:rsid w:val="00F5418D"/>
    <w:rsid w:val="00F60D34"/>
    <w:rsid w:val="00FB2E41"/>
    <w:rsid w:val="00FB4DA9"/>
    <w:rsid w:val="00FD7FDE"/>
    <w:rsid w:val="00FE4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85E7490"/>
  <w15:chartTrackingRefBased/>
  <w15:docId w15:val="{2FD7D969-2216-4223-BED1-57D0D8D6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55"/>
    <w:pPr>
      <w:keepNext/>
      <w:keepLines/>
      <w:spacing w:before="240" w:after="0" w:line="240" w:lineRule="auto"/>
      <w:ind w:left="-288"/>
      <w:outlineLvl w:val="0"/>
    </w:pPr>
    <w:rPr>
      <w:rFonts w:eastAsiaTheme="majorEastAsia" w:cstheme="majorBidi"/>
      <w:b/>
      <w:caps/>
      <w:color w:val="3259A0"/>
      <w:sz w:val="24"/>
      <w:szCs w:val="32"/>
    </w:rPr>
  </w:style>
  <w:style w:type="paragraph" w:styleId="Heading2">
    <w:name w:val="heading 2"/>
    <w:basedOn w:val="Normal"/>
    <w:next w:val="Normal"/>
    <w:link w:val="Heading2Char"/>
    <w:uiPriority w:val="9"/>
    <w:unhideWhenUsed/>
    <w:qFormat/>
    <w:rsid w:val="0043027A"/>
    <w:pPr>
      <w:keepNext/>
      <w:keepLines/>
      <w:spacing w:before="40" w:after="0"/>
      <w:outlineLvl w:val="1"/>
    </w:pPr>
    <w:rPr>
      <w:rFonts w:eastAsiaTheme="majorEastAsia" w:cstheme="majorBidi"/>
      <w:b/>
      <w:caps/>
      <w:color w:val="3259A0"/>
      <w:sz w:val="18"/>
      <w:szCs w:val="32"/>
    </w:rPr>
  </w:style>
  <w:style w:type="paragraph" w:styleId="Heading3">
    <w:name w:val="heading 3"/>
    <w:basedOn w:val="Heading2"/>
    <w:next w:val="Normal"/>
    <w:link w:val="Heading3Char"/>
    <w:uiPriority w:val="9"/>
    <w:unhideWhenUsed/>
    <w:qFormat/>
    <w:rsid w:val="0011510E"/>
    <w:pPr>
      <w:outlineLvl w:val="2"/>
    </w:pPr>
    <w:rPr>
      <w:color w:val="1F3864" w:themeColor="accent1" w:themeShade="80"/>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2D"/>
  </w:style>
  <w:style w:type="paragraph" w:styleId="Footer">
    <w:name w:val="footer"/>
    <w:basedOn w:val="Normal"/>
    <w:link w:val="FooterChar"/>
    <w:uiPriority w:val="99"/>
    <w:unhideWhenUsed/>
    <w:rsid w:val="00F3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2D"/>
  </w:style>
  <w:style w:type="paragraph" w:customStyle="1" w:styleId="DefinitionWord">
    <w:name w:val="Definition Word"/>
    <w:basedOn w:val="Normal"/>
    <w:link w:val="DefinitionWordChar"/>
    <w:qFormat/>
    <w:rsid w:val="005B486F"/>
    <w:rPr>
      <w:rFonts w:ascii="Gadugi" w:hAnsi="Gadugi"/>
      <w:b/>
      <w:sz w:val="21"/>
    </w:rPr>
  </w:style>
  <w:style w:type="paragraph" w:styleId="Caption">
    <w:name w:val="caption"/>
    <w:basedOn w:val="Normal"/>
    <w:next w:val="Normal"/>
    <w:uiPriority w:val="35"/>
    <w:unhideWhenUsed/>
    <w:qFormat/>
    <w:rsid w:val="00E622D8"/>
    <w:pPr>
      <w:spacing w:after="200" w:line="240" w:lineRule="auto"/>
    </w:pPr>
    <w:rPr>
      <w:i/>
      <w:iCs/>
      <w:color w:val="44546A" w:themeColor="text2"/>
      <w:sz w:val="18"/>
      <w:szCs w:val="18"/>
    </w:rPr>
  </w:style>
  <w:style w:type="character" w:customStyle="1" w:styleId="DefinitionWordChar">
    <w:name w:val="Definition Word Char"/>
    <w:basedOn w:val="DefaultParagraphFont"/>
    <w:link w:val="DefinitionWord"/>
    <w:rsid w:val="005B486F"/>
    <w:rPr>
      <w:rFonts w:ascii="Gadugi" w:hAnsi="Gadugi"/>
      <w:b/>
      <w:sz w:val="21"/>
    </w:rPr>
  </w:style>
  <w:style w:type="paragraph" w:styleId="ListParagraph">
    <w:name w:val="List Paragraph"/>
    <w:basedOn w:val="Normal"/>
    <w:uiPriority w:val="34"/>
    <w:qFormat/>
    <w:rsid w:val="00E622D8"/>
    <w:pPr>
      <w:ind w:left="720"/>
      <w:contextualSpacing/>
    </w:pPr>
  </w:style>
  <w:style w:type="table" w:styleId="TableGrid">
    <w:name w:val="Table Grid"/>
    <w:basedOn w:val="TableNormal"/>
    <w:uiPriority w:val="39"/>
    <w:rsid w:val="009F3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3D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F0355"/>
    <w:rPr>
      <w:rFonts w:eastAsiaTheme="majorEastAsia" w:cstheme="majorBidi"/>
      <w:b/>
      <w:caps/>
      <w:color w:val="3259A0"/>
      <w:sz w:val="24"/>
      <w:szCs w:val="32"/>
    </w:rPr>
  </w:style>
  <w:style w:type="paragraph" w:styleId="Title">
    <w:name w:val="Title"/>
    <w:basedOn w:val="Normal"/>
    <w:next w:val="Normal"/>
    <w:link w:val="TitleChar"/>
    <w:uiPriority w:val="10"/>
    <w:qFormat/>
    <w:rsid w:val="000E4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5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E23F6"/>
    <w:rPr>
      <w:color w:val="808080"/>
    </w:rPr>
  </w:style>
  <w:style w:type="paragraph" w:customStyle="1" w:styleId="Remember">
    <w:name w:val="Remember"/>
    <w:basedOn w:val="Normal"/>
    <w:link w:val="RememberChar"/>
    <w:qFormat/>
    <w:rsid w:val="005E23F6"/>
    <w:rPr>
      <w:caps/>
      <w:sz w:val="16"/>
    </w:rPr>
  </w:style>
  <w:style w:type="paragraph" w:customStyle="1" w:styleId="CalcKey">
    <w:name w:val="Calc Key"/>
    <w:basedOn w:val="Normal"/>
    <w:link w:val="CalcKeyChar"/>
    <w:qFormat/>
    <w:rsid w:val="002D0879"/>
    <w:rPr>
      <w:b/>
      <w:noProof/>
      <w:u w:val="single" w:color="BF8F00" w:themeColor="accent4" w:themeShade="BF"/>
    </w:rPr>
  </w:style>
  <w:style w:type="character" w:customStyle="1" w:styleId="RememberChar">
    <w:name w:val="Remember Char"/>
    <w:basedOn w:val="DefaultParagraphFont"/>
    <w:link w:val="Remember"/>
    <w:rsid w:val="005E23F6"/>
    <w:rPr>
      <w:caps/>
      <w:sz w:val="16"/>
    </w:rPr>
  </w:style>
  <w:style w:type="paragraph" w:customStyle="1" w:styleId="Pronounciation">
    <w:name w:val="Pronounciation"/>
    <w:basedOn w:val="Normal"/>
    <w:link w:val="PronounciationChar"/>
    <w:qFormat/>
    <w:rsid w:val="00906370"/>
  </w:style>
  <w:style w:type="character" w:customStyle="1" w:styleId="CalcKeyChar">
    <w:name w:val="Calc Key Char"/>
    <w:basedOn w:val="DefaultParagraphFont"/>
    <w:link w:val="CalcKey"/>
    <w:rsid w:val="002D0879"/>
    <w:rPr>
      <w:b/>
      <w:noProof/>
      <w:u w:val="single" w:color="BF8F00" w:themeColor="accent4" w:themeShade="BF"/>
    </w:rPr>
  </w:style>
  <w:style w:type="character" w:customStyle="1" w:styleId="PronounciationChar">
    <w:name w:val="Pronounciation Char"/>
    <w:basedOn w:val="DefaultParagraphFont"/>
    <w:link w:val="Pronounciation"/>
    <w:rsid w:val="00906370"/>
  </w:style>
  <w:style w:type="character" w:customStyle="1" w:styleId="Heading2Char">
    <w:name w:val="Heading 2 Char"/>
    <w:basedOn w:val="DefaultParagraphFont"/>
    <w:link w:val="Heading2"/>
    <w:uiPriority w:val="9"/>
    <w:rsid w:val="0043027A"/>
    <w:rPr>
      <w:rFonts w:eastAsiaTheme="majorEastAsia" w:cstheme="majorBidi"/>
      <w:b/>
      <w:caps/>
      <w:color w:val="3259A0"/>
      <w:sz w:val="18"/>
      <w:szCs w:val="32"/>
    </w:rPr>
  </w:style>
  <w:style w:type="character" w:customStyle="1" w:styleId="Heading3Char">
    <w:name w:val="Heading 3 Char"/>
    <w:basedOn w:val="DefaultParagraphFont"/>
    <w:link w:val="Heading3"/>
    <w:uiPriority w:val="9"/>
    <w:rsid w:val="0011510E"/>
    <w:rPr>
      <w:rFonts w:eastAsiaTheme="majorEastAsia" w:cstheme="majorBidi"/>
      <w:b/>
      <w:caps/>
      <w:color w:val="1F3864" w:themeColor="accent1" w:themeShade="80"/>
      <w:sz w:val="17"/>
      <w:szCs w:val="17"/>
    </w:rPr>
  </w:style>
  <w:style w:type="table" w:customStyle="1" w:styleId="CalcTable">
    <w:name w:val="CalcTable"/>
    <w:basedOn w:val="TableNormal"/>
    <w:uiPriority w:val="99"/>
    <w:rsid w:val="00C71673"/>
    <w:pPr>
      <w:spacing w:after="0" w:line="240" w:lineRule="auto"/>
    </w:pPr>
    <w:tblPr>
      <w:tblStyleRowBandSize w:val="1"/>
      <w:tblStyleColBandSize w:val="1"/>
      <w:tblBorders>
        <w:left w:val="single" w:sz="4" w:space="0" w:color="808080" w:themeColor="background1" w:themeShade="80"/>
        <w:right w:val="single" w:sz="4" w:space="0" w:color="808080" w:themeColor="background1" w:themeShade="80"/>
        <w:insideV w:val="single" w:sz="4" w:space="0" w:color="808080" w:themeColor="background1" w:themeShade="80"/>
      </w:tblBorders>
      <w:tblCellMar>
        <w:top w:w="72" w:type="dxa"/>
        <w:left w:w="72" w:type="dxa"/>
        <w:bottom w:w="72" w:type="dxa"/>
        <w:right w:w="72" w:type="dxa"/>
      </w:tblCellMar>
    </w:tblPr>
    <w:tblStylePr w:type="firstRow">
      <w:pPr>
        <w:jc w:val="center"/>
      </w:pPr>
      <w:rPr>
        <w:b/>
      </w:rPr>
      <w:tblPr/>
      <w:tcPr>
        <w:shd w:val="clear" w:color="auto" w:fill="F2F2F2" w:themeFill="background1" w:themeFillShade="F2"/>
        <w:vAlign w:val="bottom"/>
      </w:tcPr>
    </w:tblStylePr>
    <w:tblStylePr w:type="lastRow">
      <w:tblPr/>
      <w:tcPr>
        <w:tcBorders>
          <w:bottom w:val="single" w:sz="4" w:space="0" w:color="767171" w:themeColor="background2" w:themeShade="80"/>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left w:val="single" w:sz="4" w:space="0" w:color="808080" w:themeColor="background1" w:themeShade="80"/>
        </w:tcBorders>
      </w:tcPr>
    </w:tblStylePr>
    <w:tblStylePr w:type="band2Vert">
      <w:tblPr/>
      <w:tcPr>
        <w:tcBorders>
          <w:top w:val="nil"/>
          <w:left w:val="single" w:sz="4" w:space="0" w:color="808080" w:themeColor="background1" w:themeShade="80"/>
          <w:bottom w:val="nil"/>
          <w:right w:val="nil"/>
          <w:insideH w:val="nil"/>
          <w:insideV w:val="nil"/>
          <w:tl2br w:val="nil"/>
          <w:tr2bl w:val="nil"/>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character" w:customStyle="1" w:styleId="CrossReference">
    <w:name w:val="Cross Reference"/>
    <w:uiPriority w:val="1"/>
    <w:qFormat/>
    <w:rsid w:val="004D5F88"/>
    <w:rPr>
      <w:rFonts w:cstheme="minorHAnsi"/>
      <w:i/>
      <w:color w:val="3B3838" w:themeColor="background2" w:themeShade="40"/>
      <w:sz w:val="20"/>
    </w:rPr>
  </w:style>
  <w:style w:type="table" w:customStyle="1" w:styleId="Bare">
    <w:name w:val="Bare"/>
    <w:basedOn w:val="TableNormal"/>
    <w:uiPriority w:val="99"/>
    <w:rsid w:val="00B06443"/>
    <w:pPr>
      <w:spacing w:after="0" w:line="240" w:lineRule="auto"/>
    </w:pPr>
    <w:tblPr>
      <w:tblCellSpacing w:w="72" w:type="dxa"/>
      <w:tblCellMar>
        <w:left w:w="0" w:type="dxa"/>
        <w:right w:w="0" w:type="dxa"/>
      </w:tblCellMar>
    </w:tblPr>
    <w:trPr>
      <w:tblCellSpacing w:w="72" w:type="dxa"/>
    </w:trPr>
    <w:tcPr>
      <w:tcMar>
        <w:left w:w="0" w:type="dxa"/>
        <w:right w:w="0" w:type="dxa"/>
      </w:tcMar>
    </w:tcPr>
  </w:style>
  <w:style w:type="character" w:styleId="SubtleEmphasis">
    <w:name w:val="Subtle Emphasis"/>
    <w:basedOn w:val="DefaultParagraphFont"/>
    <w:uiPriority w:val="19"/>
    <w:qFormat/>
    <w:rsid w:val="002A43FE"/>
    <w:rPr>
      <w:i/>
      <w:iCs/>
      <w:color w:val="404040" w:themeColor="text1" w:themeTint="BF"/>
    </w:rPr>
  </w:style>
  <w:style w:type="paragraph" w:customStyle="1" w:styleId="FigureCaption">
    <w:name w:val="Figure Caption"/>
    <w:basedOn w:val="Normal"/>
    <w:link w:val="FigureCaptionChar"/>
    <w:qFormat/>
    <w:rsid w:val="0017796B"/>
    <w:pPr>
      <w:jc w:val="right"/>
    </w:pPr>
    <w:rPr>
      <w:i/>
      <w:color w:val="1F3864" w:themeColor="accent1" w:themeShade="80"/>
      <w:sz w:val="18"/>
    </w:rPr>
  </w:style>
  <w:style w:type="character" w:customStyle="1" w:styleId="FigureCaptionChar">
    <w:name w:val="Figure Caption Char"/>
    <w:basedOn w:val="DefaultParagraphFont"/>
    <w:link w:val="FigureCaption"/>
    <w:rsid w:val="0017796B"/>
    <w:rPr>
      <w:i/>
      <w:color w:val="1F3864" w:themeColor="accent1" w:themeShade="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Custom%20Office%20Templates\Calc%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73"/>
    <w:rsid w:val="00400D73"/>
    <w:rsid w:val="00561CA5"/>
    <w:rsid w:val="0063559A"/>
    <w:rsid w:val="006F709E"/>
    <w:rsid w:val="009613CD"/>
    <w:rsid w:val="00D044C5"/>
    <w:rsid w:val="00E55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5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90422-A2EF-4DEC-9250-18FE4295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Calc Notes.dotx</Template>
  <TotalTime>0</TotalTime>
  <Pages>4</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Areas and Distances</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Areas and Distances</dc:title>
  <dc:subject>5.1 Notes</dc:subject>
  <dc:creator>Isaac</dc:creator>
  <cp:keywords/>
  <dc:description/>
  <cp:lastModifiedBy>Isaac Valdez</cp:lastModifiedBy>
  <cp:revision>2</cp:revision>
  <dcterms:created xsi:type="dcterms:W3CDTF">2018-02-08T15:21:00Z</dcterms:created>
  <dcterms:modified xsi:type="dcterms:W3CDTF">2018-02-08T15:21:00Z</dcterms:modified>
</cp:coreProperties>
</file>