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78DB9" w14:textId="28F84691" w:rsidR="0084505E" w:rsidRDefault="007710D3" w:rsidP="00A32798">
      <w:pPr>
        <w:jc w:val="both"/>
      </w:pPr>
      <w:r>
        <w:t>The definite integral has a lot of uses</w:t>
      </w:r>
      <w:r w:rsidR="00BE0894">
        <w:t xml:space="preserve">. </w:t>
      </w:r>
      <w:r>
        <w:t>How do you evaluate it?</w:t>
      </w:r>
      <w:r w:rsidR="00BE0894">
        <w:t xml:space="preserve"> </w:t>
      </w:r>
      <w:r>
        <w:t xml:space="preserve">This section will show many rules to help evaluate </w:t>
      </w:r>
      <w:r w:rsidR="007F364E">
        <w:t>it</w:t>
      </w:r>
      <w:r w:rsidR="00BE0894">
        <w:t>.</w:t>
      </w:r>
      <w:r>
        <w:t xml:space="preserve"> Doing so, </w:t>
      </w:r>
      <w:r w:rsidR="007F364E">
        <w:t>we will learn</w:t>
      </w:r>
      <w:r>
        <w:t xml:space="preserve"> what the </w:t>
      </w:r>
      <w:r w:rsidRPr="007710D3">
        <w:rPr>
          <w:i/>
        </w:rPr>
        <w:t>indefinite integral</w:t>
      </w:r>
      <w:r>
        <w:t xml:space="preserve"> is</w:t>
      </w:r>
      <w:r w:rsidR="00F23553">
        <w:t xml:space="preserve">, and how it relates to the </w:t>
      </w:r>
      <w:r w:rsidR="00A32798">
        <w:t>definite integral.</w:t>
      </w:r>
      <w:r w:rsidR="00BE0894">
        <w:t xml:space="preserve"> </w:t>
      </w:r>
      <w:r>
        <w:t>Let’s look at a few theorems to see how this is so</w:t>
      </w:r>
      <w:r w:rsidR="00BE0894">
        <w:t>.</w:t>
      </w:r>
      <w:bookmarkStart w:id="0" w:name="_GoBack"/>
      <w:bookmarkEnd w:id="0"/>
    </w:p>
    <w:p w14:paraId="6504EC0A" w14:textId="4924405E" w:rsidR="00BE0894" w:rsidRDefault="007710D3" w:rsidP="00C23BDF">
      <w:pPr>
        <w:pStyle w:val="Heading1"/>
      </w:pPr>
      <w:r>
        <w:t xml:space="preserve">Evaluation </w:t>
      </w:r>
      <w:r w:rsidR="0073334F">
        <w:t xml:space="preserve">and Net Change </w:t>
      </w:r>
      <w:r>
        <w:t>THeorem</w:t>
      </w:r>
      <w:r w:rsidR="0073334F">
        <w:t>s</w:t>
      </w:r>
    </w:p>
    <w:p w14:paraId="08E022D0" w14:textId="78207386" w:rsidR="00BE0894" w:rsidRDefault="00C23BDF" w:rsidP="00BE0894">
      <w:r w:rsidRPr="00C23BDF">
        <w:rPr>
          <w:rStyle w:val="DefinitionWordChar"/>
          <w:noProof/>
        </w:rPr>
        <w:drawing>
          <wp:anchor distT="0" distB="0" distL="45720" distR="45720" simplePos="0" relativeHeight="251654144" behindDoc="0" locked="0" layoutInCell="1" allowOverlap="1" wp14:anchorId="3329F691" wp14:editId="7E8212B2">
            <wp:simplePos x="0" y="0"/>
            <wp:positionH relativeFrom="margin">
              <wp:align>left</wp:align>
            </wp:positionH>
            <wp:positionV relativeFrom="paragraph">
              <wp:posOffset>5894</wp:posOffset>
            </wp:positionV>
            <wp:extent cx="210312" cy="210312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0D3">
        <w:rPr>
          <w:rStyle w:val="DefinitionWordChar"/>
        </w:rPr>
        <w:t xml:space="preserve">Evaluation Theorem </w:t>
      </w:r>
      <w:r w:rsidRPr="00C23BDF">
        <w:rPr>
          <w:rStyle w:val="SubtleEmphasis"/>
        </w:rPr>
        <w:t>(</w:t>
      </w:r>
      <w:r w:rsidR="007710D3">
        <w:rPr>
          <w:rStyle w:val="SubtleEmphasis"/>
        </w:rPr>
        <w:t>theorem</w:t>
      </w:r>
      <w:r w:rsidRPr="00C23BDF">
        <w:rPr>
          <w:rStyle w:val="SubtleEmphasis"/>
        </w:rPr>
        <w:t>)</w:t>
      </w:r>
      <w:r>
        <w:t xml:space="preserve"> – </w:t>
      </w:r>
      <w:r w:rsidR="007710D3">
        <w:t xml:space="preserve">a theorem that relates the definite integral of a function to </w:t>
      </w:r>
      <w:r w:rsidR="00D45734">
        <w:t xml:space="preserve">its </w:t>
      </w:r>
      <w:r w:rsidR="007710D3">
        <w:t>antiderivatives.</w:t>
      </w:r>
      <w:r w:rsidR="005E584A">
        <w:t xml:space="preserve"> It says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5E584A">
        <w:t>.</w:t>
      </w:r>
    </w:p>
    <w:p w14:paraId="371BB38C" w14:textId="5FAEB932" w:rsidR="0073334F" w:rsidRDefault="004060FD" w:rsidP="00BE0894">
      <w:r w:rsidRPr="00C23BDF">
        <w:rPr>
          <w:rStyle w:val="DefinitionWordChar"/>
          <w:noProof/>
        </w:rPr>
        <w:drawing>
          <wp:anchor distT="0" distB="0" distL="45720" distR="45720" simplePos="0" relativeHeight="251656192" behindDoc="0" locked="0" layoutInCell="1" allowOverlap="1" wp14:anchorId="2CE7EB6F" wp14:editId="1BDAD5D3">
            <wp:simplePos x="0" y="0"/>
            <wp:positionH relativeFrom="margin">
              <wp:align>left</wp:align>
            </wp:positionH>
            <wp:positionV relativeFrom="paragraph">
              <wp:posOffset>2559</wp:posOffset>
            </wp:positionV>
            <wp:extent cx="210312" cy="210312"/>
            <wp:effectExtent l="0" t="0" r="0" b="0"/>
            <wp:wrapSquare wrapText="bothSides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34F" w:rsidRPr="00DA596C">
        <w:rPr>
          <w:rStyle w:val="DefinitionWordChar"/>
        </w:rPr>
        <w:t>Net Change Theorem</w:t>
      </w:r>
      <w:r w:rsidR="00DB7E98">
        <w:t xml:space="preserve"> </w:t>
      </w:r>
      <w:r w:rsidR="00DB7E98" w:rsidRPr="004060FD">
        <w:rPr>
          <w:rStyle w:val="SubtleEmphasis"/>
        </w:rPr>
        <w:t xml:space="preserve">(theorem) </w:t>
      </w:r>
      <w:r w:rsidR="00DB7E98">
        <w:t xml:space="preserve">– a theorem </w:t>
      </w:r>
      <w:r w:rsidR="00162600">
        <w:t xml:space="preserve">that relates </w:t>
      </w:r>
      <w:r w:rsidR="00DB7E98">
        <w:t>the definite</w:t>
      </w:r>
      <w:r w:rsidR="00162600">
        <w:t xml:space="preserve"> integral of </w:t>
      </w:r>
      <w:r w:rsidR="00131E31">
        <w:t>the derivative of an antiderivative with the difference</w:t>
      </w:r>
      <w:r w:rsidR="00053ADA">
        <w:t>s</w:t>
      </w:r>
      <w:r w:rsidR="00131E31">
        <w:t xml:space="preserve"> of the </w:t>
      </w:r>
      <w:r w:rsidR="00DA2963">
        <w:t xml:space="preserve">antiderivative. It says that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DA2963">
        <w:t>.</w:t>
      </w:r>
    </w:p>
    <w:p w14:paraId="19A43D9D" w14:textId="45BA10BA" w:rsidR="00BE0894" w:rsidRDefault="00181613" w:rsidP="00C23BDF">
      <w:pPr>
        <w:pStyle w:val="Heading2"/>
      </w:pPr>
      <w:r>
        <w:rPr>
          <w:rFonts w:ascii="Gadugi" w:hAnsi="Gadugi"/>
          <w:b w:val="0"/>
          <w:noProof/>
          <w:sz w:val="21"/>
        </w:rPr>
        <w:drawing>
          <wp:anchor distT="0" distB="0" distL="114300" distR="114300" simplePos="0" relativeHeight="251662336" behindDoc="1" locked="0" layoutInCell="1" allowOverlap="1" wp14:anchorId="4F230021" wp14:editId="077BB3E2">
            <wp:simplePos x="0" y="0"/>
            <wp:positionH relativeFrom="margin">
              <wp:posOffset>4635349</wp:posOffset>
            </wp:positionH>
            <wp:positionV relativeFrom="paragraph">
              <wp:posOffset>11631</wp:posOffset>
            </wp:positionV>
            <wp:extent cx="1708785" cy="1076960"/>
            <wp:effectExtent l="0" t="0" r="5715" b="8890"/>
            <wp:wrapTight wrapText="bothSides">
              <wp:wrapPolygon edited="0">
                <wp:start x="2408" y="0"/>
                <wp:lineTo x="1445" y="6877"/>
                <wp:lineTo x="241" y="7259"/>
                <wp:lineTo x="482" y="8406"/>
                <wp:lineTo x="2167" y="12991"/>
                <wp:lineTo x="963" y="17958"/>
                <wp:lineTo x="963" y="19104"/>
                <wp:lineTo x="2167" y="19104"/>
                <wp:lineTo x="2408" y="21396"/>
                <wp:lineTo x="3371" y="21396"/>
                <wp:lineTo x="17338" y="20632"/>
                <wp:lineTo x="19505" y="20250"/>
                <wp:lineTo x="19505" y="19104"/>
                <wp:lineTo x="19023" y="12991"/>
                <wp:lineTo x="21191" y="6877"/>
                <wp:lineTo x="21431" y="3821"/>
                <wp:lineTo x="18542" y="2675"/>
                <wp:lineTo x="3371" y="0"/>
                <wp:lineTo x="2408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07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894">
        <w:t xml:space="preserve">What Do </w:t>
      </w:r>
      <w:r w:rsidR="008B6B41">
        <w:t>They</w:t>
      </w:r>
      <w:r w:rsidR="007710D3">
        <w:t xml:space="preserve"> Tell</w:t>
      </w:r>
      <w:r w:rsidR="00BE0894">
        <w:t>?</w:t>
      </w:r>
    </w:p>
    <w:p w14:paraId="4CDC5E6A" w14:textId="6253D909" w:rsidR="00BE0894" w:rsidRDefault="001D0345" w:rsidP="00BE0894">
      <w:r>
        <w:t>Looking at a</w:t>
      </w:r>
      <w:r w:rsidR="007710D3">
        <w:t xml:space="preserve">ny definite integral </w:t>
      </w:r>
      <w:r w:rsidR="007710D3" w:rsidRPr="007710D3">
        <w:rPr>
          <w:rStyle w:val="CrossReference"/>
        </w:rPr>
        <w:t>(section 5.2)</w:t>
      </w:r>
      <w:r w:rsidR="007710D3">
        <w:t xml:space="preserve"> </w:t>
      </w:r>
      <w:r>
        <w:t xml:space="preserve">such as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t xml:space="preserve">, it </w:t>
      </w:r>
      <w:r w:rsidR="007710D3">
        <w:t xml:space="preserve">equals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7710D3">
        <w:t xml:space="preserve">, 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=f</m:t>
        </m:r>
      </m:oMath>
      <w:r w:rsidR="00472F29">
        <w:t xml:space="preserve"> (This is</w:t>
      </w:r>
      <w:r w:rsidR="007710D3">
        <w:t xml:space="preserve"> an antiderivative </w:t>
      </w:r>
      <w:r w:rsidR="00472F29">
        <w:rPr>
          <w:rStyle w:val="CrossReference"/>
        </w:rPr>
        <w:t>[</w:t>
      </w:r>
      <w:r w:rsidR="007710D3" w:rsidRPr="007710D3">
        <w:rPr>
          <w:rStyle w:val="CrossReference"/>
        </w:rPr>
        <w:t>section 4.7</w:t>
      </w:r>
      <w:r w:rsidR="00472F29">
        <w:rPr>
          <w:rStyle w:val="CrossReference"/>
        </w:rPr>
        <w:t>]</w:t>
      </w:r>
      <w:r w:rsidR="007710D3">
        <w:t>.</w:t>
      </w:r>
      <w:r w:rsidR="00472F29">
        <w:t>)</w:t>
      </w:r>
      <w:r w:rsidR="00F54F97">
        <w:t xml:space="preserve"> </w:t>
      </w:r>
      <w:r w:rsidR="007710D3">
        <w:t xml:space="preserve">Mathematically: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7710D3">
        <w:t xml:space="preserve">,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=f</m:t>
        </m:r>
      </m:oMath>
      <w:r w:rsidR="007710D3">
        <w:t>.</w:t>
      </w:r>
    </w:p>
    <w:p w14:paraId="6D4287C1" w14:textId="0FFCCF13" w:rsidR="00DC31E2" w:rsidRDefault="00892B91" w:rsidP="00BE08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60A66CE" wp14:editId="2ED41352">
                <wp:simplePos x="0" y="0"/>
                <wp:positionH relativeFrom="margin">
                  <wp:posOffset>4613910</wp:posOffset>
                </wp:positionH>
                <wp:positionV relativeFrom="paragraph">
                  <wp:posOffset>76835</wp:posOffset>
                </wp:positionV>
                <wp:extent cx="1749425" cy="813435"/>
                <wp:effectExtent l="0" t="0" r="3175" b="5715"/>
                <wp:wrapThrough wrapText="bothSides">
                  <wp:wrapPolygon edited="0">
                    <wp:start x="0" y="0"/>
                    <wp:lineTo x="0" y="21246"/>
                    <wp:lineTo x="21404" y="21246"/>
                    <wp:lineTo x="21404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C1B37" w14:textId="37D1A50B" w:rsidR="00892B91" w:rsidRDefault="00892B91" w:rsidP="00892B91">
                            <w:pPr>
                              <w:pStyle w:val="FigureCaption"/>
                            </w:pPr>
                            <w:r>
                              <w:t>The evaluation and net change theorems subtract</w:t>
                            </w:r>
                            <w:r w:rsidR="0037438E">
                              <w:t xml:space="preserve"> the antiderivatives between two points</w:t>
                            </w:r>
                            <w:r w:rsidR="001A741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A66C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63.3pt;margin-top:6.05pt;width:137.75pt;height:64.0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" filled="f" stroked="f" strokeweight=".5pt">
                <v:textbox inset="0,0,0,0">
                  <w:txbxContent>
                    <w:p w14:paraId="15EC1B37" w14:textId="37D1A50B" w:rsidR="00892B91" w:rsidRDefault="00892B91" w:rsidP="00892B91">
                      <w:pPr>
                        <w:pStyle w:val="FigureCaption"/>
                      </w:pPr>
                      <w:r>
                        <w:t>The evaluation and net change theorems subtract</w:t>
                      </w:r>
                      <w:r w:rsidR="0037438E">
                        <w:t xml:space="preserve"> the antiderivatives between two points</w:t>
                      </w:r>
                      <w:r w:rsidR="001A7412"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C31E2">
        <w:t xml:space="preserve">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=f</m:t>
        </m:r>
      </m:oMath>
      <w:r w:rsidR="00DC31E2">
        <w:t>, the evaluation theorem and the net change theorem do the same job</w:t>
      </w:r>
      <w:r w:rsidR="00C33D6E">
        <w:t>; they’re just expressed differently.</w:t>
      </w:r>
    </w:p>
    <w:p w14:paraId="71961EF7" w14:textId="5AD64A59" w:rsidR="00474474" w:rsidRDefault="00474474" w:rsidP="00474474">
      <w:pPr>
        <w:pStyle w:val="Heading2"/>
      </w:pPr>
      <w:r>
        <w:t xml:space="preserve">How Would You </w:t>
      </w:r>
      <w:r w:rsidR="009C58FD">
        <w:t>Use th</w:t>
      </w:r>
      <w:r w:rsidR="008B6B41">
        <w:t>em</w:t>
      </w:r>
      <w:r>
        <w:t>?</w:t>
      </w:r>
    </w:p>
    <w:p w14:paraId="272ED8A0" w14:textId="5BB5338B" w:rsidR="00474474" w:rsidRPr="00B24F9E" w:rsidRDefault="00B24F9E" w:rsidP="00B24F9E">
      <w:pPr>
        <w:spacing w:after="0"/>
      </w:pPr>
      <w:r>
        <w:rPr>
          <w:rFonts w:eastAsiaTheme="majorEastAsia" w:cstheme="majorBidi"/>
        </w:rPr>
        <w:t>For the definite integral</w:t>
      </w:r>
      <w:r w:rsidRPr="00B24F9E">
        <w:rPr>
          <w:rFonts w:eastAsiaTheme="majorEastAsia" w:cstheme="majorBidi"/>
        </w:rPr>
        <w:t xml:space="preserve">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</w:t>
      </w:r>
    </w:p>
    <w:p w14:paraId="07B4C9BB" w14:textId="3398F396" w:rsidR="009C58FD" w:rsidRDefault="009C58FD" w:rsidP="009C58FD">
      <w:pPr>
        <w:pStyle w:val="ListParagraph"/>
        <w:numPr>
          <w:ilvl w:val="0"/>
          <w:numId w:val="12"/>
        </w:numPr>
      </w:pPr>
      <w:r>
        <w:t xml:space="preserve">Find the antiderivative </w:t>
      </w:r>
      <w:r w:rsidRPr="009C58FD">
        <w:rPr>
          <w:rStyle w:val="CrossReference"/>
        </w:rPr>
        <w:t>(section 4.7)</w:t>
      </w:r>
      <w: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. It is notated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2E6B9122" w14:textId="14EC5CEB" w:rsidR="009C58FD" w:rsidRDefault="009C58FD" w:rsidP="009C58FD">
      <w:pPr>
        <w:pStyle w:val="ListParagraph"/>
        <w:numPr>
          <w:ilvl w:val="0"/>
          <w:numId w:val="12"/>
        </w:numPr>
      </w:pPr>
      <w:r>
        <w:t xml:space="preserve">Evaluate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t>. That is the answer.</w:t>
      </w:r>
    </w:p>
    <w:p w14:paraId="6AF17123" w14:textId="600C58D1" w:rsidR="00B72BB8" w:rsidRDefault="00B72BB8" w:rsidP="00B72BB8">
      <w:r w:rsidRPr="00B72BB8">
        <w:rPr>
          <w:rStyle w:val="RememberChar"/>
          <w:b/>
          <w:noProof/>
        </w:rPr>
        <w:drawing>
          <wp:anchor distT="0" distB="0" distL="45720" distR="45720" simplePos="0" relativeHeight="251667456" behindDoc="1" locked="0" layoutInCell="1" allowOverlap="1" wp14:anchorId="5F44E612" wp14:editId="0F41317B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237744" cy="201168"/>
            <wp:effectExtent l="0" t="0" r="0" b="8890"/>
            <wp:wrapSquare wrapText="bothSides"/>
            <wp:docPr id="57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BB8">
        <w:rPr>
          <w:rStyle w:val="RememberChar"/>
          <w:b/>
        </w:rPr>
        <w:t>Look in the Book</w:t>
      </w:r>
      <w:r>
        <w:t xml:space="preserve">: for examples of evaluating definite integrals with the evaluation or net change theorems, see examples 1 and 2 on page 283 </w:t>
      </w:r>
      <w:r w:rsidRPr="00B72BB8">
        <w:rPr>
          <w:rStyle w:val="CrossReference"/>
        </w:rPr>
        <w:t>(section 5.3)</w:t>
      </w:r>
      <w:r>
        <w:t>.</w:t>
      </w:r>
    </w:p>
    <w:p w14:paraId="3D1EF30E" w14:textId="139BD388" w:rsidR="00BE0894" w:rsidRDefault="00BE0894" w:rsidP="00C23BDF">
      <w:pPr>
        <w:pStyle w:val="Heading2"/>
      </w:pPr>
      <w:r>
        <w:t>Where</w:t>
      </w:r>
      <w:r w:rsidR="009C58FD">
        <w:t xml:space="preserve"> </w:t>
      </w:r>
      <w:r>
        <w:t xml:space="preserve">Would You Use </w:t>
      </w:r>
      <w:r w:rsidR="00474474">
        <w:t>the</w:t>
      </w:r>
      <w:r w:rsidR="008B6B41">
        <w:t>m</w:t>
      </w:r>
      <w:r>
        <w:t>?</w:t>
      </w:r>
    </w:p>
    <w:p w14:paraId="675F452A" w14:textId="0790A86C" w:rsidR="00BE0894" w:rsidRDefault="00474474" w:rsidP="00EB6625">
      <w:pPr>
        <w:spacing w:after="0"/>
        <w:contextualSpacing/>
      </w:pPr>
      <w:r>
        <w:t>T</w:t>
      </w:r>
      <w:r w:rsidR="007710D3">
        <w:t>he evaluation theorem helps find the value of a definite integral</w:t>
      </w:r>
      <w:r>
        <w:t xml:space="preserve">. </w:t>
      </w:r>
      <w:r w:rsidR="00BE0894">
        <w:t>For example:</w:t>
      </w:r>
    </w:p>
    <w:p w14:paraId="43720C8E" w14:textId="1A906F04" w:rsidR="00BE0894" w:rsidRDefault="00774D86" w:rsidP="00EB6625">
      <w:pPr>
        <w:pStyle w:val="ListParagraph"/>
        <w:numPr>
          <w:ilvl w:val="0"/>
          <w:numId w:val="10"/>
        </w:numPr>
        <w:spacing w:after="40"/>
      </w:pPr>
      <w:r w:rsidRPr="00EE24AB">
        <w:rPr>
          <w:rStyle w:val="RememberChar"/>
          <w:b/>
        </w:rPr>
        <w:t>Physics</w:t>
      </w:r>
      <w:r>
        <w:t xml:space="preserve">: </w:t>
      </w:r>
      <w:r w:rsidR="00474474">
        <w:t xml:space="preserve">If a train travels starting at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474474">
        <w:t xml:space="preserve"> miles per hour but over the course of one hour accelerating linearly to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474474">
        <w:t xml:space="preserve"> miles per hour, how many miles did it travel over that hour? Let’s write the speed as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e>
        </m:d>
        <m:r>
          <m:rPr>
            <m:sty m:val="p"/>
          </m:rPr>
          <w:rPr>
            <w:rFonts w:ascii="Cambria Math" w:hAnsi="Cambria Math"/>
          </w:rPr>
          <m:t>t+a</m:t>
        </m:r>
      </m:oMath>
      <w:r w:rsidR="00474474">
        <w:t xml:space="preserve">. The distance traveled over one hour is </w:t>
      </w:r>
      <m:oMath>
        <m:r>
          <m:rPr>
            <m:sty m:val="p"/>
          </m:rPr>
          <w:rPr>
            <w:rFonts w:ascii="Cambria Math" w:hAnsi="Cambria Math"/>
          </w:rPr>
          <m:t>s=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 w:rsidR="00474474">
        <w:t xml:space="preserve">. How do we evaluate it? The evaluation theorem tells us to find the antiderivative of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e>
        </m:d>
        <m:r>
          <m:rPr>
            <m:sty m:val="p"/>
          </m:rPr>
          <w:rPr>
            <w:rFonts w:ascii="Cambria Math" w:hAnsi="Cambria Math"/>
          </w:rPr>
          <m:t>t+a</m:t>
        </m:r>
      </m:oMath>
      <w:r w:rsidR="00474474">
        <w:t xml:space="preserve">. The antiderivative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+at</m:t>
        </m:r>
      </m:oMath>
      <w:r w:rsidR="009C58FD">
        <w:t xml:space="preserve">. The distance traveled is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9C58FD">
        <w:t xml:space="preserve">, which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d>
      </m:oMath>
      <w:r w:rsidR="009C58FD">
        <w:t>.</w:t>
      </w:r>
    </w:p>
    <w:p w14:paraId="095883A6" w14:textId="24C55685" w:rsidR="00BE0894" w:rsidRDefault="00CF4879" w:rsidP="00EB6625">
      <w:pPr>
        <w:pStyle w:val="ListParagraph"/>
        <w:numPr>
          <w:ilvl w:val="0"/>
          <w:numId w:val="10"/>
        </w:numPr>
        <w:spacing w:after="40"/>
      </w:pPr>
      <w:r w:rsidRPr="00CF4879">
        <w:rPr>
          <w:rStyle w:val="RememberChar"/>
          <w:b/>
        </w:rPr>
        <w:t>Electricity</w:t>
      </w:r>
      <w:r>
        <w:t xml:space="preserve">: </w:t>
      </w:r>
      <w:r w:rsidR="009C58FD">
        <w:t xml:space="preserve">Suppose an electricity meter that tells how </w:t>
      </w:r>
      <w:r w:rsidR="00B24F9E">
        <w:t>many joules of</w:t>
      </w:r>
      <w:r w:rsidR="009C58FD">
        <w:t xml:space="preserve"> energy ha</w:t>
      </w:r>
      <w:r w:rsidR="00B24F9E">
        <w:t>ve</w:t>
      </w:r>
      <w:r w:rsidR="009C58FD">
        <w:t xml:space="preserve"> been used and the current rate of energy usage of a house. Between two intervals of time, how </w:t>
      </w:r>
      <w:r w:rsidR="00B24F9E">
        <w:t xml:space="preserve">many joules of energy will be used? The evaluation theorem tells us to simply record how much energy was used </w:t>
      </w:r>
      <w:r w:rsidR="00F54F97">
        <w:t>already</w:t>
      </w:r>
      <w:r w:rsidR="00B24F9E">
        <w:t xml:space="preserve"> at the start of the interval, measure it again at the end, and then subtract the start from the end.</w:t>
      </w:r>
    </w:p>
    <w:p w14:paraId="3579D78F" w14:textId="13CEC982" w:rsidR="00C23BDF" w:rsidRDefault="009C58FD" w:rsidP="009C58FD">
      <w:pPr>
        <w:pStyle w:val="Heading2"/>
      </w:pPr>
      <w:r>
        <w:t>Why is the Evaluatin Theorem True?</w:t>
      </w:r>
    </w:p>
    <w:p w14:paraId="1E4F6364" w14:textId="61F24098" w:rsidR="00C23BDF" w:rsidRDefault="004B34E7" w:rsidP="00B24F9E">
      <w:pPr>
        <w:spacing w:after="0"/>
      </w:pPr>
      <w:r>
        <w:t>If</w:t>
      </w:r>
      <w:r w:rsidR="00B24F9E">
        <w:t xml:space="preserve"> </w:t>
      </w:r>
      <w:r w:rsidR="008076A0">
        <w:t xml:space="preserve">and only if </w:t>
      </w:r>
      <w:r w:rsidR="00B24F9E">
        <w:t xml:space="preserve">the evaluation theorem </w:t>
      </w:r>
      <w:r w:rsidR="000D4F68">
        <w:t>is true</w:t>
      </w:r>
      <w:r>
        <w:t xml:space="preserve">, then will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B24F9E">
        <w:t>,</w:t>
      </w:r>
    </w:p>
    <w:p w14:paraId="3BB99514" w14:textId="6D5B7901" w:rsidR="00B24F9E" w:rsidRDefault="008C6B18" w:rsidP="00B24F9E">
      <w:pPr>
        <w:pStyle w:val="ListParagraph"/>
        <w:numPr>
          <w:ilvl w:val="0"/>
          <w:numId w:val="13"/>
        </w:numPr>
      </w:pPr>
      <w:r>
        <w:t xml:space="preserve">Divide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t xml:space="preserve"> into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</w:t>
      </w:r>
      <w:r w:rsidR="00E6417C">
        <w:t xml:space="preserve">subintervals each with the width </w:t>
      </w:r>
      <m:oMath>
        <m:r>
          <m:rPr>
            <m:sty m:val="p"/>
          </m:rPr>
          <w:rPr>
            <w:rFonts w:ascii="Cambria Math" w:hAnsi="Cambria Math"/>
          </w:rPr>
          <m:t>Δx=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e>
        </m:d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="00E6417C">
        <w:t>.</w:t>
      </w:r>
    </w:p>
    <w:p w14:paraId="19BFC1BE" w14:textId="23B5C87D" w:rsidR="00D90A02" w:rsidRDefault="00D90A02" w:rsidP="00B24F9E">
      <w:pPr>
        <w:pStyle w:val="ListParagraph"/>
        <w:numPr>
          <w:ilvl w:val="0"/>
          <w:numId w:val="13"/>
        </w:numPr>
      </w:pPr>
      <w:r>
        <w:t xml:space="preserve">Each subinterval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means a rectangle with area equal to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Δx=F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6153A6">
        <w:t>.</w:t>
      </w:r>
    </w:p>
    <w:p w14:paraId="3236D9F9" w14:textId="2384BA44" w:rsidR="00E6417C" w:rsidRPr="007E393E" w:rsidRDefault="00262BF2" w:rsidP="00B24F9E">
      <w:pPr>
        <w:pStyle w:val="ListParagraph"/>
        <w:numPr>
          <w:ilvl w:val="0"/>
          <w:numId w:val="13"/>
        </w:numPr>
      </w:pPr>
      <w:r>
        <w:t>The</w:t>
      </w:r>
      <w:r w:rsidR="001B23C8">
        <w:t xml:space="preserve"> sum of rectangles’ areas is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35EA8949" w14:textId="138242E2" w:rsidR="007E393E" w:rsidRPr="00F762BF" w:rsidRDefault="00653949" w:rsidP="00B24F9E">
      <w:pPr>
        <w:pStyle w:val="ListParagraph"/>
        <w:numPr>
          <w:ilvl w:val="0"/>
          <w:numId w:val="13"/>
        </w:numPr>
      </w:pPr>
      <w:r>
        <w:t xml:space="preserve">This series expands to be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⋯-F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762BF">
        <w:t>.</w:t>
      </w:r>
    </w:p>
    <w:p w14:paraId="69F9831E" w14:textId="72E1C777" w:rsidR="00F762BF" w:rsidRPr="006A5630" w:rsidRDefault="006A5630" w:rsidP="00B24F9E">
      <w:pPr>
        <w:pStyle w:val="ListParagraph"/>
        <w:numPr>
          <w:ilvl w:val="0"/>
          <w:numId w:val="13"/>
        </w:numPr>
      </w:pPr>
      <w:r>
        <w:t xml:space="preserve">That simplifies to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14:paraId="609657C6" w14:textId="2699751D" w:rsidR="000C6337" w:rsidRDefault="00C90D69" w:rsidP="000C6337">
      <w:pPr>
        <w:pStyle w:val="ListParagraph"/>
        <w:numPr>
          <w:ilvl w:val="0"/>
          <w:numId w:val="13"/>
        </w:numPr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6A5630">
        <w:t>.</w:t>
      </w:r>
    </w:p>
    <w:p w14:paraId="5557DBB1" w14:textId="4121411A" w:rsidR="000C6337" w:rsidRDefault="000C6337" w:rsidP="00B16D3F">
      <w:pPr>
        <w:pStyle w:val="Heading1"/>
      </w:pPr>
      <w:r>
        <w:t>Indefinite Integral</w:t>
      </w:r>
      <w:r w:rsidR="00EF62BF">
        <w:t>s</w:t>
      </w:r>
    </w:p>
    <w:p w14:paraId="552FCC17" w14:textId="33CB4BF3" w:rsidR="00EF62BF" w:rsidRDefault="00CF4879" w:rsidP="000C6337">
      <w:r w:rsidRPr="00C23BDF">
        <w:rPr>
          <w:rStyle w:val="FooterChar"/>
          <w:noProof/>
        </w:rPr>
        <w:drawing>
          <wp:anchor distT="0" distB="0" distL="45720" distR="45720" simplePos="0" relativeHeight="251663360" behindDoc="0" locked="0" layoutInCell="1" allowOverlap="1" wp14:anchorId="57512807" wp14:editId="2C0CE907">
            <wp:simplePos x="0" y="0"/>
            <wp:positionH relativeFrom="margin">
              <wp:align>left</wp:align>
            </wp:positionH>
            <wp:positionV relativeFrom="paragraph">
              <wp:posOffset>8940</wp:posOffset>
            </wp:positionV>
            <wp:extent cx="210312" cy="210312"/>
            <wp:effectExtent l="0" t="0" r="0" b="0"/>
            <wp:wrapSquare wrapText="bothSides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2BF" w:rsidRPr="003D3010">
        <w:rPr>
          <w:rStyle w:val="DefinitionWordChar"/>
        </w:rPr>
        <w:t>Indefinite Integral</w:t>
      </w:r>
      <w:r w:rsidR="00EF62BF">
        <w:t xml:space="preserve"> </w:t>
      </w:r>
      <w:r w:rsidR="00EF62BF" w:rsidRPr="006646AB">
        <w:rPr>
          <w:rStyle w:val="SubtleEmphasis"/>
        </w:rPr>
        <w:t>(object)</w:t>
      </w:r>
      <w:r w:rsidR="00EF62BF">
        <w:t xml:space="preserve"> – the</w:t>
      </w:r>
      <w:r w:rsidR="006B7DDB">
        <w:t xml:space="preserve"> single antiderivative or</w:t>
      </w:r>
      <w:r w:rsidR="00EF62BF">
        <w:t xml:space="preserve"> </w:t>
      </w:r>
      <w:r w:rsidR="006B7DDB">
        <w:t xml:space="preserve">family of </w:t>
      </w:r>
      <w:r w:rsidR="00BD26A1">
        <w:t>antiderivative of a function.</w:t>
      </w:r>
    </w:p>
    <w:p w14:paraId="05DB69DC" w14:textId="38BD380B" w:rsidR="00BD26A1" w:rsidRDefault="00DD17F7" w:rsidP="000C6337">
      <w:r w:rsidRPr="00DD17F7">
        <w:rPr>
          <w:b/>
          <w:caps/>
          <w:noProof/>
          <w:sz w:val="16"/>
        </w:rPr>
        <w:drawing>
          <wp:anchor distT="0" distB="0" distL="45720" distR="45720" simplePos="0" relativeHeight="251665408" behindDoc="1" locked="0" layoutInCell="1" allowOverlap="1" wp14:anchorId="018037B6" wp14:editId="358D161B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228600" cy="201168"/>
            <wp:effectExtent l="0" t="0" r="0" b="8890"/>
            <wp:wrapTight wrapText="bothSides">
              <wp:wrapPolygon edited="0">
                <wp:start x="12600" y="0"/>
                <wp:lineTo x="0" y="18456"/>
                <wp:lineTo x="0" y="20506"/>
                <wp:lineTo x="10800" y="20506"/>
                <wp:lineTo x="19800" y="10253"/>
                <wp:lineTo x="19800" y="0"/>
                <wp:lineTo x="12600" y="0"/>
              </wp:wrapPolygon>
            </wp:wrapTight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F1BB1E50-F89C-46C4-A71A-9B87F12FA5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F1BB1E50-F89C-46C4-A71A-9B87F12FA5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6A1" w:rsidRPr="000F6D35">
        <w:rPr>
          <w:rStyle w:val="RememberChar"/>
          <w:b/>
        </w:rPr>
        <w:t>Notation for the Indefinite Integral</w:t>
      </w:r>
      <w:r w:rsidR="00BD26A1">
        <w:t xml:space="preserve">: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9E7A6F">
        <w:t xml:space="preserve"> means the antiderivative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247887">
        <w:t xml:space="preserve">; that is,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247887">
        <w:t>.</w:t>
      </w:r>
    </w:p>
    <w:p w14:paraId="3F331BF9" w14:textId="4084DB64" w:rsidR="00831B34" w:rsidRDefault="00831B34" w:rsidP="006D4E41">
      <w:pPr>
        <w:pStyle w:val="Heading2"/>
      </w:pPr>
      <w:r>
        <w:t>What</w:t>
      </w:r>
      <w:r w:rsidR="00160439">
        <w:t xml:space="preserve"> is Same And Different About </w:t>
      </w:r>
      <w:r w:rsidR="00170E71">
        <w:t xml:space="preserve">the </w:t>
      </w:r>
      <w:r>
        <w:t>Definite and Indefinite Integral</w:t>
      </w:r>
      <w:r w:rsidR="00170E71">
        <w:t>s</w:t>
      </w:r>
      <w:r>
        <w:t>?</w:t>
      </w:r>
    </w:p>
    <w:p w14:paraId="202BBD6B" w14:textId="43E16278" w:rsidR="00322C8A" w:rsidRDefault="00C03674" w:rsidP="00E720F8">
      <w:pPr>
        <w:spacing w:after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A20905D" wp14:editId="78D5E699">
            <wp:simplePos x="0" y="0"/>
            <wp:positionH relativeFrom="margin">
              <wp:posOffset>3051810</wp:posOffset>
            </wp:positionH>
            <wp:positionV relativeFrom="paragraph">
              <wp:posOffset>42545</wp:posOffset>
            </wp:positionV>
            <wp:extent cx="2979420" cy="1543685"/>
            <wp:effectExtent l="0" t="38100" r="0" b="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CA7">
        <w:t>Both the definite and indefinite integrals</w:t>
      </w:r>
      <w:r w:rsidR="00322C8A">
        <w:t>:</w:t>
      </w:r>
    </w:p>
    <w:p w14:paraId="6110C994" w14:textId="3F2AD671" w:rsidR="00D67CA7" w:rsidRDefault="00322C8A" w:rsidP="00322C8A">
      <w:pPr>
        <w:pStyle w:val="ListParagraph"/>
        <w:numPr>
          <w:ilvl w:val="0"/>
          <w:numId w:val="15"/>
        </w:numPr>
        <w:spacing w:after="0"/>
      </w:pPr>
      <w:r>
        <w:t>U</w:t>
      </w:r>
      <w:r w:rsidR="00D67CA7">
        <w:t>se the</w:t>
      </w:r>
      <w:r w:rsidR="00435752">
        <w:t xml:space="preserve"> integr</w:t>
      </w:r>
      <w:r w:rsidR="00F5475D">
        <w:t>and’s</w:t>
      </w:r>
      <w:r w:rsidR="00D67CA7">
        <w:t xml:space="preserve"> antiderivative </w:t>
      </w:r>
      <w:r w:rsidR="00D67CA7" w:rsidRPr="00322C8A">
        <w:rPr>
          <w:rStyle w:val="CrossReference"/>
        </w:rPr>
        <w:t>(section 5.2)</w:t>
      </w:r>
      <w:r w:rsidR="00D67CA7">
        <w:t>.</w:t>
      </w:r>
    </w:p>
    <w:p w14:paraId="7B50838E" w14:textId="0F5004A5" w:rsidR="00D6757A" w:rsidRDefault="00D6757A" w:rsidP="00322C8A">
      <w:pPr>
        <w:pStyle w:val="ListParagraph"/>
        <w:numPr>
          <w:ilvl w:val="0"/>
          <w:numId w:val="15"/>
        </w:numPr>
        <w:spacing w:after="0"/>
      </w:pPr>
      <w:r>
        <w:t>Signify area under the curve</w:t>
      </w:r>
      <w:r w:rsidR="00395F2A">
        <w:t>.</w:t>
      </w:r>
    </w:p>
    <w:p w14:paraId="4CB0E99C" w14:textId="46BEE41E" w:rsidR="00831B34" w:rsidRDefault="004211CC" w:rsidP="00395F2A">
      <w:pPr>
        <w:spacing w:before="160" w:after="0"/>
      </w:pPr>
      <w:r>
        <w:t xml:space="preserve">The difference is </w:t>
      </w:r>
      <w:r w:rsidR="006D7757">
        <w:t>that</w:t>
      </w:r>
      <w:r>
        <w:t>:</w:t>
      </w:r>
    </w:p>
    <w:p w14:paraId="33A0045F" w14:textId="1741D65A" w:rsidR="004211CC" w:rsidRDefault="004211CC" w:rsidP="00E720F8">
      <w:pPr>
        <w:pStyle w:val="ListParagraph"/>
        <w:numPr>
          <w:ilvl w:val="0"/>
          <w:numId w:val="14"/>
        </w:numPr>
      </w:pPr>
      <w:r>
        <w:t>The definite integral is a number</w:t>
      </w:r>
      <w:r w:rsidR="00322C8A">
        <w:t xml:space="preserve"> </w:t>
      </w:r>
      <w:r w:rsidR="00322C8A" w:rsidRPr="00D6757A">
        <w:rPr>
          <w:rStyle w:val="CrossReference"/>
        </w:rPr>
        <w:t>(section 5.2)</w:t>
      </w:r>
      <w:r>
        <w:t>.</w:t>
      </w:r>
    </w:p>
    <w:p w14:paraId="3AE2C531" w14:textId="3F5E7592" w:rsidR="004211CC" w:rsidRDefault="004211CC" w:rsidP="00F5475D">
      <w:pPr>
        <w:pStyle w:val="ListParagraph"/>
        <w:numPr>
          <w:ilvl w:val="0"/>
          <w:numId w:val="14"/>
        </w:numPr>
        <w:spacing w:after="120"/>
      </w:pPr>
      <w:r>
        <w:t xml:space="preserve">The indefinite integral is </w:t>
      </w:r>
      <w:r w:rsidR="0015715F">
        <w:t xml:space="preserve">one or many </w:t>
      </w:r>
      <w:r w:rsidR="00740E57">
        <w:t>function</w:t>
      </w:r>
      <w:r w:rsidR="0015715F">
        <w:t>(s).</w:t>
      </w:r>
    </w:p>
    <w:p w14:paraId="1D228311" w14:textId="112CBA87" w:rsidR="00740E57" w:rsidRDefault="00F5475D" w:rsidP="00F5475D">
      <w:pPr>
        <w:spacing w:after="120"/>
      </w:pPr>
      <w:r>
        <w:t>The two are related</w:t>
      </w:r>
      <w:r w:rsidR="001B4206">
        <w:t>:</w:t>
      </w:r>
    </w:p>
    <w:p w14:paraId="6CF74CBF" w14:textId="23C94144" w:rsidR="00B325B7" w:rsidRPr="00B325B7" w:rsidRDefault="00C90D69" w:rsidP="00B325B7"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p>
          </m:sSubSup>
        </m:oMath>
      </m:oMathPara>
    </w:p>
    <w:p w14:paraId="16EF9574" w14:textId="6FE0A54C" w:rsidR="00B325B7" w:rsidRPr="000F6D35" w:rsidRDefault="00B325B7" w:rsidP="00B325B7">
      <w:r w:rsidRPr="00B72BB8">
        <w:rPr>
          <w:rStyle w:val="RememberChar"/>
          <w:b/>
          <w:noProof/>
        </w:rPr>
        <w:drawing>
          <wp:anchor distT="0" distB="0" distL="45720" distR="45720" simplePos="0" relativeHeight="251674624" behindDoc="1" locked="0" layoutInCell="1" allowOverlap="1" wp14:anchorId="77D5F30E" wp14:editId="59941348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237744" cy="201168"/>
            <wp:effectExtent l="0" t="0" r="0" b="8890"/>
            <wp:wrapSquare wrapText="bothSides"/>
            <wp:docPr id="5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BB8">
        <w:rPr>
          <w:rStyle w:val="RememberChar"/>
          <w:b/>
        </w:rPr>
        <w:t>Look in the Book</w:t>
      </w:r>
      <w:r>
        <w:t xml:space="preserve">: for examples of converting a definite integral to an indefinite integral, see examples </w:t>
      </w:r>
      <w:r w:rsidR="0077675A">
        <w:t xml:space="preserve">4-6 </w:t>
      </w:r>
      <w:r w:rsidR="00B1137D">
        <w:t xml:space="preserve">on pages 285-6 </w:t>
      </w:r>
      <w:r w:rsidR="00B1137D" w:rsidRPr="00905EFC">
        <w:rPr>
          <w:rStyle w:val="CrossReference"/>
        </w:rPr>
        <w:t>(section 5.3)</w:t>
      </w:r>
      <w:r w:rsidR="00B1137D">
        <w:t>.</w:t>
      </w:r>
    </w:p>
    <w:p w14:paraId="600E4D4F" w14:textId="39E97CD4" w:rsidR="000F6D35" w:rsidRDefault="009C1BE6" w:rsidP="0087108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A895360" wp14:editId="169E67CF">
                <wp:simplePos x="0" y="0"/>
                <wp:positionH relativeFrom="column">
                  <wp:posOffset>3918585</wp:posOffset>
                </wp:positionH>
                <wp:positionV relativeFrom="paragraph">
                  <wp:posOffset>-1905</wp:posOffset>
                </wp:positionV>
                <wp:extent cx="911860" cy="813435"/>
                <wp:effectExtent l="0" t="0" r="2540" b="5715"/>
                <wp:wrapThrough wrapText="bothSides">
                  <wp:wrapPolygon edited="0">
                    <wp:start x="0" y="0"/>
                    <wp:lineTo x="0" y="21246"/>
                    <wp:lineTo x="21209" y="21246"/>
                    <wp:lineTo x="21209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D0412" w14:textId="6CBCE5D4" w:rsidR="00690872" w:rsidRDefault="00AB503C" w:rsidP="00480DEC">
                            <w:pPr>
                              <w:pStyle w:val="FigureCaption"/>
                            </w:pPr>
                            <w:r>
                              <w:t>T</w:t>
                            </w:r>
                            <w:r w:rsidR="00690872">
                              <w:t xml:space="preserve">he function </w:t>
                            </w:r>
                            <w:r w:rsidR="00006A61">
                              <w:t>in</w:t>
                            </w:r>
                            <w:r>
                              <w:t xml:space="preserve"> </w:t>
                            </w:r>
                            <w:r w:rsidR="00690872">
                              <w:t xml:space="preserve">the </w:t>
                            </w:r>
                            <w:r w:rsidR="00690872" w:rsidRPr="00871086">
                              <w:t>indefinite</w:t>
                            </w:r>
                            <w:r w:rsidR="00690872">
                              <w:t xml:space="preserve"> integral may have up to </w:t>
                            </w:r>
                            <w:r w:rsidR="00690872" w:rsidRPr="00871086">
                              <w:t>infinity</w:t>
                            </w:r>
                            <w:r w:rsidR="00690872">
                              <w:t xml:space="preserve"> anti</w:t>
                            </w:r>
                            <w:r w:rsidR="001E7D24">
                              <w:t>-</w:t>
                            </w:r>
                            <w:r w:rsidR="00690872">
                              <w:t>derivative</w:t>
                            </w:r>
                            <w:r w:rsidR="001E7D24"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5360" id="Text Box 3" o:spid="_x0000_s1027" type="#_x0000_t202" style="position:absolute;margin-left:308.55pt;margin-top:-.15pt;width:71.8pt;height:64.0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" filled="f" stroked="f" strokeweight=".5pt">
                <v:textbox inset="0,0,0,0">
                  <w:txbxContent>
                    <w:p w14:paraId="6B4D0412" w14:textId="6CBCE5D4" w:rsidR="00690872" w:rsidRDefault="00AB503C" w:rsidP="00480DEC">
                      <w:pPr>
                        <w:pStyle w:val="FigureCaption"/>
                      </w:pPr>
                      <w:r>
                        <w:t>T</w:t>
                      </w:r>
                      <w:r w:rsidR="00690872">
                        <w:t xml:space="preserve">he function </w:t>
                      </w:r>
                      <w:r w:rsidR="00006A61">
                        <w:t>in</w:t>
                      </w:r>
                      <w:r>
                        <w:t xml:space="preserve"> </w:t>
                      </w:r>
                      <w:r w:rsidR="00690872">
                        <w:t xml:space="preserve">the </w:t>
                      </w:r>
                      <w:r w:rsidR="00690872" w:rsidRPr="00871086">
                        <w:t>indefinite</w:t>
                      </w:r>
                      <w:r w:rsidR="00690872">
                        <w:t xml:space="preserve"> integral may have up to </w:t>
                      </w:r>
                      <w:r w:rsidR="00690872" w:rsidRPr="00871086">
                        <w:t>infinity</w:t>
                      </w:r>
                      <w:r w:rsidR="00690872">
                        <w:t xml:space="preserve"> anti</w:t>
                      </w:r>
                      <w:r w:rsidR="001E7D24">
                        <w:t>-</w:t>
                      </w:r>
                      <w:r w:rsidR="00690872">
                        <w:t>derivative</w:t>
                      </w:r>
                      <w:r w:rsidR="001E7D24">
                        <w:t>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73D1" w:rsidRPr="00B073D1">
        <w:rPr>
          <w:noProof/>
        </w:rPr>
        <w:drawing>
          <wp:anchor distT="0" distB="0" distL="114300" distR="114300" simplePos="0" relativeHeight="251671552" behindDoc="0" locked="0" layoutInCell="1" allowOverlap="1" wp14:anchorId="0446274C" wp14:editId="084748B4">
            <wp:simplePos x="0" y="0"/>
            <wp:positionH relativeFrom="margin">
              <wp:posOffset>4896485</wp:posOffset>
            </wp:positionH>
            <wp:positionV relativeFrom="paragraph">
              <wp:posOffset>3810</wp:posOffset>
            </wp:positionV>
            <wp:extent cx="1483360" cy="1288415"/>
            <wp:effectExtent l="0" t="0" r="2540" b="6985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B7A5838-6617-4D47-ADC9-BB8ACDBA0D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B7A5838-6617-4D47-ADC9-BB8ACDBA0D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C41">
        <w:t xml:space="preserve">How </w:t>
      </w:r>
      <w:r w:rsidR="00BF23CA">
        <w:t>W</w:t>
      </w:r>
      <w:r w:rsidR="00945C41">
        <w:t>ould You Find the Indefinite Integral?</w:t>
      </w:r>
    </w:p>
    <w:p w14:paraId="79E20AEE" w14:textId="1A5D104D" w:rsidR="00945C41" w:rsidRDefault="0053277D" w:rsidP="000C6337">
      <w:r>
        <w:t xml:space="preserve">Since a constant has a derivative of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t xml:space="preserve">, </w:t>
      </w:r>
      <w:r w:rsidR="00C5731D">
        <w:t>the</w:t>
      </w:r>
      <w:r w:rsidR="00B073D1">
        <w:t xml:space="preserve"> function (integrand) in the</w:t>
      </w:r>
      <w:r w:rsidR="00C5731D">
        <w:t xml:space="preserve"> </w:t>
      </w:r>
      <w:r w:rsidR="00871086" w:rsidRPr="00871086">
        <w:rPr>
          <w:i/>
        </w:rPr>
        <w:t>indefinite</w:t>
      </w:r>
      <w:r w:rsidR="00871086">
        <w:t xml:space="preserve"> </w:t>
      </w:r>
      <w:r w:rsidR="006B7DDB">
        <w:t xml:space="preserve">integral may have </w:t>
      </w:r>
      <w:r w:rsidR="00871086">
        <w:t xml:space="preserve">up to </w:t>
      </w:r>
      <w:r w:rsidR="00871086" w:rsidRPr="00871086">
        <w:rPr>
          <w:i/>
        </w:rPr>
        <w:t>infinity</w:t>
      </w:r>
      <w:r w:rsidR="006B7DDB">
        <w:t xml:space="preserve"> antiderivatives </w:t>
      </w:r>
      <w:r w:rsidR="006B7DDB" w:rsidRPr="00533DC3">
        <w:rPr>
          <w:rStyle w:val="CrossReference"/>
        </w:rPr>
        <w:t>(section 4.7)</w:t>
      </w:r>
      <w:r w:rsidR="006B7DDB">
        <w:t xml:space="preserve">. </w:t>
      </w:r>
      <w:r w:rsidR="00A22B05">
        <w:t xml:space="preserve">To </w:t>
      </w:r>
      <w:r w:rsidR="00551B82">
        <w:t>express this</w:t>
      </w:r>
      <w:r w:rsidR="00A22B05">
        <w:t>, w</w:t>
      </w:r>
      <w:r w:rsidR="00DF5500">
        <w:t xml:space="preserve">e add </w:t>
      </w:r>
      <w:r w:rsidR="00533DC3">
        <w:t xml:space="preserve">a </w:t>
      </w:r>
      <w:r w:rsidR="00533DC3" w:rsidRPr="00A9231E">
        <w:rPr>
          <w:b/>
        </w:rPr>
        <w:t>constant</w:t>
      </w:r>
      <w:r w:rsidR="00A9231E" w:rsidRPr="00A9231E">
        <w:rPr>
          <w:b/>
        </w:rPr>
        <w:t xml:space="preserve"> of integration</w:t>
      </w:r>
      <w:r w:rsidR="00533DC3">
        <w:t xml:space="preserve">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533DC3">
        <w:t xml:space="preserve"> to the </w:t>
      </w:r>
      <w:r w:rsidR="00964263" w:rsidRPr="008C0DCC">
        <w:rPr>
          <w:b/>
        </w:rPr>
        <w:t>general</w:t>
      </w:r>
      <w:r w:rsidR="00964263">
        <w:t xml:space="preserve"> antiderivative</w:t>
      </w:r>
      <w:r w:rsidR="008C0DCC">
        <w:t xml:space="preserve"> </w:t>
      </w:r>
      <w:r w:rsidR="00551B82">
        <w:t>(</w:t>
      </w:r>
      <w:r w:rsidR="008C0DCC">
        <w:t>if it isn’t already there</w:t>
      </w:r>
      <w:r w:rsidR="00551B82">
        <w:t>)</w:t>
      </w:r>
      <w:r w:rsidR="00964263">
        <w:t>.</w:t>
      </w:r>
      <w:r w:rsidR="00A22B05">
        <w:t xml:space="preserve"> You can plug in numbers to solve for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A22B05">
        <w:t xml:space="preserve"> in a specific </w:t>
      </w:r>
      <w:r w:rsidR="009C1BE6">
        <w:t>instance.</w:t>
      </w:r>
    </w:p>
    <w:p w14:paraId="2874C31F" w14:textId="693AAB37" w:rsidR="00964263" w:rsidRDefault="00964263" w:rsidP="000C6337">
      <w:r>
        <w:t>This table shows the family of functions that an indefinite integral can mean:</w:t>
      </w:r>
      <w:r w:rsidR="00B073D1" w:rsidRPr="00B073D1">
        <w:rPr>
          <w:noProof/>
        </w:rPr>
        <w:t xml:space="preserve"> </w:t>
      </w:r>
    </w:p>
    <w:tbl>
      <w:tblPr>
        <w:tblStyle w:val="Calc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3989" w14:paraId="295A4C32" w14:textId="3FE3F887" w:rsidTr="00B07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CE1076" w14:textId="6581503F" w:rsidR="00883989" w:rsidRDefault="00883989" w:rsidP="000C6337">
            <w:r>
              <w:t>If it looks like this…</w:t>
            </w:r>
          </w:p>
        </w:tc>
        <w:tc>
          <w:tcPr>
            <w:tcW w:w="4675" w:type="dxa"/>
          </w:tcPr>
          <w:p w14:paraId="27C229A9" w14:textId="56FEF501" w:rsidR="00883989" w:rsidRDefault="00883989" w:rsidP="000C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…then it can be this</w:t>
            </w:r>
          </w:p>
        </w:tc>
      </w:tr>
      <w:tr w:rsidR="00883989" w14:paraId="495DC03F" w14:textId="587D334B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829DF07" w14:textId="59B464F6" w:rsidR="00883989" w:rsidRDefault="00C90D69" w:rsidP="00D13E6B">
            <w:pPr>
              <w:jc w:val="center"/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5625B456" w14:textId="78DB2546" w:rsidR="00883989" w:rsidRDefault="00C90D69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883989" w14:paraId="52FB0ED8" w14:textId="10158E68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CA50D46" w14:textId="789212B2" w:rsidR="00883989" w:rsidRDefault="00C90D69" w:rsidP="00D13E6B">
            <w:pPr>
              <w:jc w:val="center"/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2604D4FE" w14:textId="69C6A579" w:rsidR="00883989" w:rsidRDefault="00B073D1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883989" w14:paraId="25386821" w14:textId="3A403C1C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4755B33" w14:textId="16E434FF" w:rsidR="00883989" w:rsidRDefault="00C90D69" w:rsidP="00D13E6B">
            <w:pPr>
              <w:jc w:val="center"/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4D4EE007" w14:textId="7D5BCD3D" w:rsidR="00883989" w:rsidRDefault="00C90D69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2B566D" w14:paraId="434B91CB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6B61865" w14:textId="4BD1D7B4" w:rsidR="002B566D" w:rsidRDefault="00C90D69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62D29283" w14:textId="701189C0" w:rsidR="002B566D" w:rsidRDefault="00C90D69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22D2EE6E" w14:textId="77777777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D8882FE" w14:textId="4C4CEFA7" w:rsidR="002B566D" w:rsidRDefault="00C90D69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39162D41" w14:textId="1BF0EF16" w:rsidR="002B566D" w:rsidRDefault="00C90D69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35808D3C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CCEB86D" w14:textId="3E92BCA6" w:rsidR="002B566D" w:rsidRDefault="00C90D69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21863A8A" w14:textId="18164D51" w:rsidR="002B566D" w:rsidRDefault="00C90D69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Yu Mincho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a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6C8F5170" w14:textId="77777777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3F04DC0" w14:textId="1E5C041F" w:rsidR="002B566D" w:rsidRDefault="00C90D69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44E3A720" w14:textId="59A0BC32" w:rsidR="002B566D" w:rsidRDefault="0015185A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75C1D064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D10CA53" w14:textId="4B16EE9B" w:rsidR="002B566D" w:rsidRDefault="00C90D69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382EC82A" w14:textId="1D40A4C7" w:rsidR="002B566D" w:rsidRDefault="00C90D69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371860EF" w14:textId="77777777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12FA3D8" w14:textId="49CC85E0" w:rsidR="002B566D" w:rsidRDefault="00C90D69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sec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2BAD6C16" w14:textId="25FF6082" w:rsidR="002B566D" w:rsidRDefault="00C90D69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53F8046B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74D25EC" w14:textId="4638CCD9" w:rsidR="002B566D" w:rsidRDefault="00C90D69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csc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15B4CBB8" w14:textId="7559D008" w:rsidR="002B566D" w:rsidRDefault="008C4D87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cot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4CE9D0B3" w14:textId="77777777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064E972" w14:textId="0C177EF2" w:rsidR="002B566D" w:rsidRDefault="00C90D69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sec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7A5C95C0" w14:textId="30F3CEE4" w:rsidR="002B566D" w:rsidRDefault="00C90D69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sec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B26460" w14:paraId="3C02AD75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F69F606" w14:textId="7C6DC2C8" w:rsidR="00B26460" w:rsidRDefault="00C90D69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csc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cot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4F10365F" w14:textId="7CA99759" w:rsidR="00B26460" w:rsidRDefault="00C90D69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csc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6D0D64" w14:paraId="231B98E9" w14:textId="77777777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B25D658" w14:textId="19D66DB1" w:rsidR="006D0D64" w:rsidRDefault="00C90D69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+1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459C9562" w14:textId="49E2873C" w:rsidR="006D0D64" w:rsidRDefault="00C90D69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AD7B95" w14:paraId="5FCB4048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58DEC8C" w14:textId="523ADCAB" w:rsidR="00AD7B95" w:rsidRDefault="00C90D69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Yu Mincho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Yu Mincho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20B87773" w14:textId="4B302C1A" w:rsidR="00AD7B95" w:rsidRDefault="00C90D69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EC55B9" w14:paraId="40D84CF7" w14:textId="77777777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87797C5" w14:textId="37305CE5" w:rsidR="00EC55B9" w:rsidRDefault="00C90D69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sinh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4F06542E" w14:textId="4E6EEA2C" w:rsidR="00EC55B9" w:rsidRDefault="00C90D69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cosh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D33C46" w14:paraId="0360DF42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265548E" w14:textId="55688FB0" w:rsidR="00D33C46" w:rsidRDefault="00C90D69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cosh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2469A161" w14:textId="506D6DA4" w:rsidR="00D33C46" w:rsidRDefault="00C90D69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sinh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</w:tbl>
    <w:p w14:paraId="2AE92077" w14:textId="4ADD9B7F" w:rsidR="00905EFC" w:rsidRPr="00905EFC" w:rsidRDefault="00B72BB8" w:rsidP="00905EFC">
      <w:pPr>
        <w:spacing w:before="160"/>
      </w:pPr>
      <w:r w:rsidRPr="00B72BB8">
        <w:rPr>
          <w:b/>
          <w:caps/>
          <w:noProof/>
          <w:sz w:val="16"/>
        </w:rPr>
        <w:drawing>
          <wp:anchor distT="0" distB="0" distL="45720" distR="45720" simplePos="0" relativeHeight="251669504" behindDoc="1" locked="0" layoutInCell="1" allowOverlap="1" wp14:anchorId="00ECDD33" wp14:editId="7E694A58">
            <wp:simplePos x="0" y="0"/>
            <wp:positionH relativeFrom="margin">
              <wp:align>left</wp:align>
            </wp:positionH>
            <wp:positionV relativeFrom="paragraph">
              <wp:posOffset>106152</wp:posOffset>
            </wp:positionV>
            <wp:extent cx="201168" cy="201168"/>
            <wp:effectExtent l="0" t="0" r="8890" b="8890"/>
            <wp:wrapTight wrapText="bothSides">
              <wp:wrapPolygon edited="0">
                <wp:start x="12304" y="0"/>
                <wp:lineTo x="0" y="0"/>
                <wp:lineTo x="0" y="20506"/>
                <wp:lineTo x="8203" y="20506"/>
                <wp:lineTo x="20506" y="20506"/>
                <wp:lineTo x="20506" y="0"/>
                <wp:lineTo x="12304" y="0"/>
              </wp:wrapPolygon>
            </wp:wrapTight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67DA930-F505-4B36-A56F-C0AF05DD7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67DA930-F505-4B36-A56F-C0AF05DD7B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93F" w:rsidRPr="00D13E6B">
        <w:rPr>
          <w:rStyle w:val="RememberChar"/>
          <w:b/>
        </w:rPr>
        <w:t>Connect the Dots</w:t>
      </w:r>
      <w:r w:rsidR="0042593F">
        <w:t xml:space="preserve">: this table is an expanded </w:t>
      </w:r>
      <w:r w:rsidR="008C008A">
        <w:t>version</w:t>
      </w:r>
      <w:r w:rsidR="0042593F">
        <w:t xml:space="preserve"> of the table of antiderivatives </w:t>
      </w:r>
      <w:r w:rsidR="0042593F" w:rsidRPr="008C008A">
        <w:rPr>
          <w:rStyle w:val="CrossReference"/>
        </w:rPr>
        <w:t>(section 4.7)</w:t>
      </w:r>
      <w:r w:rsidR="0042593F">
        <w:t>.</w:t>
      </w:r>
    </w:p>
    <w:p w14:paraId="3E49A91A" w14:textId="197CF576" w:rsidR="00905EFC" w:rsidRDefault="00905EFC" w:rsidP="00905EFC">
      <w:r w:rsidRPr="00B72BB8">
        <w:rPr>
          <w:rStyle w:val="RememberChar"/>
          <w:b/>
          <w:noProof/>
        </w:rPr>
        <w:drawing>
          <wp:anchor distT="0" distB="0" distL="45720" distR="45720" simplePos="0" relativeHeight="251676672" behindDoc="1" locked="0" layoutInCell="1" allowOverlap="1" wp14:anchorId="2E1BD6C5" wp14:editId="7D0AFEAE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237744" cy="201168"/>
            <wp:effectExtent l="0" t="0" r="0" b="8890"/>
            <wp:wrapSquare wrapText="bothSides"/>
            <wp:docPr id="8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BB8">
        <w:rPr>
          <w:rStyle w:val="RememberChar"/>
          <w:b/>
        </w:rPr>
        <w:t>Look in the Book</w:t>
      </w:r>
      <w:r>
        <w:t xml:space="preserve">: for examples of finding </w:t>
      </w:r>
      <w:r w:rsidR="00DF5500">
        <w:t xml:space="preserve">the general </w:t>
      </w:r>
      <w:r>
        <w:t xml:space="preserve">indefinite integral, see examples 4-6 on pages 285-6 </w:t>
      </w:r>
      <w:r w:rsidRPr="00905EFC">
        <w:rPr>
          <w:rStyle w:val="CrossReference"/>
        </w:rPr>
        <w:t>(section 5.3)</w:t>
      </w:r>
      <w:r>
        <w:t>.</w:t>
      </w:r>
    </w:p>
    <w:p w14:paraId="41A49077" w14:textId="30FBF636" w:rsidR="00A654A0" w:rsidRDefault="00D45D7D" w:rsidP="006E448D">
      <w:pPr>
        <w:pStyle w:val="Heading2"/>
      </w:pPr>
      <w:r>
        <w:t>Where Would You Use the Indefinite Integral?</w:t>
      </w:r>
    </w:p>
    <w:p w14:paraId="4D214B09" w14:textId="79AE6C30" w:rsidR="00D45D7D" w:rsidRDefault="00822CF4" w:rsidP="000C6337">
      <w:r>
        <w:t>Anywhere you would use the definite integral, you can use the indefinite integral.</w:t>
      </w:r>
      <w:r w:rsidRPr="00822CF4">
        <w:t xml:space="preserve"> </w:t>
      </w:r>
      <w:r>
        <w:t>It lets you save time by simplifying the math before plugging in actual numbers.</w:t>
      </w:r>
      <w:r w:rsidR="005D3F96">
        <w:t xml:space="preserve"> </w:t>
      </w:r>
      <w:r w:rsidR="00F55F21">
        <w:t>Because</w:t>
      </w:r>
      <w:r w:rsidR="00D45D7D">
        <w:t xml:space="preserve"> the indefinite integral is more general </w:t>
      </w:r>
      <w:r w:rsidR="00551B82">
        <w:t xml:space="preserve">than </w:t>
      </w:r>
      <w:r w:rsidR="00D45D7D">
        <w:t xml:space="preserve">the definite integral, </w:t>
      </w:r>
      <w:r w:rsidR="00F55F21">
        <w:t>i</w:t>
      </w:r>
      <w:r w:rsidR="00551B82">
        <w:t>t’</w:t>
      </w:r>
      <w:r w:rsidR="00F55F21">
        <w:t xml:space="preserve">s useful when the definite integral </w:t>
      </w:r>
      <w:r w:rsidR="00551B82">
        <w:t xml:space="preserve">would </w:t>
      </w:r>
      <w:r w:rsidR="00F55F21">
        <w:t>be used again and again</w:t>
      </w:r>
      <w:r w:rsidR="00551B82">
        <w:t>.</w:t>
      </w:r>
    </w:p>
    <w:p w14:paraId="3D0B3F71" w14:textId="642401A2" w:rsidR="00AA3EF9" w:rsidRDefault="00E83175" w:rsidP="000C6337">
      <w:r>
        <w:t xml:space="preserve">For more practical applications of the indefinite integral, consider that all the practical uses of </w:t>
      </w:r>
      <w:r w:rsidR="008C3ADA">
        <w:t>definite integrals</w:t>
      </w:r>
      <w:r w:rsidR="005D3F96">
        <w:t>, such as calculating distance and displacement from speed and velocity,</w:t>
      </w:r>
      <w:r w:rsidR="000961F5">
        <w:t xml:space="preserve"> can </w:t>
      </w:r>
      <w:r w:rsidR="008C3ADA">
        <w:t xml:space="preserve">also </w:t>
      </w:r>
      <w:r w:rsidR="000961F5">
        <w:t xml:space="preserve">be used by indefinite integrals </w:t>
      </w:r>
      <w:r w:rsidR="000961F5" w:rsidRPr="003722D1">
        <w:rPr>
          <w:rStyle w:val="CrossReference"/>
        </w:rPr>
        <w:t xml:space="preserve">(section </w:t>
      </w:r>
      <w:r w:rsidR="008C3ADA">
        <w:rPr>
          <w:rStyle w:val="CrossReference"/>
        </w:rPr>
        <w:t>5.1</w:t>
      </w:r>
      <w:r w:rsidR="000961F5" w:rsidRPr="003722D1">
        <w:rPr>
          <w:rStyle w:val="CrossReference"/>
        </w:rPr>
        <w:t>)</w:t>
      </w:r>
      <w:r w:rsidR="000961F5">
        <w:t>.</w:t>
      </w:r>
    </w:p>
    <w:p w14:paraId="66A4B005" w14:textId="77777777" w:rsidR="00BE0894" w:rsidRDefault="00C23BDF" w:rsidP="00C23BDF">
      <w:pPr>
        <w:pStyle w:val="Heading1"/>
      </w:pPr>
      <w:r>
        <w:t>What Did You Learn?</w:t>
      </w:r>
    </w:p>
    <w:p w14:paraId="57018E9A" w14:textId="1A71AE9D" w:rsidR="00C23BDF" w:rsidRDefault="00C23BDF" w:rsidP="00C23BDF">
      <w:pPr>
        <w:pStyle w:val="ListParagraph"/>
        <w:numPr>
          <w:ilvl w:val="0"/>
          <w:numId w:val="11"/>
        </w:numPr>
      </w:pPr>
      <w:r>
        <w:t xml:space="preserve">What </w:t>
      </w:r>
      <w:r w:rsidR="00B72BB8">
        <w:t>are the net change and evaluation theorems</w:t>
      </w:r>
      <w:r>
        <w:t xml:space="preserve">? </w:t>
      </w:r>
      <w:r w:rsidR="00B72BB8">
        <w:t xml:space="preserve">What do they do? </w:t>
      </w:r>
      <w:r>
        <w:t>How do you</w:t>
      </w:r>
      <w:r w:rsidR="00B72BB8">
        <w:t xml:space="preserve"> use them</w:t>
      </w:r>
      <w:r>
        <w:t>?</w:t>
      </w:r>
    </w:p>
    <w:p w14:paraId="5E013C34" w14:textId="30EA1013" w:rsidR="00B72BB8" w:rsidRDefault="00B72BB8" w:rsidP="00C23BDF">
      <w:pPr>
        <w:pStyle w:val="ListParagraph"/>
        <w:numPr>
          <w:ilvl w:val="0"/>
          <w:numId w:val="11"/>
        </w:numPr>
      </w:pPr>
      <w:r>
        <w:t>What is an indefinite integral? What does it mean? How do you find it? Why is it true?</w:t>
      </w:r>
    </w:p>
    <w:p w14:paraId="71C87B2A" w14:textId="2DE6256F" w:rsidR="00C23BDF" w:rsidRPr="00BE0894" w:rsidRDefault="00B073D1" w:rsidP="00C23BDF">
      <w:pPr>
        <w:pStyle w:val="ListParagraph"/>
        <w:numPr>
          <w:ilvl w:val="0"/>
          <w:numId w:val="11"/>
        </w:numPr>
      </w:pPr>
      <w:r>
        <w:t>Where would you use the net change and evaluation theorems</w:t>
      </w:r>
      <w:r w:rsidR="00C23BDF">
        <w:t>?</w:t>
      </w:r>
      <w:r>
        <w:t xml:space="preserve"> the indefinite integral?</w:t>
      </w:r>
      <w:r w:rsidR="00C23BDF">
        <w:t xml:space="preserve"> </w:t>
      </w:r>
      <w:r>
        <w:t>Why</w:t>
      </w:r>
      <w:r w:rsidR="00C23BDF">
        <w:t>?</w:t>
      </w:r>
    </w:p>
    <w:sectPr w:rsidR="00C23BDF" w:rsidRPr="00BE089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708C1" w14:textId="77777777" w:rsidR="00C90D69" w:rsidRDefault="00C90D69" w:rsidP="00F3692D">
      <w:pPr>
        <w:spacing w:after="0" w:line="240" w:lineRule="auto"/>
      </w:pPr>
      <w:r>
        <w:separator/>
      </w:r>
    </w:p>
  </w:endnote>
  <w:endnote w:type="continuationSeparator" w:id="0">
    <w:p w14:paraId="3B5D4BC1" w14:textId="77777777" w:rsidR="00C90D69" w:rsidRDefault="00C90D69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0B5E2" w14:textId="77777777" w:rsidR="00C90D69" w:rsidRDefault="00C90D69" w:rsidP="00F3692D">
      <w:pPr>
        <w:spacing w:after="0" w:line="240" w:lineRule="auto"/>
      </w:pPr>
      <w:r>
        <w:separator/>
      </w:r>
    </w:p>
  </w:footnote>
  <w:footnote w:type="continuationSeparator" w:id="0">
    <w:p w14:paraId="109EEAA9" w14:textId="77777777" w:rsidR="00C90D69" w:rsidRDefault="00C90D69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FDC4A" w14:textId="20B3E02E" w:rsidR="00F3692D" w:rsidRDefault="00B36514">
    <w:pPr>
      <w:pStyle w:val="Header"/>
    </w:pPr>
    <w:r w:rsidRPr="00B36514">
      <mc:AlternateContent>
        <mc:Choice Requires="wps">
          <w:drawing>
            <wp:anchor distT="0" distB="0" distL="114300" distR="114300" simplePos="0" relativeHeight="251659264" behindDoc="0" locked="0" layoutInCell="1" allowOverlap="1" wp14:anchorId="257C31C9" wp14:editId="585BD993">
              <wp:simplePos x="0" y="0"/>
              <wp:positionH relativeFrom="column">
                <wp:posOffset>1754187</wp:posOffset>
              </wp:positionH>
              <wp:positionV relativeFrom="paragraph">
                <wp:posOffset>-95250</wp:posOffset>
              </wp:positionV>
              <wp:extent cx="365760" cy="365760"/>
              <wp:effectExtent l="0" t="0" r="15240" b="15240"/>
              <wp:wrapNone/>
              <wp:docPr id="12" name="Oval 1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0" cy="365760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 l="-37285" t="10466" r="-892" b="2486"/>
                        </a:stretch>
                      </a:blipFill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2F51BF1" id="Oval 1" o:spid="_x0000_s1026" style="position:absolute;margin-left:138.1pt;margin-top:-7.5pt;width:28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" strokecolor="#1f3763 [1604]">
              <v:fill r:id="rId2" o:title="" recolor="t" rotate="t" type="frame"/>
              <v:stroke joinstyle="miter"/>
            </v:oval>
          </w:pict>
        </mc:Fallback>
      </mc:AlternateContent>
    </w:r>
    <w:r w:rsidR="00C90D69">
      <w:fldChar w:fldCharType="begin"/>
    </w:r>
    <w:r w:rsidR="00C90D69">
      <w:instrText xml:space="preserve"> SUBJECT   \* MERGEFORMAT </w:instrText>
    </w:r>
    <w:r w:rsidR="00C90D69">
      <w:fldChar w:fldCharType="separate"/>
    </w:r>
    <w:r w:rsidR="00380BE3">
      <w:t>5.3 Notes</w:t>
    </w:r>
    <w:r w:rsidR="00C90D69">
      <w:fldChar w:fldCharType="end"/>
    </w:r>
    <w:r w:rsidR="00F3692D">
      <w:tab/>
    </w:r>
    <w:sdt>
      <w:sdtPr>
        <w:alias w:val="Title"/>
        <w:tag w:val=""/>
        <w:id w:val="-1690290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10D3">
          <w:t>Evaluating Definite Integrals</w:t>
        </w:r>
      </w:sdtContent>
    </w:sdt>
    <w:r w:rsidR="00BE0894">
      <w:tab/>
    </w:r>
    <w:r w:rsidR="00F3692D">
      <w:t>Calculus</w:t>
    </w:r>
  </w:p>
  <w:p w14:paraId="69B2EB2E" w14:textId="77777777" w:rsidR="00BE0894" w:rsidRDefault="00BE08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7DD"/>
    <w:multiLevelType w:val="hybridMultilevel"/>
    <w:tmpl w:val="21DC72CA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A09"/>
    <w:multiLevelType w:val="hybridMultilevel"/>
    <w:tmpl w:val="EF067D78"/>
    <w:lvl w:ilvl="0" w:tplc="28D2461C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64C4E"/>
    <w:multiLevelType w:val="hybridMultilevel"/>
    <w:tmpl w:val="B216A57E"/>
    <w:lvl w:ilvl="0" w:tplc="897C03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40EB4"/>
    <w:multiLevelType w:val="hybridMultilevel"/>
    <w:tmpl w:val="C91E16CE"/>
    <w:lvl w:ilvl="0" w:tplc="F918A844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409F2"/>
    <w:multiLevelType w:val="hybridMultilevel"/>
    <w:tmpl w:val="D7765B14"/>
    <w:lvl w:ilvl="0" w:tplc="78F0EB2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2535D"/>
    <w:multiLevelType w:val="hybridMultilevel"/>
    <w:tmpl w:val="CD9EE6A8"/>
    <w:lvl w:ilvl="0" w:tplc="78F0EB2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E6385"/>
    <w:multiLevelType w:val="hybridMultilevel"/>
    <w:tmpl w:val="58B2222E"/>
    <w:lvl w:ilvl="0" w:tplc="BF66676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1259F"/>
    <w:multiLevelType w:val="hybridMultilevel"/>
    <w:tmpl w:val="B8CAA2D0"/>
    <w:lvl w:ilvl="0" w:tplc="6CEE7A3C">
      <w:start w:val="1"/>
      <w:numFmt w:val="decimal"/>
      <w:lvlText w:val="%1."/>
      <w:lvlJc w:val="left"/>
      <w:pPr>
        <w:ind w:left="216" w:hanging="216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F24E4"/>
    <w:multiLevelType w:val="hybridMultilevel"/>
    <w:tmpl w:val="CE52B45E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1365"/>
    <w:multiLevelType w:val="hybridMultilevel"/>
    <w:tmpl w:val="57A6D8BE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D350A"/>
    <w:multiLevelType w:val="hybridMultilevel"/>
    <w:tmpl w:val="A328B3E2"/>
    <w:lvl w:ilvl="0" w:tplc="D9B0BBD0">
      <w:start w:val="1"/>
      <w:numFmt w:val="decimal"/>
      <w:lvlText w:val="%1."/>
      <w:lvlJc w:val="left"/>
      <w:pPr>
        <w:ind w:left="288" w:hanging="288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727AF"/>
    <w:multiLevelType w:val="hybridMultilevel"/>
    <w:tmpl w:val="C19AA83C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F5093"/>
    <w:multiLevelType w:val="hybridMultilevel"/>
    <w:tmpl w:val="8D40676E"/>
    <w:lvl w:ilvl="0" w:tplc="2E864D22">
      <w:start w:val="1"/>
      <w:numFmt w:val="decimal"/>
      <w:lvlText w:val="%1."/>
      <w:lvlJc w:val="left"/>
      <w:pPr>
        <w:ind w:left="288" w:hanging="288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B30FD"/>
    <w:multiLevelType w:val="hybridMultilevel"/>
    <w:tmpl w:val="0E24DE58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8"/>
  </w:num>
  <w:num w:numId="5">
    <w:abstractNumId w:val="2"/>
  </w:num>
  <w:num w:numId="6">
    <w:abstractNumId w:val="12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1"/>
  </w:num>
  <w:num w:numId="12">
    <w:abstractNumId w:val="13"/>
  </w:num>
  <w:num w:numId="13">
    <w:abstractNumId w:val="11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D3"/>
    <w:rsid w:val="00004DC8"/>
    <w:rsid w:val="00006608"/>
    <w:rsid w:val="00006A61"/>
    <w:rsid w:val="00017D89"/>
    <w:rsid w:val="000203C1"/>
    <w:rsid w:val="000267F0"/>
    <w:rsid w:val="00047716"/>
    <w:rsid w:val="00053ADA"/>
    <w:rsid w:val="000961F5"/>
    <w:rsid w:val="000A2659"/>
    <w:rsid w:val="000B5F59"/>
    <w:rsid w:val="000C6337"/>
    <w:rsid w:val="000D4F68"/>
    <w:rsid w:val="000D5022"/>
    <w:rsid w:val="000D7A20"/>
    <w:rsid w:val="000E4F52"/>
    <w:rsid w:val="000E7511"/>
    <w:rsid w:val="000F5A34"/>
    <w:rsid w:val="000F5C2A"/>
    <w:rsid w:val="000F6D35"/>
    <w:rsid w:val="0011510E"/>
    <w:rsid w:val="00131E31"/>
    <w:rsid w:val="001443C3"/>
    <w:rsid w:val="0015185A"/>
    <w:rsid w:val="00152678"/>
    <w:rsid w:val="00155A23"/>
    <w:rsid w:val="0015715F"/>
    <w:rsid w:val="00160439"/>
    <w:rsid w:val="00162600"/>
    <w:rsid w:val="001651B0"/>
    <w:rsid w:val="00170E71"/>
    <w:rsid w:val="0017796B"/>
    <w:rsid w:val="00181613"/>
    <w:rsid w:val="00184826"/>
    <w:rsid w:val="00192A0E"/>
    <w:rsid w:val="001A62F1"/>
    <w:rsid w:val="001A7412"/>
    <w:rsid w:val="001B091E"/>
    <w:rsid w:val="001B23C8"/>
    <w:rsid w:val="001B4122"/>
    <w:rsid w:val="001B4206"/>
    <w:rsid w:val="001C2839"/>
    <w:rsid w:val="001D0345"/>
    <w:rsid w:val="001D420F"/>
    <w:rsid w:val="001E240F"/>
    <w:rsid w:val="001E7D24"/>
    <w:rsid w:val="001F28F3"/>
    <w:rsid w:val="001F2C4B"/>
    <w:rsid w:val="001F70F3"/>
    <w:rsid w:val="002006BA"/>
    <w:rsid w:val="00207C78"/>
    <w:rsid w:val="00212519"/>
    <w:rsid w:val="00231629"/>
    <w:rsid w:val="0023613D"/>
    <w:rsid w:val="00243944"/>
    <w:rsid w:val="00247887"/>
    <w:rsid w:val="0025144B"/>
    <w:rsid w:val="00262BF2"/>
    <w:rsid w:val="00266B0E"/>
    <w:rsid w:val="00267AE9"/>
    <w:rsid w:val="00277199"/>
    <w:rsid w:val="002937A4"/>
    <w:rsid w:val="002A1211"/>
    <w:rsid w:val="002A43FE"/>
    <w:rsid w:val="002B1526"/>
    <w:rsid w:val="002B566D"/>
    <w:rsid w:val="002C3BFF"/>
    <w:rsid w:val="002C6816"/>
    <w:rsid w:val="002D0879"/>
    <w:rsid w:val="002D470E"/>
    <w:rsid w:val="002F0792"/>
    <w:rsid w:val="002F19F3"/>
    <w:rsid w:val="002F7EA1"/>
    <w:rsid w:val="00301CE3"/>
    <w:rsid w:val="00313204"/>
    <w:rsid w:val="00314923"/>
    <w:rsid w:val="0031561C"/>
    <w:rsid w:val="003215E4"/>
    <w:rsid w:val="00322C8A"/>
    <w:rsid w:val="00323D6C"/>
    <w:rsid w:val="0032581C"/>
    <w:rsid w:val="00325FBD"/>
    <w:rsid w:val="003272B6"/>
    <w:rsid w:val="0035239A"/>
    <w:rsid w:val="00364B66"/>
    <w:rsid w:val="003722D1"/>
    <w:rsid w:val="0037438E"/>
    <w:rsid w:val="00380BE3"/>
    <w:rsid w:val="0038599E"/>
    <w:rsid w:val="00395820"/>
    <w:rsid w:val="00395F2A"/>
    <w:rsid w:val="003A4AE9"/>
    <w:rsid w:val="003C2599"/>
    <w:rsid w:val="003D3010"/>
    <w:rsid w:val="003F2C27"/>
    <w:rsid w:val="0040604A"/>
    <w:rsid w:val="004060FD"/>
    <w:rsid w:val="004211CC"/>
    <w:rsid w:val="0042160A"/>
    <w:rsid w:val="0042340E"/>
    <w:rsid w:val="0042593F"/>
    <w:rsid w:val="004266C2"/>
    <w:rsid w:val="004279E3"/>
    <w:rsid w:val="0043027A"/>
    <w:rsid w:val="00435752"/>
    <w:rsid w:val="00441711"/>
    <w:rsid w:val="00457346"/>
    <w:rsid w:val="00465AA3"/>
    <w:rsid w:val="00470C7C"/>
    <w:rsid w:val="00472F29"/>
    <w:rsid w:val="00474474"/>
    <w:rsid w:val="00474FEE"/>
    <w:rsid w:val="00480DEC"/>
    <w:rsid w:val="00493337"/>
    <w:rsid w:val="004A161D"/>
    <w:rsid w:val="004A3304"/>
    <w:rsid w:val="004A38D4"/>
    <w:rsid w:val="004B34E7"/>
    <w:rsid w:val="004B7181"/>
    <w:rsid w:val="004D5F88"/>
    <w:rsid w:val="0051742E"/>
    <w:rsid w:val="005238D6"/>
    <w:rsid w:val="0052590D"/>
    <w:rsid w:val="005271B7"/>
    <w:rsid w:val="005273C6"/>
    <w:rsid w:val="0053277D"/>
    <w:rsid w:val="0053342C"/>
    <w:rsid w:val="00533DC3"/>
    <w:rsid w:val="00536877"/>
    <w:rsid w:val="00547456"/>
    <w:rsid w:val="00551B82"/>
    <w:rsid w:val="00552535"/>
    <w:rsid w:val="00570BAE"/>
    <w:rsid w:val="00586ABE"/>
    <w:rsid w:val="00586EE4"/>
    <w:rsid w:val="00586F44"/>
    <w:rsid w:val="0059761F"/>
    <w:rsid w:val="005A6EE8"/>
    <w:rsid w:val="005B486F"/>
    <w:rsid w:val="005B511B"/>
    <w:rsid w:val="005C5A60"/>
    <w:rsid w:val="005D1568"/>
    <w:rsid w:val="005D18B5"/>
    <w:rsid w:val="005D33AB"/>
    <w:rsid w:val="005D3F96"/>
    <w:rsid w:val="005E23F6"/>
    <w:rsid w:val="005E37A9"/>
    <w:rsid w:val="005E584A"/>
    <w:rsid w:val="005E7AC2"/>
    <w:rsid w:val="00610316"/>
    <w:rsid w:val="00613824"/>
    <w:rsid w:val="006153A6"/>
    <w:rsid w:val="006215D6"/>
    <w:rsid w:val="00626796"/>
    <w:rsid w:val="00636D28"/>
    <w:rsid w:val="00637C28"/>
    <w:rsid w:val="00641FCA"/>
    <w:rsid w:val="0065223A"/>
    <w:rsid w:val="00653949"/>
    <w:rsid w:val="006646AB"/>
    <w:rsid w:val="00665B89"/>
    <w:rsid w:val="006754B2"/>
    <w:rsid w:val="0069072C"/>
    <w:rsid w:val="00690872"/>
    <w:rsid w:val="006A5630"/>
    <w:rsid w:val="006B0067"/>
    <w:rsid w:val="006B7DDB"/>
    <w:rsid w:val="006C1043"/>
    <w:rsid w:val="006C4182"/>
    <w:rsid w:val="006D0D64"/>
    <w:rsid w:val="006D4E41"/>
    <w:rsid w:val="006D7757"/>
    <w:rsid w:val="006E063D"/>
    <w:rsid w:val="006E448D"/>
    <w:rsid w:val="006E6951"/>
    <w:rsid w:val="006E7E25"/>
    <w:rsid w:val="006F79F1"/>
    <w:rsid w:val="007075B8"/>
    <w:rsid w:val="00711091"/>
    <w:rsid w:val="0071518F"/>
    <w:rsid w:val="0073334F"/>
    <w:rsid w:val="00733F9F"/>
    <w:rsid w:val="00740E57"/>
    <w:rsid w:val="00744BCC"/>
    <w:rsid w:val="00744FBC"/>
    <w:rsid w:val="00745E8D"/>
    <w:rsid w:val="00746706"/>
    <w:rsid w:val="00754C4A"/>
    <w:rsid w:val="007557A0"/>
    <w:rsid w:val="00761BBC"/>
    <w:rsid w:val="00763672"/>
    <w:rsid w:val="00767943"/>
    <w:rsid w:val="007710D3"/>
    <w:rsid w:val="007721C6"/>
    <w:rsid w:val="00772C71"/>
    <w:rsid w:val="00774D86"/>
    <w:rsid w:val="0077675A"/>
    <w:rsid w:val="00777F32"/>
    <w:rsid w:val="007830AC"/>
    <w:rsid w:val="00783C65"/>
    <w:rsid w:val="00786BB0"/>
    <w:rsid w:val="00792141"/>
    <w:rsid w:val="00793528"/>
    <w:rsid w:val="007A2007"/>
    <w:rsid w:val="007A22C1"/>
    <w:rsid w:val="007A41D3"/>
    <w:rsid w:val="007A50E4"/>
    <w:rsid w:val="007C7247"/>
    <w:rsid w:val="007D6B47"/>
    <w:rsid w:val="007E2E41"/>
    <w:rsid w:val="007E393E"/>
    <w:rsid w:val="007E6A17"/>
    <w:rsid w:val="007F364E"/>
    <w:rsid w:val="008076A0"/>
    <w:rsid w:val="008170D4"/>
    <w:rsid w:val="00820FC5"/>
    <w:rsid w:val="0082116E"/>
    <w:rsid w:val="00821A1D"/>
    <w:rsid w:val="00822CF4"/>
    <w:rsid w:val="0083138D"/>
    <w:rsid w:val="00831B34"/>
    <w:rsid w:val="00836C5A"/>
    <w:rsid w:val="00842D14"/>
    <w:rsid w:val="00844D58"/>
    <w:rsid w:val="0084505E"/>
    <w:rsid w:val="008527AF"/>
    <w:rsid w:val="00853F6D"/>
    <w:rsid w:val="00855287"/>
    <w:rsid w:val="00856615"/>
    <w:rsid w:val="00871086"/>
    <w:rsid w:val="008773F5"/>
    <w:rsid w:val="008822EA"/>
    <w:rsid w:val="00883989"/>
    <w:rsid w:val="00892B91"/>
    <w:rsid w:val="008A044E"/>
    <w:rsid w:val="008A223C"/>
    <w:rsid w:val="008B5EF5"/>
    <w:rsid w:val="008B6B41"/>
    <w:rsid w:val="008C008A"/>
    <w:rsid w:val="008C0DCC"/>
    <w:rsid w:val="008C259B"/>
    <w:rsid w:val="008C3ADA"/>
    <w:rsid w:val="008C4D87"/>
    <w:rsid w:val="008C4EFE"/>
    <w:rsid w:val="008C6B18"/>
    <w:rsid w:val="008D38A9"/>
    <w:rsid w:val="008D676F"/>
    <w:rsid w:val="008E36BF"/>
    <w:rsid w:val="008E4D57"/>
    <w:rsid w:val="00905EFC"/>
    <w:rsid w:val="00906370"/>
    <w:rsid w:val="00921978"/>
    <w:rsid w:val="009219E8"/>
    <w:rsid w:val="00922B58"/>
    <w:rsid w:val="00924624"/>
    <w:rsid w:val="009306EB"/>
    <w:rsid w:val="009328EA"/>
    <w:rsid w:val="00945C41"/>
    <w:rsid w:val="0095710B"/>
    <w:rsid w:val="00964263"/>
    <w:rsid w:val="009650AD"/>
    <w:rsid w:val="009707B8"/>
    <w:rsid w:val="00974633"/>
    <w:rsid w:val="009768C1"/>
    <w:rsid w:val="0098664C"/>
    <w:rsid w:val="00991A9C"/>
    <w:rsid w:val="00992E24"/>
    <w:rsid w:val="0099509C"/>
    <w:rsid w:val="00997FA0"/>
    <w:rsid w:val="009A5D14"/>
    <w:rsid w:val="009B6ECC"/>
    <w:rsid w:val="009C1BE6"/>
    <w:rsid w:val="009C58FD"/>
    <w:rsid w:val="009C695D"/>
    <w:rsid w:val="009C7449"/>
    <w:rsid w:val="009E08F2"/>
    <w:rsid w:val="009E143F"/>
    <w:rsid w:val="009E4DC9"/>
    <w:rsid w:val="009E7A6F"/>
    <w:rsid w:val="009F2C6E"/>
    <w:rsid w:val="009F3D9C"/>
    <w:rsid w:val="00A0053C"/>
    <w:rsid w:val="00A0490E"/>
    <w:rsid w:val="00A0622F"/>
    <w:rsid w:val="00A15658"/>
    <w:rsid w:val="00A17917"/>
    <w:rsid w:val="00A2068C"/>
    <w:rsid w:val="00A20768"/>
    <w:rsid w:val="00A217B2"/>
    <w:rsid w:val="00A22B05"/>
    <w:rsid w:val="00A30AB9"/>
    <w:rsid w:val="00A32798"/>
    <w:rsid w:val="00A330F8"/>
    <w:rsid w:val="00A34E89"/>
    <w:rsid w:val="00A3758D"/>
    <w:rsid w:val="00A45295"/>
    <w:rsid w:val="00A52220"/>
    <w:rsid w:val="00A52FA6"/>
    <w:rsid w:val="00A54D06"/>
    <w:rsid w:val="00A654A0"/>
    <w:rsid w:val="00A80E1A"/>
    <w:rsid w:val="00A91979"/>
    <w:rsid w:val="00A9231E"/>
    <w:rsid w:val="00AA3EF9"/>
    <w:rsid w:val="00AA5173"/>
    <w:rsid w:val="00AB3D99"/>
    <w:rsid w:val="00AB503C"/>
    <w:rsid w:val="00AB7809"/>
    <w:rsid w:val="00AC0915"/>
    <w:rsid w:val="00AC2DE5"/>
    <w:rsid w:val="00AC5105"/>
    <w:rsid w:val="00AD43DA"/>
    <w:rsid w:val="00AD7B95"/>
    <w:rsid w:val="00AE1260"/>
    <w:rsid w:val="00B0070B"/>
    <w:rsid w:val="00B00A81"/>
    <w:rsid w:val="00B01C5C"/>
    <w:rsid w:val="00B06443"/>
    <w:rsid w:val="00B073D1"/>
    <w:rsid w:val="00B1137D"/>
    <w:rsid w:val="00B12A40"/>
    <w:rsid w:val="00B16D3F"/>
    <w:rsid w:val="00B23B98"/>
    <w:rsid w:val="00B24F9E"/>
    <w:rsid w:val="00B26460"/>
    <w:rsid w:val="00B27807"/>
    <w:rsid w:val="00B313E7"/>
    <w:rsid w:val="00B325B7"/>
    <w:rsid w:val="00B33BB9"/>
    <w:rsid w:val="00B36514"/>
    <w:rsid w:val="00B40C0D"/>
    <w:rsid w:val="00B42423"/>
    <w:rsid w:val="00B571D8"/>
    <w:rsid w:val="00B65BC0"/>
    <w:rsid w:val="00B72BB8"/>
    <w:rsid w:val="00B74414"/>
    <w:rsid w:val="00B867CB"/>
    <w:rsid w:val="00B8700F"/>
    <w:rsid w:val="00B93830"/>
    <w:rsid w:val="00B971E4"/>
    <w:rsid w:val="00BC0A85"/>
    <w:rsid w:val="00BC0D65"/>
    <w:rsid w:val="00BD26A1"/>
    <w:rsid w:val="00BD4D03"/>
    <w:rsid w:val="00BD5284"/>
    <w:rsid w:val="00BE0894"/>
    <w:rsid w:val="00BE3C82"/>
    <w:rsid w:val="00BE5529"/>
    <w:rsid w:val="00BF23CA"/>
    <w:rsid w:val="00BF6773"/>
    <w:rsid w:val="00BF6892"/>
    <w:rsid w:val="00C03674"/>
    <w:rsid w:val="00C05803"/>
    <w:rsid w:val="00C116CB"/>
    <w:rsid w:val="00C1255A"/>
    <w:rsid w:val="00C22A9C"/>
    <w:rsid w:val="00C23BDF"/>
    <w:rsid w:val="00C33D6E"/>
    <w:rsid w:val="00C33FCB"/>
    <w:rsid w:val="00C5669F"/>
    <w:rsid w:val="00C5731D"/>
    <w:rsid w:val="00C66BEE"/>
    <w:rsid w:val="00C71673"/>
    <w:rsid w:val="00C84987"/>
    <w:rsid w:val="00C84AEF"/>
    <w:rsid w:val="00C85D81"/>
    <w:rsid w:val="00C90D69"/>
    <w:rsid w:val="00C9597F"/>
    <w:rsid w:val="00C974D3"/>
    <w:rsid w:val="00CA6C84"/>
    <w:rsid w:val="00CB0577"/>
    <w:rsid w:val="00CD59C0"/>
    <w:rsid w:val="00CD783F"/>
    <w:rsid w:val="00CE3A7D"/>
    <w:rsid w:val="00CE3B7B"/>
    <w:rsid w:val="00CE7BA9"/>
    <w:rsid w:val="00CF0355"/>
    <w:rsid w:val="00CF4879"/>
    <w:rsid w:val="00D035F1"/>
    <w:rsid w:val="00D13E6B"/>
    <w:rsid w:val="00D14CE2"/>
    <w:rsid w:val="00D155FD"/>
    <w:rsid w:val="00D20A37"/>
    <w:rsid w:val="00D32449"/>
    <w:rsid w:val="00D32DAF"/>
    <w:rsid w:val="00D33C46"/>
    <w:rsid w:val="00D4106D"/>
    <w:rsid w:val="00D42742"/>
    <w:rsid w:val="00D45734"/>
    <w:rsid w:val="00D45D7D"/>
    <w:rsid w:val="00D535F4"/>
    <w:rsid w:val="00D57FF7"/>
    <w:rsid w:val="00D6025D"/>
    <w:rsid w:val="00D6757A"/>
    <w:rsid w:val="00D67CA7"/>
    <w:rsid w:val="00D70E91"/>
    <w:rsid w:val="00D73A48"/>
    <w:rsid w:val="00D757DB"/>
    <w:rsid w:val="00D87F3A"/>
    <w:rsid w:val="00D902C0"/>
    <w:rsid w:val="00D90A02"/>
    <w:rsid w:val="00D91AD9"/>
    <w:rsid w:val="00D94ACB"/>
    <w:rsid w:val="00D95DF3"/>
    <w:rsid w:val="00D96F84"/>
    <w:rsid w:val="00D97728"/>
    <w:rsid w:val="00D97B6D"/>
    <w:rsid w:val="00DA0135"/>
    <w:rsid w:val="00DA2963"/>
    <w:rsid w:val="00DA53AA"/>
    <w:rsid w:val="00DA596C"/>
    <w:rsid w:val="00DB7E98"/>
    <w:rsid w:val="00DC31E2"/>
    <w:rsid w:val="00DC5D8C"/>
    <w:rsid w:val="00DD17F7"/>
    <w:rsid w:val="00DD4A55"/>
    <w:rsid w:val="00DE142C"/>
    <w:rsid w:val="00DF5500"/>
    <w:rsid w:val="00E0027E"/>
    <w:rsid w:val="00E0190A"/>
    <w:rsid w:val="00E02C1B"/>
    <w:rsid w:val="00E15D7F"/>
    <w:rsid w:val="00E209DC"/>
    <w:rsid w:val="00E2476A"/>
    <w:rsid w:val="00E300E5"/>
    <w:rsid w:val="00E32693"/>
    <w:rsid w:val="00E329B3"/>
    <w:rsid w:val="00E35878"/>
    <w:rsid w:val="00E51547"/>
    <w:rsid w:val="00E56A5B"/>
    <w:rsid w:val="00E60ACC"/>
    <w:rsid w:val="00E622D8"/>
    <w:rsid w:val="00E6417C"/>
    <w:rsid w:val="00E71C1D"/>
    <w:rsid w:val="00E720F8"/>
    <w:rsid w:val="00E83175"/>
    <w:rsid w:val="00E83B43"/>
    <w:rsid w:val="00E83DD3"/>
    <w:rsid w:val="00E86656"/>
    <w:rsid w:val="00E97090"/>
    <w:rsid w:val="00EA6428"/>
    <w:rsid w:val="00EA644D"/>
    <w:rsid w:val="00EB6625"/>
    <w:rsid w:val="00EC55B9"/>
    <w:rsid w:val="00EC5FC3"/>
    <w:rsid w:val="00ED0BAC"/>
    <w:rsid w:val="00ED123A"/>
    <w:rsid w:val="00ED750F"/>
    <w:rsid w:val="00EE24AB"/>
    <w:rsid w:val="00EE62AF"/>
    <w:rsid w:val="00EE650F"/>
    <w:rsid w:val="00EF315D"/>
    <w:rsid w:val="00EF33FC"/>
    <w:rsid w:val="00EF4689"/>
    <w:rsid w:val="00EF62BF"/>
    <w:rsid w:val="00EF6761"/>
    <w:rsid w:val="00F02B0D"/>
    <w:rsid w:val="00F15961"/>
    <w:rsid w:val="00F17409"/>
    <w:rsid w:val="00F23553"/>
    <w:rsid w:val="00F3692D"/>
    <w:rsid w:val="00F44188"/>
    <w:rsid w:val="00F47150"/>
    <w:rsid w:val="00F5418D"/>
    <w:rsid w:val="00F5475D"/>
    <w:rsid w:val="00F54F97"/>
    <w:rsid w:val="00F55F21"/>
    <w:rsid w:val="00F60D34"/>
    <w:rsid w:val="00F762BF"/>
    <w:rsid w:val="00F97A6D"/>
    <w:rsid w:val="00FB2E41"/>
    <w:rsid w:val="00FB4DA9"/>
    <w:rsid w:val="00FD7FDE"/>
    <w:rsid w:val="00FE483B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B4EF3"/>
  <w15:chartTrackingRefBased/>
  <w15:docId w15:val="{EDB2CE38-D543-4317-8B4A-638E23A8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55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3259A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27A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3259A0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0355"/>
    <w:rPr>
      <w:rFonts w:eastAsiaTheme="majorEastAsia" w:cstheme="majorBidi"/>
      <w:b/>
      <w:caps/>
      <w:color w:val="3259A0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43027A"/>
    <w:rPr>
      <w:rFonts w:eastAsiaTheme="majorEastAsia" w:cstheme="majorBidi"/>
      <w:b/>
      <w:caps/>
      <w:color w:val="3259A0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table" w:customStyle="1" w:styleId="CalcTable">
    <w:name w:val="CalcTable"/>
    <w:basedOn w:val="TableNormal"/>
    <w:uiPriority w:val="99"/>
    <w:rsid w:val="00C71673"/>
    <w:pPr>
      <w:spacing w:after="0" w:line="240" w:lineRule="auto"/>
    </w:pPr>
    <w:tblPr>
      <w:tblStyleRowBandSize w:val="1"/>
      <w:tblStyleColBandSize w:val="1"/>
      <w:tblBorders>
        <w:left w:val="single" w:sz="4" w:space="0" w:color="808080" w:themeColor="background1" w:themeShade="80"/>
        <w:right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2F2F2" w:themeFill="background1" w:themeFillShade="F2"/>
        <w:vAlign w:val="bottom"/>
      </w:tcPr>
    </w:tblStylePr>
    <w:tblStylePr w:type="lastRow">
      <w:tblPr/>
      <w:tcPr>
        <w:tcBorders>
          <w:bottom w:val="single" w:sz="4" w:space="0" w:color="767171" w:themeColor="background2" w:themeShade="8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rossReference">
    <w:name w:val="Cross Reference"/>
    <w:uiPriority w:val="1"/>
    <w:qFormat/>
    <w:rsid w:val="004D5F88"/>
    <w:rPr>
      <w:rFonts w:cstheme="minorHAnsi"/>
      <w:i/>
      <w:color w:val="3B3838" w:themeColor="background2" w:themeShade="40"/>
      <w:sz w:val="20"/>
    </w:rPr>
  </w:style>
  <w:style w:type="table" w:customStyle="1" w:styleId="Bare">
    <w:name w:val="Bare"/>
    <w:basedOn w:val="TableNormal"/>
    <w:uiPriority w:val="99"/>
    <w:rsid w:val="00B06443"/>
    <w:pPr>
      <w:spacing w:after="0" w:line="240" w:lineRule="auto"/>
    </w:pPr>
    <w:tblPr>
      <w:tblCellSpacing w:w="72" w:type="dxa"/>
      <w:tblCellMar>
        <w:left w:w="0" w:type="dxa"/>
        <w:right w:w="0" w:type="dxa"/>
      </w:tblCellMar>
    </w:tblPr>
    <w:trPr>
      <w:tblCellSpacing w:w="72" w:type="dxa"/>
    </w:trPr>
    <w:tcPr>
      <w:tcMar>
        <w:left w:w="0" w:type="dxa"/>
        <w:right w:w="0" w:type="dxa"/>
      </w:tcMar>
    </w:tcPr>
  </w:style>
  <w:style w:type="character" w:styleId="SubtleEmphasis">
    <w:name w:val="Subtle Emphasis"/>
    <w:basedOn w:val="DefaultParagraphFont"/>
    <w:uiPriority w:val="19"/>
    <w:qFormat/>
    <w:rsid w:val="002A43FE"/>
    <w:rPr>
      <w:i/>
      <w:iCs/>
      <w:color w:val="404040" w:themeColor="text1" w:themeTint="BF"/>
    </w:rPr>
  </w:style>
  <w:style w:type="paragraph" w:customStyle="1" w:styleId="FigureCaption">
    <w:name w:val="Figure Caption"/>
    <w:basedOn w:val="Normal"/>
    <w:link w:val="FigureCaptionChar"/>
    <w:qFormat/>
    <w:rsid w:val="0017796B"/>
    <w:pPr>
      <w:jc w:val="right"/>
    </w:pPr>
    <w:rPr>
      <w:i/>
      <w:color w:val="1F3864" w:themeColor="accent1" w:themeShade="80"/>
      <w:sz w:val="18"/>
    </w:rPr>
  </w:style>
  <w:style w:type="character" w:customStyle="1" w:styleId="FigureCaptionChar">
    <w:name w:val="Figure Caption Char"/>
    <w:basedOn w:val="DefaultParagraphFont"/>
    <w:link w:val="FigureCaption"/>
    <w:rsid w:val="0017796B"/>
    <w:rPr>
      <w:i/>
      <w:color w:val="1F3864" w:themeColor="accent1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projects\calculus-notes\Calc%20Not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67D3A7-82A1-413D-9EA9-79582E9878E0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AEA5638-A1E0-4306-A578-84BE81EEA2AB}">
      <dgm:prSet phldrT="[Text]"/>
      <dgm:spPr/>
      <dgm:t>
        <a:bodyPr/>
        <a:lstStyle/>
        <a:p>
          <a:r>
            <a:rPr lang="en-US"/>
            <a:t>Definite Integral</a:t>
          </a:r>
        </a:p>
      </dgm:t>
    </dgm:pt>
    <dgm:pt modelId="{D22DBE9E-2439-4052-B303-63C729342737}" type="parTrans" cxnId="{9FABB503-4999-430B-8B22-398EC42CD2B9}">
      <dgm:prSet/>
      <dgm:spPr/>
      <dgm:t>
        <a:bodyPr/>
        <a:lstStyle/>
        <a:p>
          <a:endParaRPr lang="en-US"/>
        </a:p>
      </dgm:t>
    </dgm:pt>
    <dgm:pt modelId="{32647120-7C0D-46DC-8202-75B90ADBA9BE}" type="sibTrans" cxnId="{9FABB503-4999-430B-8B22-398EC42CD2B9}">
      <dgm:prSet/>
      <dgm:spPr/>
      <dgm:t>
        <a:bodyPr/>
        <a:lstStyle/>
        <a:p>
          <a:endParaRPr lang="en-US"/>
        </a:p>
      </dgm:t>
    </dgm:pt>
    <dgm:pt modelId="{1D0BD3D2-4F48-47DB-996A-680122AD089E}">
      <dgm:prSet phldrT="[Text]"/>
      <dgm:spPr/>
      <dgm:t>
        <a:bodyPr/>
        <a:lstStyle/>
        <a:p>
          <a:r>
            <a:rPr lang="en-US"/>
            <a:t>Means a number.</a:t>
          </a:r>
        </a:p>
      </dgm:t>
    </dgm:pt>
    <dgm:pt modelId="{D897805A-D0F6-4D9B-BC54-BC96D39637EF}" type="parTrans" cxnId="{11334B60-E876-469A-8A1D-CF725CB94244}">
      <dgm:prSet/>
      <dgm:spPr/>
      <dgm:t>
        <a:bodyPr/>
        <a:lstStyle/>
        <a:p>
          <a:endParaRPr lang="en-US"/>
        </a:p>
      </dgm:t>
    </dgm:pt>
    <dgm:pt modelId="{065C1718-9BF9-48C6-AD58-A4BA09191E2D}" type="sibTrans" cxnId="{11334B60-E876-469A-8A1D-CF725CB94244}">
      <dgm:prSet/>
      <dgm:spPr/>
      <dgm:t>
        <a:bodyPr/>
        <a:lstStyle/>
        <a:p>
          <a:endParaRPr lang="en-US"/>
        </a:p>
      </dgm:t>
    </dgm:pt>
    <dgm:pt modelId="{D05CF30B-40A9-4E2A-BC96-58FD23504879}">
      <dgm:prSet phldrT="[Text]"/>
      <dgm:spPr/>
      <dgm:t>
        <a:bodyPr/>
        <a:lstStyle/>
        <a:p>
          <a:r>
            <a:rPr lang="en-US"/>
            <a:t>Has a definite interval.</a:t>
          </a:r>
        </a:p>
      </dgm:t>
    </dgm:pt>
    <dgm:pt modelId="{8B8506CE-6BA3-44A7-8FD9-354D12F756BE}" type="parTrans" cxnId="{E1ABFA30-D6AD-4F8D-A17E-15FE5EF98BDF}">
      <dgm:prSet/>
      <dgm:spPr/>
      <dgm:t>
        <a:bodyPr/>
        <a:lstStyle/>
        <a:p>
          <a:endParaRPr lang="en-US"/>
        </a:p>
      </dgm:t>
    </dgm:pt>
    <dgm:pt modelId="{679FE074-639B-4BC3-97DF-F805938732FF}" type="sibTrans" cxnId="{E1ABFA30-D6AD-4F8D-A17E-15FE5EF98BDF}">
      <dgm:prSet/>
      <dgm:spPr/>
      <dgm:t>
        <a:bodyPr/>
        <a:lstStyle/>
        <a:p>
          <a:endParaRPr lang="en-US"/>
        </a:p>
      </dgm:t>
    </dgm:pt>
    <dgm:pt modelId="{ACA43F8F-99F2-4125-9800-772709E144FF}">
      <dgm:prSet phldrT="[Text]"/>
      <dgm:spPr/>
      <dgm:t>
        <a:bodyPr/>
        <a:lstStyle/>
        <a:p>
          <a:r>
            <a:rPr lang="en-US"/>
            <a:t>Indefinite Integral</a:t>
          </a:r>
        </a:p>
      </dgm:t>
    </dgm:pt>
    <dgm:pt modelId="{8CDFB375-AD88-4145-99C3-6601A117B8DD}" type="parTrans" cxnId="{3E5594DE-CCFF-49D9-B434-62BBB6E0BD1E}">
      <dgm:prSet/>
      <dgm:spPr/>
      <dgm:t>
        <a:bodyPr/>
        <a:lstStyle/>
        <a:p>
          <a:endParaRPr lang="en-US"/>
        </a:p>
      </dgm:t>
    </dgm:pt>
    <dgm:pt modelId="{CDC8ECFA-E77E-4E0D-95F3-F2676694A89A}" type="sibTrans" cxnId="{3E5594DE-CCFF-49D9-B434-62BBB6E0BD1E}">
      <dgm:prSet/>
      <dgm:spPr/>
      <dgm:t>
        <a:bodyPr/>
        <a:lstStyle/>
        <a:p>
          <a:endParaRPr lang="en-US"/>
        </a:p>
      </dgm:t>
    </dgm:pt>
    <dgm:pt modelId="{7CA1CEDB-DE0C-41DA-BF6B-367F4B09FCBA}">
      <dgm:prSet phldrT="[Text]"/>
      <dgm:spPr/>
      <dgm:t>
        <a:bodyPr/>
        <a:lstStyle/>
        <a:p>
          <a:r>
            <a:rPr lang="en-US"/>
            <a:t>Means one or more function(s).</a:t>
          </a:r>
        </a:p>
      </dgm:t>
    </dgm:pt>
    <dgm:pt modelId="{E10A7EBE-8D77-4BF7-A69D-B65CE7FB5599}" type="parTrans" cxnId="{2CA8135D-086D-4440-B31C-7D426D36F5E1}">
      <dgm:prSet/>
      <dgm:spPr/>
      <dgm:t>
        <a:bodyPr/>
        <a:lstStyle/>
        <a:p>
          <a:endParaRPr lang="en-US"/>
        </a:p>
      </dgm:t>
    </dgm:pt>
    <dgm:pt modelId="{64518918-6251-49AC-9A60-4254FA957178}" type="sibTrans" cxnId="{2CA8135D-086D-4440-B31C-7D426D36F5E1}">
      <dgm:prSet/>
      <dgm:spPr/>
      <dgm:t>
        <a:bodyPr/>
        <a:lstStyle/>
        <a:p>
          <a:endParaRPr lang="en-US"/>
        </a:p>
      </dgm:t>
    </dgm:pt>
    <dgm:pt modelId="{4FF840D4-CF3B-47F3-951F-7FDAD99B8C06}">
      <dgm:prSet phldrT="[Text]"/>
      <dgm:spPr/>
      <dgm:t>
        <a:bodyPr/>
        <a:lstStyle/>
        <a:p>
          <a:r>
            <a:rPr lang="en-US"/>
            <a:t>Works accross the domain.</a:t>
          </a:r>
        </a:p>
      </dgm:t>
    </dgm:pt>
    <dgm:pt modelId="{D077CA8E-A908-4651-8E50-8876BF38F8F0}" type="parTrans" cxnId="{821E08A0-90FA-4F5F-A15D-350FDA2AFF1F}">
      <dgm:prSet/>
      <dgm:spPr/>
      <dgm:t>
        <a:bodyPr/>
        <a:lstStyle/>
        <a:p>
          <a:endParaRPr lang="en-US"/>
        </a:p>
      </dgm:t>
    </dgm:pt>
    <dgm:pt modelId="{ADEDAB29-7F0F-4309-88F2-45E18AC2CC27}" type="sibTrans" cxnId="{821E08A0-90FA-4F5F-A15D-350FDA2AFF1F}">
      <dgm:prSet/>
      <dgm:spPr/>
      <dgm:t>
        <a:bodyPr/>
        <a:lstStyle/>
        <a:p>
          <a:endParaRPr lang="en-US"/>
        </a:p>
      </dgm:t>
    </dgm:pt>
    <dgm:pt modelId="{0869CF52-0DFB-4A64-BF14-F72BB19DB8D3}">
      <dgm:prSet phldrT="[Text]"/>
      <dgm:spPr/>
      <dgm:t>
        <a:bodyPr/>
        <a:lstStyle/>
        <a:p>
          <a:r>
            <a:rPr lang="en-US"/>
            <a:t>Both</a:t>
          </a:r>
        </a:p>
      </dgm:t>
    </dgm:pt>
    <dgm:pt modelId="{57E764F4-798A-48A9-8865-51EF3C61BFF8}" type="parTrans" cxnId="{139E51FC-3103-4D83-A6E3-38EB2DA542DB}">
      <dgm:prSet/>
      <dgm:spPr/>
      <dgm:t>
        <a:bodyPr/>
        <a:lstStyle/>
        <a:p>
          <a:endParaRPr lang="en-US"/>
        </a:p>
      </dgm:t>
    </dgm:pt>
    <dgm:pt modelId="{35BAE2FE-AB6D-4627-A277-6181D48B6004}" type="sibTrans" cxnId="{139E51FC-3103-4D83-A6E3-38EB2DA542DB}">
      <dgm:prSet/>
      <dgm:spPr/>
      <dgm:t>
        <a:bodyPr/>
        <a:lstStyle/>
        <a:p>
          <a:endParaRPr lang="en-US"/>
        </a:p>
      </dgm:t>
    </dgm:pt>
    <dgm:pt modelId="{6C31D66B-94B3-4EF2-A0B4-1D09C28A5D1C}">
      <dgm:prSet phldrT="[Text]"/>
      <dgm:spPr/>
      <dgm:t>
        <a:bodyPr/>
        <a:lstStyle/>
        <a:p>
          <a:r>
            <a:rPr lang="en-US"/>
            <a:t>Use the antiderivative.</a:t>
          </a:r>
        </a:p>
      </dgm:t>
    </dgm:pt>
    <dgm:pt modelId="{773A3FDC-A407-4BEE-9D9F-CACCF8D9A758}" type="parTrans" cxnId="{D389EC12-75E5-4D77-BFA4-1DC1BD19A9BF}">
      <dgm:prSet/>
      <dgm:spPr/>
      <dgm:t>
        <a:bodyPr/>
        <a:lstStyle/>
        <a:p>
          <a:endParaRPr lang="en-US"/>
        </a:p>
      </dgm:t>
    </dgm:pt>
    <dgm:pt modelId="{B079FE91-7713-4A8A-80A6-DB6D9925E888}" type="sibTrans" cxnId="{D389EC12-75E5-4D77-BFA4-1DC1BD19A9BF}">
      <dgm:prSet/>
      <dgm:spPr/>
      <dgm:t>
        <a:bodyPr/>
        <a:lstStyle/>
        <a:p>
          <a:endParaRPr lang="en-US"/>
        </a:p>
      </dgm:t>
    </dgm:pt>
    <dgm:pt modelId="{5D4E2FE1-3B72-460E-ABFF-A8375E8FC7AD}">
      <dgm:prSet phldrT="[Text]"/>
      <dgm:spPr/>
      <dgm:t>
        <a:bodyPr/>
        <a:lstStyle/>
        <a:p>
          <a:r>
            <a:rPr lang="en-US"/>
            <a:t>Signify area under the curve.</a:t>
          </a:r>
        </a:p>
      </dgm:t>
    </dgm:pt>
    <dgm:pt modelId="{1B38F1D7-DCEE-4555-B5D4-6954B3F43C68}" type="parTrans" cxnId="{162A0E79-DC8B-4D06-A747-E976C607214F}">
      <dgm:prSet/>
      <dgm:spPr/>
      <dgm:t>
        <a:bodyPr/>
        <a:lstStyle/>
        <a:p>
          <a:endParaRPr lang="en-US"/>
        </a:p>
      </dgm:t>
    </dgm:pt>
    <dgm:pt modelId="{3A77416A-3D67-4A38-8282-B307AAE0DB5D}" type="sibTrans" cxnId="{162A0E79-DC8B-4D06-A747-E976C607214F}">
      <dgm:prSet/>
      <dgm:spPr/>
      <dgm:t>
        <a:bodyPr/>
        <a:lstStyle/>
        <a:p>
          <a:endParaRPr lang="en-US"/>
        </a:p>
      </dgm:t>
    </dgm:pt>
    <dgm:pt modelId="{324C0B11-B1C5-44FE-814B-C431A62707B1}" type="pres">
      <dgm:prSet presAssocID="{DE67D3A7-82A1-413D-9EA9-79582E9878E0}" presName="theList" presStyleCnt="0">
        <dgm:presLayoutVars>
          <dgm:dir/>
          <dgm:animLvl val="lvl"/>
          <dgm:resizeHandles val="exact"/>
        </dgm:presLayoutVars>
      </dgm:prSet>
      <dgm:spPr/>
    </dgm:pt>
    <dgm:pt modelId="{9D3991B1-A49F-40B0-8510-9A27695F4F37}" type="pres">
      <dgm:prSet presAssocID="{6AEA5638-A1E0-4306-A578-84BE81EEA2AB}" presName="compNode" presStyleCnt="0"/>
      <dgm:spPr/>
    </dgm:pt>
    <dgm:pt modelId="{6FEE7FA7-DD97-4407-B8D4-6609C10C5E07}" type="pres">
      <dgm:prSet presAssocID="{6AEA5638-A1E0-4306-A578-84BE81EEA2AB}" presName="aNode" presStyleLbl="bgShp" presStyleIdx="0" presStyleCnt="3"/>
      <dgm:spPr/>
    </dgm:pt>
    <dgm:pt modelId="{792AB6D4-7BCB-42A5-A888-55C3128F1B8F}" type="pres">
      <dgm:prSet presAssocID="{6AEA5638-A1E0-4306-A578-84BE81EEA2AB}" presName="textNode" presStyleLbl="bgShp" presStyleIdx="0" presStyleCnt="3"/>
      <dgm:spPr/>
    </dgm:pt>
    <dgm:pt modelId="{A8FAEE49-9043-4CAC-83AE-B7DAEAFC6005}" type="pres">
      <dgm:prSet presAssocID="{6AEA5638-A1E0-4306-A578-84BE81EEA2AB}" presName="compChildNode" presStyleCnt="0"/>
      <dgm:spPr/>
    </dgm:pt>
    <dgm:pt modelId="{BB57D9FF-9572-4477-B315-CC8B29A45DAD}" type="pres">
      <dgm:prSet presAssocID="{6AEA5638-A1E0-4306-A578-84BE81EEA2AB}" presName="theInnerList" presStyleCnt="0"/>
      <dgm:spPr/>
    </dgm:pt>
    <dgm:pt modelId="{92BD77BF-49A8-4353-A2A4-F4828D669F16}" type="pres">
      <dgm:prSet presAssocID="{1D0BD3D2-4F48-47DB-996A-680122AD089E}" presName="childNode" presStyleLbl="node1" presStyleIdx="0" presStyleCnt="6">
        <dgm:presLayoutVars>
          <dgm:bulletEnabled val="1"/>
        </dgm:presLayoutVars>
      </dgm:prSet>
      <dgm:spPr/>
    </dgm:pt>
    <dgm:pt modelId="{87BFA9F3-9C51-40FB-A40B-2E94FC3B259D}" type="pres">
      <dgm:prSet presAssocID="{1D0BD3D2-4F48-47DB-996A-680122AD089E}" presName="aSpace2" presStyleCnt="0"/>
      <dgm:spPr/>
    </dgm:pt>
    <dgm:pt modelId="{E3DF99E4-786D-4527-8A7B-CF024F480767}" type="pres">
      <dgm:prSet presAssocID="{D05CF30B-40A9-4E2A-BC96-58FD23504879}" presName="childNode" presStyleLbl="node1" presStyleIdx="1" presStyleCnt="6">
        <dgm:presLayoutVars>
          <dgm:bulletEnabled val="1"/>
        </dgm:presLayoutVars>
      </dgm:prSet>
      <dgm:spPr/>
    </dgm:pt>
    <dgm:pt modelId="{3272E24E-9868-4CD8-B729-FCDFEEE7A06A}" type="pres">
      <dgm:prSet presAssocID="{6AEA5638-A1E0-4306-A578-84BE81EEA2AB}" presName="aSpace" presStyleCnt="0"/>
      <dgm:spPr/>
    </dgm:pt>
    <dgm:pt modelId="{8C4CCFD1-5772-406F-AFB2-861829AA7502}" type="pres">
      <dgm:prSet presAssocID="{ACA43F8F-99F2-4125-9800-772709E144FF}" presName="compNode" presStyleCnt="0"/>
      <dgm:spPr/>
    </dgm:pt>
    <dgm:pt modelId="{59726217-956D-4766-A351-880280045449}" type="pres">
      <dgm:prSet presAssocID="{ACA43F8F-99F2-4125-9800-772709E144FF}" presName="aNode" presStyleLbl="bgShp" presStyleIdx="1" presStyleCnt="3"/>
      <dgm:spPr/>
    </dgm:pt>
    <dgm:pt modelId="{8E71F048-E44A-467A-A181-07162EAEBC8D}" type="pres">
      <dgm:prSet presAssocID="{ACA43F8F-99F2-4125-9800-772709E144FF}" presName="textNode" presStyleLbl="bgShp" presStyleIdx="1" presStyleCnt="3"/>
      <dgm:spPr/>
    </dgm:pt>
    <dgm:pt modelId="{790B07CD-7B8D-4E2D-9F41-148DF720C4D3}" type="pres">
      <dgm:prSet presAssocID="{ACA43F8F-99F2-4125-9800-772709E144FF}" presName="compChildNode" presStyleCnt="0"/>
      <dgm:spPr/>
    </dgm:pt>
    <dgm:pt modelId="{CA66AD45-B999-43BB-8760-70BC794CC154}" type="pres">
      <dgm:prSet presAssocID="{ACA43F8F-99F2-4125-9800-772709E144FF}" presName="theInnerList" presStyleCnt="0"/>
      <dgm:spPr/>
    </dgm:pt>
    <dgm:pt modelId="{47A18140-54B2-4916-8F0D-DC14F535ACB4}" type="pres">
      <dgm:prSet presAssocID="{7CA1CEDB-DE0C-41DA-BF6B-367F4B09FCBA}" presName="childNode" presStyleLbl="node1" presStyleIdx="2" presStyleCnt="6">
        <dgm:presLayoutVars>
          <dgm:bulletEnabled val="1"/>
        </dgm:presLayoutVars>
      </dgm:prSet>
      <dgm:spPr/>
    </dgm:pt>
    <dgm:pt modelId="{DA03E6BE-A23A-49A1-BFE4-4B665C7EE600}" type="pres">
      <dgm:prSet presAssocID="{7CA1CEDB-DE0C-41DA-BF6B-367F4B09FCBA}" presName="aSpace2" presStyleCnt="0"/>
      <dgm:spPr/>
    </dgm:pt>
    <dgm:pt modelId="{7A93E375-4900-4601-9E26-8E524CE3F955}" type="pres">
      <dgm:prSet presAssocID="{4FF840D4-CF3B-47F3-951F-7FDAD99B8C06}" presName="childNode" presStyleLbl="node1" presStyleIdx="3" presStyleCnt="6">
        <dgm:presLayoutVars>
          <dgm:bulletEnabled val="1"/>
        </dgm:presLayoutVars>
      </dgm:prSet>
      <dgm:spPr/>
    </dgm:pt>
    <dgm:pt modelId="{BA9A935F-7083-4200-A2C8-C1B3F58747EF}" type="pres">
      <dgm:prSet presAssocID="{ACA43F8F-99F2-4125-9800-772709E144FF}" presName="aSpace" presStyleCnt="0"/>
      <dgm:spPr/>
    </dgm:pt>
    <dgm:pt modelId="{4CD47998-15C1-4539-BDAF-17D57AD00601}" type="pres">
      <dgm:prSet presAssocID="{0869CF52-0DFB-4A64-BF14-F72BB19DB8D3}" presName="compNode" presStyleCnt="0"/>
      <dgm:spPr/>
    </dgm:pt>
    <dgm:pt modelId="{0B1AE755-BDCD-4301-BD67-BDD5A9BACC68}" type="pres">
      <dgm:prSet presAssocID="{0869CF52-0DFB-4A64-BF14-F72BB19DB8D3}" presName="aNode" presStyleLbl="bgShp" presStyleIdx="2" presStyleCnt="3"/>
      <dgm:spPr/>
    </dgm:pt>
    <dgm:pt modelId="{B706E414-BBC8-428D-BE8A-9A9AC2E7E901}" type="pres">
      <dgm:prSet presAssocID="{0869CF52-0DFB-4A64-BF14-F72BB19DB8D3}" presName="textNode" presStyleLbl="bgShp" presStyleIdx="2" presStyleCnt="3"/>
      <dgm:spPr/>
    </dgm:pt>
    <dgm:pt modelId="{355D6AE6-F577-42DD-899A-124EBCAD5955}" type="pres">
      <dgm:prSet presAssocID="{0869CF52-0DFB-4A64-BF14-F72BB19DB8D3}" presName="compChildNode" presStyleCnt="0"/>
      <dgm:spPr/>
    </dgm:pt>
    <dgm:pt modelId="{865FCA28-3054-40E0-A06F-A27D33705FEA}" type="pres">
      <dgm:prSet presAssocID="{0869CF52-0DFB-4A64-BF14-F72BB19DB8D3}" presName="theInnerList" presStyleCnt="0"/>
      <dgm:spPr/>
    </dgm:pt>
    <dgm:pt modelId="{932C1755-E228-4149-B9E6-671BCFCF5173}" type="pres">
      <dgm:prSet presAssocID="{6C31D66B-94B3-4EF2-A0B4-1D09C28A5D1C}" presName="childNode" presStyleLbl="node1" presStyleIdx="4" presStyleCnt="6">
        <dgm:presLayoutVars>
          <dgm:bulletEnabled val="1"/>
        </dgm:presLayoutVars>
      </dgm:prSet>
      <dgm:spPr/>
    </dgm:pt>
    <dgm:pt modelId="{93DDF4DA-5AF6-4C09-A908-8B2EFF3FCA42}" type="pres">
      <dgm:prSet presAssocID="{6C31D66B-94B3-4EF2-A0B4-1D09C28A5D1C}" presName="aSpace2" presStyleCnt="0"/>
      <dgm:spPr/>
    </dgm:pt>
    <dgm:pt modelId="{E8E6B35A-D74F-4A33-93DD-5964192E7320}" type="pres">
      <dgm:prSet presAssocID="{5D4E2FE1-3B72-460E-ABFF-A8375E8FC7AD}" presName="childNode" presStyleLbl="node1" presStyleIdx="5" presStyleCnt="6">
        <dgm:presLayoutVars>
          <dgm:bulletEnabled val="1"/>
        </dgm:presLayoutVars>
      </dgm:prSet>
      <dgm:spPr/>
    </dgm:pt>
  </dgm:ptLst>
  <dgm:cxnLst>
    <dgm:cxn modelId="{34AF3F01-5E6E-4714-83CD-8E948FC854EE}" type="presOf" srcId="{D05CF30B-40A9-4E2A-BC96-58FD23504879}" destId="{E3DF99E4-786D-4527-8A7B-CF024F480767}" srcOrd="0" destOrd="0" presId="urn:microsoft.com/office/officeart/2005/8/layout/lProcess2"/>
    <dgm:cxn modelId="{9FABB503-4999-430B-8B22-398EC42CD2B9}" srcId="{DE67D3A7-82A1-413D-9EA9-79582E9878E0}" destId="{6AEA5638-A1E0-4306-A578-84BE81EEA2AB}" srcOrd="0" destOrd="0" parTransId="{D22DBE9E-2439-4052-B303-63C729342737}" sibTransId="{32647120-7C0D-46DC-8202-75B90ADBA9BE}"/>
    <dgm:cxn modelId="{D389EC12-75E5-4D77-BFA4-1DC1BD19A9BF}" srcId="{0869CF52-0DFB-4A64-BF14-F72BB19DB8D3}" destId="{6C31D66B-94B3-4EF2-A0B4-1D09C28A5D1C}" srcOrd="0" destOrd="0" parTransId="{773A3FDC-A407-4BEE-9D9F-CACCF8D9A758}" sibTransId="{B079FE91-7713-4A8A-80A6-DB6D9925E888}"/>
    <dgm:cxn modelId="{65D03B16-0020-4F58-9DD7-FA0A6A663539}" type="presOf" srcId="{6AEA5638-A1E0-4306-A578-84BE81EEA2AB}" destId="{792AB6D4-7BCB-42A5-A888-55C3128F1B8F}" srcOrd="1" destOrd="0" presId="urn:microsoft.com/office/officeart/2005/8/layout/lProcess2"/>
    <dgm:cxn modelId="{E1ABFA30-D6AD-4F8D-A17E-15FE5EF98BDF}" srcId="{6AEA5638-A1E0-4306-A578-84BE81EEA2AB}" destId="{D05CF30B-40A9-4E2A-BC96-58FD23504879}" srcOrd="1" destOrd="0" parTransId="{8B8506CE-6BA3-44A7-8FD9-354D12F756BE}" sibTransId="{679FE074-639B-4BC3-97DF-F805938732FF}"/>
    <dgm:cxn modelId="{F6EF033C-D5DB-4DA8-81C4-E433249085CF}" type="presOf" srcId="{4FF840D4-CF3B-47F3-951F-7FDAD99B8C06}" destId="{7A93E375-4900-4601-9E26-8E524CE3F955}" srcOrd="0" destOrd="0" presId="urn:microsoft.com/office/officeart/2005/8/layout/lProcess2"/>
    <dgm:cxn modelId="{DC82BE40-113E-4EE8-AD07-FD2836E6B986}" type="presOf" srcId="{0869CF52-0DFB-4A64-BF14-F72BB19DB8D3}" destId="{0B1AE755-BDCD-4301-BD67-BDD5A9BACC68}" srcOrd="0" destOrd="0" presId="urn:microsoft.com/office/officeart/2005/8/layout/lProcess2"/>
    <dgm:cxn modelId="{2CA8135D-086D-4440-B31C-7D426D36F5E1}" srcId="{ACA43F8F-99F2-4125-9800-772709E144FF}" destId="{7CA1CEDB-DE0C-41DA-BF6B-367F4B09FCBA}" srcOrd="0" destOrd="0" parTransId="{E10A7EBE-8D77-4BF7-A69D-B65CE7FB5599}" sibTransId="{64518918-6251-49AC-9A60-4254FA957178}"/>
    <dgm:cxn modelId="{91A8F05F-6E05-4598-843A-62E0E729D600}" type="presOf" srcId="{7CA1CEDB-DE0C-41DA-BF6B-367F4B09FCBA}" destId="{47A18140-54B2-4916-8F0D-DC14F535ACB4}" srcOrd="0" destOrd="0" presId="urn:microsoft.com/office/officeart/2005/8/layout/lProcess2"/>
    <dgm:cxn modelId="{11334B60-E876-469A-8A1D-CF725CB94244}" srcId="{6AEA5638-A1E0-4306-A578-84BE81EEA2AB}" destId="{1D0BD3D2-4F48-47DB-996A-680122AD089E}" srcOrd="0" destOrd="0" parTransId="{D897805A-D0F6-4D9B-BC54-BC96D39637EF}" sibTransId="{065C1718-9BF9-48C6-AD58-A4BA09191E2D}"/>
    <dgm:cxn modelId="{CD964A66-0B22-4A1E-A611-2D8864FE8172}" type="presOf" srcId="{ACA43F8F-99F2-4125-9800-772709E144FF}" destId="{59726217-956D-4766-A351-880280045449}" srcOrd="0" destOrd="0" presId="urn:microsoft.com/office/officeart/2005/8/layout/lProcess2"/>
    <dgm:cxn modelId="{DE32E96A-1DE2-42A3-A720-598080EFF670}" type="presOf" srcId="{0869CF52-0DFB-4A64-BF14-F72BB19DB8D3}" destId="{B706E414-BBC8-428D-BE8A-9A9AC2E7E901}" srcOrd="1" destOrd="0" presId="urn:microsoft.com/office/officeart/2005/8/layout/lProcess2"/>
    <dgm:cxn modelId="{162A0E79-DC8B-4D06-A747-E976C607214F}" srcId="{0869CF52-0DFB-4A64-BF14-F72BB19DB8D3}" destId="{5D4E2FE1-3B72-460E-ABFF-A8375E8FC7AD}" srcOrd="1" destOrd="0" parTransId="{1B38F1D7-DCEE-4555-B5D4-6954B3F43C68}" sibTransId="{3A77416A-3D67-4A38-8282-B307AAE0DB5D}"/>
    <dgm:cxn modelId="{821E08A0-90FA-4F5F-A15D-350FDA2AFF1F}" srcId="{ACA43F8F-99F2-4125-9800-772709E144FF}" destId="{4FF840D4-CF3B-47F3-951F-7FDAD99B8C06}" srcOrd="1" destOrd="0" parTransId="{D077CA8E-A908-4651-8E50-8876BF38F8F0}" sibTransId="{ADEDAB29-7F0F-4309-88F2-45E18AC2CC27}"/>
    <dgm:cxn modelId="{2B6BAAAA-D4B4-40B5-B36D-C01F8F68884E}" type="presOf" srcId="{5D4E2FE1-3B72-460E-ABFF-A8375E8FC7AD}" destId="{E8E6B35A-D74F-4A33-93DD-5964192E7320}" srcOrd="0" destOrd="0" presId="urn:microsoft.com/office/officeart/2005/8/layout/lProcess2"/>
    <dgm:cxn modelId="{3DEEF0AE-16F6-4ADE-89EA-2C0FA618A071}" type="presOf" srcId="{ACA43F8F-99F2-4125-9800-772709E144FF}" destId="{8E71F048-E44A-467A-A181-07162EAEBC8D}" srcOrd="1" destOrd="0" presId="urn:microsoft.com/office/officeart/2005/8/layout/lProcess2"/>
    <dgm:cxn modelId="{7D6F8AB3-A46E-4C9B-A821-4EEECE6321DD}" type="presOf" srcId="{6C31D66B-94B3-4EF2-A0B4-1D09C28A5D1C}" destId="{932C1755-E228-4149-B9E6-671BCFCF5173}" srcOrd="0" destOrd="0" presId="urn:microsoft.com/office/officeart/2005/8/layout/lProcess2"/>
    <dgm:cxn modelId="{2A5501B5-F2E3-40CC-8AC8-E7804A34D16C}" type="presOf" srcId="{1D0BD3D2-4F48-47DB-996A-680122AD089E}" destId="{92BD77BF-49A8-4353-A2A4-F4828D669F16}" srcOrd="0" destOrd="0" presId="urn:microsoft.com/office/officeart/2005/8/layout/lProcess2"/>
    <dgm:cxn modelId="{31A843C2-559D-4B12-91A2-AFD0F2139A00}" type="presOf" srcId="{DE67D3A7-82A1-413D-9EA9-79582E9878E0}" destId="{324C0B11-B1C5-44FE-814B-C431A62707B1}" srcOrd="0" destOrd="0" presId="urn:microsoft.com/office/officeart/2005/8/layout/lProcess2"/>
    <dgm:cxn modelId="{3E5594DE-CCFF-49D9-B434-62BBB6E0BD1E}" srcId="{DE67D3A7-82A1-413D-9EA9-79582E9878E0}" destId="{ACA43F8F-99F2-4125-9800-772709E144FF}" srcOrd="1" destOrd="0" parTransId="{8CDFB375-AD88-4145-99C3-6601A117B8DD}" sibTransId="{CDC8ECFA-E77E-4E0D-95F3-F2676694A89A}"/>
    <dgm:cxn modelId="{139E51FC-3103-4D83-A6E3-38EB2DA542DB}" srcId="{DE67D3A7-82A1-413D-9EA9-79582E9878E0}" destId="{0869CF52-0DFB-4A64-BF14-F72BB19DB8D3}" srcOrd="2" destOrd="0" parTransId="{57E764F4-798A-48A9-8865-51EF3C61BFF8}" sibTransId="{35BAE2FE-AB6D-4627-A277-6181D48B6004}"/>
    <dgm:cxn modelId="{F593DCFF-48AE-4CC7-8DC3-EB3DA1A9E3D4}" type="presOf" srcId="{6AEA5638-A1E0-4306-A578-84BE81EEA2AB}" destId="{6FEE7FA7-DD97-4407-B8D4-6609C10C5E07}" srcOrd="0" destOrd="0" presId="urn:microsoft.com/office/officeart/2005/8/layout/lProcess2"/>
    <dgm:cxn modelId="{DF69DE47-C5EE-43CC-8E76-392AD5851DBC}" type="presParOf" srcId="{324C0B11-B1C5-44FE-814B-C431A62707B1}" destId="{9D3991B1-A49F-40B0-8510-9A27695F4F37}" srcOrd="0" destOrd="0" presId="urn:microsoft.com/office/officeart/2005/8/layout/lProcess2"/>
    <dgm:cxn modelId="{3AAC5E28-0A09-4A68-831B-50B42AF4CA4F}" type="presParOf" srcId="{9D3991B1-A49F-40B0-8510-9A27695F4F37}" destId="{6FEE7FA7-DD97-4407-B8D4-6609C10C5E07}" srcOrd="0" destOrd="0" presId="urn:microsoft.com/office/officeart/2005/8/layout/lProcess2"/>
    <dgm:cxn modelId="{DA9CBCE2-F01D-4DE1-8F3E-65A75A8ECE5D}" type="presParOf" srcId="{9D3991B1-A49F-40B0-8510-9A27695F4F37}" destId="{792AB6D4-7BCB-42A5-A888-55C3128F1B8F}" srcOrd="1" destOrd="0" presId="urn:microsoft.com/office/officeart/2005/8/layout/lProcess2"/>
    <dgm:cxn modelId="{201389D8-967E-4C99-9606-E18BAA5217B1}" type="presParOf" srcId="{9D3991B1-A49F-40B0-8510-9A27695F4F37}" destId="{A8FAEE49-9043-4CAC-83AE-B7DAEAFC6005}" srcOrd="2" destOrd="0" presId="urn:microsoft.com/office/officeart/2005/8/layout/lProcess2"/>
    <dgm:cxn modelId="{AB0F75EE-5C1E-49D7-A0B7-2E43EB8FCD3D}" type="presParOf" srcId="{A8FAEE49-9043-4CAC-83AE-B7DAEAFC6005}" destId="{BB57D9FF-9572-4477-B315-CC8B29A45DAD}" srcOrd="0" destOrd="0" presId="urn:microsoft.com/office/officeart/2005/8/layout/lProcess2"/>
    <dgm:cxn modelId="{6E7E79D5-D04D-486F-B598-BFC23BC0FE43}" type="presParOf" srcId="{BB57D9FF-9572-4477-B315-CC8B29A45DAD}" destId="{92BD77BF-49A8-4353-A2A4-F4828D669F16}" srcOrd="0" destOrd="0" presId="urn:microsoft.com/office/officeart/2005/8/layout/lProcess2"/>
    <dgm:cxn modelId="{01089771-3F41-4D00-9CE3-9643C548D463}" type="presParOf" srcId="{BB57D9FF-9572-4477-B315-CC8B29A45DAD}" destId="{87BFA9F3-9C51-40FB-A40B-2E94FC3B259D}" srcOrd="1" destOrd="0" presId="urn:microsoft.com/office/officeart/2005/8/layout/lProcess2"/>
    <dgm:cxn modelId="{5C15E4B1-4B7C-4F95-ACE8-BEC5BD1A5415}" type="presParOf" srcId="{BB57D9FF-9572-4477-B315-CC8B29A45DAD}" destId="{E3DF99E4-786D-4527-8A7B-CF024F480767}" srcOrd="2" destOrd="0" presId="urn:microsoft.com/office/officeart/2005/8/layout/lProcess2"/>
    <dgm:cxn modelId="{70FC8BDB-D5A2-47FE-BD7A-1416A7F82BF8}" type="presParOf" srcId="{324C0B11-B1C5-44FE-814B-C431A62707B1}" destId="{3272E24E-9868-4CD8-B729-FCDFEEE7A06A}" srcOrd="1" destOrd="0" presId="urn:microsoft.com/office/officeart/2005/8/layout/lProcess2"/>
    <dgm:cxn modelId="{623E5159-36AE-4DFC-9F82-071DAE7B5B67}" type="presParOf" srcId="{324C0B11-B1C5-44FE-814B-C431A62707B1}" destId="{8C4CCFD1-5772-406F-AFB2-861829AA7502}" srcOrd="2" destOrd="0" presId="urn:microsoft.com/office/officeart/2005/8/layout/lProcess2"/>
    <dgm:cxn modelId="{FA93C0CC-24BC-4851-A859-BD7A03EB653C}" type="presParOf" srcId="{8C4CCFD1-5772-406F-AFB2-861829AA7502}" destId="{59726217-956D-4766-A351-880280045449}" srcOrd="0" destOrd="0" presId="urn:microsoft.com/office/officeart/2005/8/layout/lProcess2"/>
    <dgm:cxn modelId="{FBF5E3F7-4F3D-48F0-AFAE-B4E967967018}" type="presParOf" srcId="{8C4CCFD1-5772-406F-AFB2-861829AA7502}" destId="{8E71F048-E44A-467A-A181-07162EAEBC8D}" srcOrd="1" destOrd="0" presId="urn:microsoft.com/office/officeart/2005/8/layout/lProcess2"/>
    <dgm:cxn modelId="{37866C2B-0631-4C8C-95D2-ED4DAFCB7D14}" type="presParOf" srcId="{8C4CCFD1-5772-406F-AFB2-861829AA7502}" destId="{790B07CD-7B8D-4E2D-9F41-148DF720C4D3}" srcOrd="2" destOrd="0" presId="urn:microsoft.com/office/officeart/2005/8/layout/lProcess2"/>
    <dgm:cxn modelId="{46F584F1-0AAA-4E7D-98AE-0576EACDD5FE}" type="presParOf" srcId="{790B07CD-7B8D-4E2D-9F41-148DF720C4D3}" destId="{CA66AD45-B999-43BB-8760-70BC794CC154}" srcOrd="0" destOrd="0" presId="urn:microsoft.com/office/officeart/2005/8/layout/lProcess2"/>
    <dgm:cxn modelId="{987070EC-97C7-4529-AA0E-C1863CE6310D}" type="presParOf" srcId="{CA66AD45-B999-43BB-8760-70BC794CC154}" destId="{47A18140-54B2-4916-8F0D-DC14F535ACB4}" srcOrd="0" destOrd="0" presId="urn:microsoft.com/office/officeart/2005/8/layout/lProcess2"/>
    <dgm:cxn modelId="{7677B5D0-95E3-40B1-9020-8FCA32A1126D}" type="presParOf" srcId="{CA66AD45-B999-43BB-8760-70BC794CC154}" destId="{DA03E6BE-A23A-49A1-BFE4-4B665C7EE600}" srcOrd="1" destOrd="0" presId="urn:microsoft.com/office/officeart/2005/8/layout/lProcess2"/>
    <dgm:cxn modelId="{8864E0E0-1FA8-455F-9DE9-F8EE2C837411}" type="presParOf" srcId="{CA66AD45-B999-43BB-8760-70BC794CC154}" destId="{7A93E375-4900-4601-9E26-8E524CE3F955}" srcOrd="2" destOrd="0" presId="urn:microsoft.com/office/officeart/2005/8/layout/lProcess2"/>
    <dgm:cxn modelId="{FCAD5748-F3E1-4CE5-96E2-00E32FA0B332}" type="presParOf" srcId="{324C0B11-B1C5-44FE-814B-C431A62707B1}" destId="{BA9A935F-7083-4200-A2C8-C1B3F58747EF}" srcOrd="3" destOrd="0" presId="urn:microsoft.com/office/officeart/2005/8/layout/lProcess2"/>
    <dgm:cxn modelId="{03150B34-56E7-465E-BD23-0EB8BACD4460}" type="presParOf" srcId="{324C0B11-B1C5-44FE-814B-C431A62707B1}" destId="{4CD47998-15C1-4539-BDAF-17D57AD00601}" srcOrd="4" destOrd="0" presId="urn:microsoft.com/office/officeart/2005/8/layout/lProcess2"/>
    <dgm:cxn modelId="{2328EA0F-9FA3-429F-A03D-6412FAA8A148}" type="presParOf" srcId="{4CD47998-15C1-4539-BDAF-17D57AD00601}" destId="{0B1AE755-BDCD-4301-BD67-BDD5A9BACC68}" srcOrd="0" destOrd="0" presId="urn:microsoft.com/office/officeart/2005/8/layout/lProcess2"/>
    <dgm:cxn modelId="{EF7B4519-E185-4B52-AFCF-7CC5B1747F07}" type="presParOf" srcId="{4CD47998-15C1-4539-BDAF-17D57AD00601}" destId="{B706E414-BBC8-428D-BE8A-9A9AC2E7E901}" srcOrd="1" destOrd="0" presId="urn:microsoft.com/office/officeart/2005/8/layout/lProcess2"/>
    <dgm:cxn modelId="{958FCB12-A190-4566-A4D7-C49DE46803F8}" type="presParOf" srcId="{4CD47998-15C1-4539-BDAF-17D57AD00601}" destId="{355D6AE6-F577-42DD-899A-124EBCAD5955}" srcOrd="2" destOrd="0" presId="urn:microsoft.com/office/officeart/2005/8/layout/lProcess2"/>
    <dgm:cxn modelId="{97119019-DD26-45FA-A40C-B6638CE8FF32}" type="presParOf" srcId="{355D6AE6-F577-42DD-899A-124EBCAD5955}" destId="{865FCA28-3054-40E0-A06F-A27D33705FEA}" srcOrd="0" destOrd="0" presId="urn:microsoft.com/office/officeart/2005/8/layout/lProcess2"/>
    <dgm:cxn modelId="{CD054EE1-0DB6-4400-96B7-ED7F29C854B0}" type="presParOf" srcId="{865FCA28-3054-40E0-A06F-A27D33705FEA}" destId="{932C1755-E228-4149-B9E6-671BCFCF5173}" srcOrd="0" destOrd="0" presId="urn:microsoft.com/office/officeart/2005/8/layout/lProcess2"/>
    <dgm:cxn modelId="{5DC77CFB-8414-42D3-9447-442EEBB490AE}" type="presParOf" srcId="{865FCA28-3054-40E0-A06F-A27D33705FEA}" destId="{93DDF4DA-5AF6-4C09-A908-8B2EFF3FCA42}" srcOrd="1" destOrd="0" presId="urn:microsoft.com/office/officeart/2005/8/layout/lProcess2"/>
    <dgm:cxn modelId="{440B9C71-D490-4719-B2A5-F6696D0E283C}" type="presParOf" srcId="{865FCA28-3054-40E0-A06F-A27D33705FEA}" destId="{E8E6B35A-D74F-4A33-93DD-5964192E7320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EE7FA7-DD97-4407-B8D4-6609C10C5E07}">
      <dsp:nvSpPr>
        <dsp:cNvPr id="0" name=""/>
        <dsp:cNvSpPr/>
      </dsp:nvSpPr>
      <dsp:spPr>
        <a:xfrm>
          <a:off x="363" y="0"/>
          <a:ext cx="945616" cy="15436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Definite Integral</a:t>
          </a:r>
        </a:p>
      </dsp:txBody>
      <dsp:txXfrm>
        <a:off x="363" y="0"/>
        <a:ext cx="945616" cy="463105"/>
      </dsp:txXfrm>
    </dsp:sp>
    <dsp:sp modelId="{92BD77BF-49A8-4353-A2A4-F4828D669F16}">
      <dsp:nvSpPr>
        <dsp:cNvPr id="0" name=""/>
        <dsp:cNvSpPr/>
      </dsp:nvSpPr>
      <dsp:spPr>
        <a:xfrm>
          <a:off x="94925" y="463557"/>
          <a:ext cx="756493" cy="4654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Means a number.</a:t>
          </a:r>
        </a:p>
      </dsp:txBody>
      <dsp:txXfrm>
        <a:off x="108557" y="477189"/>
        <a:ext cx="729229" cy="438178"/>
      </dsp:txXfrm>
    </dsp:sp>
    <dsp:sp modelId="{E3DF99E4-786D-4527-8A7B-CF024F480767}">
      <dsp:nvSpPr>
        <dsp:cNvPr id="0" name=""/>
        <dsp:cNvSpPr/>
      </dsp:nvSpPr>
      <dsp:spPr>
        <a:xfrm>
          <a:off x="94925" y="1000606"/>
          <a:ext cx="756493" cy="4654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Has a definite interval.</a:t>
          </a:r>
        </a:p>
      </dsp:txBody>
      <dsp:txXfrm>
        <a:off x="108557" y="1014238"/>
        <a:ext cx="729229" cy="438178"/>
      </dsp:txXfrm>
    </dsp:sp>
    <dsp:sp modelId="{59726217-956D-4766-A351-880280045449}">
      <dsp:nvSpPr>
        <dsp:cNvPr id="0" name=""/>
        <dsp:cNvSpPr/>
      </dsp:nvSpPr>
      <dsp:spPr>
        <a:xfrm>
          <a:off x="1016901" y="0"/>
          <a:ext cx="945616" cy="15436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Indefinite Integral</a:t>
          </a:r>
        </a:p>
      </dsp:txBody>
      <dsp:txXfrm>
        <a:off x="1016901" y="0"/>
        <a:ext cx="945616" cy="463105"/>
      </dsp:txXfrm>
    </dsp:sp>
    <dsp:sp modelId="{47A18140-54B2-4916-8F0D-DC14F535ACB4}">
      <dsp:nvSpPr>
        <dsp:cNvPr id="0" name=""/>
        <dsp:cNvSpPr/>
      </dsp:nvSpPr>
      <dsp:spPr>
        <a:xfrm>
          <a:off x="1111463" y="463557"/>
          <a:ext cx="756493" cy="4654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Means one or more function(s).</a:t>
          </a:r>
        </a:p>
      </dsp:txBody>
      <dsp:txXfrm>
        <a:off x="1125095" y="477189"/>
        <a:ext cx="729229" cy="438178"/>
      </dsp:txXfrm>
    </dsp:sp>
    <dsp:sp modelId="{7A93E375-4900-4601-9E26-8E524CE3F955}">
      <dsp:nvSpPr>
        <dsp:cNvPr id="0" name=""/>
        <dsp:cNvSpPr/>
      </dsp:nvSpPr>
      <dsp:spPr>
        <a:xfrm>
          <a:off x="1111463" y="1000606"/>
          <a:ext cx="756493" cy="4654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Works accross the domain.</a:t>
          </a:r>
        </a:p>
      </dsp:txBody>
      <dsp:txXfrm>
        <a:off x="1125095" y="1014238"/>
        <a:ext cx="729229" cy="438178"/>
      </dsp:txXfrm>
    </dsp:sp>
    <dsp:sp modelId="{0B1AE755-BDCD-4301-BD67-BDD5A9BACC68}">
      <dsp:nvSpPr>
        <dsp:cNvPr id="0" name=""/>
        <dsp:cNvSpPr/>
      </dsp:nvSpPr>
      <dsp:spPr>
        <a:xfrm>
          <a:off x="2033439" y="0"/>
          <a:ext cx="945616" cy="15436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Both</a:t>
          </a:r>
        </a:p>
      </dsp:txBody>
      <dsp:txXfrm>
        <a:off x="2033439" y="0"/>
        <a:ext cx="945616" cy="463105"/>
      </dsp:txXfrm>
    </dsp:sp>
    <dsp:sp modelId="{932C1755-E228-4149-B9E6-671BCFCF5173}">
      <dsp:nvSpPr>
        <dsp:cNvPr id="0" name=""/>
        <dsp:cNvSpPr/>
      </dsp:nvSpPr>
      <dsp:spPr>
        <a:xfrm>
          <a:off x="2128001" y="463557"/>
          <a:ext cx="756493" cy="4654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 the antiderivative.</a:t>
          </a:r>
        </a:p>
      </dsp:txBody>
      <dsp:txXfrm>
        <a:off x="2141633" y="477189"/>
        <a:ext cx="729229" cy="438178"/>
      </dsp:txXfrm>
    </dsp:sp>
    <dsp:sp modelId="{E8E6B35A-D74F-4A33-93DD-5964192E7320}">
      <dsp:nvSpPr>
        <dsp:cNvPr id="0" name=""/>
        <dsp:cNvSpPr/>
      </dsp:nvSpPr>
      <dsp:spPr>
        <a:xfrm>
          <a:off x="2128001" y="1000606"/>
          <a:ext cx="756493" cy="4654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Signify area under the curve.</a:t>
          </a:r>
        </a:p>
      </dsp:txBody>
      <dsp:txXfrm>
        <a:off x="2141633" y="1014238"/>
        <a:ext cx="729229" cy="4381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F6"/>
    <w:rsid w:val="001B3EBA"/>
    <w:rsid w:val="003C603B"/>
    <w:rsid w:val="00472F7D"/>
    <w:rsid w:val="004D18CC"/>
    <w:rsid w:val="008A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14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ED0A-A642-47FF-BAFA-0D9FBD070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4</TotalTime>
  <Pages>1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Evaluating Definite Integrals</vt:lpstr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Definite Integrals</dc:title>
  <dc:subject>5.3 Notes</dc:subject>
  <dc:creator>Isaac</dc:creator>
  <cp:keywords/>
  <dc:description/>
  <cp:lastModifiedBy>Isaac Valdez</cp:lastModifiedBy>
  <cp:revision>7</cp:revision>
  <cp:lastPrinted>2018-03-01T14:48:00Z</cp:lastPrinted>
  <dcterms:created xsi:type="dcterms:W3CDTF">2018-03-01T14:20:00Z</dcterms:created>
  <dcterms:modified xsi:type="dcterms:W3CDTF">2018-03-01T14:49:00Z</dcterms:modified>
</cp:coreProperties>
</file>