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055" w:rsidRDefault="00915B4D">
      <w:r>
        <w:t xml:space="preserve">Name: James </w:t>
      </w:r>
      <w:proofErr w:type="spellStart"/>
      <w:r>
        <w:t>Skomsky</w:t>
      </w:r>
      <w:proofErr w:type="spellEnd"/>
    </w:p>
    <w:p w:rsidR="00915B4D" w:rsidRDefault="00915B4D">
      <w:proofErr w:type="spellStart"/>
      <w:r>
        <w:t>NetAccess</w:t>
      </w:r>
      <w:proofErr w:type="spellEnd"/>
      <w:r>
        <w:t xml:space="preserve"> </w:t>
      </w:r>
      <w:proofErr w:type="gramStart"/>
      <w:r>
        <w:t>User Name</w:t>
      </w:r>
      <w:proofErr w:type="gramEnd"/>
      <w:r>
        <w:t>: TUN49199</w:t>
      </w:r>
    </w:p>
    <w:p w:rsidR="00915B4D" w:rsidRDefault="00915B4D">
      <w:r>
        <w:t>Web Site Title: Health Systems</w:t>
      </w:r>
    </w:p>
    <w:p w:rsidR="00915B4D" w:rsidRDefault="00915B4D">
      <w:r>
        <w:t xml:space="preserve">Home Page Mission Statement: </w:t>
      </w:r>
      <w:r>
        <w:t xml:space="preserve">Health Systems simplifies health care and focuses on financial accountability. Health Services and the resulting charges can be overwhelming. The Health Systems </w:t>
      </w:r>
      <w:r>
        <w:t>workflow</w:t>
      </w:r>
      <w:r>
        <w:t xml:space="preserve"> provided by our Business Office eases the complicated payments and adjustments process following a health care episode. Our Document Management system provides access and standardization of patient records. Email </w:t>
      </w:r>
      <w:hyperlink r:id="rId5" w:history="1">
        <w:r>
          <w:rPr>
            <w:rStyle w:val="Hyperlink"/>
          </w:rPr>
          <w:t>tun49199@temple.edu</w:t>
        </w:r>
      </w:hyperlink>
      <w:r>
        <w:t xml:space="preserve"> to find out more.</w:t>
      </w:r>
    </w:p>
    <w:p w:rsidR="00862BA6" w:rsidRDefault="00862BA6" w:rsidP="00862BA6">
      <w:pPr>
        <w:pStyle w:val="Heading1"/>
      </w:pPr>
      <w:r w:rsidRPr="00862BA6">
        <w:t>Paste a screen capture of the following table designs</w:t>
      </w:r>
      <w:r>
        <w:t>:</w:t>
      </w:r>
    </w:p>
    <w:p w:rsidR="00862BA6" w:rsidRPr="00862BA6" w:rsidRDefault="00862BA6" w:rsidP="00862BA6"/>
    <w:p w:rsidR="00915B4D" w:rsidRDefault="00C46B52">
      <w:pPr>
        <w:rPr>
          <w:rFonts w:ascii="Calibri" w:hAnsi="Calibri" w:cs="Calibri"/>
          <w:color w:val="000000"/>
          <w:sz w:val="20"/>
          <w:szCs w:val="20"/>
        </w:rPr>
      </w:pPr>
      <w:r>
        <w:rPr>
          <w:rFonts w:ascii="Calibri" w:hAnsi="Calibri" w:cs="Calibri"/>
          <w:color w:val="000000"/>
          <w:sz w:val="20"/>
          <w:szCs w:val="20"/>
        </w:rPr>
        <w:t xml:space="preserve">1 of 3: </w:t>
      </w:r>
      <w:r>
        <w:rPr>
          <w:rFonts w:ascii="Calibri" w:hAnsi="Calibri" w:cs="Calibri"/>
          <w:color w:val="000000"/>
          <w:sz w:val="20"/>
          <w:szCs w:val="20"/>
        </w:rPr>
        <w:t xml:space="preserve">table design of </w:t>
      </w:r>
      <w:proofErr w:type="spellStart"/>
      <w:r>
        <w:rPr>
          <w:rFonts w:ascii="Calibri" w:hAnsi="Calibri" w:cs="Calibri"/>
          <w:color w:val="000000"/>
          <w:sz w:val="20"/>
          <w:szCs w:val="20"/>
        </w:rPr>
        <w:t>user_role</w:t>
      </w:r>
      <w:proofErr w:type="spellEnd"/>
      <w:r>
        <w:rPr>
          <w:rFonts w:ascii="Calibri" w:hAnsi="Calibri" w:cs="Calibri"/>
          <w:color w:val="000000"/>
          <w:sz w:val="20"/>
          <w:szCs w:val="20"/>
        </w:rPr>
        <w:t xml:space="preserve"> (right click the table, select “alter table”, click on the “columns” tab).</w:t>
      </w:r>
    </w:p>
    <w:p w:rsidR="00DD0D50" w:rsidRDefault="00DD0D50">
      <w:r w:rsidRPr="00DD0D50">
        <w:drawing>
          <wp:inline distT="0" distB="0" distL="0" distR="0" wp14:anchorId="3B3A362C" wp14:editId="3A30E5BD">
            <wp:extent cx="5943600" cy="1377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7315"/>
                    </a:xfrm>
                    <a:prstGeom prst="rect">
                      <a:avLst/>
                    </a:prstGeom>
                  </pic:spPr>
                </pic:pic>
              </a:graphicData>
            </a:graphic>
          </wp:inline>
        </w:drawing>
      </w:r>
    </w:p>
    <w:p w:rsidR="00C46B52" w:rsidRDefault="00C46B52">
      <w:pPr>
        <w:rPr>
          <w:rFonts w:ascii="Calibri" w:hAnsi="Calibri" w:cs="Calibri"/>
          <w:color w:val="000000"/>
          <w:sz w:val="20"/>
          <w:szCs w:val="20"/>
        </w:rPr>
      </w:pPr>
      <w:r>
        <w:t xml:space="preserve">2 of 3: </w:t>
      </w:r>
      <w:r>
        <w:rPr>
          <w:rFonts w:ascii="Calibri" w:hAnsi="Calibri" w:cs="Calibri"/>
          <w:color w:val="000000"/>
          <w:sz w:val="20"/>
          <w:szCs w:val="20"/>
        </w:rPr>
        <w:t xml:space="preserve">table design of </w:t>
      </w:r>
      <w:proofErr w:type="spellStart"/>
      <w:r>
        <w:rPr>
          <w:rFonts w:ascii="Calibri" w:hAnsi="Calibri" w:cs="Calibri"/>
          <w:color w:val="000000"/>
          <w:sz w:val="20"/>
          <w:szCs w:val="20"/>
        </w:rPr>
        <w:t>web_user</w:t>
      </w:r>
      <w:proofErr w:type="spellEnd"/>
      <w:r>
        <w:rPr>
          <w:rFonts w:ascii="Calibri" w:hAnsi="Calibri" w:cs="Calibri"/>
          <w:color w:val="000000"/>
          <w:sz w:val="20"/>
          <w:szCs w:val="20"/>
        </w:rPr>
        <w:t xml:space="preserve"> plus the “foreign keys” tab (with foreign key from </w:t>
      </w:r>
      <w:proofErr w:type="spellStart"/>
      <w:r>
        <w:rPr>
          <w:rFonts w:ascii="Calibri" w:hAnsi="Calibri" w:cs="Calibri"/>
          <w:color w:val="000000"/>
          <w:sz w:val="20"/>
          <w:szCs w:val="20"/>
        </w:rPr>
        <w:t>web_user</w:t>
      </w:r>
      <w:proofErr w:type="spellEnd"/>
      <w:r>
        <w:rPr>
          <w:rFonts w:ascii="Calibri" w:hAnsi="Calibri" w:cs="Calibri"/>
          <w:color w:val="000000"/>
          <w:sz w:val="20"/>
          <w:szCs w:val="20"/>
        </w:rPr>
        <w:t xml:space="preserve"> to </w:t>
      </w:r>
      <w:proofErr w:type="spellStart"/>
      <w:r>
        <w:rPr>
          <w:rFonts w:ascii="Calibri" w:hAnsi="Calibri" w:cs="Calibri"/>
          <w:color w:val="000000"/>
          <w:sz w:val="20"/>
          <w:szCs w:val="20"/>
        </w:rPr>
        <w:t>user_role</w:t>
      </w:r>
      <w:proofErr w:type="spellEnd"/>
      <w:r>
        <w:rPr>
          <w:rFonts w:ascii="Calibri" w:hAnsi="Calibri" w:cs="Calibri"/>
          <w:color w:val="000000"/>
          <w:sz w:val="20"/>
          <w:szCs w:val="20"/>
        </w:rPr>
        <w:t>).</w:t>
      </w:r>
    </w:p>
    <w:p w:rsidR="00DD0D50" w:rsidRDefault="00DD0D50">
      <w:r w:rsidRPr="00DD0D50">
        <w:drawing>
          <wp:inline distT="0" distB="0" distL="0" distR="0" wp14:anchorId="683529E1" wp14:editId="7435364B">
            <wp:extent cx="5943600" cy="1877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77695"/>
                    </a:xfrm>
                    <a:prstGeom prst="rect">
                      <a:avLst/>
                    </a:prstGeom>
                  </pic:spPr>
                </pic:pic>
              </a:graphicData>
            </a:graphic>
          </wp:inline>
        </w:drawing>
      </w:r>
    </w:p>
    <w:p w:rsidR="00DD0D50" w:rsidRDefault="00DD0D50">
      <w:r w:rsidRPr="00DD0D50">
        <w:lastRenderedPageBreak/>
        <w:drawing>
          <wp:inline distT="0" distB="0" distL="0" distR="0" wp14:anchorId="3F45DD72" wp14:editId="455DF241">
            <wp:extent cx="5943600" cy="1843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3405"/>
                    </a:xfrm>
                    <a:prstGeom prst="rect">
                      <a:avLst/>
                    </a:prstGeom>
                  </pic:spPr>
                </pic:pic>
              </a:graphicData>
            </a:graphic>
          </wp:inline>
        </w:drawing>
      </w:r>
    </w:p>
    <w:p w:rsidR="00B31C16" w:rsidRDefault="00B31C16" w:rsidP="00B31C16">
      <w:pPr>
        <w:rPr>
          <w:rFonts w:ascii="Calibri" w:eastAsia="Times New Roman" w:hAnsi="Calibri" w:cs="Calibri"/>
          <w:color w:val="000000"/>
          <w:sz w:val="20"/>
          <w:szCs w:val="20"/>
        </w:rPr>
      </w:pPr>
      <w:r>
        <w:t xml:space="preserve">3 of 3: </w:t>
      </w:r>
      <w:r w:rsidRPr="00B31C16">
        <w:rPr>
          <w:rFonts w:ascii="Calibri" w:eastAsia="Times New Roman" w:hAnsi="Calibri" w:cs="Calibri"/>
          <w:color w:val="000000"/>
          <w:sz w:val="20"/>
          <w:szCs w:val="20"/>
        </w:rPr>
        <w:t xml:space="preserve">table design of “other” table plus “foreign keys” (with foreign key from </w:t>
      </w:r>
      <w:proofErr w:type="gramStart"/>
      <w:r w:rsidRPr="00B31C16">
        <w:rPr>
          <w:rFonts w:ascii="Calibri" w:eastAsia="Times New Roman" w:hAnsi="Calibri" w:cs="Calibri"/>
          <w:color w:val="000000"/>
          <w:sz w:val="20"/>
          <w:szCs w:val="20"/>
        </w:rPr>
        <w:t>other</w:t>
      </w:r>
      <w:proofErr w:type="gramEnd"/>
      <w:r w:rsidRPr="00B31C16">
        <w:rPr>
          <w:rFonts w:ascii="Calibri" w:eastAsia="Times New Roman" w:hAnsi="Calibri" w:cs="Calibri"/>
          <w:color w:val="000000"/>
          <w:sz w:val="20"/>
          <w:szCs w:val="20"/>
        </w:rPr>
        <w:t xml:space="preserve"> table to </w:t>
      </w:r>
      <w:proofErr w:type="spellStart"/>
      <w:r w:rsidRPr="00B31C16">
        <w:rPr>
          <w:rFonts w:ascii="Calibri" w:eastAsia="Times New Roman" w:hAnsi="Calibri" w:cs="Calibri"/>
          <w:color w:val="000000"/>
          <w:sz w:val="20"/>
          <w:szCs w:val="20"/>
        </w:rPr>
        <w:t>web_user</w:t>
      </w:r>
      <w:proofErr w:type="spellEnd"/>
      <w:r w:rsidRPr="00B31C16">
        <w:rPr>
          <w:rFonts w:ascii="Calibri" w:eastAsia="Times New Roman" w:hAnsi="Calibri" w:cs="Calibri"/>
          <w:color w:val="000000"/>
          <w:sz w:val="20"/>
          <w:szCs w:val="20"/>
        </w:rPr>
        <w:t xml:space="preserve">). </w:t>
      </w:r>
    </w:p>
    <w:p w:rsidR="00DD0D50" w:rsidRDefault="00DD0D50" w:rsidP="00B31C16">
      <w:pPr>
        <w:rPr>
          <w:rFonts w:ascii="Calibri" w:eastAsia="Times New Roman" w:hAnsi="Calibri" w:cs="Calibri"/>
          <w:color w:val="000000"/>
          <w:sz w:val="20"/>
          <w:szCs w:val="20"/>
        </w:rPr>
      </w:pPr>
      <w:bookmarkStart w:id="0" w:name="_GoBack"/>
      <w:r w:rsidRPr="00DD0D50">
        <w:rPr>
          <w:rFonts w:ascii="Calibri" w:eastAsia="Times New Roman" w:hAnsi="Calibri" w:cs="Calibri"/>
          <w:color w:val="000000"/>
          <w:sz w:val="20"/>
          <w:szCs w:val="20"/>
        </w:rPr>
        <w:drawing>
          <wp:inline distT="0" distB="0" distL="0" distR="0" wp14:anchorId="72DC136A" wp14:editId="385A7215">
            <wp:extent cx="5943600" cy="2204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4720"/>
                    </a:xfrm>
                    <a:prstGeom prst="rect">
                      <a:avLst/>
                    </a:prstGeom>
                  </pic:spPr>
                </pic:pic>
              </a:graphicData>
            </a:graphic>
          </wp:inline>
        </w:drawing>
      </w:r>
      <w:bookmarkEnd w:id="0"/>
    </w:p>
    <w:p w:rsidR="00DD0D50" w:rsidRDefault="00DD0D50" w:rsidP="00B31C16">
      <w:pPr>
        <w:rPr>
          <w:rFonts w:ascii="Calibri" w:eastAsia="Times New Roman" w:hAnsi="Calibri" w:cs="Calibri"/>
          <w:color w:val="000000"/>
          <w:sz w:val="20"/>
          <w:szCs w:val="20"/>
        </w:rPr>
      </w:pPr>
      <w:r w:rsidRPr="00DD0D50">
        <w:rPr>
          <w:rFonts w:ascii="Calibri" w:eastAsia="Times New Roman" w:hAnsi="Calibri" w:cs="Calibri"/>
          <w:color w:val="000000"/>
          <w:sz w:val="20"/>
          <w:szCs w:val="20"/>
        </w:rPr>
        <w:drawing>
          <wp:inline distT="0" distB="0" distL="0" distR="0" wp14:anchorId="60DC793F" wp14:editId="6A2408A1">
            <wp:extent cx="5943600" cy="2130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0425"/>
                    </a:xfrm>
                    <a:prstGeom prst="rect">
                      <a:avLst/>
                    </a:prstGeom>
                  </pic:spPr>
                </pic:pic>
              </a:graphicData>
            </a:graphic>
          </wp:inline>
        </w:drawing>
      </w:r>
    </w:p>
    <w:p w:rsidR="00862BA6" w:rsidRDefault="00862BA6" w:rsidP="00B31C16">
      <w:pPr>
        <w:rPr>
          <w:rFonts w:ascii="Calibri" w:eastAsia="Times New Roman" w:hAnsi="Calibri" w:cs="Calibri"/>
          <w:color w:val="000000"/>
          <w:sz w:val="20"/>
          <w:szCs w:val="20"/>
        </w:rPr>
      </w:pPr>
    </w:p>
    <w:p w:rsidR="00862BA6" w:rsidRPr="00862BA6" w:rsidRDefault="00862BA6" w:rsidP="00862BA6">
      <w:pPr>
        <w:pStyle w:val="Heading1"/>
      </w:pPr>
      <w:bookmarkStart w:id="1" w:name="_Toc29412395"/>
      <w:r>
        <w:t>Run SQL Select Statements</w:t>
      </w:r>
      <w:bookmarkEnd w:id="1"/>
      <w:r>
        <w:t>:</w:t>
      </w:r>
    </w:p>
    <w:p w:rsidR="00862BA6" w:rsidRDefault="00862BA6" w:rsidP="00862BA6">
      <w:r>
        <w:t>a.</w:t>
      </w:r>
      <w:r w:rsidR="00021666" w:rsidRPr="00021666">
        <w:rPr>
          <w:noProof/>
        </w:rPr>
        <w:t xml:space="preserve"> </w:t>
      </w:r>
      <w:r w:rsidR="00021666" w:rsidRPr="00021666">
        <w:rPr>
          <w:noProof/>
        </w:rPr>
        <w:t xml:space="preserve">Run a SELECT statement that lists all the columns of all the records of your “other” table, selecting out each column and presenting them in an order that you think users would like to view the data (don't use </w:t>
      </w:r>
      <w:r w:rsidR="00021666" w:rsidRPr="00021666">
        <w:rPr>
          <w:noProof/>
        </w:rPr>
        <w:lastRenderedPageBreak/>
        <w:t xml:space="preserve">SELECT * ). Sort the data by whichever column you decided to show first. </w:t>
      </w:r>
      <w:r w:rsidR="00C67992" w:rsidRPr="00C67992">
        <w:rPr>
          <w:noProof/>
        </w:rPr>
        <w:drawing>
          <wp:inline distT="0" distB="0" distL="0" distR="0" wp14:anchorId="67E67EF4" wp14:editId="5C036D02">
            <wp:extent cx="5943600" cy="3351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1530"/>
                    </a:xfrm>
                    <a:prstGeom prst="rect">
                      <a:avLst/>
                    </a:prstGeom>
                  </pic:spPr>
                </pic:pic>
              </a:graphicData>
            </a:graphic>
          </wp:inline>
        </w:drawing>
      </w:r>
    </w:p>
    <w:p w:rsidR="00862BA6" w:rsidRDefault="00862BA6" w:rsidP="00862BA6">
      <w:r>
        <w:t>b.</w:t>
      </w:r>
      <w:r w:rsidR="00021666" w:rsidRPr="00021666">
        <w:rPr>
          <w:noProof/>
        </w:rPr>
        <w:t xml:space="preserve"> </w:t>
      </w:r>
      <w:r w:rsidR="00694AA9" w:rsidRPr="00694AA9">
        <w:rPr>
          <w:noProof/>
        </w:rPr>
        <w:t xml:space="preserve">The SELECT statement above but adding a WHERE clause so that you see some of the records but not all. </w:t>
      </w:r>
      <w:r w:rsidR="00C67992" w:rsidRPr="00C67992">
        <w:rPr>
          <w:noProof/>
        </w:rPr>
        <w:drawing>
          <wp:inline distT="0" distB="0" distL="0" distR="0" wp14:anchorId="5B3FD5E6" wp14:editId="24E0C785">
            <wp:extent cx="5943600" cy="3529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9965"/>
                    </a:xfrm>
                    <a:prstGeom prst="rect">
                      <a:avLst/>
                    </a:prstGeom>
                  </pic:spPr>
                </pic:pic>
              </a:graphicData>
            </a:graphic>
          </wp:inline>
        </w:drawing>
      </w:r>
    </w:p>
    <w:p w:rsidR="00862BA6" w:rsidRDefault="00862BA6" w:rsidP="00862BA6">
      <w:r>
        <w:t>c.</w:t>
      </w:r>
      <w:r w:rsidR="00694AA9" w:rsidRPr="00694AA9">
        <w:t xml:space="preserve"> </w:t>
      </w:r>
      <w:r w:rsidR="00694AA9" w:rsidRPr="00694AA9">
        <w:t xml:space="preserve">A SELECT statement that shows all the records from the </w:t>
      </w:r>
      <w:proofErr w:type="spellStart"/>
      <w:r w:rsidR="00694AA9" w:rsidRPr="00694AA9">
        <w:t>web_user</w:t>
      </w:r>
      <w:proofErr w:type="spellEnd"/>
      <w:r w:rsidR="00694AA9" w:rsidRPr="00694AA9">
        <w:t xml:space="preserve"> table joined with the </w:t>
      </w:r>
      <w:proofErr w:type="spellStart"/>
      <w:r w:rsidR="00694AA9" w:rsidRPr="00694AA9">
        <w:t>user_role</w:t>
      </w:r>
      <w:proofErr w:type="spellEnd"/>
      <w:r w:rsidR="00694AA9" w:rsidRPr="00694AA9">
        <w:t xml:space="preserve"> table. Show the role name first, then email address then all the other columns (from both tables) in an order you think users would like to see the data – except don’t list the role id twice. Order the records of </w:t>
      </w:r>
      <w:r w:rsidR="00694AA9" w:rsidRPr="00694AA9">
        <w:lastRenderedPageBreak/>
        <w:t>the result set by the first columns (primary sort role name, secondary sort email address). Note: There should be as many rows in your result set as you have records in your user table. If you have a lot more (and see duplication), you have forgotten the WHERE clause that joins the two tables together.</w:t>
      </w:r>
    </w:p>
    <w:p w:rsidR="000858B9" w:rsidRDefault="000858B9" w:rsidP="00862BA6">
      <w:r w:rsidRPr="000858B9">
        <w:drawing>
          <wp:inline distT="0" distB="0" distL="0" distR="0" wp14:anchorId="502E5A9D" wp14:editId="50883661">
            <wp:extent cx="5943600" cy="521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17160"/>
                    </a:xfrm>
                    <a:prstGeom prst="rect">
                      <a:avLst/>
                    </a:prstGeom>
                  </pic:spPr>
                </pic:pic>
              </a:graphicData>
            </a:graphic>
          </wp:inline>
        </w:drawing>
      </w:r>
    </w:p>
    <w:p w:rsidR="000858B9" w:rsidRDefault="00163249" w:rsidP="00862BA6">
      <w:r w:rsidRPr="00163249">
        <w:lastRenderedPageBreak/>
        <w:drawing>
          <wp:inline distT="0" distB="0" distL="0" distR="0" wp14:anchorId="2A9D1825" wp14:editId="5EA42B22">
            <wp:extent cx="5943600" cy="6125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25845"/>
                    </a:xfrm>
                    <a:prstGeom prst="rect">
                      <a:avLst/>
                    </a:prstGeom>
                  </pic:spPr>
                </pic:pic>
              </a:graphicData>
            </a:graphic>
          </wp:inline>
        </w:drawing>
      </w:r>
    </w:p>
    <w:p w:rsidR="00862BA6" w:rsidRPr="00862BA6" w:rsidRDefault="00862BA6" w:rsidP="00862BA6"/>
    <w:p w:rsidR="00862BA6" w:rsidRDefault="00862BA6" w:rsidP="00B31C16">
      <w:pPr>
        <w:rPr>
          <w:rFonts w:ascii="Calibri" w:eastAsia="Times New Roman" w:hAnsi="Calibri" w:cs="Calibri"/>
          <w:color w:val="000000"/>
          <w:sz w:val="20"/>
          <w:szCs w:val="20"/>
        </w:rPr>
      </w:pPr>
    </w:p>
    <w:p w:rsidR="00DD0D50" w:rsidRPr="00B31C16" w:rsidRDefault="00DD0D50" w:rsidP="00B31C16"/>
    <w:p w:rsidR="00B31C16" w:rsidRDefault="00B31C16"/>
    <w:p w:rsidR="00B31C16" w:rsidRDefault="00B31C16"/>
    <w:p w:rsidR="00C46B52" w:rsidRDefault="00C46B52"/>
    <w:sectPr w:rsidR="00C46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8414D"/>
    <w:multiLevelType w:val="hybridMultilevel"/>
    <w:tmpl w:val="3BE4FA8C"/>
    <w:lvl w:ilvl="0" w:tplc="721646E4">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D72BF9"/>
    <w:multiLevelType w:val="hybridMultilevel"/>
    <w:tmpl w:val="B82C1F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E76BAA"/>
    <w:multiLevelType w:val="multilevel"/>
    <w:tmpl w:val="666A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4D"/>
    <w:rsid w:val="00021666"/>
    <w:rsid w:val="000858B9"/>
    <w:rsid w:val="00163249"/>
    <w:rsid w:val="005E29CF"/>
    <w:rsid w:val="00694AA9"/>
    <w:rsid w:val="00862BA6"/>
    <w:rsid w:val="00915B4D"/>
    <w:rsid w:val="00950003"/>
    <w:rsid w:val="00B31C16"/>
    <w:rsid w:val="00B41055"/>
    <w:rsid w:val="00C46B52"/>
    <w:rsid w:val="00C67992"/>
    <w:rsid w:val="00DD0D50"/>
    <w:rsid w:val="00DE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C72E"/>
  <w15:chartTrackingRefBased/>
  <w15:docId w15:val="{EAA6BD10-E490-4C33-A315-1C94645B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2B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862BA6"/>
    <w:pPr>
      <w:numPr>
        <w:numId w:val="2"/>
      </w:numPr>
      <w:spacing w:before="120" w:after="120" w:line="276" w:lineRule="auto"/>
      <w:ind w:left="792"/>
      <w:outlineLvl w:val="2"/>
    </w:pPr>
    <w:rPr>
      <w:rFonts w:ascii="Calibri" w:eastAsia="Times New Roman" w:hAnsi="Calibri" w:cs="Calibri"/>
      <w:b/>
      <w:bCs/>
      <w:color w:val="4F81BD"/>
      <w:sz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15B4D"/>
    <w:rPr>
      <w:color w:val="0000FF"/>
      <w:u w:val="single"/>
    </w:rPr>
  </w:style>
  <w:style w:type="character" w:customStyle="1" w:styleId="Heading3Char">
    <w:name w:val="Heading 3 Char"/>
    <w:basedOn w:val="DefaultParagraphFont"/>
    <w:link w:val="Heading3"/>
    <w:uiPriority w:val="9"/>
    <w:rsid w:val="00862BA6"/>
    <w:rPr>
      <w:rFonts w:ascii="Calibri" w:eastAsia="Times New Roman" w:hAnsi="Calibri" w:cs="Calibri"/>
      <w:b/>
      <w:bCs/>
      <w:color w:val="4F81BD"/>
      <w:szCs w:val="26"/>
      <w:lang w:eastAsia="x-none"/>
    </w:rPr>
  </w:style>
  <w:style w:type="character" w:customStyle="1" w:styleId="Heading2Char">
    <w:name w:val="Heading 2 Char"/>
    <w:basedOn w:val="DefaultParagraphFont"/>
    <w:link w:val="Heading2"/>
    <w:uiPriority w:val="9"/>
    <w:semiHidden/>
    <w:rsid w:val="00862BA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2B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62B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51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un49199@temple.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3057</TotalTime>
  <Pages>5</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dc:creator>
  <cp:keywords/>
  <dc:description/>
  <cp:lastModifiedBy>james s</cp:lastModifiedBy>
  <cp:revision>2</cp:revision>
  <dcterms:created xsi:type="dcterms:W3CDTF">2020-01-24T16:08:00Z</dcterms:created>
  <dcterms:modified xsi:type="dcterms:W3CDTF">2020-01-26T20:00:00Z</dcterms:modified>
</cp:coreProperties>
</file>