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№2.</w:t>
      </w:r>
      <w:r>
        <w:t xml:space="preserve"> </w:t>
      </w: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№</w:t>
      </w:r>
      <w:r>
        <w:t xml:space="preserve"> </w:t>
      </w:r>
      <w:r>
        <w:t xml:space="preserve">19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Сирики.</w:t>
      </w:r>
      <w:r>
        <w:t xml:space="preserve"> </w:t>
      </w:r>
      <w:r>
        <w:t xml:space="preserve">НФИбд-01-20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лабораторной работы:</w:t>
      </w:r>
    </w:p>
    <w:p>
      <w:pPr>
        <w:pStyle w:val="FirstParagraph"/>
      </w:pPr>
      <w:r>
        <w:t xml:space="preserve">Цель работы - разобраться в алгоритме построения математической модели на примере задачи о погоне. Нам необходимо провести теоритические рассуждение и вывести дифференциальные уравнения, с помощью которых мы сможем определить точку пересечения лодки и катера из задачи. Для более наглядного примера нам были выданы варианты, с помощью которых можно будет смоделировать траектории движения лодки и катера. Условия задачи:</w:t>
      </w:r>
      <w:r>
        <w:t xml:space="preserve"> </w:t>
      </w:r>
      <w:r>
        <w:t xml:space="preserve">“</w:t>
      </w: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k км от катера. Затем лодка снова скрывается в тумане и уходит прямолинейно в неизвестном направлении. Известно, что скорость катера в n раза больше скорости браконьерской лодки. Необходимо определить по какой траектории необходимо двигаться катеру, чтоб нагнать лодку.</w:t>
      </w:r>
      <w:r>
        <w:t xml:space="preserve">”</w:t>
      </w:r>
    </w:p>
    <w:bookmarkEnd w:id="20"/>
    <w:bookmarkStart w:id="21" w:name="задача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Задача лабораторной работы:</w:t>
      </w:r>
    </w:p>
    <w:p>
      <w:pPr>
        <w:pStyle w:val="FirstParagraph"/>
      </w:pPr>
      <w:r>
        <w:t xml:space="preserve">1.Изучить условия задачи. Провести теоритические рассуждения используя данные из варианта</w:t>
      </w:r>
      <w:r>
        <w:t xml:space="preserve"> </w:t>
      </w:r>
      <w:r>
        <w:t xml:space="preserve">2.Вывести дифференциальное уравнение, соответствующее условиям задачи</w:t>
      </w:r>
      <w:r>
        <w:t xml:space="preserve"> </w:t>
      </w:r>
      <w:r>
        <w:t xml:space="preserve">3.Написать программу для расчета траетории движения катера и лодки.</w:t>
      </w:r>
      <w:r>
        <w:t xml:space="preserve"> </w:t>
      </w:r>
      <w:r>
        <w:t xml:space="preserve">4.Построить модели.</w:t>
      </w:r>
      <w:r>
        <w:t xml:space="preserve"> </w:t>
      </w:r>
      <w:r>
        <w:t xml:space="preserve">5.Определить по моделям точку пересечения катера и лодки.</w:t>
      </w:r>
    </w:p>
    <w:bookmarkEnd w:id="21"/>
    <w:bookmarkStart w:id="22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работы:</w:t>
      </w:r>
    </w:p>
    <w:p>
      <w:pPr>
        <w:pStyle w:val="FirstParagraph"/>
      </w:pPr>
      <w:r>
        <w:t xml:space="preserve">Начнем с теоритических рассуждений: Принимаем за</w:t>
      </w:r>
      <w:r>
        <w:t xml:space="preserve"> </w:t>
      </w:r>
      <m:oMath>
        <m:sSub>
          <m:e>
            <m:r>
              <m:t>t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- место нахождения лодки браконьеров в момент, когда их обнаруживают катера береговой охраны. Также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- место нахождения катера береговой охраны относительно лодки браконьеров в момент обнаружения лодки браконьеров. После введем полярные координаты. Будем считать, что полюс - это точка обнаружения лодки браконьеров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=0(</w:t>
      </w:r>
      <m:oMath>
        <m:r>
          <m:t>θ</m:t>
        </m:r>
      </m:oMath>
      <w:r>
        <w:t xml:space="preserve">=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), а полярная ось r проходит через точку нахождения катера береговой охраны. Чтобы найти расстояние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(расстояние после которого катер начнет двигаться вокруг полюса), необходимо составить простое уравнение. Пусть через время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катер и лодка окажутся на одном расстоянии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от полюса, а за это время лодка пройдет</w:t>
      </w:r>
      <w:r>
        <w:t xml:space="preserve"> </w:t>
      </w:r>
      <m:oMath>
        <m:r>
          <m:t>x</m:t>
        </m:r>
      </m:oMath>
      <w:r>
        <w:t xml:space="preserve">, в то время как катер</w:t>
      </w:r>
      <w:r>
        <w:t xml:space="preserve"> </w:t>
      </w:r>
      <m:oMath>
        <m:r>
          <m:t>x</m:t>
        </m:r>
      </m:oMath>
      <w:r>
        <w:t xml:space="preserve">-</w:t>
      </w:r>
      <m:oMath>
        <m:r>
          <m:t>k</m:t>
        </m:r>
      </m:oMath>
      <w:r>
        <w:t xml:space="preserve">( или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+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  <m:r>
              <m:rPr>
                <m:sty m:val="p"/>
              </m:rPr>
              <m:t>+</m:t>
            </m:r>
            <m:r>
              <m:t>k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(для второго случая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  <m:r>
              <m:rPr>
                <m:sty m:val="p"/>
              </m:rPr>
              <m:t>−</m:t>
            </m:r>
            <m:r>
              <m:t>k</m:t>
            </m:r>
          </m:num>
          <m:den>
            <m:r>
              <m:t>v</m:t>
            </m:r>
          </m:den>
        </m:f>
      </m:oMath>
      <w:r>
        <w:t xml:space="preserve">).Так как время одно и то же, то эти величины одинаковы.</w:t>
      </w:r>
    </w:p>
    <w:bookmarkEnd w:id="22"/>
    <w:bookmarkStart w:id="23" w:name="ход-работы-1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работы:</w:t>
      </w:r>
    </w:p>
    <w:p>
      <w:pPr>
        <w:pStyle w:val="FirstParagraph"/>
      </w:pPr>
      <w:r>
        <w:t xml:space="preserve">Тогда неизвестное расстояние можно найти из следующего уравнения: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x</m:t>
            </m:r>
            <m:r>
              <m:rPr>
                <m:sty m:val="p"/>
              </m:rPr>
              <m:t>+</m:t>
            </m:r>
            <m:r>
              <m:t>k</m:t>
            </m:r>
          </m:num>
          <m:den>
            <m:r>
              <m:t>v</m:t>
            </m:r>
          </m:den>
        </m:f>
      </m:oMath>
      <w:r>
        <w:t xml:space="preserve">- в первом случае,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x</m:t>
            </m:r>
            <m:r>
              <m:rPr>
                <m:sty m:val="p"/>
              </m:rPr>
              <m:t>−</m:t>
            </m:r>
            <m:r>
              <m:t>k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во втором случае. Отсюда мы найдем два значения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и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, задачу будем решать для двух случаев :</w:t>
      </w:r>
    </w:p>
    <w:p>
      <w:pPr>
        <w:pStyle w:val="BodyText"/>
      </w:pP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den>
        </m:f>
      </m:oMath>
      <w:r>
        <w:t xml:space="preserve">,при(</w:t>
      </w:r>
      <m:oMath>
        <m:r>
          <m:t>θ</m:t>
        </m:r>
        <m:r>
          <m:rPr>
            <m:sty m:val="p"/>
          </m:rPr>
          <m:t>=</m:t>
        </m:r>
        <m:r>
          <m:t>0</m:t>
        </m:r>
      </m:oMath>
      <w:r>
        <w:t xml:space="preserve">)</w:t>
      </w:r>
    </w:p>
    <w:p>
      <w:pPr>
        <w:pStyle w:val="BodyText"/>
      </w:pP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den>
        </m:f>
      </m:oMath>
      <w:r>
        <w:t xml:space="preserve">,при(</w:t>
      </w:r>
      <m:oMath>
        <m:r>
          <m:t>θ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π</m:t>
        </m:r>
      </m:oMath>
      <w:r>
        <w:t xml:space="preserve">)</w:t>
      </w:r>
    </w:p>
    <w:bookmarkEnd w:id="23"/>
    <w:bookmarkStart w:id="51" w:name="ход-работы-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Ход работы:</w:t>
      </w:r>
    </w:p>
    <w:p>
      <w:pPr>
        <w:pStyle w:val="FirstParagraph"/>
      </w:pPr>
      <w:r>
        <w:t xml:space="preserve">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</w:t>
      </w:r>
      <w:r>
        <w:t xml:space="preserve"> </w:t>
      </w:r>
      <m:oMath>
        <m:r>
          <m:t>v</m:t>
        </m:r>
      </m:oMath>
      <w:r>
        <w:t xml:space="preserve">. Для этого скорость катера раскладываем на две составляющие:</w:t>
      </w:r>
      <m:oMath>
        <m:sSub>
          <m:e>
            <m:r>
              <m:t>v</m:t>
            </m:r>
          </m:e>
          <m:sub>
            <m:r>
              <m:t>r</m:t>
            </m:r>
          </m:sub>
        </m:sSub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- тангенциальная скорость. Радиальная скорость - это скорость, с которой катер удаляется от полюса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. Нам нужно, чтобы эта скорость была равна скорости лодки, поэтому полагаем</w:t>
      </w:r>
      <w:r>
        <w:t xml:space="preserve"> </w:t>
      </w:r>
      <m:oMath>
        <m:r>
          <m:t>v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. Тангенциальная скорость – это линейная скорость вращения катера относительно полюса. Она равна произведению угловой скорости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на радиус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,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t>r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Найдем тангенциальную скорость для нашей задачи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. Вектора образуют прямоугольный треугольник, откуда по теореме Пифагора можно найти тангенциальную скорость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ad>
          <m:radPr>
            <m:degHide m:val="1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. Поскольку, радиальная скорость равна</w:t>
      </w:r>
      <w:r>
        <w:t xml:space="preserve"> </w:t>
      </w:r>
      <m:oMath>
        <m:sSub>
          <m:e>
            <m:r>
              <m:t>v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ad>
          <m:radPr>
            <m:degHide m:val="1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t>v</m:t>
                    </m:r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 </w:t>
      </w:r>
      <w:r>
        <w:t xml:space="preserve">, то тангенциальную скорость находим из уравнения . Следовательно,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t>v</m:t>
        </m:r>
        <m:rad>
          <m:radPr>
            <m:degHide m:val="1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1</m:t>
            </m:r>
          </m:e>
        </m:rad>
      </m:oMath>
    </w:p>
    <w:p>
      <w:pPr>
        <w:pStyle w:val="BodyText"/>
      </w:pPr>
      <w:r>
        <w:t xml:space="preserve">Тогда получаем :</w:t>
      </w:r>
    </w:p>
    <w:p>
      <w:pPr>
        <w:pStyle w:val="BodyText"/>
      </w:pPr>
      <m:oMath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  <m:rad>
          <m:radPr>
            <m:degHide m:val="1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r>
              <m:t>1</m:t>
            </m:r>
          </m:e>
        </m:rad>
      </m:oMath>
    </w:p>
    <w:p>
      <w:pPr>
        <w:pStyle w:val="BodyText"/>
      </w:pPr>
      <w:r>
        <w:t xml:space="preserve">Решение исходной задачи сводится к решению системы из двух дифференциальных уравнений, которые будут описаны в коде программы.</w:t>
      </w:r>
    </w:p>
    <w:p>
      <w:pPr>
        <w:pStyle w:val="BodyText"/>
      </w:pP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</m:oMath>
      <w:r>
        <w:t xml:space="preserve"> </w:t>
      </w:r>
      <w:r>
        <w:t xml:space="preserve">;</w:t>
      </w:r>
      <w:r>
        <w:t xml:space="preserve"> </w:t>
      </w:r>
      <m:oMath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  <m:rad>
          <m:radPr>
            <m:degHide m:val="1"/>
          </m:radPr>
          <m:deg/>
          <m:e>
            <m:r>
              <m:rPr>
                <m:sty m:val="p"/>
              </m:rPr>
              <m:t>(</m:t>
            </m:r>
            <m:r>
              <m:t>10</m:t>
            </m:r>
            <m:r>
              <m:rPr>
                <m:sty m:val="p"/>
              </m:rPr>
              <m:t>,</m:t>
            </m:r>
            <m:r>
              <m:t>56</m:t>
            </m:r>
          </m:e>
        </m:rad>
      </m:oMath>
      <w:r>
        <w:t xml:space="preserve"> </w:t>
      </w:r>
      <w:r>
        <w:t xml:space="preserve">Начало условие :</w:t>
      </w:r>
      <w:r>
        <w:t xml:space="preserve"> </w:t>
      </w:r>
      <m:oMath>
        <m:r>
          <m:t>е</m:t>
        </m:r>
        <m:r>
          <m:t>с</m:t>
        </m:r>
        <m:r>
          <m:t>л</m:t>
        </m:r>
        <m:r>
          <m:t>и</m:t>
        </m:r>
      </m:oMath>
      <w:r>
        <w:t xml:space="preserve">-</w:t>
      </w:r>
    </w:p>
    <w:p>
      <w:pPr>
        <w:pStyle w:val="BodyText"/>
      </w:pPr>
      <m:oMath>
        <m:sSub>
          <m:e>
            <m:r>
              <m:t>θ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4</m:t>
            </m:r>
            <m:r>
              <m:rPr>
                <m:sty m:val="p"/>
              </m:rPr>
              <m:t>,</m:t>
            </m:r>
            <m:r>
              <m:t>4</m:t>
            </m:r>
          </m:den>
        </m:f>
      </m:oMath>
    </w:p>
    <w:p>
      <w:pPr>
        <w:pStyle w:val="BodyText"/>
      </w:pPr>
      <m:oMath>
        <m:sSub>
          <m:e>
            <m:r>
              <m:t>θ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2</m:t>
            </m:r>
            <m:r>
              <m:rPr>
                <m:sty m:val="p"/>
              </m:rPr>
              <m:t>,</m:t>
            </m:r>
            <m:r>
              <m:t>4</m:t>
            </m:r>
          </m:den>
        </m:f>
      </m:oMath>
    </w:p>
    <w:p>
      <w:pPr>
        <w:pStyle w:val="BodyText"/>
      </w:pPr>
      <w:r>
        <w:t xml:space="preserve">Тогда: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θ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ad>
              <m:radPr>
                <m:degHide m:val="1"/>
              </m:radPr>
              <m:deg/>
              <m:e>
                <m:r>
                  <m:t>10</m:t>
                </m:r>
                <m:r>
                  <m:rPr>
                    <m:sty m:val="p"/>
                  </m:rPr>
                  <m:t>,</m:t>
                </m:r>
                <m:r>
                  <m:t>56</m:t>
                </m:r>
              </m:e>
            </m:rad>
          </m:den>
        </m:f>
      </m:oMath>
    </w:p>
    <w:bookmarkStart w:id="24" w:name="условие-задачи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Условие задачи:</w:t>
      </w:r>
    </w:p>
    <w:p>
      <w:pPr>
        <w:pStyle w:val="FirstParagraph"/>
      </w:pPr>
      <w:r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10 км от катера. Затем лодка снова скрывается в тумане и уходит прямолинейно в неизвестном направлении. Известно, что скорость катера в 3.4 раза больше скорости браконьерской лодки.</w:t>
      </w:r>
    </w:p>
    <w:bookmarkEnd w:id="24"/>
    <w:bookmarkStart w:id="26" w:name="произведение-теоретических-рассчетов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Произведение теоретических рассчетов:</w:t>
      </w:r>
    </w:p>
    <w:bookmarkStart w:id="25" w:name="X3adeb652171d5fab7203c55f44eaf501e1fb60b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Теоретические рассчеты и вивод дифференциальных уровнений в соответствии с условием задачи</w:t>
      </w:r>
    </w:p>
    <w:p>
      <w:pPr>
        <w:pStyle w:val="FirstParagraph"/>
      </w:pPr>
      <m:oMath>
        <m:r>
          <m:t>k</m:t>
        </m:r>
        <m:r>
          <m:rPr>
            <m:sty m:val="p"/>
          </m:rPr>
          <m:t>=</m:t>
        </m:r>
        <m:r>
          <m:t>10</m:t>
        </m:r>
        <m:r>
          <m:t>k</m:t>
        </m:r>
        <m:r>
          <m:t>m</m:t>
        </m:r>
        <m:r>
          <m:rPr>
            <m:sty m:val="p"/>
          </m:rPr>
          <m:t>,</m:t>
        </m:r>
        <m:sSub>
          <m:e>
            <m:r>
              <m:t>t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x</m:t>
            </m:r>
          </m:e>
          <m:sub>
            <m:r>
              <m:t>k</m:t>
            </m:r>
          </m:sub>
        </m:sSub>
        <m:r>
          <m:t>o</m:t>
        </m:r>
        <m:r>
          <m:rPr>
            <m:sty m:val="p"/>
          </m:rPr>
          <m:t>=</m:t>
        </m:r>
        <m:r>
          <m:t>k</m:t>
        </m:r>
      </m:oMath>
    </w:p>
    <w:p>
      <w:pPr>
        <w:pStyle w:val="BodyText"/>
      </w:pPr>
      <m:oMath>
        <m:sSub>
          <m:e>
            <m:r>
              <m:t>t</m:t>
            </m:r>
          </m:e>
          <m:sub>
            <m:r>
              <m:t>n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num>
          <m:den>
            <m:r>
              <m:t>v</m:t>
            </m:r>
          </m:den>
        </m:f>
        <m:r>
          <m:rPr>
            <m:sty m:val="p"/>
          </m:rPr>
          <m:t>,</m:t>
        </m:r>
        <m:sSub>
          <m:e>
            <m:r>
              <m:t>t</m:t>
            </m:r>
          </m:e>
          <m:sub>
            <m:r>
              <m:t>k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4</m:t>
            </m:r>
            <m:r>
              <m:rPr>
                <m:sty m:val="p"/>
              </m:rPr>
              <m:t>*</m:t>
            </m:r>
            <m:r>
              <m:t>v</m:t>
            </m:r>
          </m:den>
        </m:f>
      </m:oMath>
    </w:p>
    <w:p>
      <w:pPr>
        <w:pStyle w:val="BodyText"/>
      </w:pPr>
      <w:r>
        <w:t xml:space="preserve">Первый способ:</w:t>
      </w:r>
    </w:p>
    <w:p>
      <w:pPr>
        <w:pStyle w:val="BodyText"/>
      </w:pPr>
      <m:oMath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num>
          <m:den>
            <m:r>
              <m:t>v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4</m:t>
            </m:r>
            <m:r>
              <m:rPr>
                <m:sty m:val="p"/>
              </m:rPr>
              <m:t>*</m:t>
            </m:r>
            <m:r>
              <m:t>v</m:t>
            </m:r>
          </m:den>
        </m:f>
        <m:r>
          <m:rPr>
            <m:sty m:val="p"/>
          </m:rPr>
          <m:t>=</m:t>
        </m:r>
        <m:r>
          <m:rPr>
            <m:sty m:val="p"/>
          </m:rPr>
          <m:t>&gt;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*</m:t>
        </m:r>
        <m:r>
          <m:t>v</m:t>
        </m:r>
        <m:r>
          <m:rPr>
            <m:sty m:val="p"/>
          </m:rPr>
          <m:t>*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v</m:t>
        </m:r>
        <m:r>
          <m:rPr>
            <m:sty m:val="p"/>
          </m:rPr>
          <m:t>*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−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rPr>
            <m:sty m:val="p"/>
          </m:rPr>
          <m:t>=</m:t>
        </m:r>
        <m:r>
          <m:rPr>
            <m:sty m:val="p"/>
          </m:rPr>
          <m:t>&gt;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*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k</m:t>
        </m:r>
        <m:r>
          <m:rPr>
            <m:sty m:val="p"/>
          </m:rPr>
          <m:t>−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&gt;</m:t>
        </m:r>
        <m:r>
          <m:t>4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*</m:t>
        </m:r>
        <m:r>
          <m:t>x</m:t>
        </m:r>
        <m:r>
          <m:t>1</m:t>
        </m:r>
        <m:r>
          <m:rPr>
            <m:sty m:val="p"/>
          </m:rPr>
          <m:t>=</m:t>
        </m:r>
        <m:r>
          <m:t>k</m:t>
        </m:r>
        <m:r>
          <m:rPr>
            <m:sty m:val="p"/>
          </m:rPr>
          <m:t>=</m:t>
        </m:r>
        <m:r>
          <m:rPr>
            <m:sty m:val="p"/>
          </m:rPr>
          <m:t>&gt;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4</m:t>
            </m:r>
            <m:r>
              <m:rPr>
                <m:sty m:val="p"/>
              </m:rPr>
              <m:t>,</m:t>
            </m:r>
            <m:r>
              <m:t>4</m:t>
            </m:r>
          </m:den>
        </m:f>
      </m:oMath>
    </w:p>
    <w:p>
      <w:pPr>
        <w:pStyle w:val="BodyText"/>
      </w:pPr>
      <w:r>
        <w:t xml:space="preserve">Второе способ:</w:t>
      </w:r>
    </w:p>
    <w:p>
      <w:pPr>
        <w:pStyle w:val="BodyText"/>
      </w:pPr>
      <m:oMath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num>
          <m:den>
            <m:r>
              <m:t>v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  <m:r>
              <m:rPr>
                <m:sty m:val="p"/>
              </m:rPr>
              <m:t>+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4</m:t>
            </m:r>
            <m:r>
              <m:rPr>
                <m:sty m:val="p"/>
              </m:rPr>
              <m:t>*</m:t>
            </m:r>
            <m:r>
              <m:t>v</m:t>
            </m:r>
          </m:den>
        </m:f>
        <m:r>
          <m:rPr>
            <m:sty m:val="p"/>
          </m:rPr>
          <m:t>=</m:t>
        </m:r>
        <m:r>
          <m:rPr>
            <m:sty m:val="p"/>
          </m:rPr>
          <m:t>&gt;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*</m:t>
        </m:r>
        <m:r>
          <m:t>v</m:t>
        </m:r>
        <m:r>
          <m:rPr>
            <m:sty m:val="p"/>
          </m:rPr>
          <m:t>*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v</m:t>
        </m:r>
        <m:r>
          <m:rPr>
            <m:sty m:val="p"/>
          </m:rPr>
          <m:t>*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rPr>
            <m:sty m:val="p"/>
          </m:rPr>
          <m:t>=</m:t>
        </m:r>
        <m:r>
          <m:rPr>
            <m:sty m:val="p"/>
          </m:rPr>
          <m:t>&gt;</m:t>
        </m:r>
        <m:r>
          <m:t>3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*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k</m:t>
        </m:r>
        <m:r>
          <m:rPr>
            <m:sty m:val="p"/>
          </m:rPr>
          <m:t>+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&gt;</m:t>
        </m:r>
        <m:r>
          <m:t>2</m:t>
        </m:r>
        <m:r>
          <m:rPr>
            <m:sty m:val="p"/>
          </m:rPr>
          <m:t>,</m:t>
        </m:r>
        <m:r>
          <m:t>4</m:t>
        </m:r>
        <m:r>
          <m:rPr>
            <m:sty m:val="p"/>
          </m:rPr>
          <m:t>*</m:t>
        </m:r>
        <m:r>
          <m:t>x</m:t>
        </m:r>
        <m:r>
          <m:t>2</m:t>
        </m:r>
        <m:r>
          <m:rPr>
            <m:sty m:val="p"/>
          </m:rPr>
          <m:t>=</m:t>
        </m:r>
        <m:r>
          <m:t>k</m:t>
        </m:r>
        <m:r>
          <m:rPr>
            <m:sty m:val="p"/>
          </m:rPr>
          <m:t>=</m:t>
        </m:r>
        <m:r>
          <m:rPr>
            <m:sty m:val="p"/>
          </m:rPr>
          <m:t>&gt;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2</m:t>
            </m:r>
            <m:r>
              <m:rPr>
                <m:sty m:val="p"/>
              </m:rPr>
              <m:t>,</m:t>
            </m:r>
            <m:r>
              <m:t>4</m:t>
            </m:r>
          </m:den>
        </m:f>
      </m:oMath>
    </w:p>
    <w:p>
      <w:pPr>
        <w:pStyle w:val="BodyText"/>
      </w:pP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  <m:r>
          <m:rPr>
            <m:sty m:val="p"/>
          </m:rPr>
          <m:t>;</m:t>
        </m:r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</w:p>
    <w:p>
      <w:pPr>
        <w:pStyle w:val="BodyText"/>
      </w:pP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ad>
          <m:radPr>
            <m:degHide m:val="1"/>
          </m:radPr>
          <m:deg/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3</m:t>
                    </m:r>
                    <m:r>
                      <m:rPr>
                        <m:sty m:val="p"/>
                      </m:rPr>
                      <m:t>,</m:t>
                    </m:r>
                    <m:r>
                      <m:t>4</m:t>
                    </m:r>
                    <m:r>
                      <m:rPr>
                        <m:sty m:val="p"/>
                      </m:rPr>
                      <m:t>*</m:t>
                    </m:r>
                    <m:r>
                      <m:t>v</m:t>
                    </m:r>
                  </m:e>
                </m:d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</m:e>
        </m:rad>
        <m:r>
          <m:rPr>
            <m:sty m:val="p"/>
          </m:rPr>
          <m:t>=</m:t>
        </m:r>
        <m:rad>
          <m:radPr>
            <m:degHide m:val="1"/>
          </m:radPr>
          <m:deg/>
          <m:e>
            <m:r>
              <m:t>11</m:t>
            </m:r>
            <m:r>
              <m:rPr>
                <m:sty m:val="p"/>
              </m:rPr>
              <m:t>,</m:t>
            </m:r>
            <m:r>
              <m:t>56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−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ad>
              <m:radPr>
                <m:degHide m:val="1"/>
              </m:radPr>
              <m:deg/>
              <m:e>
                <m:r>
                  <m:t>(</m:t>
                </m:r>
              </m:e>
            </m:rad>
            <m:r>
              <m:t>10</m:t>
            </m:r>
            <m:r>
              <m:rPr>
                <m:sty m:val="p"/>
              </m:rPr>
              <m:t>,</m:t>
            </m:r>
            <m:r>
              <m:t>56</m:t>
            </m:r>
            <m:sSup>
              <m:e>
                <m:r>
                  <m:t>v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)</m:t>
            </m:r>
          </m:e>
        </m:rad>
        <m:r>
          <m:rPr>
            <m:sty m:val="p"/>
          </m:rPr>
          <m:t>;</m:t>
        </m:r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  <m:rad>
          <m:radPr>
            <m:degHide m:val="1"/>
          </m:radPr>
          <m:deg/>
          <m:e>
            <m:r>
              <m:t>10</m:t>
            </m:r>
            <m:r>
              <m:rPr>
                <m:sty m:val="p"/>
              </m:rPr>
              <m:t>,</m:t>
            </m:r>
            <m:r>
              <m:t>56</m:t>
            </m:r>
          </m:e>
        </m:rad>
      </m:oMath>
    </w:p>
    <w:p>
      <w:pPr>
        <w:pStyle w:val="BodyText"/>
      </w:pPr>
      <w:r>
        <w:t xml:space="preserve">Начало условие :</w:t>
      </w:r>
      <w:r>
        <w:t xml:space="preserve"> </w:t>
      </w:r>
      <m:oMath>
        <m:r>
          <m:t>е</m:t>
        </m:r>
        <m:r>
          <m:t>с</m:t>
        </m:r>
        <m:r>
          <m:t>л</m:t>
        </m:r>
        <m:r>
          <m:t>и</m:t>
        </m:r>
      </m:oMath>
      <w:r>
        <w:t xml:space="preserve">-</w:t>
      </w:r>
    </w:p>
    <w:p>
      <w:pPr>
        <w:pStyle w:val="BodyText"/>
      </w:pPr>
      <m:oMath>
        <m:sSub>
          <m:e>
            <m:r>
              <m:t>θ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4</m:t>
            </m:r>
            <m:r>
              <m:rPr>
                <m:sty m:val="p"/>
              </m:rPr>
              <m:t>,</m:t>
            </m:r>
            <m:r>
              <m:t>4</m:t>
            </m:r>
          </m:den>
        </m:f>
      </m:oMath>
    </w:p>
    <w:p>
      <w:pPr>
        <w:pStyle w:val="BodyText"/>
      </w:pPr>
      <m:oMath>
        <m:sSub>
          <m:e>
            <m:r>
              <m:t>θ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π</m:t>
        </m:r>
        <m:r>
          <m:rPr>
            <m:sty m:val="p"/>
          </m:rPr>
          <m:t>,</m:t>
        </m:r>
        <m:sSub>
          <m:e>
            <m:r>
              <m:t>r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k</m:t>
            </m:r>
          </m:num>
          <m:den>
            <m:r>
              <m:t>2</m:t>
            </m:r>
            <m:r>
              <m:rPr>
                <m:sty m:val="p"/>
              </m:rPr>
              <m:t>,</m:t>
            </m:r>
            <m:r>
              <m:t>4</m:t>
            </m:r>
          </m:den>
        </m:f>
      </m:oMath>
    </w:p>
    <w:p>
      <w:pPr>
        <w:pStyle w:val="BodyText"/>
      </w:pPr>
      <m:oMath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θ</m:t>
            </m:r>
          </m:den>
        </m:f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ad>
              <m:radPr>
                <m:degHide m:val="1"/>
              </m:radPr>
              <m:deg/>
              <m:e>
                <m:r>
                  <m:t>10</m:t>
                </m:r>
                <m:r>
                  <m:rPr>
                    <m:sty m:val="p"/>
                  </m:rPr>
                  <m:t>,</m:t>
                </m:r>
                <m:r>
                  <m:t>56</m:t>
                </m:r>
              </m:e>
            </m:rad>
          </m:den>
        </m:f>
      </m:oMath>
    </w:p>
    <w:bookmarkEnd w:id="25"/>
    <w:bookmarkEnd w:id="26"/>
    <w:bookmarkStart w:id="39" w:name="код-программы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Код программы:</w:t>
      </w:r>
    </w:p>
    <w:p>
      <w:pPr>
        <w:pStyle w:val="FirstParagraph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Код программы 1" title="fig: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1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Код программы 2" title="fig: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2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Код программы 3" title="fig: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3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Код программы 4" title="fig: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4</w:t>
      </w:r>
    </w:p>
    <w:bookmarkEnd w:id="39"/>
    <w:bookmarkStart w:id="46" w:name="результаты-работы-программы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Результаты работы программы</w:t>
      </w:r>
    </w:p>
    <w:p>
      <w:pPr>
        <w:pStyle w:val="FirstParagraph"/>
      </w:pPr>
      <w:r>
        <w:t xml:space="preserve">Точка пересечения красного и зеленого графиков является точкой пересечения катера береговой охраны и лодки браконьеров. Исходя из этого графика, мы имеем координаты: Координаты точки пересечения - ( 10.616 , -7.507)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зультат с julia 5" title="fig: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с julia 5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траектории для первого случая" title="fig: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траектории для первого случая</w:t>
      </w:r>
    </w:p>
    <w:bookmarkEnd w:id="46"/>
    <w:bookmarkStart w:id="50" w:name="результаты-работы-программы-1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Результаты работы программы</w:t>
      </w:r>
    </w:p>
    <w:p>
      <w:pPr>
        <w:pStyle w:val="FirstParagraph"/>
      </w:pPr>
      <w:r>
        <w:t xml:space="preserve">Точка пересечения красного и зеленого графиков является точкой пересечения катера береговой охраны и лодки браконьеров. Исходя из этого графика, мы имеем координаты: Координаты точки пересечения - ( 51.175 , -36.186)</w:t>
      </w:r>
    </w:p>
    <w:p>
      <w:pPr>
        <w:pStyle w:val="BodyText"/>
      </w:pPr>
      <w:r>
        <w:t xml:space="preserve">рис. ??).</w:t>
      </w:r>
    </w:p>
    <w:p>
      <w:pPr>
        <w:pStyle w:val="CaptionedFigure"/>
      </w:pPr>
      <w:r>
        <w:drawing>
          <wp:inline>
            <wp:extent cx="3733800" cy="2099237"/>
            <wp:effectExtent b="0" l="0" r="0" t="0"/>
            <wp:docPr descr="траектории для второго случая" title="fig: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траектории для второго случая</w:t>
      </w:r>
    </w:p>
    <w:bookmarkEnd w:id="50"/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рассмотрели задачу о погоне, также провели анализ с помощью данных которые нам были даны, составили и решили дифференциальные уравнения. Смоделировали ситуацию и сделали вывод, что в первом случае погоня завершиться раньше.</w:t>
      </w:r>
    </w:p>
    <w:bookmarkEnd w:id="52"/>
    <w:bookmarkStart w:id="54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:::</w:t>
      </w:r>
      <w:r>
        <w:t xml:space="preserve"> </w:t>
      </w:r>
      <w:hyperlink r:id="rId53">
        <w:r>
          <w:rPr>
            <w:rStyle w:val="Hyperlink"/>
          </w:rPr>
          <w:t xml:space="preserve">Julia 1.8 Documentation</w:t>
        </w:r>
      </w:hyperlink>
      <w:r>
        <w:t xml:space="preserve"> </w:t>
      </w:r>
      <w:r>
        <w:t xml:space="preserve">:::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53" Target="https://docs.julialang.org/en/v1/#:~:text=Julia%201.8%20Documenta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docs.julialang.org/en/v1/#:~:text=Julia%201.8%20Document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Лабораторной работе №2. Задача о погоне</dc:title>
  <dc:creator>Коне Сирики. НФИбд-01-20</dc:creator>
  <dc:language>ru-RU</dc:language>
  <cp:keywords/>
  <dcterms:created xsi:type="dcterms:W3CDTF">2023-02-18T09:36:49Z</dcterms:created>
  <dcterms:modified xsi:type="dcterms:W3CDTF">2023-02-18T09:36:49Z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Вариант № 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