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99F" w:rsidRDefault="0043702D">
      <w:pPr>
        <w:spacing w:after="103" w:line="259" w:lineRule="auto"/>
        <w:ind w:left="-5" w:right="0"/>
      </w:pPr>
      <w:r>
        <w:rPr>
          <w:rFonts w:ascii="Microsoft YaHei UI" w:eastAsia="Microsoft YaHei UI" w:hAnsi="Microsoft YaHei UI" w:cs="Microsoft YaHei UI"/>
          <w:b/>
          <w:sz w:val="28"/>
        </w:rPr>
        <w:t>IOAI 2025 Individual Contest Day 1</w:t>
      </w:r>
    </w:p>
    <w:p w:rsidR="00A1699F" w:rsidRDefault="0043702D">
      <w:pPr>
        <w:spacing w:after="398" w:line="259" w:lineRule="auto"/>
        <w:ind w:left="-5" w:right="0"/>
      </w:pPr>
      <w:r>
        <w:rPr>
          <w:rFonts w:ascii="Microsoft YaHei UI" w:eastAsia="Microsoft YaHei UI" w:hAnsi="Microsoft YaHei UI" w:cs="Microsoft YaHei UI"/>
          <w:b/>
          <w:sz w:val="28"/>
        </w:rPr>
        <w:t>Team Leader's Translation Version</w:t>
      </w:r>
    </w:p>
    <w:p w:rsidR="00A1699F" w:rsidRDefault="0043702D">
      <w:pPr>
        <w:spacing w:after="179" w:line="259" w:lineRule="auto"/>
        <w:ind w:left="-5" w:right="0"/>
      </w:pPr>
      <w:r>
        <w:rPr>
          <w:rFonts w:ascii="Microsoft YaHei UI" w:eastAsia="Microsoft YaHei UI" w:hAnsi="Microsoft YaHei UI" w:cs="Microsoft YaHei UI"/>
          <w:sz w:val="24"/>
        </w:rPr>
        <w:t>Team Leaders must complete the form below, even if they don’t need</w:t>
      </w:r>
    </w:p>
    <w:p w:rsidR="00A1699F" w:rsidRDefault="0043702D">
      <w:pPr>
        <w:spacing w:after="0" w:line="259" w:lineRule="auto"/>
        <w:ind w:left="-5" w:right="0"/>
      </w:pPr>
      <w:r>
        <w:rPr>
          <w:rFonts w:ascii="Microsoft YaHei UI" w:eastAsia="Microsoft YaHei UI" w:hAnsi="Microsoft YaHei UI" w:cs="Microsoft YaHei UI"/>
          <w:sz w:val="24"/>
        </w:rPr>
        <w:t>translated documents.</w:t>
      </w:r>
    </w:p>
    <w:tbl>
      <w:tblPr>
        <w:tblStyle w:val="TableGrid"/>
        <w:tblW w:w="9215" w:type="dxa"/>
        <w:tblInd w:w="-397" w:type="dxa"/>
        <w:tblCellMar>
          <w:top w:w="0" w:type="dxa"/>
          <w:left w:w="115" w:type="dxa"/>
          <w:bottom w:w="0" w:type="dxa"/>
          <w:right w:w="115" w:type="dxa"/>
        </w:tblCellMar>
        <w:tblLook w:val="04A0" w:firstRow="1" w:lastRow="0" w:firstColumn="1" w:lastColumn="0" w:noHBand="0" w:noVBand="1"/>
      </w:tblPr>
      <w:tblGrid>
        <w:gridCol w:w="4395"/>
        <w:gridCol w:w="4820"/>
      </w:tblGrid>
      <w:tr w:rsidR="00A1699F">
        <w:trPr>
          <w:trHeight w:val="2361"/>
        </w:trPr>
        <w:tc>
          <w:tcPr>
            <w:tcW w:w="4395" w:type="dxa"/>
            <w:tcBorders>
              <w:top w:val="single" w:sz="4" w:space="0" w:color="000000"/>
              <w:left w:val="single" w:sz="4" w:space="0" w:color="000000"/>
              <w:bottom w:val="single" w:sz="4" w:space="0" w:color="000000"/>
              <w:right w:val="single" w:sz="4" w:space="0" w:color="000000"/>
            </w:tcBorders>
            <w:vAlign w:val="center"/>
          </w:tcPr>
          <w:p w:rsidR="00A1699F" w:rsidRDefault="0043702D">
            <w:pPr>
              <w:spacing w:after="0" w:line="259" w:lineRule="auto"/>
              <w:ind w:left="1" w:right="0" w:firstLine="0"/>
              <w:jc w:val="center"/>
            </w:pPr>
            <w:r>
              <w:rPr>
                <w:rFonts w:ascii="Microsoft YaHei UI" w:eastAsia="Microsoft YaHei UI" w:hAnsi="Microsoft YaHei UI" w:cs="Microsoft YaHei UI"/>
                <w:b/>
                <w:sz w:val="24"/>
              </w:rPr>
              <w:t xml:space="preserve">Country </w:t>
            </w:r>
            <w:proofErr w:type="gramStart"/>
            <w:r>
              <w:rPr>
                <w:rFonts w:ascii="Microsoft YaHei UI" w:eastAsia="Microsoft YaHei UI" w:hAnsi="Microsoft YaHei UI" w:cs="Microsoft YaHei UI"/>
                <w:b/>
                <w:sz w:val="24"/>
              </w:rPr>
              <w:t>Or</w:t>
            </w:r>
            <w:proofErr w:type="gramEnd"/>
            <w:r>
              <w:rPr>
                <w:rFonts w:ascii="Microsoft YaHei UI" w:eastAsia="Microsoft YaHei UI" w:hAnsi="Microsoft YaHei UI" w:cs="Microsoft YaHei UI"/>
                <w:b/>
                <w:sz w:val="24"/>
              </w:rPr>
              <w:t xml:space="preserve"> Region</w:t>
            </w:r>
          </w:p>
        </w:tc>
        <w:tc>
          <w:tcPr>
            <w:tcW w:w="4820" w:type="dxa"/>
            <w:tcBorders>
              <w:top w:val="single" w:sz="4" w:space="0" w:color="000000"/>
              <w:left w:val="single" w:sz="4" w:space="0" w:color="000000"/>
              <w:bottom w:val="single" w:sz="4" w:space="0" w:color="000000"/>
              <w:right w:val="single" w:sz="4" w:space="0" w:color="000000"/>
            </w:tcBorders>
          </w:tcPr>
          <w:p w:rsidR="00A1699F" w:rsidRPr="0043702D" w:rsidRDefault="0043702D">
            <w:pPr>
              <w:spacing w:after="160" w:line="259" w:lineRule="auto"/>
              <w:ind w:left="0" w:right="0" w:firstLine="0"/>
              <w:rPr>
                <w:rFonts w:eastAsiaTheme="minorEastAsia" w:hint="eastAsia"/>
              </w:rPr>
            </w:pPr>
            <w:r>
              <w:rPr>
                <w:rFonts w:eastAsiaTheme="minorEastAsia" w:hint="eastAsia"/>
              </w:rPr>
              <w:t>G</w:t>
            </w:r>
            <w:r>
              <w:rPr>
                <w:rFonts w:eastAsiaTheme="minorEastAsia"/>
              </w:rPr>
              <w:t>reece</w:t>
            </w:r>
          </w:p>
        </w:tc>
      </w:tr>
      <w:tr w:rsidR="00A1699F">
        <w:trPr>
          <w:trHeight w:val="2050"/>
        </w:trPr>
        <w:tc>
          <w:tcPr>
            <w:tcW w:w="4395" w:type="dxa"/>
            <w:tcBorders>
              <w:top w:val="single" w:sz="4" w:space="0" w:color="000000"/>
              <w:left w:val="single" w:sz="4" w:space="0" w:color="000000"/>
              <w:bottom w:val="single" w:sz="4" w:space="0" w:color="000000"/>
              <w:right w:val="single" w:sz="4" w:space="0" w:color="000000"/>
            </w:tcBorders>
            <w:vAlign w:val="center"/>
          </w:tcPr>
          <w:p w:rsidR="00A1699F" w:rsidRDefault="0043702D">
            <w:pPr>
              <w:spacing w:after="179" w:line="259" w:lineRule="auto"/>
              <w:ind w:left="0" w:right="3" w:firstLine="0"/>
              <w:jc w:val="center"/>
            </w:pPr>
            <w:r>
              <w:rPr>
                <w:rFonts w:ascii="Microsoft YaHei UI" w:eastAsia="Microsoft YaHei UI" w:hAnsi="Microsoft YaHei UI" w:cs="Microsoft YaHei UI"/>
                <w:b/>
                <w:sz w:val="24"/>
              </w:rPr>
              <w:t>Number of Team Members</w:t>
            </w:r>
          </w:p>
          <w:p w:rsidR="00A1699F" w:rsidRDefault="0043702D">
            <w:pPr>
              <w:spacing w:after="0" w:line="259" w:lineRule="auto"/>
              <w:ind w:left="0" w:right="0" w:firstLine="0"/>
              <w:jc w:val="center"/>
            </w:pPr>
            <w:r>
              <w:rPr>
                <w:rFonts w:ascii="Microsoft YaHei UI" w:eastAsia="Microsoft YaHei UI" w:hAnsi="Microsoft YaHei UI" w:cs="Microsoft YaHei UI"/>
                <w:sz w:val="24"/>
              </w:rPr>
              <w:t>（</w:t>
            </w:r>
            <w:r>
              <w:rPr>
                <w:rFonts w:ascii="Microsoft YaHei UI" w:eastAsia="Microsoft YaHei UI" w:hAnsi="Microsoft YaHei UI" w:cs="Microsoft YaHei UI"/>
                <w:sz w:val="24"/>
              </w:rPr>
              <w:t>sample papers will be duplicated according to the number</w:t>
            </w:r>
            <w:r>
              <w:rPr>
                <w:rFonts w:ascii="Microsoft YaHei UI" w:eastAsia="Microsoft YaHei UI" w:hAnsi="Microsoft YaHei UI" w:cs="Microsoft YaHei UI"/>
                <w:sz w:val="24"/>
              </w:rPr>
              <w:t>）</w:t>
            </w:r>
          </w:p>
        </w:tc>
        <w:tc>
          <w:tcPr>
            <w:tcW w:w="4820" w:type="dxa"/>
            <w:tcBorders>
              <w:top w:val="single" w:sz="4" w:space="0" w:color="000000"/>
              <w:left w:val="single" w:sz="4" w:space="0" w:color="000000"/>
              <w:bottom w:val="single" w:sz="4" w:space="0" w:color="000000"/>
              <w:right w:val="single" w:sz="4" w:space="0" w:color="000000"/>
            </w:tcBorders>
          </w:tcPr>
          <w:p w:rsidR="00A1699F" w:rsidRPr="0043702D" w:rsidRDefault="0043702D">
            <w:pPr>
              <w:spacing w:after="160" w:line="259" w:lineRule="auto"/>
              <w:ind w:left="0" w:right="0" w:firstLine="0"/>
              <w:rPr>
                <w:rFonts w:eastAsiaTheme="minorEastAsia" w:hint="eastAsia"/>
              </w:rPr>
            </w:pPr>
            <w:r>
              <w:rPr>
                <w:rFonts w:eastAsiaTheme="minorEastAsia" w:hint="eastAsia"/>
              </w:rPr>
              <w:t>4</w:t>
            </w:r>
          </w:p>
        </w:tc>
      </w:tr>
      <w:tr w:rsidR="00A1699F">
        <w:trPr>
          <w:trHeight w:val="2050"/>
        </w:trPr>
        <w:tc>
          <w:tcPr>
            <w:tcW w:w="4395" w:type="dxa"/>
            <w:tcBorders>
              <w:top w:val="single" w:sz="4" w:space="0" w:color="000000"/>
              <w:left w:val="single" w:sz="4" w:space="0" w:color="000000"/>
              <w:bottom w:val="single" w:sz="4" w:space="0" w:color="000000"/>
              <w:right w:val="single" w:sz="4" w:space="0" w:color="000000"/>
            </w:tcBorders>
            <w:vAlign w:val="center"/>
          </w:tcPr>
          <w:p w:rsidR="00A1699F" w:rsidRDefault="0043702D">
            <w:pPr>
              <w:spacing w:after="179" w:line="259" w:lineRule="auto"/>
              <w:ind w:left="0" w:right="2" w:firstLine="0"/>
              <w:jc w:val="center"/>
            </w:pPr>
            <w:r>
              <w:rPr>
                <w:rFonts w:ascii="Microsoft YaHei UI" w:eastAsia="Microsoft YaHei UI" w:hAnsi="Microsoft YaHei UI" w:cs="Microsoft YaHei UI"/>
                <w:b/>
                <w:sz w:val="24"/>
              </w:rPr>
              <w:t>How many pages in total</w:t>
            </w:r>
          </w:p>
          <w:p w:rsidR="00A1699F" w:rsidRDefault="0043702D">
            <w:pPr>
              <w:spacing w:after="0" w:line="259" w:lineRule="auto"/>
              <w:ind w:left="0" w:right="0" w:firstLine="0"/>
              <w:jc w:val="center"/>
            </w:pPr>
            <w:r>
              <w:rPr>
                <w:rFonts w:ascii="Microsoft YaHei UI" w:eastAsia="Microsoft YaHei UI" w:hAnsi="Microsoft YaHei UI" w:cs="Microsoft YaHei UI"/>
                <w:sz w:val="24"/>
              </w:rPr>
              <w:t>(cover pages included)</w:t>
            </w:r>
          </w:p>
        </w:tc>
        <w:tc>
          <w:tcPr>
            <w:tcW w:w="4820" w:type="dxa"/>
            <w:tcBorders>
              <w:top w:val="single" w:sz="4" w:space="0" w:color="000000"/>
              <w:left w:val="single" w:sz="4" w:space="0" w:color="000000"/>
              <w:bottom w:val="single" w:sz="4" w:space="0" w:color="000000"/>
              <w:right w:val="single" w:sz="4" w:space="0" w:color="000000"/>
            </w:tcBorders>
          </w:tcPr>
          <w:p w:rsidR="00A1699F" w:rsidRPr="0043702D" w:rsidRDefault="0043702D">
            <w:pPr>
              <w:spacing w:after="160" w:line="259" w:lineRule="auto"/>
              <w:ind w:left="0" w:right="0" w:firstLine="0"/>
              <w:rPr>
                <w:rFonts w:eastAsiaTheme="minorEastAsia" w:hint="eastAsia"/>
              </w:rPr>
            </w:pPr>
            <w:r>
              <w:rPr>
                <w:rFonts w:eastAsiaTheme="minorEastAsia" w:hint="eastAsia"/>
              </w:rPr>
              <w:t>2</w:t>
            </w:r>
            <w:r>
              <w:rPr>
                <w:rFonts w:eastAsiaTheme="minorEastAsia"/>
              </w:rPr>
              <w:t>6</w:t>
            </w:r>
            <w:bookmarkStart w:id="0" w:name="_GoBack"/>
            <w:bookmarkEnd w:id="0"/>
          </w:p>
        </w:tc>
      </w:tr>
    </w:tbl>
    <w:p w:rsidR="00A1699F" w:rsidRDefault="0043702D">
      <w:pPr>
        <w:pStyle w:val="Heading1"/>
      </w:pPr>
      <w:r>
        <w:t>IOAI2025</w:t>
      </w:r>
      <w:r>
        <w:t xml:space="preserve"> </w:t>
      </w:r>
      <w:r>
        <w:t>Stage: Radar</w:t>
      </w:r>
    </w:p>
    <w:p w:rsidR="00A1699F" w:rsidRDefault="0043702D">
      <w:pPr>
        <w:spacing w:after="415" w:line="265" w:lineRule="auto"/>
        <w:ind w:left="-5" w:right="62"/>
      </w:pPr>
      <w:r>
        <w:rPr>
          <w:b/>
        </w:rPr>
        <w:t xml:space="preserve">Note: Please "join" the competition first. Then, you can mount the dataset to the GPU. Otherwise, the </w:t>
      </w:r>
      <w:bookmarkStart w:id="1" w:name="_Hlk205270690"/>
      <w:r>
        <w:rPr>
          <w:b/>
        </w:rPr>
        <w:t xml:space="preserve">notebook </w:t>
      </w:r>
      <w:bookmarkEnd w:id="1"/>
      <w:r>
        <w:rPr>
          <w:b/>
        </w:rPr>
        <w:t>may encounter an error because it cannot access the dataset until you have joined the competition.</w:t>
      </w:r>
    </w:p>
    <w:p w:rsidR="00A1699F" w:rsidRDefault="0043702D">
      <w:pPr>
        <w:pStyle w:val="Heading2"/>
        <w:ind w:left="-5"/>
      </w:pPr>
      <w:r>
        <w:t>1. Problem Description</w:t>
      </w:r>
    </w:p>
    <w:p w:rsidR="00A1699F" w:rsidRDefault="0043702D">
      <w:pPr>
        <w:ind w:left="-5"/>
      </w:pPr>
      <w:r>
        <w:t>Radar is a key technolo</w:t>
      </w:r>
      <w:r>
        <w:t>gy in wireless communication, with widespread applications such as self-driving cars. It typically involves an antenna that transmits specific signals and receives their reflections from objects in the environment. By processing these signals, the system d</w:t>
      </w:r>
      <w:r>
        <w:t>etermines the angular direction, distance, and velocity of target objects.</w:t>
      </w:r>
    </w:p>
    <w:p w:rsidR="00A1699F" w:rsidRDefault="0043702D">
      <w:pPr>
        <w:ind w:left="-5"/>
      </w:pPr>
      <w:r>
        <w:t>In real-world applications, radar signal processing is challenging due to noise and reflections from non-target objects in the surroundings. For example, when attempting to detect p</w:t>
      </w:r>
      <w:r>
        <w:t xml:space="preserve">edestrians, the radar may also receive reflections from trees or other background objects, which can degrade </w:t>
      </w:r>
      <w:r>
        <w:lastRenderedPageBreak/>
        <w:t>accuracy. Your task is to use AI to analyze the signals received by the radar and identify the presence of a human at each position.</w:t>
      </w:r>
    </w:p>
    <w:p w:rsidR="00A1699F" w:rsidRDefault="0043702D">
      <w:pPr>
        <w:spacing w:after="413"/>
        <w:ind w:left="-5"/>
      </w:pPr>
      <w:r>
        <w:t xml:space="preserve">In this task, </w:t>
      </w:r>
      <w:r>
        <w:t xml:space="preserve">we provide an </w:t>
      </w:r>
      <w:r>
        <w:rPr>
          <w:b/>
        </w:rPr>
        <w:t>indoor radar experiment dataset</w:t>
      </w:r>
      <w:r>
        <w:t xml:space="preserve">, and your objective is to develop a model that performs </w:t>
      </w:r>
      <w:r>
        <w:rPr>
          <w:b/>
        </w:rPr>
        <w:t xml:space="preserve">radar </w:t>
      </w:r>
      <w:bookmarkStart w:id="2" w:name="_Hlk205271001"/>
      <w:r>
        <w:rPr>
          <w:b/>
        </w:rPr>
        <w:t>semantic segmentation</w:t>
      </w:r>
      <w:bookmarkEnd w:id="2"/>
      <w:r>
        <w:t>.</w:t>
      </w:r>
    </w:p>
    <w:p w:rsidR="00A1699F" w:rsidRDefault="0043702D">
      <w:pPr>
        <w:pStyle w:val="Heading2"/>
        <w:ind w:left="-5"/>
      </w:pPr>
      <w:r>
        <w:t>2. Dataset</w:t>
      </w:r>
    </w:p>
    <w:p w:rsidR="00A1699F" w:rsidRDefault="0043702D">
      <w:pPr>
        <w:spacing w:after="259"/>
        <w:ind w:left="-5"/>
      </w:pPr>
      <w:r>
        <w:t>To measure objects surrounding a radar, the following key parameters are used:</w:t>
      </w:r>
    </w:p>
    <w:p w:rsidR="00A1699F" w:rsidRDefault="0043702D">
      <w:pPr>
        <w:numPr>
          <w:ilvl w:val="0"/>
          <w:numId w:val="1"/>
        </w:numPr>
        <w:ind w:hanging="360"/>
      </w:pPr>
      <w:r>
        <w:rPr>
          <w:b/>
        </w:rPr>
        <w:t>Range</w:t>
      </w:r>
      <w:r>
        <w:t>: The straight-line distance b</w:t>
      </w:r>
      <w:r>
        <w:t>etween the radar and an object.</w:t>
      </w:r>
    </w:p>
    <w:p w:rsidR="00A1699F" w:rsidRDefault="0043702D">
      <w:pPr>
        <w:numPr>
          <w:ilvl w:val="0"/>
          <w:numId w:val="1"/>
        </w:numPr>
        <w:ind w:hanging="360"/>
      </w:pPr>
      <w:r>
        <w:rPr>
          <w:b/>
        </w:rPr>
        <w:t>Azimuth</w:t>
      </w:r>
      <w:r>
        <w:t>: The horizontal angle (left to right) between the radar and the object.</w:t>
      </w:r>
    </w:p>
    <w:p w:rsidR="00A1699F" w:rsidRDefault="0043702D">
      <w:pPr>
        <w:numPr>
          <w:ilvl w:val="0"/>
          <w:numId w:val="1"/>
        </w:numPr>
        <w:ind w:hanging="360"/>
      </w:pPr>
      <w:r>
        <w:rPr>
          <w:b/>
        </w:rPr>
        <w:t>Elevation</w:t>
      </w:r>
      <w:r>
        <w:t>: The vertical angle (up or down) of the object relative to the radar.</w:t>
      </w:r>
    </w:p>
    <w:p w:rsidR="00A1699F" w:rsidRDefault="0043702D">
      <w:pPr>
        <w:numPr>
          <w:ilvl w:val="0"/>
          <w:numId w:val="1"/>
        </w:numPr>
        <w:spacing w:after="516"/>
        <w:ind w:hanging="360"/>
      </w:pPr>
      <w:r>
        <w:rPr>
          <w:b/>
        </w:rPr>
        <w:t>Velocity</w:t>
      </w:r>
      <w:r>
        <w:t>: The speed at which the object is moving toward or away</w:t>
      </w:r>
      <w:r>
        <w:t xml:space="preserve"> from the radar.</w:t>
      </w:r>
    </w:p>
    <w:p w:rsidR="00A1699F" w:rsidRDefault="0043702D">
      <w:pPr>
        <w:ind w:left="-5"/>
      </w:pPr>
      <w:r>
        <w:t xml:space="preserve">The radar data is processed into multiple </w:t>
      </w:r>
      <w:r>
        <w:rPr>
          <w:b/>
        </w:rPr>
        <w:t>heatmaps</w:t>
      </w:r>
      <w:r>
        <w:t xml:space="preserve">, each encoding the </w:t>
      </w:r>
      <w:r>
        <w:rPr>
          <w:b/>
        </w:rPr>
        <w:t xml:space="preserve">received signal strength </w:t>
      </w:r>
      <w:r>
        <w:t>at various positions and directions.</w:t>
      </w:r>
    </w:p>
    <w:p w:rsidR="00A1699F" w:rsidRDefault="0043702D">
      <w:pPr>
        <w:numPr>
          <w:ilvl w:val="0"/>
          <w:numId w:val="1"/>
        </w:numPr>
        <w:ind w:hanging="360"/>
      </w:pPr>
      <w:r>
        <w:rPr>
          <w:b/>
        </w:rPr>
        <w:t xml:space="preserve">Static heatmaps </w:t>
      </w:r>
      <w:r>
        <w:t xml:space="preserve">emphasize reflections from </w:t>
      </w:r>
      <w:r>
        <w:rPr>
          <w:b/>
        </w:rPr>
        <w:t xml:space="preserve">stationary </w:t>
      </w:r>
      <w:r>
        <w:t>objects.</w:t>
      </w:r>
    </w:p>
    <w:p w:rsidR="00A1699F" w:rsidRDefault="0043702D">
      <w:pPr>
        <w:numPr>
          <w:ilvl w:val="0"/>
          <w:numId w:val="1"/>
        </w:numPr>
        <w:spacing w:after="202"/>
        <w:ind w:hanging="360"/>
      </w:pPr>
      <w:r>
        <w:rPr>
          <w:b/>
        </w:rPr>
        <w:t xml:space="preserve">Dynamic heatmaps </w:t>
      </w:r>
      <w:r>
        <w:t>highlight changes caused by</w:t>
      </w:r>
      <w:r>
        <w:t xml:space="preserve"> </w:t>
      </w:r>
      <w:r>
        <w:rPr>
          <w:b/>
        </w:rPr>
        <w:t xml:space="preserve">moving </w:t>
      </w:r>
      <w:r>
        <w:t>objects.</w:t>
      </w:r>
    </w:p>
    <w:p w:rsidR="00A1699F" w:rsidRDefault="0043702D">
      <w:pPr>
        <w:ind w:left="-5"/>
      </w:pPr>
      <w:r>
        <w:t>When no object is present at a specific location, the signal consists mostly of background noise and appears weak. In contrast, reflections from an object increase signal intensity, enabling detection of the object.</w:t>
      </w:r>
    </w:p>
    <w:p w:rsidR="00A1699F" w:rsidRDefault="0043702D">
      <w:pPr>
        <w:ind w:left="-5"/>
      </w:pPr>
      <w:r>
        <w:t xml:space="preserve">For example, the </w:t>
      </w:r>
      <w:r>
        <w:rPr>
          <w:b/>
        </w:rPr>
        <w:t>static</w:t>
      </w:r>
      <w:r>
        <w:rPr>
          <w:b/>
        </w:rPr>
        <w:t xml:space="preserve"> range-azimuth heatmap </w:t>
      </w:r>
      <w:r>
        <w:t>represents signal strength across different distances (</w:t>
      </w:r>
      <w:r>
        <w:rPr>
          <w:b/>
        </w:rPr>
        <w:t>range</w:t>
      </w:r>
      <w:r>
        <w:t>) and horizontal angles (</w:t>
      </w:r>
      <w:r>
        <w:rPr>
          <w:b/>
        </w:rPr>
        <w:t>azimuth</w:t>
      </w:r>
      <w:r>
        <w:t>), mainly reflected by stationary objects.</w:t>
      </w:r>
    </w:p>
    <w:p w:rsidR="00A1699F" w:rsidRDefault="0043702D">
      <w:pPr>
        <w:ind w:left="-5"/>
      </w:pPr>
      <w:r>
        <w:t xml:space="preserve">Each sample in the dataset is stored in </w:t>
      </w:r>
      <w:proofErr w:type="gramStart"/>
      <w:r>
        <w:t>a .</w:t>
      </w:r>
      <w:proofErr w:type="gramEnd"/>
      <w:r>
        <w:t>mat.pt file as a tensor of shape $7 \times 50 \times 18</w:t>
      </w:r>
      <w:r>
        <w:t>1$, where:</w:t>
      </w:r>
    </w:p>
    <w:p w:rsidR="00A1699F" w:rsidRDefault="0043702D">
      <w:pPr>
        <w:numPr>
          <w:ilvl w:val="0"/>
          <w:numId w:val="1"/>
        </w:numPr>
        <w:ind w:hanging="360"/>
      </w:pPr>
      <w:r>
        <w:t>7 is the number of maps (6 heatmaps + 1 semantic label map),</w:t>
      </w:r>
    </w:p>
    <w:p w:rsidR="00A1699F" w:rsidRDefault="0043702D">
      <w:pPr>
        <w:numPr>
          <w:ilvl w:val="0"/>
          <w:numId w:val="1"/>
        </w:numPr>
        <w:ind w:hanging="360"/>
      </w:pPr>
      <w:r>
        <w:t>50 represents range bins (distance),</w:t>
      </w:r>
    </w:p>
    <w:p w:rsidR="00A1699F" w:rsidRDefault="0043702D">
      <w:pPr>
        <w:numPr>
          <w:ilvl w:val="0"/>
          <w:numId w:val="1"/>
        </w:numPr>
        <w:spacing w:after="273"/>
        <w:ind w:hanging="360"/>
      </w:pPr>
      <w:r>
        <w:t xml:space="preserve">181 represents angular or velocity bins, covering angles from -90° to +90° </w:t>
      </w:r>
      <w:r>
        <w:t>in either the horizontal or vertical plane. You can assume that the velocity bins are also remapped from -90° to +90° for visualization consistency.</w:t>
      </w:r>
    </w:p>
    <w:p w:rsidR="00A1699F" w:rsidRDefault="0043702D">
      <w:pPr>
        <w:numPr>
          <w:ilvl w:val="0"/>
          <w:numId w:val="1"/>
        </w:numPr>
        <w:ind w:hanging="360"/>
      </w:pPr>
      <w:r>
        <w:t>each heatmap intensity value is normalized to [0, 1], representing received signal strength.</w:t>
      </w:r>
    </w:p>
    <w:p w:rsidR="00A1699F" w:rsidRDefault="0043702D">
      <w:pPr>
        <w:spacing w:after="259"/>
        <w:ind w:left="-5"/>
      </w:pPr>
      <w:r>
        <w:t>The 6 heatmaps</w:t>
      </w:r>
      <w:r>
        <w:t xml:space="preserve"> are structured as follows:</w:t>
      </w:r>
    </w:p>
    <w:p w:rsidR="00A1699F" w:rsidRDefault="0043702D">
      <w:pPr>
        <w:numPr>
          <w:ilvl w:val="0"/>
          <w:numId w:val="1"/>
        </w:numPr>
        <w:ind w:hanging="360"/>
      </w:pPr>
      <w:r>
        <w:rPr>
          <w:b/>
        </w:rPr>
        <w:t>Index 0</w:t>
      </w:r>
      <w:r>
        <w:t>: Static range-azimuth heatmap</w:t>
      </w:r>
    </w:p>
    <w:p w:rsidR="00A1699F" w:rsidRDefault="0043702D">
      <w:pPr>
        <w:numPr>
          <w:ilvl w:val="0"/>
          <w:numId w:val="1"/>
        </w:numPr>
        <w:ind w:hanging="360"/>
      </w:pPr>
      <w:r>
        <w:rPr>
          <w:b/>
        </w:rPr>
        <w:t>Index 1</w:t>
      </w:r>
      <w:r>
        <w:t>: Dynamic range-azimuth heatmap</w:t>
      </w:r>
    </w:p>
    <w:p w:rsidR="00A1699F" w:rsidRDefault="0043702D">
      <w:pPr>
        <w:numPr>
          <w:ilvl w:val="0"/>
          <w:numId w:val="1"/>
        </w:numPr>
        <w:ind w:hanging="360"/>
      </w:pPr>
      <w:r>
        <w:rPr>
          <w:b/>
        </w:rPr>
        <w:lastRenderedPageBreak/>
        <w:t>Index 2</w:t>
      </w:r>
      <w:r>
        <w:t>: Static range-elevation heatmap</w:t>
      </w:r>
    </w:p>
    <w:p w:rsidR="00A1699F" w:rsidRDefault="0043702D">
      <w:pPr>
        <w:numPr>
          <w:ilvl w:val="0"/>
          <w:numId w:val="1"/>
        </w:numPr>
        <w:ind w:hanging="360"/>
      </w:pPr>
      <w:r>
        <w:rPr>
          <w:b/>
        </w:rPr>
        <w:t>Index 3</w:t>
      </w:r>
      <w:r>
        <w:t>: Dynamic range-elevation heatmap</w:t>
      </w:r>
    </w:p>
    <w:p w:rsidR="00A1699F" w:rsidRDefault="0043702D">
      <w:pPr>
        <w:numPr>
          <w:ilvl w:val="0"/>
          <w:numId w:val="1"/>
        </w:numPr>
        <w:ind w:hanging="360"/>
      </w:pPr>
      <w:r>
        <w:rPr>
          <w:b/>
        </w:rPr>
        <w:t>Index 4</w:t>
      </w:r>
      <w:r>
        <w:t>: Static range-velocity heatmap</w:t>
      </w:r>
    </w:p>
    <w:p w:rsidR="00A1699F" w:rsidRDefault="0043702D">
      <w:pPr>
        <w:numPr>
          <w:ilvl w:val="0"/>
          <w:numId w:val="1"/>
        </w:numPr>
        <w:spacing w:after="202"/>
        <w:ind w:hanging="360"/>
      </w:pPr>
      <w:r>
        <w:rPr>
          <w:b/>
        </w:rPr>
        <w:t>Index 5</w:t>
      </w:r>
      <w:r>
        <w:t>: Dynamic range-velocity</w:t>
      </w:r>
      <w:r>
        <w:t xml:space="preserve"> heatmap</w:t>
      </w:r>
    </w:p>
    <w:p w:rsidR="00A1699F" w:rsidRDefault="0043702D">
      <w:pPr>
        <w:ind w:left="-5"/>
      </w:pPr>
      <w:r>
        <w:t xml:space="preserve">All values in heatmaps are </w:t>
      </w:r>
      <w:r>
        <w:rPr>
          <w:b/>
        </w:rPr>
        <w:t>normalized</w:t>
      </w:r>
      <w:r>
        <w:t>, so no unit conversion is required.</w:t>
      </w:r>
    </w:p>
    <w:p w:rsidR="00A1699F" w:rsidRDefault="0043702D">
      <w:pPr>
        <w:spacing w:after="258"/>
        <w:ind w:left="-5"/>
      </w:pPr>
      <w:r>
        <w:t xml:space="preserve">The </w:t>
      </w:r>
      <w:r>
        <w:rPr>
          <w:b/>
        </w:rPr>
        <w:t xml:space="preserve">map at Index 6 </w:t>
      </w:r>
      <w:r>
        <w:t>is the semantic label map, stored in range-azimuth format.</w:t>
      </w:r>
    </w:p>
    <w:p w:rsidR="00A1699F" w:rsidRDefault="0043702D">
      <w:pPr>
        <w:numPr>
          <w:ilvl w:val="0"/>
          <w:numId w:val="1"/>
        </w:numPr>
        <w:ind w:hanging="360"/>
      </w:pPr>
      <w:r>
        <w:rPr>
          <w:b/>
        </w:rPr>
        <w:t>-1</w:t>
      </w:r>
      <w:r>
        <w:t>: Background (no target)</w:t>
      </w:r>
    </w:p>
    <w:p w:rsidR="00A1699F" w:rsidRDefault="0043702D">
      <w:pPr>
        <w:numPr>
          <w:ilvl w:val="0"/>
          <w:numId w:val="1"/>
        </w:numPr>
        <w:ind w:hanging="360"/>
      </w:pPr>
      <w:r>
        <w:rPr>
          <w:b/>
        </w:rPr>
        <w:t>0</w:t>
      </w:r>
      <w:r>
        <w:t>: Suitcase</w:t>
      </w:r>
    </w:p>
    <w:p w:rsidR="00A1699F" w:rsidRDefault="0043702D">
      <w:pPr>
        <w:numPr>
          <w:ilvl w:val="0"/>
          <w:numId w:val="1"/>
        </w:numPr>
        <w:ind w:hanging="360"/>
      </w:pPr>
      <w:r>
        <w:rPr>
          <w:b/>
        </w:rPr>
        <w:t>1</w:t>
      </w:r>
      <w:r>
        <w:t>: Chair</w:t>
      </w:r>
    </w:p>
    <w:p w:rsidR="00A1699F" w:rsidRDefault="0043702D">
      <w:pPr>
        <w:numPr>
          <w:ilvl w:val="0"/>
          <w:numId w:val="1"/>
        </w:numPr>
        <w:ind w:hanging="360"/>
      </w:pPr>
      <w:r>
        <w:rPr>
          <w:b/>
        </w:rPr>
        <w:t>2</w:t>
      </w:r>
      <w:r>
        <w:t>: Human</w:t>
      </w:r>
    </w:p>
    <w:p w:rsidR="00A1699F" w:rsidRDefault="0043702D">
      <w:pPr>
        <w:numPr>
          <w:ilvl w:val="0"/>
          <w:numId w:val="1"/>
        </w:numPr>
        <w:spacing w:after="204"/>
        <w:ind w:hanging="360"/>
      </w:pPr>
      <w:r>
        <w:rPr>
          <w:b/>
        </w:rPr>
        <w:t>3</w:t>
      </w:r>
      <w:r>
        <w:t>: Wall</w:t>
      </w:r>
    </w:p>
    <w:p w:rsidR="00A1699F" w:rsidRDefault="0043702D">
      <w:pPr>
        <w:ind w:left="-5"/>
      </w:pPr>
      <w:r>
        <w:t>This is the visualization of 1</w:t>
      </w:r>
      <w:r>
        <w:t xml:space="preserve">.mat.pt in </w:t>
      </w:r>
      <w:proofErr w:type="spellStart"/>
      <w:r>
        <w:t>training_set</w:t>
      </w:r>
      <w:proofErr w:type="spellEnd"/>
      <w:r>
        <w:t>:</w:t>
      </w:r>
    </w:p>
    <w:p w:rsidR="00A1699F" w:rsidRDefault="0043702D">
      <w:pPr>
        <w:spacing w:after="643" w:line="259" w:lineRule="auto"/>
        <w:ind w:left="0" w:right="-289" w:firstLine="0"/>
      </w:pPr>
      <w:r>
        <w:rPr>
          <w:noProof/>
        </w:rPr>
        <w:lastRenderedPageBreak/>
        <w:drawing>
          <wp:inline distT="0" distB="0" distL="0" distR="0">
            <wp:extent cx="5486400" cy="5413248"/>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7"/>
                    <a:stretch>
                      <a:fillRect/>
                    </a:stretch>
                  </pic:blipFill>
                  <pic:spPr>
                    <a:xfrm>
                      <a:off x="0" y="0"/>
                      <a:ext cx="5486400" cy="5413248"/>
                    </a:xfrm>
                    <a:prstGeom prst="rect">
                      <a:avLst/>
                    </a:prstGeom>
                  </pic:spPr>
                </pic:pic>
              </a:graphicData>
            </a:graphic>
          </wp:inline>
        </w:drawing>
      </w:r>
    </w:p>
    <w:p w:rsidR="00A1699F" w:rsidRDefault="0043702D">
      <w:pPr>
        <w:ind w:left="-5"/>
      </w:pPr>
      <w:r>
        <w:t>Here is part of a sample from the dataset:</w:t>
      </w:r>
    </w:p>
    <w:p w:rsidR="00A1699F" w:rsidRDefault="0043702D">
      <w:pPr>
        <w:spacing w:after="873" w:line="259" w:lineRule="auto"/>
        <w:ind w:left="0" w:right="-289" w:firstLine="0"/>
      </w:pPr>
      <w:r>
        <w:rPr>
          <w:noProof/>
        </w:rPr>
        <w:lastRenderedPageBreak/>
        <w:drawing>
          <wp:inline distT="0" distB="0" distL="0" distR="0">
            <wp:extent cx="5486400" cy="2773680"/>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8"/>
                    <a:stretch>
                      <a:fillRect/>
                    </a:stretch>
                  </pic:blipFill>
                  <pic:spPr>
                    <a:xfrm>
                      <a:off x="0" y="0"/>
                      <a:ext cx="5486400" cy="2773680"/>
                    </a:xfrm>
                    <a:prstGeom prst="rect">
                      <a:avLst/>
                    </a:prstGeom>
                  </pic:spPr>
                </pic:pic>
              </a:graphicData>
            </a:graphic>
          </wp:inline>
        </w:drawing>
      </w:r>
    </w:p>
    <w:p w:rsidR="00A1699F" w:rsidRDefault="0043702D">
      <w:pPr>
        <w:spacing w:after="410"/>
        <w:ind w:left="-5"/>
      </w:pPr>
      <w:r>
        <w:t>Data scale: 1800 samples in the training set, 500 samples in the validation set, and 500 samples in the test set.</w:t>
      </w:r>
    </w:p>
    <w:p w:rsidR="00A1699F" w:rsidRDefault="0043702D">
      <w:pPr>
        <w:pStyle w:val="Heading2"/>
        <w:ind w:left="-5"/>
      </w:pPr>
      <w:r>
        <w:t>3. Task</w:t>
      </w:r>
    </w:p>
    <w:p w:rsidR="00A1699F" w:rsidRDefault="0043702D">
      <w:pPr>
        <w:ind w:left="-5"/>
      </w:pPr>
      <w:r>
        <w:t xml:space="preserve">Your task is to develop a model that takes the </w:t>
      </w:r>
      <w:r>
        <w:rPr>
          <w:b/>
        </w:rPr>
        <w:t xml:space="preserve">first six heatmaps </w:t>
      </w:r>
      <w:r>
        <w:t xml:space="preserve">(indices 0 to 5) as input, and predicts the </w:t>
      </w:r>
      <w:r>
        <w:rPr>
          <w:b/>
        </w:rPr>
        <w:t xml:space="preserve">semantic label map </w:t>
      </w:r>
      <w:r>
        <w:t xml:space="preserve">(index 6) as the output. The goal is to accurately identify what the target </w:t>
      </w:r>
      <w:proofErr w:type="gramStart"/>
      <w:r>
        <w:t>is(</w:t>
      </w:r>
      <w:proofErr w:type="gramEnd"/>
      <w:r>
        <w:t>-1 to 3) at each location in the radar’s field of view.</w:t>
      </w:r>
    </w:p>
    <w:p w:rsidR="00A1699F" w:rsidRDefault="0043702D">
      <w:pPr>
        <w:numPr>
          <w:ilvl w:val="0"/>
          <w:numId w:val="2"/>
        </w:numPr>
        <w:ind w:right="36" w:hanging="360"/>
      </w:pPr>
      <w:r>
        <w:rPr>
          <w:b/>
        </w:rPr>
        <w:t>Input</w:t>
      </w:r>
      <w:r>
        <w:t>: A tensor of shape $6 \times 50 \</w:t>
      </w:r>
      <w:r>
        <w:t>times 181$, representing six radar heatmaps.</w:t>
      </w:r>
    </w:p>
    <w:p w:rsidR="00A1699F" w:rsidRDefault="0043702D">
      <w:pPr>
        <w:numPr>
          <w:ilvl w:val="0"/>
          <w:numId w:val="2"/>
        </w:numPr>
        <w:spacing w:after="423" w:line="265" w:lineRule="auto"/>
        <w:ind w:right="36" w:hanging="360"/>
      </w:pPr>
      <w:r>
        <w:rPr>
          <w:b/>
        </w:rPr>
        <w:t>Output</w:t>
      </w:r>
      <w:r>
        <w:t>: A tensor of shape $50 \times 181$, representing the target semantic label map.</w:t>
      </w:r>
    </w:p>
    <w:p w:rsidR="00A1699F" w:rsidRDefault="0043702D">
      <w:pPr>
        <w:pStyle w:val="Heading2"/>
        <w:ind w:left="-5"/>
      </w:pPr>
      <w:r>
        <w:t>4. Submission</w:t>
      </w:r>
    </w:p>
    <w:p w:rsidR="00A1699F" w:rsidRDefault="0043702D">
      <w:pPr>
        <w:ind w:left="-5"/>
      </w:pPr>
      <w:r>
        <w:t xml:space="preserve">Please submit a file named </w:t>
      </w:r>
      <w:proofErr w:type="spellStart"/>
      <w:proofErr w:type="gramStart"/>
      <w:r>
        <w:t>submission.ipynb</w:t>
      </w:r>
      <w:proofErr w:type="spellEnd"/>
      <w:proofErr w:type="gramEnd"/>
      <w:r>
        <w:t>. The output is a zip file named "submission.zip", which contains t</w:t>
      </w:r>
      <w:r>
        <w:t>wo tables submission_val.csv and submission_test.csv corresponding to the prediction results of the validation set and the test set respectively.</w:t>
      </w:r>
    </w:p>
    <w:p w:rsidR="00A1699F" w:rsidRDefault="0043702D">
      <w:pPr>
        <w:spacing w:after="0" w:line="422" w:lineRule="auto"/>
        <w:ind w:left="-5"/>
      </w:pPr>
      <w:r>
        <w:rPr>
          <w:b/>
        </w:rPr>
        <w:t xml:space="preserve">Note: </w:t>
      </w:r>
      <w:r>
        <w:t>The output table should have a header, the data in the table is not the actual solved data, it is only u</w:t>
      </w:r>
      <w:r>
        <w:t xml:space="preserve">sed as an example of the submission format. </w:t>
      </w:r>
      <w:r>
        <w:rPr>
          <w:b/>
        </w:rPr>
        <w:t>filename</w:t>
      </w:r>
      <w:r>
        <w:rPr>
          <w:b/>
        </w:rPr>
        <w:tab/>
        <w:t>pixel_0</w:t>
      </w:r>
      <w:r>
        <w:rPr>
          <w:b/>
        </w:rPr>
        <w:tab/>
        <w:t>pixel_1</w:t>
      </w:r>
      <w:r>
        <w:rPr>
          <w:b/>
        </w:rPr>
        <w:tab/>
        <w:t>...</w:t>
      </w:r>
      <w:r>
        <w:rPr>
          <w:b/>
        </w:rPr>
        <w:tab/>
        <w:t>pixel_9049</w:t>
      </w:r>
    </w:p>
    <w:p w:rsidR="00A1699F" w:rsidRDefault="0043702D">
      <w:pPr>
        <w:spacing w:after="83" w:line="259" w:lineRule="auto"/>
        <w:ind w:left="-108" w:right="0" w:firstLine="0"/>
      </w:pPr>
      <w:r>
        <w:rPr>
          <w:rFonts w:ascii="Calibri" w:eastAsia="Calibri" w:hAnsi="Calibri" w:cs="Calibri"/>
          <w:noProof/>
          <w:sz w:val="22"/>
        </w:rPr>
        <mc:AlternateContent>
          <mc:Choice Requires="wpg">
            <w:drawing>
              <wp:inline distT="0" distB="0" distL="0" distR="0">
                <wp:extent cx="2698115" cy="3048"/>
                <wp:effectExtent l="0" t="0" r="0" b="0"/>
                <wp:docPr id="36381" name="Group 36381"/>
                <wp:cNvGraphicFramePr/>
                <a:graphic xmlns:a="http://schemas.openxmlformats.org/drawingml/2006/main">
                  <a:graphicData uri="http://schemas.microsoft.com/office/word/2010/wordprocessingGroup">
                    <wpg:wgp>
                      <wpg:cNvGrpSpPr/>
                      <wpg:grpSpPr>
                        <a:xfrm>
                          <a:off x="0" y="0"/>
                          <a:ext cx="2698115" cy="3048"/>
                          <a:chOff x="0" y="0"/>
                          <a:chExt cx="2698115" cy="3048"/>
                        </a:xfrm>
                      </wpg:grpSpPr>
                      <wps:wsp>
                        <wps:cNvPr id="879" name="Shape 879"/>
                        <wps:cNvSpPr/>
                        <wps:spPr>
                          <a:xfrm>
                            <a:off x="0" y="0"/>
                            <a:ext cx="2698115" cy="0"/>
                          </a:xfrm>
                          <a:custGeom>
                            <a:avLst/>
                            <a:gdLst/>
                            <a:ahLst/>
                            <a:cxnLst/>
                            <a:rect l="0" t="0" r="0" b="0"/>
                            <a:pathLst>
                              <a:path w="2698115">
                                <a:moveTo>
                                  <a:pt x="0" y="0"/>
                                </a:moveTo>
                                <a:lnTo>
                                  <a:pt x="2698115"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81" style="width:212.45pt;height:0.24pt;mso-position-horizontal-relative:char;mso-position-vertical-relative:line" coordsize="26981,30">
                <v:shape id="Shape 879" style="position:absolute;width:26981;height:0;left:0;top:0;" coordsize="2698115,0" path="m0,0l2698115,0">
                  <v:stroke weight="0.24pt" endcap="flat" joinstyle="bevel" on="true" color="#000000"/>
                  <v:fill on="false" color="#000000" opacity="0"/>
                </v:shape>
              </v:group>
            </w:pict>
          </mc:Fallback>
        </mc:AlternateContent>
      </w:r>
    </w:p>
    <w:tbl>
      <w:tblPr>
        <w:tblStyle w:val="TableGrid"/>
        <w:tblW w:w="3248" w:type="dxa"/>
        <w:tblInd w:w="0" w:type="dxa"/>
        <w:tblCellMar>
          <w:top w:w="0" w:type="dxa"/>
          <w:left w:w="0" w:type="dxa"/>
          <w:bottom w:w="0" w:type="dxa"/>
          <w:right w:w="0" w:type="dxa"/>
        </w:tblCellMar>
        <w:tblLook w:val="04A0" w:firstRow="1" w:lastRow="0" w:firstColumn="1" w:lastColumn="0" w:noHBand="0" w:noVBand="1"/>
      </w:tblPr>
      <w:tblGrid>
        <w:gridCol w:w="985"/>
        <w:gridCol w:w="857"/>
        <w:gridCol w:w="797"/>
        <w:gridCol w:w="437"/>
        <w:gridCol w:w="172"/>
      </w:tblGrid>
      <w:tr w:rsidR="00A1699F">
        <w:trPr>
          <w:trHeight w:val="308"/>
        </w:trPr>
        <w:tc>
          <w:tcPr>
            <w:tcW w:w="986" w:type="dxa"/>
            <w:tcBorders>
              <w:top w:val="nil"/>
              <w:left w:val="nil"/>
              <w:bottom w:val="nil"/>
              <w:right w:val="nil"/>
            </w:tcBorders>
          </w:tcPr>
          <w:p w:rsidR="00A1699F" w:rsidRDefault="0043702D">
            <w:pPr>
              <w:spacing w:after="0" w:line="259" w:lineRule="auto"/>
              <w:ind w:left="0" w:right="0" w:firstLine="0"/>
            </w:pPr>
            <w:r>
              <w:t>1.mat.pt</w:t>
            </w:r>
          </w:p>
        </w:tc>
        <w:tc>
          <w:tcPr>
            <w:tcW w:w="857" w:type="dxa"/>
            <w:tcBorders>
              <w:top w:val="nil"/>
              <w:left w:val="nil"/>
              <w:bottom w:val="nil"/>
              <w:right w:val="nil"/>
            </w:tcBorders>
          </w:tcPr>
          <w:p w:rsidR="00A1699F" w:rsidRDefault="0043702D">
            <w:pPr>
              <w:spacing w:after="0" w:line="259" w:lineRule="auto"/>
              <w:ind w:left="0" w:right="0" w:firstLine="0"/>
            </w:pPr>
            <w:r>
              <w:t>-1</w:t>
            </w:r>
          </w:p>
        </w:tc>
        <w:tc>
          <w:tcPr>
            <w:tcW w:w="797" w:type="dxa"/>
            <w:tcBorders>
              <w:top w:val="nil"/>
              <w:left w:val="nil"/>
              <w:bottom w:val="nil"/>
              <w:right w:val="nil"/>
            </w:tcBorders>
          </w:tcPr>
          <w:p w:rsidR="00A1699F" w:rsidRDefault="0043702D">
            <w:pPr>
              <w:spacing w:after="0" w:line="259" w:lineRule="auto"/>
              <w:ind w:left="0" w:right="0" w:firstLine="0"/>
            </w:pPr>
            <w:r>
              <w:t>-1</w:t>
            </w:r>
          </w:p>
        </w:tc>
        <w:tc>
          <w:tcPr>
            <w:tcW w:w="437" w:type="dxa"/>
            <w:tcBorders>
              <w:top w:val="nil"/>
              <w:left w:val="nil"/>
              <w:bottom w:val="nil"/>
              <w:right w:val="nil"/>
            </w:tcBorders>
          </w:tcPr>
          <w:p w:rsidR="00A1699F" w:rsidRDefault="0043702D">
            <w:pPr>
              <w:spacing w:after="0" w:line="259" w:lineRule="auto"/>
              <w:ind w:left="62" w:right="0" w:firstLine="0"/>
            </w:pPr>
            <w:r>
              <w:t>...</w:t>
            </w:r>
          </w:p>
        </w:tc>
        <w:tc>
          <w:tcPr>
            <w:tcW w:w="172" w:type="dxa"/>
            <w:tcBorders>
              <w:top w:val="nil"/>
              <w:left w:val="nil"/>
              <w:bottom w:val="nil"/>
              <w:right w:val="nil"/>
            </w:tcBorders>
          </w:tcPr>
          <w:p w:rsidR="00A1699F" w:rsidRDefault="0043702D">
            <w:pPr>
              <w:spacing w:after="0" w:line="259" w:lineRule="auto"/>
              <w:ind w:left="0" w:right="0" w:firstLine="0"/>
              <w:jc w:val="both"/>
            </w:pPr>
            <w:r>
              <w:t>-1</w:t>
            </w:r>
          </w:p>
        </w:tc>
      </w:tr>
      <w:tr w:rsidR="00A1699F">
        <w:trPr>
          <w:trHeight w:val="308"/>
        </w:trPr>
        <w:tc>
          <w:tcPr>
            <w:tcW w:w="986" w:type="dxa"/>
            <w:tcBorders>
              <w:top w:val="nil"/>
              <w:left w:val="nil"/>
              <w:bottom w:val="nil"/>
              <w:right w:val="nil"/>
            </w:tcBorders>
          </w:tcPr>
          <w:p w:rsidR="00A1699F" w:rsidRDefault="0043702D">
            <w:pPr>
              <w:spacing w:after="0" w:line="259" w:lineRule="auto"/>
              <w:ind w:left="0" w:right="0" w:firstLine="0"/>
            </w:pPr>
            <w:r>
              <w:t>...</w:t>
            </w:r>
          </w:p>
        </w:tc>
        <w:tc>
          <w:tcPr>
            <w:tcW w:w="857" w:type="dxa"/>
            <w:tcBorders>
              <w:top w:val="nil"/>
              <w:left w:val="nil"/>
              <w:bottom w:val="nil"/>
              <w:right w:val="nil"/>
            </w:tcBorders>
          </w:tcPr>
          <w:p w:rsidR="00A1699F" w:rsidRDefault="0043702D">
            <w:pPr>
              <w:spacing w:after="0" w:line="259" w:lineRule="auto"/>
              <w:ind w:left="0" w:right="0" w:firstLine="0"/>
            </w:pPr>
            <w:r>
              <w:t>...</w:t>
            </w:r>
          </w:p>
        </w:tc>
        <w:tc>
          <w:tcPr>
            <w:tcW w:w="797" w:type="dxa"/>
            <w:tcBorders>
              <w:top w:val="nil"/>
              <w:left w:val="nil"/>
              <w:bottom w:val="nil"/>
              <w:right w:val="nil"/>
            </w:tcBorders>
          </w:tcPr>
          <w:p w:rsidR="00A1699F" w:rsidRDefault="0043702D">
            <w:pPr>
              <w:spacing w:after="0" w:line="259" w:lineRule="auto"/>
              <w:ind w:left="0" w:right="0" w:firstLine="0"/>
            </w:pPr>
            <w:r>
              <w:t>...</w:t>
            </w:r>
          </w:p>
        </w:tc>
        <w:tc>
          <w:tcPr>
            <w:tcW w:w="437" w:type="dxa"/>
            <w:tcBorders>
              <w:top w:val="nil"/>
              <w:left w:val="nil"/>
              <w:bottom w:val="nil"/>
              <w:right w:val="nil"/>
            </w:tcBorders>
          </w:tcPr>
          <w:p w:rsidR="00A1699F" w:rsidRDefault="0043702D">
            <w:pPr>
              <w:spacing w:after="0" w:line="259" w:lineRule="auto"/>
              <w:ind w:left="62" w:right="0" w:firstLine="0"/>
            </w:pPr>
            <w:r>
              <w:t>...</w:t>
            </w:r>
          </w:p>
        </w:tc>
        <w:tc>
          <w:tcPr>
            <w:tcW w:w="172" w:type="dxa"/>
            <w:tcBorders>
              <w:top w:val="nil"/>
              <w:left w:val="nil"/>
              <w:bottom w:val="nil"/>
              <w:right w:val="nil"/>
            </w:tcBorders>
          </w:tcPr>
          <w:p w:rsidR="00A1699F" w:rsidRDefault="0043702D">
            <w:pPr>
              <w:spacing w:after="0" w:line="259" w:lineRule="auto"/>
              <w:ind w:left="0" w:right="0" w:firstLine="0"/>
              <w:jc w:val="both"/>
            </w:pPr>
            <w:r>
              <w:t>...</w:t>
            </w:r>
          </w:p>
        </w:tc>
      </w:tr>
    </w:tbl>
    <w:p w:rsidR="00A1699F" w:rsidRDefault="0043702D">
      <w:pPr>
        <w:pStyle w:val="Heading2"/>
        <w:ind w:left="-5"/>
      </w:pPr>
      <w:r>
        <w:lastRenderedPageBreak/>
        <w:t>5. Score</w:t>
      </w:r>
    </w:p>
    <w:p w:rsidR="00A1699F" w:rsidRDefault="0043702D">
      <w:pPr>
        <w:ind w:left="-5"/>
      </w:pPr>
      <w:r>
        <w:t xml:space="preserve">The score is based on the </w:t>
      </w:r>
      <w:r>
        <w:rPr>
          <w:b/>
        </w:rPr>
        <w:t>accuracy of label recognition</w:t>
      </w:r>
      <w:r>
        <w:t xml:space="preserve">. </w:t>
      </w:r>
      <w:r>
        <w:t>Correctly identifying target points is weighted more heavily than correctly identifying background points.</w:t>
      </w:r>
    </w:p>
    <w:p w:rsidR="00A1699F" w:rsidRDefault="0043702D">
      <w:pPr>
        <w:spacing w:after="158"/>
        <w:ind w:left="-5"/>
      </w:pPr>
      <w:r>
        <w:t>Scoring Criteria:</w:t>
      </w:r>
    </w:p>
    <w:p w:rsidR="00A1699F" w:rsidRDefault="0043702D">
      <w:pPr>
        <w:numPr>
          <w:ilvl w:val="0"/>
          <w:numId w:val="3"/>
        </w:numPr>
        <w:ind w:hanging="360"/>
      </w:pPr>
      <w:r>
        <w:t xml:space="preserve">Each correctly identified </w:t>
      </w:r>
      <w:r>
        <w:rPr>
          <w:b/>
        </w:rPr>
        <w:t xml:space="preserve">background pixel </w:t>
      </w:r>
      <w:r>
        <w:t xml:space="preserve">earns </w:t>
      </w:r>
      <w:r>
        <w:rPr>
          <w:b/>
        </w:rPr>
        <w:t>1 point</w:t>
      </w:r>
      <w:r>
        <w:t>.</w:t>
      </w:r>
    </w:p>
    <w:p w:rsidR="00A1699F" w:rsidRDefault="0043702D">
      <w:pPr>
        <w:numPr>
          <w:ilvl w:val="0"/>
          <w:numId w:val="3"/>
        </w:numPr>
        <w:ind w:hanging="360"/>
      </w:pPr>
      <w:r>
        <w:t xml:space="preserve">Each correctly identified </w:t>
      </w:r>
      <w:r>
        <w:rPr>
          <w:b/>
        </w:rPr>
        <w:t xml:space="preserve">non-background pixel </w:t>
      </w:r>
      <w:r>
        <w:t xml:space="preserve">earns </w:t>
      </w:r>
      <w:r>
        <w:rPr>
          <w:b/>
        </w:rPr>
        <w:t>50 points</w:t>
      </w:r>
      <w:r>
        <w:t>.</w:t>
      </w:r>
    </w:p>
    <w:p w:rsidR="00A1699F" w:rsidRDefault="0043702D">
      <w:pPr>
        <w:numPr>
          <w:ilvl w:val="0"/>
          <w:numId w:val="3"/>
        </w:numPr>
        <w:ind w:hanging="360"/>
      </w:pPr>
      <w:r>
        <w:t>The final</w:t>
      </w:r>
      <w:r>
        <w:t xml:space="preserve"> score is normalized to a </w:t>
      </w:r>
      <w:r>
        <w:rPr>
          <w:b/>
        </w:rPr>
        <w:t xml:space="preserve">0-1 point </w:t>
      </w:r>
      <w:r>
        <w:t>by comparing it to the maximum possible score.</w:t>
      </w:r>
    </w:p>
    <w:p w:rsidR="00A1699F" w:rsidRDefault="0043702D">
      <w:pPr>
        <w:spacing w:after="324"/>
        <w:ind w:left="-5"/>
      </w:pPr>
      <w:r>
        <w:t>Formula</w:t>
      </w:r>
      <w:r>
        <w:rPr>
          <w:rFonts w:ascii="等线" w:eastAsia="等线" w:hAnsi="等线" w:cs="等线"/>
        </w:rPr>
        <w:t>：</w:t>
      </w:r>
    </w:p>
    <w:p w:rsidR="00A1699F" w:rsidRDefault="0043702D">
      <w:pPr>
        <w:spacing w:after="0" w:line="265" w:lineRule="auto"/>
        <w:ind w:left="822" w:right="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1883664</wp:posOffset>
                </wp:positionH>
                <wp:positionV relativeFrom="paragraph">
                  <wp:posOffset>-41743</wp:posOffset>
                </wp:positionV>
                <wp:extent cx="2008632" cy="332042"/>
                <wp:effectExtent l="0" t="0" r="0" b="0"/>
                <wp:wrapNone/>
                <wp:docPr id="37549" name="Group 37549"/>
                <wp:cNvGraphicFramePr/>
                <a:graphic xmlns:a="http://schemas.openxmlformats.org/drawingml/2006/main">
                  <a:graphicData uri="http://schemas.microsoft.com/office/word/2010/wordprocessingGroup">
                    <wpg:wgp>
                      <wpg:cNvGrpSpPr/>
                      <wpg:grpSpPr>
                        <a:xfrm>
                          <a:off x="0" y="0"/>
                          <a:ext cx="2008632" cy="332042"/>
                          <a:chOff x="0" y="0"/>
                          <a:chExt cx="2008632" cy="332042"/>
                        </a:xfrm>
                      </wpg:grpSpPr>
                      <wps:wsp>
                        <wps:cNvPr id="47131" name="Shape 47131"/>
                        <wps:cNvSpPr/>
                        <wps:spPr>
                          <a:xfrm>
                            <a:off x="16256" y="0"/>
                            <a:ext cx="10160" cy="161290"/>
                          </a:xfrm>
                          <a:custGeom>
                            <a:avLst/>
                            <a:gdLst/>
                            <a:ahLst/>
                            <a:cxnLst/>
                            <a:rect l="0" t="0" r="0" b="0"/>
                            <a:pathLst>
                              <a:path w="10160" h="161290">
                                <a:moveTo>
                                  <a:pt x="0" y="0"/>
                                </a:moveTo>
                                <a:lnTo>
                                  <a:pt x="10160" y="0"/>
                                </a:lnTo>
                                <a:lnTo>
                                  <a:pt x="10160" y="161290"/>
                                </a:lnTo>
                                <a:lnTo>
                                  <a:pt x="0" y="16129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2" name="Shape 47132"/>
                        <wps:cNvSpPr/>
                        <wps:spPr>
                          <a:xfrm>
                            <a:off x="528015" y="0"/>
                            <a:ext cx="10160" cy="161290"/>
                          </a:xfrm>
                          <a:custGeom>
                            <a:avLst/>
                            <a:gdLst/>
                            <a:ahLst/>
                            <a:cxnLst/>
                            <a:rect l="0" t="0" r="0" b="0"/>
                            <a:pathLst>
                              <a:path w="10160" h="161290">
                                <a:moveTo>
                                  <a:pt x="0" y="0"/>
                                </a:moveTo>
                                <a:lnTo>
                                  <a:pt x="10160" y="0"/>
                                </a:lnTo>
                                <a:lnTo>
                                  <a:pt x="10160" y="161290"/>
                                </a:lnTo>
                                <a:lnTo>
                                  <a:pt x="0" y="16129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3" name="Shape 47133"/>
                        <wps:cNvSpPr/>
                        <wps:spPr>
                          <a:xfrm>
                            <a:off x="958355" y="0"/>
                            <a:ext cx="10160" cy="161290"/>
                          </a:xfrm>
                          <a:custGeom>
                            <a:avLst/>
                            <a:gdLst/>
                            <a:ahLst/>
                            <a:cxnLst/>
                            <a:rect l="0" t="0" r="0" b="0"/>
                            <a:pathLst>
                              <a:path w="10160" h="161290">
                                <a:moveTo>
                                  <a:pt x="0" y="0"/>
                                </a:moveTo>
                                <a:lnTo>
                                  <a:pt x="10160" y="0"/>
                                </a:lnTo>
                                <a:lnTo>
                                  <a:pt x="10160" y="161290"/>
                                </a:lnTo>
                                <a:lnTo>
                                  <a:pt x="0" y="16129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4" name="Shape 47134"/>
                        <wps:cNvSpPr/>
                        <wps:spPr>
                          <a:xfrm>
                            <a:off x="1470355" y="0"/>
                            <a:ext cx="10160" cy="161290"/>
                          </a:xfrm>
                          <a:custGeom>
                            <a:avLst/>
                            <a:gdLst/>
                            <a:ahLst/>
                            <a:cxnLst/>
                            <a:rect l="0" t="0" r="0" b="0"/>
                            <a:pathLst>
                              <a:path w="10160" h="161290">
                                <a:moveTo>
                                  <a:pt x="0" y="0"/>
                                </a:moveTo>
                                <a:lnTo>
                                  <a:pt x="10160" y="0"/>
                                </a:lnTo>
                                <a:lnTo>
                                  <a:pt x="10160" y="161290"/>
                                </a:lnTo>
                                <a:lnTo>
                                  <a:pt x="0" y="16129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5" name="Shape 47135"/>
                        <wps:cNvSpPr/>
                        <wps:spPr>
                          <a:xfrm>
                            <a:off x="348996" y="210757"/>
                            <a:ext cx="9525" cy="121285"/>
                          </a:xfrm>
                          <a:custGeom>
                            <a:avLst/>
                            <a:gdLst/>
                            <a:ahLst/>
                            <a:cxnLst/>
                            <a:rect l="0" t="0" r="0" b="0"/>
                            <a:pathLst>
                              <a:path w="9525" h="121285">
                                <a:moveTo>
                                  <a:pt x="0" y="0"/>
                                </a:moveTo>
                                <a:lnTo>
                                  <a:pt x="9525" y="0"/>
                                </a:lnTo>
                                <a:lnTo>
                                  <a:pt x="9525" y="121285"/>
                                </a:lnTo>
                                <a:lnTo>
                                  <a:pt x="0" y="121285"/>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6" name="Shape 47136"/>
                        <wps:cNvSpPr/>
                        <wps:spPr>
                          <a:xfrm>
                            <a:off x="528015" y="210757"/>
                            <a:ext cx="9525" cy="121285"/>
                          </a:xfrm>
                          <a:custGeom>
                            <a:avLst/>
                            <a:gdLst/>
                            <a:ahLst/>
                            <a:cxnLst/>
                            <a:rect l="0" t="0" r="0" b="0"/>
                            <a:pathLst>
                              <a:path w="9525" h="121285">
                                <a:moveTo>
                                  <a:pt x="0" y="0"/>
                                </a:moveTo>
                                <a:lnTo>
                                  <a:pt x="9525" y="0"/>
                                </a:lnTo>
                                <a:lnTo>
                                  <a:pt x="9525" y="121285"/>
                                </a:lnTo>
                                <a:lnTo>
                                  <a:pt x="0" y="121285"/>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7" name="Shape 47137"/>
                        <wps:cNvSpPr/>
                        <wps:spPr>
                          <a:xfrm>
                            <a:off x="958355" y="210757"/>
                            <a:ext cx="9525" cy="121285"/>
                          </a:xfrm>
                          <a:custGeom>
                            <a:avLst/>
                            <a:gdLst/>
                            <a:ahLst/>
                            <a:cxnLst/>
                            <a:rect l="0" t="0" r="0" b="0"/>
                            <a:pathLst>
                              <a:path w="9525" h="121285">
                                <a:moveTo>
                                  <a:pt x="0" y="0"/>
                                </a:moveTo>
                                <a:lnTo>
                                  <a:pt x="9525" y="0"/>
                                </a:lnTo>
                                <a:lnTo>
                                  <a:pt x="9525" y="121285"/>
                                </a:lnTo>
                                <a:lnTo>
                                  <a:pt x="0" y="121285"/>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47138" name="Shape 47138"/>
                        <wps:cNvSpPr/>
                        <wps:spPr>
                          <a:xfrm>
                            <a:off x="1137615" y="210757"/>
                            <a:ext cx="9525" cy="121285"/>
                          </a:xfrm>
                          <a:custGeom>
                            <a:avLst/>
                            <a:gdLst/>
                            <a:ahLst/>
                            <a:cxnLst/>
                            <a:rect l="0" t="0" r="0" b="0"/>
                            <a:pathLst>
                              <a:path w="9525" h="121285">
                                <a:moveTo>
                                  <a:pt x="0" y="0"/>
                                </a:moveTo>
                                <a:lnTo>
                                  <a:pt x="9525" y="0"/>
                                </a:lnTo>
                                <a:lnTo>
                                  <a:pt x="9525" y="121285"/>
                                </a:lnTo>
                                <a:lnTo>
                                  <a:pt x="0" y="121285"/>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997" name="Shape 997"/>
                        <wps:cNvSpPr/>
                        <wps:spPr>
                          <a:xfrm>
                            <a:off x="0" y="182487"/>
                            <a:ext cx="2008632" cy="0"/>
                          </a:xfrm>
                          <a:custGeom>
                            <a:avLst/>
                            <a:gdLst/>
                            <a:ahLst/>
                            <a:cxnLst/>
                            <a:rect l="0" t="0" r="0" b="0"/>
                            <a:pathLst>
                              <a:path w="2008632">
                                <a:moveTo>
                                  <a:pt x="0" y="0"/>
                                </a:moveTo>
                                <a:lnTo>
                                  <a:pt x="2008632" y="0"/>
                                </a:lnTo>
                              </a:path>
                            </a:pathLst>
                          </a:custGeom>
                          <a:ln w="8801"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549" style="width:158.16pt;height:26.145pt;position:absolute;z-index:-2147483554;mso-position-horizontal-relative:text;mso-position-horizontal:absolute;margin-left:148.32pt;mso-position-vertical-relative:text;margin-top:-3.2869pt;" coordsize="20086,3320">
                <v:shape id="Shape 47139" style="position:absolute;width:101;height:1612;left:162;top:0;" coordsize="10160,161290" path="m0,0l10160,0l10160,161290l0,161290l0,0">
                  <v:stroke weight="0pt" endcap="square" joinstyle="bevel" on="false" color="#000000" opacity="0"/>
                  <v:fill on="true" color="#000000"/>
                </v:shape>
                <v:shape id="Shape 47140" style="position:absolute;width:101;height:1612;left:5280;top:0;" coordsize="10160,161290" path="m0,0l10160,0l10160,161290l0,161290l0,0">
                  <v:stroke weight="0pt" endcap="square" joinstyle="bevel" on="false" color="#000000" opacity="0"/>
                  <v:fill on="true" color="#000000"/>
                </v:shape>
                <v:shape id="Shape 47141" style="position:absolute;width:101;height:1612;left:9583;top:0;" coordsize="10160,161290" path="m0,0l10160,0l10160,161290l0,161290l0,0">
                  <v:stroke weight="0pt" endcap="square" joinstyle="bevel" on="false" color="#000000" opacity="0"/>
                  <v:fill on="true" color="#000000"/>
                </v:shape>
                <v:shape id="Shape 47142" style="position:absolute;width:101;height:1612;left:14703;top:0;" coordsize="10160,161290" path="m0,0l10160,0l10160,161290l0,161290l0,0">
                  <v:stroke weight="0pt" endcap="square" joinstyle="bevel" on="false" color="#000000" opacity="0"/>
                  <v:fill on="true" color="#000000"/>
                </v:shape>
                <v:shape id="Shape 47143" style="position:absolute;width:95;height:1212;left:3489;top:2107;" coordsize="9525,121285" path="m0,0l9525,0l9525,121285l0,121285l0,0">
                  <v:stroke weight="0pt" endcap="square" joinstyle="bevel" on="false" color="#000000" opacity="0"/>
                  <v:fill on="true" color="#000000"/>
                </v:shape>
                <v:shape id="Shape 47144" style="position:absolute;width:95;height:1212;left:5280;top:2107;" coordsize="9525,121285" path="m0,0l9525,0l9525,121285l0,121285l0,0">
                  <v:stroke weight="0pt" endcap="square" joinstyle="bevel" on="false" color="#000000" opacity="0"/>
                  <v:fill on="true" color="#000000"/>
                </v:shape>
                <v:shape id="Shape 47145" style="position:absolute;width:95;height:1212;left:9583;top:2107;" coordsize="9525,121285" path="m0,0l9525,0l9525,121285l0,121285l0,0">
                  <v:stroke weight="0pt" endcap="square" joinstyle="bevel" on="false" color="#000000" opacity="0"/>
                  <v:fill on="true" color="#000000"/>
                </v:shape>
                <v:shape id="Shape 47146" style="position:absolute;width:95;height:1212;left:11376;top:2107;" coordsize="9525,121285" path="m0,0l9525,0l9525,121285l0,121285l0,0">
                  <v:stroke weight="0pt" endcap="square" joinstyle="bevel" on="false" color="#000000" opacity="0"/>
                  <v:fill on="true" color="#000000"/>
                </v:shape>
                <v:shape id="Shape 997" style="position:absolute;width:20086;height:0;left:0;top:1824;" coordsize="2008632,0" path="m0,0l2008632,0">
                  <v:stroke weight="0.693pt" endcap="square" joinstyle="bevel" on="true" color="#000000"/>
                  <v:fill on="false" color="#000000" opacity="0"/>
                </v:shape>
              </v:group>
            </w:pict>
          </mc:Fallback>
        </mc:AlternateContent>
      </w:r>
      <w:proofErr w:type="gramStart"/>
      <w:r>
        <w:rPr>
          <w:rFonts w:ascii="Cambria Math" w:eastAsia="Cambria Math" w:hAnsi="Cambria Math" w:cs="Cambria Math"/>
          <w:sz w:val="15"/>
        </w:rPr>
        <w:t>0,</w:t>
      </w:r>
      <w:r>
        <w:rPr>
          <w:rFonts w:ascii="Cambria Math" w:eastAsia="Cambria Math" w:hAnsi="Cambria Math" w:cs="Cambria Math"/>
          <w:sz w:val="15"/>
        </w:rPr>
        <w:t>𝑐𝑆</w:t>
      </w:r>
      <w:proofErr w:type="gramEnd"/>
      <w:r>
        <w:rPr>
          <w:rFonts w:ascii="Cambria Math" w:eastAsia="Cambria Math" w:hAnsi="Cambria Math" w:cs="Cambria Math"/>
          <w:sz w:val="15"/>
        </w:rPr>
        <w:t xml:space="preserve"> </w:t>
      </w:r>
      <w:r>
        <w:rPr>
          <w:rFonts w:ascii="Cambria Math" w:eastAsia="Cambria Math" w:hAnsi="Cambria Math" w:cs="Cambria Math"/>
        </w:rPr>
        <w:t xml:space="preserve">× 1 + </w:t>
      </w:r>
      <w:r>
        <w:rPr>
          <w:rFonts w:ascii="Cambria Math" w:eastAsia="Cambria Math" w:hAnsi="Cambria Math" w:cs="Cambria Math"/>
          <w:sz w:val="15"/>
        </w:rPr>
        <w:t>1,</w:t>
      </w:r>
      <w:r>
        <w:rPr>
          <w:rFonts w:ascii="Cambria Math" w:eastAsia="Cambria Math" w:hAnsi="Cambria Math" w:cs="Cambria Math"/>
          <w:sz w:val="15"/>
        </w:rPr>
        <w:t>𝑐𝑆</w:t>
      </w:r>
      <w:r>
        <w:rPr>
          <w:rFonts w:ascii="Cambria Math" w:eastAsia="Cambria Math" w:hAnsi="Cambria Math" w:cs="Cambria Math"/>
          <w:sz w:val="15"/>
        </w:rPr>
        <w:t xml:space="preserve"> </w:t>
      </w:r>
      <w:r>
        <w:rPr>
          <w:rFonts w:ascii="Cambria Math" w:eastAsia="Cambria Math" w:hAnsi="Cambria Math" w:cs="Cambria Math"/>
        </w:rPr>
        <w:t xml:space="preserve">× </w:t>
      </w:r>
      <w:r>
        <w:rPr>
          <w:rFonts w:ascii="Cambria Math" w:eastAsia="Cambria Math" w:hAnsi="Cambria Math" w:cs="Cambria Math"/>
        </w:rPr>
        <w:t>𝑜</w:t>
      </w:r>
    </w:p>
    <w:p w:rsidR="00A1699F" w:rsidRDefault="0043702D">
      <w:pPr>
        <w:spacing w:after="0" w:line="259" w:lineRule="auto"/>
        <w:ind w:left="2165" w:right="0"/>
      </w:pPr>
      <w:r>
        <w:rPr>
          <w:rFonts w:ascii="Cambria Math" w:eastAsia="Cambria Math" w:hAnsi="Cambria Math" w:cs="Cambria Math"/>
        </w:rPr>
        <w:t>𝑆𝑐</w:t>
      </w:r>
      <w:r>
        <w:rPr>
          <w:rFonts w:ascii="Cambria Math" w:eastAsia="Cambria Math" w:hAnsi="Cambria Math" w:cs="Cambria Math"/>
        </w:rPr>
        <w:t xml:space="preserve"> =</w:t>
      </w:r>
    </w:p>
    <w:p w:rsidR="00A1699F" w:rsidRDefault="0043702D">
      <w:pPr>
        <w:spacing w:after="243" w:line="259" w:lineRule="auto"/>
        <w:ind w:left="1414" w:right="594"/>
        <w:jc w:val="center"/>
      </w:pPr>
      <w:r>
        <w:rPr>
          <w:rFonts w:ascii="Cambria Math" w:eastAsia="Cambria Math" w:hAnsi="Cambria Math" w:cs="Cambria Math"/>
          <w:vertAlign w:val="subscript"/>
        </w:rPr>
        <w:t xml:space="preserve">0 </w:t>
      </w:r>
      <w:r>
        <w:rPr>
          <w:rFonts w:ascii="Cambria Math" w:eastAsia="Cambria Math" w:hAnsi="Cambria Math" w:cs="Cambria Math"/>
        </w:rPr>
        <w:t xml:space="preserve">× 1 + </w:t>
      </w:r>
      <w:r>
        <w:rPr>
          <w:rFonts w:ascii="Cambria Math" w:eastAsia="Cambria Math" w:hAnsi="Cambria Math" w:cs="Cambria Math"/>
          <w:vertAlign w:val="subscript"/>
        </w:rPr>
        <w:t xml:space="preserve">1 </w:t>
      </w:r>
      <w:r>
        <w:rPr>
          <w:rFonts w:ascii="Cambria Math" w:eastAsia="Cambria Math" w:hAnsi="Cambria Math" w:cs="Cambria Math"/>
        </w:rPr>
        <w:t xml:space="preserve">× </w:t>
      </w:r>
      <w:r>
        <w:rPr>
          <w:rFonts w:ascii="Cambria Math" w:eastAsia="Cambria Math" w:hAnsi="Cambria Math" w:cs="Cambria Math"/>
        </w:rPr>
        <w:t>𝑜</w:t>
      </w:r>
    </w:p>
    <w:p w:rsidR="00A1699F" w:rsidRDefault="0043702D">
      <w:pPr>
        <w:spacing w:after="187"/>
        <w:ind w:left="-5"/>
      </w:pPr>
      <w:r>
        <w:t>where:</w:t>
      </w:r>
    </w:p>
    <w:p w:rsidR="00A1699F" w:rsidRDefault="0043702D">
      <w:pPr>
        <w:tabs>
          <w:tab w:val="center" w:pos="3476"/>
          <w:tab w:val="center" w:pos="4624"/>
        </w:tabs>
        <w:spacing w:after="3" w:line="259" w:lineRule="auto"/>
        <w:ind w:left="0" w:right="0" w:firstLine="0"/>
      </w:pPr>
      <w:r>
        <w:rPr>
          <w:rFonts w:ascii="Calibri" w:eastAsia="Calibri" w:hAnsi="Calibri" w:cs="Calibri"/>
          <w:sz w:val="22"/>
        </w:rPr>
        <w:tab/>
      </w:r>
      <w:r>
        <w:rPr>
          <w:rFonts w:ascii="Cambria Math" w:eastAsia="Cambria Math" w:hAnsi="Cambria Math" w:cs="Cambria Math"/>
        </w:rPr>
        <w:tab/>
        <w:t>= {1,2, …, 50 × 181}</w:t>
      </w:r>
    </w:p>
    <w:p w:rsidR="00A1699F" w:rsidRDefault="0043702D">
      <w:pPr>
        <w:tabs>
          <w:tab w:val="center" w:pos="3404"/>
          <w:tab w:val="center" w:pos="4497"/>
        </w:tabs>
        <w:spacing w:after="46" w:line="259" w:lineRule="auto"/>
        <w:ind w:left="0" w:right="0" w:firstLine="0"/>
      </w:pPr>
      <w:r>
        <w:rPr>
          <w:rFonts w:ascii="Calibri" w:eastAsia="Calibri" w:hAnsi="Calibri" w:cs="Calibri"/>
          <w:sz w:val="22"/>
        </w:rPr>
        <w:tab/>
      </w:r>
      <w:r>
        <w:rPr>
          <w:rFonts w:ascii="Cambria Math" w:eastAsia="Cambria Math" w:hAnsi="Cambria Math" w:cs="Cambria Math"/>
          <w:vertAlign w:val="subscript"/>
        </w:rPr>
        <w:t>0</w:t>
      </w:r>
      <w:r>
        <w:rPr>
          <w:rFonts w:ascii="Cambria Math" w:eastAsia="Cambria Math" w:hAnsi="Cambria Math" w:cs="Cambria Math"/>
          <w:vertAlign w:val="subscript"/>
        </w:rPr>
        <w:tab/>
      </w:r>
      <w:r>
        <w:rPr>
          <w:rFonts w:ascii="Cambria Math" w:eastAsia="Cambria Math" w:hAnsi="Cambria Math" w:cs="Cambria Math"/>
        </w:rPr>
        <w:t xml:space="preserve">= </w:t>
      </w:r>
      <w:proofErr w:type="gramStart"/>
      <w:r>
        <w:rPr>
          <w:rFonts w:ascii="Cambria Math" w:eastAsia="Cambria Math" w:hAnsi="Cambria Math" w:cs="Cambria Math"/>
        </w:rPr>
        <w:t>{ ∈</w:t>
      </w:r>
      <w:proofErr w:type="gramEnd"/>
      <w:r>
        <w:rPr>
          <w:rFonts w:ascii="Cambria Math" w:eastAsia="Cambria Math" w:hAnsi="Cambria Math" w:cs="Cambria Math"/>
        </w:rPr>
        <w:t xml:space="preserve"> ∣</w:t>
      </w:r>
      <w:r>
        <w:rPr>
          <w:rFonts w:ascii="Cambria Math" w:eastAsia="Cambria Math" w:hAnsi="Cambria Math" w:cs="Cambria Math"/>
          <w:vertAlign w:val="subscript"/>
        </w:rPr>
        <w:t xml:space="preserve"> </w:t>
      </w:r>
      <w:r>
        <w:rPr>
          <w:rFonts w:ascii="Cambria Math" w:eastAsia="Cambria Math" w:hAnsi="Cambria Math" w:cs="Cambria Math"/>
        </w:rPr>
        <w:t>=− 1}</w:t>
      </w:r>
    </w:p>
    <w:p w:rsidR="00A1699F" w:rsidRDefault="0043702D">
      <w:pPr>
        <w:tabs>
          <w:tab w:val="center" w:pos="3404"/>
          <w:tab w:val="center" w:pos="4497"/>
        </w:tabs>
        <w:spacing w:after="74" w:line="259" w:lineRule="auto"/>
        <w:ind w:left="0" w:right="0" w:firstLine="0"/>
      </w:pPr>
      <w:r>
        <w:rPr>
          <w:rFonts w:ascii="Calibri" w:eastAsia="Calibri" w:hAnsi="Calibri" w:cs="Calibri"/>
          <w:sz w:val="22"/>
        </w:rPr>
        <w:tab/>
      </w:r>
      <w:r>
        <w:rPr>
          <w:rFonts w:ascii="Cambria Math" w:eastAsia="Cambria Math" w:hAnsi="Cambria Math" w:cs="Cambria Math"/>
          <w:vertAlign w:val="subscript"/>
        </w:rPr>
        <w:t>1</w:t>
      </w:r>
      <w:r>
        <w:rPr>
          <w:rFonts w:ascii="Cambria Math" w:eastAsia="Cambria Math" w:hAnsi="Cambria Math" w:cs="Cambria Math"/>
          <w:vertAlign w:val="subscript"/>
        </w:rPr>
        <w:tab/>
      </w:r>
      <w:r>
        <w:rPr>
          <w:rFonts w:ascii="Cambria Math" w:eastAsia="Cambria Math" w:hAnsi="Cambria Math" w:cs="Cambria Math"/>
        </w:rPr>
        <w:t xml:space="preserve">= </w:t>
      </w:r>
      <w:proofErr w:type="gramStart"/>
      <w:r>
        <w:rPr>
          <w:rFonts w:ascii="Cambria Math" w:eastAsia="Cambria Math" w:hAnsi="Cambria Math" w:cs="Cambria Math"/>
        </w:rPr>
        <w:t>{ ∈</w:t>
      </w:r>
      <w:proofErr w:type="gramEnd"/>
      <w:r>
        <w:rPr>
          <w:rFonts w:ascii="Cambria Math" w:eastAsia="Cambria Math" w:hAnsi="Cambria Math" w:cs="Cambria Math"/>
        </w:rPr>
        <w:t xml:space="preserve"> ∣</w:t>
      </w:r>
      <w:r>
        <w:rPr>
          <w:rFonts w:ascii="Cambria Math" w:eastAsia="Cambria Math" w:hAnsi="Cambria Math" w:cs="Cambria Math"/>
          <w:vertAlign w:val="subscript"/>
        </w:rPr>
        <w:t xml:space="preserve"> </w:t>
      </w:r>
      <w:r>
        <w:rPr>
          <w:rFonts w:ascii="Cambria Math" w:eastAsia="Cambria Math" w:hAnsi="Cambria Math" w:cs="Cambria Math"/>
        </w:rPr>
        <w:t>≠− 1}</w:t>
      </w:r>
    </w:p>
    <w:p w:rsidR="00A1699F" w:rsidRDefault="0043702D">
      <w:pPr>
        <w:tabs>
          <w:tab w:val="center" w:pos="3142"/>
          <w:tab w:val="center" w:pos="4520"/>
        </w:tabs>
        <w:spacing w:after="74" w:line="265" w:lineRule="auto"/>
        <w:ind w:left="0" w:right="0" w:firstLine="0"/>
      </w:pPr>
      <w:r>
        <w:rPr>
          <w:rFonts w:ascii="Calibri" w:eastAsia="Calibri" w:hAnsi="Calibri" w:cs="Calibri"/>
          <w:sz w:val="22"/>
        </w:rPr>
        <w:tab/>
      </w:r>
      <w:proofErr w:type="gramStart"/>
      <w:r>
        <w:rPr>
          <w:rFonts w:ascii="Cambria Math" w:eastAsia="Cambria Math" w:hAnsi="Cambria Math" w:cs="Cambria Math"/>
          <w:sz w:val="15"/>
        </w:rPr>
        <w:t>0,</w:t>
      </w:r>
      <w:r>
        <w:rPr>
          <w:rFonts w:ascii="Cambria Math" w:eastAsia="Cambria Math" w:hAnsi="Cambria Math" w:cs="Cambria Math"/>
          <w:sz w:val="15"/>
        </w:rPr>
        <w:t>𝑐𝑆</w:t>
      </w:r>
      <w:proofErr w:type="gramEnd"/>
      <w:r>
        <w:rPr>
          <w:rFonts w:ascii="Cambria Math" w:eastAsia="Cambria Math" w:hAnsi="Cambria Math" w:cs="Cambria Math"/>
          <w:sz w:val="15"/>
        </w:rPr>
        <w:tab/>
      </w:r>
      <w:r>
        <w:rPr>
          <w:rFonts w:ascii="Cambria Math" w:eastAsia="Cambria Math" w:hAnsi="Cambria Math" w:cs="Cambria Math"/>
        </w:rPr>
        <w:t xml:space="preserve">= { ∈ </w:t>
      </w:r>
      <w:r>
        <w:rPr>
          <w:rFonts w:ascii="Cambria Math" w:eastAsia="Cambria Math" w:hAnsi="Cambria Math" w:cs="Cambria Math"/>
          <w:sz w:val="15"/>
        </w:rPr>
        <w:t>0</w:t>
      </w:r>
      <w:r>
        <w:rPr>
          <w:rFonts w:ascii="Cambria Math" w:eastAsia="Cambria Math" w:hAnsi="Cambria Math" w:cs="Cambria Math"/>
        </w:rPr>
        <w:t>∣</w:t>
      </w:r>
      <w:r>
        <w:rPr>
          <w:rFonts w:ascii="Cambria Math" w:eastAsia="Cambria Math" w:hAnsi="Cambria Math" w:cs="Cambria Math"/>
          <w:sz w:val="15"/>
        </w:rPr>
        <w:t xml:space="preserve"> </w:t>
      </w:r>
      <w:r>
        <w:rPr>
          <w:rFonts w:ascii="Cambria Math" w:eastAsia="Cambria Math" w:hAnsi="Cambria Math" w:cs="Cambria Math"/>
        </w:rPr>
        <w:t>= }</w:t>
      </w:r>
    </w:p>
    <w:p w:rsidR="00A1699F" w:rsidRDefault="0043702D">
      <w:pPr>
        <w:tabs>
          <w:tab w:val="center" w:pos="3142"/>
          <w:tab w:val="center" w:pos="4520"/>
        </w:tabs>
        <w:spacing w:after="454" w:line="265" w:lineRule="auto"/>
        <w:ind w:left="0" w:right="0" w:firstLine="0"/>
      </w:pPr>
      <w:r>
        <w:rPr>
          <w:rFonts w:ascii="Calibri" w:eastAsia="Calibri" w:hAnsi="Calibri" w:cs="Calibri"/>
          <w:sz w:val="22"/>
        </w:rPr>
        <w:tab/>
      </w:r>
      <w:proofErr w:type="gramStart"/>
      <w:r>
        <w:rPr>
          <w:rFonts w:ascii="Cambria Math" w:eastAsia="Cambria Math" w:hAnsi="Cambria Math" w:cs="Cambria Math"/>
          <w:sz w:val="15"/>
        </w:rPr>
        <w:t>1,</w:t>
      </w:r>
      <w:r>
        <w:rPr>
          <w:rFonts w:ascii="Cambria Math" w:eastAsia="Cambria Math" w:hAnsi="Cambria Math" w:cs="Cambria Math"/>
          <w:sz w:val="15"/>
        </w:rPr>
        <w:t>𝑐𝑆</w:t>
      </w:r>
      <w:proofErr w:type="gramEnd"/>
      <w:r>
        <w:rPr>
          <w:rFonts w:ascii="Cambria Math" w:eastAsia="Cambria Math" w:hAnsi="Cambria Math" w:cs="Cambria Math"/>
          <w:sz w:val="15"/>
        </w:rPr>
        <w:tab/>
      </w:r>
      <w:r>
        <w:rPr>
          <w:rFonts w:ascii="Cambria Math" w:eastAsia="Cambria Math" w:hAnsi="Cambria Math" w:cs="Cambria Math"/>
        </w:rPr>
        <w:t xml:space="preserve">= { ∈ </w:t>
      </w:r>
      <w:r>
        <w:rPr>
          <w:rFonts w:ascii="Cambria Math" w:eastAsia="Cambria Math" w:hAnsi="Cambria Math" w:cs="Cambria Math"/>
          <w:sz w:val="15"/>
        </w:rPr>
        <w:t>1</w:t>
      </w:r>
      <w:r>
        <w:rPr>
          <w:rFonts w:ascii="Cambria Math" w:eastAsia="Cambria Math" w:hAnsi="Cambria Math" w:cs="Cambria Math"/>
        </w:rPr>
        <w:t>∣</w:t>
      </w:r>
      <w:r>
        <w:rPr>
          <w:rFonts w:ascii="Cambria Math" w:eastAsia="Cambria Math" w:hAnsi="Cambria Math" w:cs="Cambria Math"/>
          <w:sz w:val="15"/>
        </w:rPr>
        <w:t xml:space="preserve"> </w:t>
      </w:r>
      <w:r>
        <w:rPr>
          <w:rFonts w:ascii="Cambria Math" w:eastAsia="Cambria Math" w:hAnsi="Cambria Math" w:cs="Cambria Math"/>
        </w:rPr>
        <w:t>= }</w:t>
      </w:r>
    </w:p>
    <w:p w:rsidR="00A1699F" w:rsidRDefault="0043702D">
      <w:pPr>
        <w:ind w:left="-5"/>
      </w:pPr>
      <w:r>
        <w:t>Example</w:t>
      </w:r>
    </w:p>
    <w:p w:rsidR="00A1699F" w:rsidRDefault="0043702D">
      <w:pPr>
        <w:spacing w:after="311"/>
        <w:ind w:left="-5"/>
      </w:pPr>
      <w:r>
        <w:t>For a 3x3 heatmap, assume the Ground Truth is</w:t>
      </w:r>
    </w:p>
    <w:p w:rsidR="00A1699F" w:rsidRDefault="0043702D">
      <w:pPr>
        <w:tabs>
          <w:tab w:val="center" w:pos="3666"/>
          <w:tab w:val="center" w:pos="4149"/>
          <w:tab w:val="center" w:pos="4631"/>
        </w:tabs>
        <w:spacing w:after="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2203450</wp:posOffset>
                </wp:positionH>
                <wp:positionV relativeFrom="paragraph">
                  <wp:posOffset>18330</wp:posOffset>
                </wp:positionV>
                <wp:extent cx="35344" cy="394970"/>
                <wp:effectExtent l="0" t="0" r="0" b="0"/>
                <wp:wrapSquare wrapText="bothSides"/>
                <wp:docPr id="37550" name="Group 37550"/>
                <wp:cNvGraphicFramePr/>
                <a:graphic xmlns:a="http://schemas.openxmlformats.org/drawingml/2006/main">
                  <a:graphicData uri="http://schemas.microsoft.com/office/word/2010/wordprocessingGroup">
                    <wpg:wgp>
                      <wpg:cNvGrpSpPr/>
                      <wpg:grpSpPr>
                        <a:xfrm>
                          <a:off x="0" y="0"/>
                          <a:ext cx="35344" cy="394970"/>
                          <a:chOff x="0" y="0"/>
                          <a:chExt cx="35344" cy="394970"/>
                        </a:xfrm>
                      </wpg:grpSpPr>
                      <wps:wsp>
                        <wps:cNvPr id="1098" name="Shape 1098"/>
                        <wps:cNvSpPr/>
                        <wps:spPr>
                          <a:xfrm>
                            <a:off x="0" y="0"/>
                            <a:ext cx="35344" cy="394970"/>
                          </a:xfrm>
                          <a:custGeom>
                            <a:avLst/>
                            <a:gdLst/>
                            <a:ahLst/>
                            <a:cxnLst/>
                            <a:rect l="0" t="0" r="0" b="0"/>
                            <a:pathLst>
                              <a:path w="35344" h="394970">
                                <a:moveTo>
                                  <a:pt x="0" y="0"/>
                                </a:moveTo>
                                <a:lnTo>
                                  <a:pt x="35344" y="0"/>
                                </a:lnTo>
                                <a:lnTo>
                                  <a:pt x="35344" y="6350"/>
                                </a:lnTo>
                                <a:lnTo>
                                  <a:pt x="13335" y="6350"/>
                                </a:lnTo>
                                <a:lnTo>
                                  <a:pt x="13335" y="388620"/>
                                </a:lnTo>
                                <a:lnTo>
                                  <a:pt x="35344" y="388620"/>
                                </a:lnTo>
                                <a:lnTo>
                                  <a:pt x="35344" y="394970"/>
                                </a:lnTo>
                                <a:lnTo>
                                  <a:pt x="0" y="39497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50" style="width:2.78299pt;height:31.1pt;position:absolute;mso-position-horizontal-relative:text;mso-position-horizontal:absolute;margin-left:173.5pt;mso-position-vertical-relative:text;margin-top:1.44333pt;" coordsize="353,3949">
                <v:shape id="Shape 1098" style="position:absolute;width:353;height:3949;left:0;top:0;" coordsize="35344,394970" path="m0,0l35344,0l35344,6350l13335,6350l13335,388620l35344,388620l35344,394970l0,394970l0,0x">
                  <v:stroke weight="0pt" endcap="square" joinstyle="bevel"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3031211</wp:posOffset>
                </wp:positionH>
                <wp:positionV relativeFrom="paragraph">
                  <wp:posOffset>18330</wp:posOffset>
                </wp:positionV>
                <wp:extent cx="35344" cy="394970"/>
                <wp:effectExtent l="0" t="0" r="0" b="0"/>
                <wp:wrapSquare wrapText="bothSides"/>
                <wp:docPr id="37551" name="Group 37551"/>
                <wp:cNvGraphicFramePr/>
                <a:graphic xmlns:a="http://schemas.openxmlformats.org/drawingml/2006/main">
                  <a:graphicData uri="http://schemas.microsoft.com/office/word/2010/wordprocessingGroup">
                    <wpg:wgp>
                      <wpg:cNvGrpSpPr/>
                      <wpg:grpSpPr>
                        <a:xfrm>
                          <a:off x="0" y="0"/>
                          <a:ext cx="35344" cy="394970"/>
                          <a:chOff x="0" y="0"/>
                          <a:chExt cx="35344" cy="394970"/>
                        </a:xfrm>
                      </wpg:grpSpPr>
                      <wps:wsp>
                        <wps:cNvPr id="1099" name="Shape 1099"/>
                        <wps:cNvSpPr/>
                        <wps:spPr>
                          <a:xfrm>
                            <a:off x="0" y="0"/>
                            <a:ext cx="35344" cy="394970"/>
                          </a:xfrm>
                          <a:custGeom>
                            <a:avLst/>
                            <a:gdLst/>
                            <a:ahLst/>
                            <a:cxnLst/>
                            <a:rect l="0" t="0" r="0" b="0"/>
                            <a:pathLst>
                              <a:path w="35344" h="394970">
                                <a:moveTo>
                                  <a:pt x="0" y="0"/>
                                </a:moveTo>
                                <a:lnTo>
                                  <a:pt x="35344" y="0"/>
                                </a:lnTo>
                                <a:lnTo>
                                  <a:pt x="35344" y="394970"/>
                                </a:lnTo>
                                <a:lnTo>
                                  <a:pt x="0" y="394970"/>
                                </a:lnTo>
                                <a:lnTo>
                                  <a:pt x="0" y="388620"/>
                                </a:lnTo>
                                <a:lnTo>
                                  <a:pt x="22009" y="388620"/>
                                </a:lnTo>
                                <a:lnTo>
                                  <a:pt x="22009" y="6350"/>
                                </a:lnTo>
                                <a:lnTo>
                                  <a:pt x="0" y="635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51" style="width:2.78299pt;height:31.1pt;position:absolute;mso-position-horizontal-relative:text;mso-position-horizontal:absolute;margin-left:238.678pt;mso-position-vertical-relative:text;margin-top:1.44333pt;" coordsize="353,3949">
                <v:shape id="Shape 1099" style="position:absolute;width:353;height:3949;left:0;top:0;" coordsize="35344,394970" path="m0,0l35344,0l35344,394970l0,394970l0,388620l22009,388620l22009,6350l0,6350l0,0x">
                  <v:stroke weight="0pt" endcap="square" joinstyle="bevel" on="false" color="#000000" opacity="0"/>
                  <v:fill on="true" color="#000000"/>
                </v:shape>
                <w10:wrap type="square"/>
              </v:group>
            </w:pict>
          </mc:Fallback>
        </mc:AlternateContent>
      </w: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1</w:t>
      </w:r>
      <w:r>
        <w:rPr>
          <w:rFonts w:ascii="Cambria Math" w:eastAsia="Cambria Math" w:hAnsi="Cambria Math" w:cs="Cambria Math"/>
        </w:rPr>
        <w:tab/>
        <w:t>−1</w:t>
      </w:r>
      <w:r>
        <w:rPr>
          <w:rFonts w:ascii="Cambria Math" w:eastAsia="Cambria Math" w:hAnsi="Cambria Math" w:cs="Cambria Math"/>
        </w:rPr>
        <w:tab/>
        <w:t>−1</w:t>
      </w:r>
    </w:p>
    <w:p w:rsidR="00A1699F" w:rsidRDefault="0043702D">
      <w:pPr>
        <w:tabs>
          <w:tab w:val="center" w:pos="3665"/>
          <w:tab w:val="center" w:pos="4150"/>
          <w:tab w:val="center" w:pos="4632"/>
        </w:tabs>
        <w:spacing w:after="3" w:line="259" w:lineRule="auto"/>
        <w:ind w:left="0" w:right="0" w:firstLine="0"/>
      </w:pPr>
      <w:r>
        <w:rPr>
          <w:rFonts w:ascii="Calibri" w:eastAsia="Calibri" w:hAnsi="Calibri" w:cs="Calibri"/>
          <w:sz w:val="22"/>
        </w:rPr>
        <w:tab/>
      </w:r>
      <w:r>
        <w:rPr>
          <w:rFonts w:ascii="Cambria Math" w:eastAsia="Cambria Math" w:hAnsi="Cambria Math" w:cs="Cambria Math"/>
        </w:rPr>
        <w:t>1</w:t>
      </w:r>
      <w:r>
        <w:rPr>
          <w:rFonts w:ascii="Cambria Math" w:eastAsia="Cambria Math" w:hAnsi="Cambria Math" w:cs="Cambria Math"/>
        </w:rPr>
        <w:tab/>
        <w:t>2</w:t>
      </w:r>
      <w:r>
        <w:rPr>
          <w:rFonts w:ascii="Cambria Math" w:eastAsia="Cambria Math" w:hAnsi="Cambria Math" w:cs="Cambria Math"/>
        </w:rPr>
        <w:tab/>
        <w:t>3</w:t>
      </w:r>
    </w:p>
    <w:p w:rsidR="00A1699F" w:rsidRDefault="0043702D">
      <w:pPr>
        <w:tabs>
          <w:tab w:val="center" w:pos="3666"/>
          <w:tab w:val="center" w:pos="4149"/>
          <w:tab w:val="center" w:pos="4631"/>
        </w:tabs>
        <w:spacing w:after="287" w:line="259" w:lineRule="auto"/>
        <w:ind w:left="0" w:right="0" w:firstLine="0"/>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1</w:t>
      </w:r>
      <w:r>
        <w:rPr>
          <w:rFonts w:ascii="Cambria Math" w:eastAsia="Cambria Math" w:hAnsi="Cambria Math" w:cs="Cambria Math"/>
        </w:rPr>
        <w:tab/>
        <w:t>−1</w:t>
      </w:r>
      <w:r>
        <w:rPr>
          <w:rFonts w:ascii="Cambria Math" w:eastAsia="Cambria Math" w:hAnsi="Cambria Math" w:cs="Cambria Math"/>
        </w:rPr>
        <w:tab/>
        <w:t>−1</w:t>
      </w:r>
    </w:p>
    <w:p w:rsidR="00A1699F" w:rsidRDefault="0043702D">
      <w:pPr>
        <w:spacing w:after="311"/>
        <w:ind w:left="-5"/>
      </w:pPr>
      <w:r>
        <w:t>The result you identified is</w:t>
      </w:r>
    </w:p>
    <w:p w:rsidR="00A1699F" w:rsidRDefault="0043702D">
      <w:pPr>
        <w:tabs>
          <w:tab w:val="center" w:pos="3743"/>
          <w:tab w:val="center" w:pos="4150"/>
          <w:tab w:val="center" w:pos="4552"/>
        </w:tabs>
        <w:spacing w:after="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2252980</wp:posOffset>
                </wp:positionH>
                <wp:positionV relativeFrom="paragraph">
                  <wp:posOffset>18204</wp:posOffset>
                </wp:positionV>
                <wp:extent cx="35344" cy="394970"/>
                <wp:effectExtent l="0" t="0" r="0" b="0"/>
                <wp:wrapSquare wrapText="bothSides"/>
                <wp:docPr id="37552" name="Group 37552"/>
                <wp:cNvGraphicFramePr/>
                <a:graphic xmlns:a="http://schemas.openxmlformats.org/drawingml/2006/main">
                  <a:graphicData uri="http://schemas.microsoft.com/office/word/2010/wordprocessingGroup">
                    <wpg:wgp>
                      <wpg:cNvGrpSpPr/>
                      <wpg:grpSpPr>
                        <a:xfrm>
                          <a:off x="0" y="0"/>
                          <a:ext cx="35344" cy="394970"/>
                          <a:chOff x="0" y="0"/>
                          <a:chExt cx="35344" cy="394970"/>
                        </a:xfrm>
                      </wpg:grpSpPr>
                      <wps:wsp>
                        <wps:cNvPr id="1120" name="Shape 1120"/>
                        <wps:cNvSpPr/>
                        <wps:spPr>
                          <a:xfrm>
                            <a:off x="0" y="0"/>
                            <a:ext cx="35344" cy="394970"/>
                          </a:xfrm>
                          <a:custGeom>
                            <a:avLst/>
                            <a:gdLst/>
                            <a:ahLst/>
                            <a:cxnLst/>
                            <a:rect l="0" t="0" r="0" b="0"/>
                            <a:pathLst>
                              <a:path w="35344" h="394970">
                                <a:moveTo>
                                  <a:pt x="0" y="0"/>
                                </a:moveTo>
                                <a:lnTo>
                                  <a:pt x="35344" y="0"/>
                                </a:lnTo>
                                <a:lnTo>
                                  <a:pt x="35344" y="6350"/>
                                </a:lnTo>
                                <a:lnTo>
                                  <a:pt x="13335" y="6350"/>
                                </a:lnTo>
                                <a:lnTo>
                                  <a:pt x="13335" y="388620"/>
                                </a:lnTo>
                                <a:lnTo>
                                  <a:pt x="35344" y="388620"/>
                                </a:lnTo>
                                <a:lnTo>
                                  <a:pt x="35344" y="394970"/>
                                </a:lnTo>
                                <a:lnTo>
                                  <a:pt x="0" y="39497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52" style="width:2.78302pt;height:31.1pt;position:absolute;mso-position-horizontal-relative:text;mso-position-horizontal:absolute;margin-left:177.4pt;mso-position-vertical-relative:text;margin-top:1.43335pt;" coordsize="353,3949">
                <v:shape id="Shape 1120" style="position:absolute;width:353;height:3949;left:0;top:0;" coordsize="35344,394970" path="m0,0l35344,0l35344,6350l13335,6350l13335,388620l35344,388620l35344,394970l0,394970l0,0x">
                  <v:stroke weight="0pt" endcap="square" joinstyle="bevel"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2981046</wp:posOffset>
                </wp:positionH>
                <wp:positionV relativeFrom="paragraph">
                  <wp:posOffset>18204</wp:posOffset>
                </wp:positionV>
                <wp:extent cx="35344" cy="394970"/>
                <wp:effectExtent l="0" t="0" r="0" b="0"/>
                <wp:wrapSquare wrapText="bothSides"/>
                <wp:docPr id="37553" name="Group 37553"/>
                <wp:cNvGraphicFramePr/>
                <a:graphic xmlns:a="http://schemas.openxmlformats.org/drawingml/2006/main">
                  <a:graphicData uri="http://schemas.microsoft.com/office/word/2010/wordprocessingGroup">
                    <wpg:wgp>
                      <wpg:cNvGrpSpPr/>
                      <wpg:grpSpPr>
                        <a:xfrm>
                          <a:off x="0" y="0"/>
                          <a:ext cx="35344" cy="394970"/>
                          <a:chOff x="0" y="0"/>
                          <a:chExt cx="35344" cy="394970"/>
                        </a:xfrm>
                      </wpg:grpSpPr>
                      <wps:wsp>
                        <wps:cNvPr id="1121" name="Shape 1121"/>
                        <wps:cNvSpPr/>
                        <wps:spPr>
                          <a:xfrm>
                            <a:off x="0" y="0"/>
                            <a:ext cx="35344" cy="394970"/>
                          </a:xfrm>
                          <a:custGeom>
                            <a:avLst/>
                            <a:gdLst/>
                            <a:ahLst/>
                            <a:cxnLst/>
                            <a:rect l="0" t="0" r="0" b="0"/>
                            <a:pathLst>
                              <a:path w="35344" h="394970">
                                <a:moveTo>
                                  <a:pt x="0" y="0"/>
                                </a:moveTo>
                                <a:lnTo>
                                  <a:pt x="35344" y="0"/>
                                </a:lnTo>
                                <a:lnTo>
                                  <a:pt x="35344" y="394970"/>
                                </a:lnTo>
                                <a:lnTo>
                                  <a:pt x="0" y="394970"/>
                                </a:lnTo>
                                <a:lnTo>
                                  <a:pt x="0" y="388620"/>
                                </a:lnTo>
                                <a:lnTo>
                                  <a:pt x="22009" y="388620"/>
                                </a:lnTo>
                                <a:lnTo>
                                  <a:pt x="22009" y="6350"/>
                                </a:lnTo>
                                <a:lnTo>
                                  <a:pt x="0" y="635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53" style="width:2.78299pt;height:31.1pt;position:absolute;mso-position-horizontal-relative:text;mso-position-horizontal:absolute;margin-left:234.728pt;mso-position-vertical-relative:text;margin-top:1.43335pt;" coordsize="353,3949">
                <v:shape id="Shape 1121" style="position:absolute;width:353;height:3949;left:0;top:0;" coordsize="35344,394970" path="m0,0l35344,0l35344,394970l0,394970l0,388620l22009,388620l22009,6350l0,6350l0,0x">
                  <v:stroke weight="0pt" endcap="square" joinstyle="bevel" on="false" color="#000000" opacity="0"/>
                  <v:fill on="true" color="#000000"/>
                </v:shape>
                <w10:wrap type="square"/>
              </v:group>
            </w:pict>
          </mc:Fallback>
        </mc:AlternateContent>
      </w: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1</w:t>
      </w:r>
      <w:r>
        <w:rPr>
          <w:rFonts w:ascii="Cambria Math" w:eastAsia="Cambria Math" w:hAnsi="Cambria Math" w:cs="Cambria Math"/>
        </w:rPr>
        <w:tab/>
        <w:t>1</w:t>
      </w:r>
      <w:r>
        <w:rPr>
          <w:rFonts w:ascii="Cambria Math" w:eastAsia="Cambria Math" w:hAnsi="Cambria Math" w:cs="Cambria Math"/>
        </w:rPr>
        <w:tab/>
        <w:t>−1</w:t>
      </w:r>
    </w:p>
    <w:p w:rsidR="00A1699F" w:rsidRDefault="0043702D">
      <w:pPr>
        <w:tabs>
          <w:tab w:val="center" w:pos="3743"/>
          <w:tab w:val="center" w:pos="4150"/>
          <w:tab w:val="center" w:pos="4552"/>
        </w:tabs>
        <w:spacing w:after="3" w:line="259" w:lineRule="auto"/>
        <w:ind w:left="0" w:right="0" w:firstLine="0"/>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1</w:t>
      </w:r>
      <w:r>
        <w:rPr>
          <w:rFonts w:ascii="Cambria Math" w:eastAsia="Cambria Math" w:hAnsi="Cambria Math" w:cs="Cambria Math"/>
        </w:rPr>
        <w:tab/>
        <w:t>2</w:t>
      </w:r>
      <w:r>
        <w:rPr>
          <w:rFonts w:ascii="Cambria Math" w:eastAsia="Cambria Math" w:hAnsi="Cambria Math" w:cs="Cambria Math"/>
        </w:rPr>
        <w:tab/>
        <w:t>−1</w:t>
      </w:r>
    </w:p>
    <w:p w:rsidR="00A1699F" w:rsidRDefault="0043702D">
      <w:pPr>
        <w:tabs>
          <w:tab w:val="center" w:pos="3743"/>
          <w:tab w:val="center" w:pos="4150"/>
          <w:tab w:val="center" w:pos="4552"/>
        </w:tabs>
        <w:spacing w:after="287" w:line="259" w:lineRule="auto"/>
        <w:ind w:left="0" w:right="0" w:firstLine="0"/>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1</w:t>
      </w:r>
      <w:r>
        <w:rPr>
          <w:rFonts w:ascii="Cambria Math" w:eastAsia="Cambria Math" w:hAnsi="Cambria Math" w:cs="Cambria Math"/>
        </w:rPr>
        <w:tab/>
        <w:t>3</w:t>
      </w:r>
      <w:r>
        <w:rPr>
          <w:rFonts w:ascii="Cambria Math" w:eastAsia="Cambria Math" w:hAnsi="Cambria Math" w:cs="Cambria Math"/>
        </w:rPr>
        <w:tab/>
        <w:t>−1</w:t>
      </w:r>
    </w:p>
    <w:p w:rsidR="00A1699F" w:rsidRDefault="0043702D">
      <w:pPr>
        <w:ind w:left="-5"/>
      </w:pPr>
      <w:r>
        <w:t xml:space="preserve">Then there are four correctly identified -1 and one correctly identified 2. Your score is 4 + 50 = 54 </w:t>
      </w:r>
      <w:r>
        <w:t>points. The maximum possible score is 6 + 50 * 3 = 156, that is, the score for six background pixels and three non-background pixels. Your normalized score is 54 / 156 = 0.346.</w:t>
      </w:r>
    </w:p>
    <w:p w:rsidR="00A1699F" w:rsidRDefault="0043702D">
      <w:pPr>
        <w:spacing w:after="419" w:line="259" w:lineRule="auto"/>
        <w:ind w:left="1414" w:right="1458"/>
        <w:jc w:val="center"/>
      </w:pPr>
      <w:r>
        <w:rPr>
          <w:rFonts w:ascii="Cambria Math" w:eastAsia="Cambria Math" w:hAnsi="Cambria Math" w:cs="Cambria Math"/>
        </w:rPr>
        <w:t>𝑆𝑐</w:t>
      </w:r>
      <w:r>
        <w:rPr>
          <w:rFonts w:ascii="Cambria Math" w:eastAsia="Cambria Math" w:hAnsi="Cambria Math" w:cs="Cambria Math"/>
        </w:rPr>
        <w:t xml:space="preserve"> = </w:t>
      </w:r>
      <w:r>
        <w:rPr>
          <w:noProof/>
        </w:rPr>
        <w:drawing>
          <wp:inline distT="0" distB="0" distL="0" distR="0">
            <wp:extent cx="853440" cy="292608"/>
            <wp:effectExtent l="0" t="0" r="0" b="0"/>
            <wp:docPr id="46326" name="Picture 46326"/>
            <wp:cNvGraphicFramePr/>
            <a:graphic xmlns:a="http://schemas.openxmlformats.org/drawingml/2006/main">
              <a:graphicData uri="http://schemas.openxmlformats.org/drawingml/2006/picture">
                <pic:pic xmlns:pic="http://schemas.openxmlformats.org/drawingml/2006/picture">
                  <pic:nvPicPr>
                    <pic:cNvPr id="46326" name="Picture 46326"/>
                    <pic:cNvPicPr/>
                  </pic:nvPicPr>
                  <pic:blipFill>
                    <a:blip r:embed="rId9"/>
                    <a:stretch>
                      <a:fillRect/>
                    </a:stretch>
                  </pic:blipFill>
                  <pic:spPr>
                    <a:xfrm>
                      <a:off x="0" y="0"/>
                      <a:ext cx="853440" cy="292608"/>
                    </a:xfrm>
                    <a:prstGeom prst="rect">
                      <a:avLst/>
                    </a:prstGeom>
                  </pic:spPr>
                </pic:pic>
              </a:graphicData>
            </a:graphic>
          </wp:inline>
        </w:drawing>
      </w:r>
      <w:r>
        <w:rPr>
          <w:rFonts w:ascii="Cambria Math" w:eastAsia="Cambria Math" w:hAnsi="Cambria Math" w:cs="Cambria Math"/>
        </w:rPr>
        <w:t xml:space="preserve"> = 0.346</w:t>
      </w:r>
    </w:p>
    <w:p w:rsidR="00A1699F" w:rsidRDefault="0043702D">
      <w:pPr>
        <w:pStyle w:val="Heading2"/>
        <w:spacing w:after="108"/>
        <w:ind w:left="-5"/>
      </w:pPr>
      <w:r>
        <w:lastRenderedPageBreak/>
        <w:t xml:space="preserve">6. </w:t>
      </w:r>
      <w:bookmarkStart w:id="3" w:name="_Hlk205271964"/>
      <w:r>
        <w:t xml:space="preserve">Baseline </w:t>
      </w:r>
      <w:bookmarkEnd w:id="3"/>
      <w:r>
        <w:t xml:space="preserve">and </w:t>
      </w:r>
      <w:bookmarkStart w:id="4" w:name="_Hlk205272003"/>
      <w:r>
        <w:t>Training Set</w:t>
      </w:r>
      <w:bookmarkEnd w:id="4"/>
    </w:p>
    <w:p w:rsidR="00A1699F" w:rsidRDefault="0043702D">
      <w:pPr>
        <w:numPr>
          <w:ilvl w:val="0"/>
          <w:numId w:val="4"/>
        </w:numPr>
        <w:ind w:hanging="360"/>
      </w:pPr>
      <w:r>
        <w:t xml:space="preserve">The </w:t>
      </w:r>
      <w:bookmarkStart w:id="5" w:name="_Hlk205272023"/>
      <w:r>
        <w:t xml:space="preserve">baseline </w:t>
      </w:r>
      <w:bookmarkEnd w:id="5"/>
      <w:r>
        <w:t xml:space="preserve">is in </w:t>
      </w:r>
      <w:proofErr w:type="spellStart"/>
      <w:proofErr w:type="gramStart"/>
      <w:r>
        <w:rPr>
          <w:b/>
        </w:rPr>
        <w:t>baseline.ipynb</w:t>
      </w:r>
      <w:proofErr w:type="spellEnd"/>
      <w:proofErr w:type="gramEnd"/>
      <w:r>
        <w:t>.</w:t>
      </w:r>
    </w:p>
    <w:p w:rsidR="00A1699F" w:rsidRDefault="0043702D">
      <w:pPr>
        <w:numPr>
          <w:ilvl w:val="0"/>
          <w:numId w:val="4"/>
        </w:numPr>
        <w:spacing w:after="372"/>
        <w:ind w:hanging="360"/>
      </w:pPr>
      <w:r>
        <w:t xml:space="preserve">The dataset is in </w:t>
      </w:r>
      <w:bookmarkStart w:id="6" w:name="_Hlk205272046"/>
      <w:r>
        <w:rPr>
          <w:b/>
        </w:rPr>
        <w:t>training set</w:t>
      </w:r>
      <w:r>
        <w:t>.</w:t>
      </w:r>
      <w:bookmarkEnd w:id="6"/>
    </w:p>
    <w:p w:rsidR="00A1699F" w:rsidRDefault="0043702D">
      <w:pPr>
        <w:pStyle w:val="Heading2"/>
        <w:spacing w:after="111"/>
        <w:ind w:left="-5"/>
      </w:pPr>
      <w:r>
        <w:t>7. Requirements</w:t>
      </w:r>
    </w:p>
    <w:p w:rsidR="00A1699F" w:rsidRDefault="0043702D">
      <w:pPr>
        <w:numPr>
          <w:ilvl w:val="0"/>
          <w:numId w:val="5"/>
        </w:numPr>
        <w:spacing w:after="272"/>
        <w:ind w:hanging="360"/>
      </w:pPr>
      <w:r>
        <w:t xml:space="preserve">Maximum submission limit: </w:t>
      </w:r>
      <w:r>
        <w:rPr>
          <w:b/>
        </w:rPr>
        <w:t>15 times</w:t>
      </w:r>
      <w:r>
        <w:t>. Only successful submissions (i.e., those receive a score on Leaderboard A) will be counted toward the submission limit.</w:t>
      </w:r>
    </w:p>
    <w:p w:rsidR="00A1699F" w:rsidRDefault="0043702D">
      <w:pPr>
        <w:numPr>
          <w:ilvl w:val="0"/>
          <w:numId w:val="5"/>
        </w:numPr>
        <w:spacing w:after="273"/>
        <w:ind w:hanging="360"/>
      </w:pPr>
      <w:r>
        <w:t xml:space="preserve">Testing environment restrictions: The test machine will run your </w:t>
      </w:r>
      <w:bookmarkStart w:id="7" w:name="_Hlk205272114"/>
      <w:r>
        <w:t xml:space="preserve">Notebook </w:t>
      </w:r>
      <w:bookmarkEnd w:id="7"/>
      <w:r>
        <w:t xml:space="preserve">within </w:t>
      </w:r>
      <w:r>
        <w:rPr>
          <w:b/>
        </w:rPr>
        <w:t>15 minutes</w:t>
      </w:r>
      <w:r>
        <w:t xml:space="preserve">. If the execution time exceeds </w:t>
      </w:r>
      <w:r>
        <w:rPr>
          <w:b/>
        </w:rPr>
        <w:t>15 minutes</w:t>
      </w:r>
      <w:r>
        <w:t>, the system will forcibly terminate and return a feedback of “</w:t>
      </w:r>
      <w:bookmarkStart w:id="8" w:name="_Hlk205272164"/>
      <w:r>
        <w:t>Timeout</w:t>
      </w:r>
      <w:bookmarkEnd w:id="8"/>
      <w:r>
        <w:t>” or “</w:t>
      </w:r>
      <w:bookmarkStart w:id="9" w:name="_Hlk205272179"/>
      <w:r>
        <w:t>Failed</w:t>
      </w:r>
      <w:bookmarkEnd w:id="9"/>
      <w:r>
        <w:t>”.</w:t>
      </w:r>
    </w:p>
    <w:p w:rsidR="00A1699F" w:rsidRDefault="0043702D">
      <w:pPr>
        <w:numPr>
          <w:ilvl w:val="0"/>
          <w:numId w:val="5"/>
        </w:numPr>
        <w:spacing w:after="85"/>
        <w:ind w:hanging="360"/>
      </w:pPr>
      <w:r>
        <w:t>Data and model submission: In this tas</w:t>
      </w:r>
      <w:r>
        <w:t xml:space="preserve">k, contestants can only submit a </w:t>
      </w:r>
      <w:bookmarkStart w:id="10" w:name="_Hlk205272224"/>
      <w:r>
        <w:t xml:space="preserve">Notebook </w:t>
      </w:r>
      <w:bookmarkEnd w:id="10"/>
      <w:r>
        <w:t xml:space="preserve">and </w:t>
      </w:r>
      <w:r>
        <w:rPr>
          <w:b/>
        </w:rPr>
        <w:t xml:space="preserve">cannot </w:t>
      </w:r>
      <w:r>
        <w:t>submit any mounted datasets or .</w:t>
      </w:r>
      <w:proofErr w:type="spellStart"/>
      <w:r>
        <w:t>pth</w:t>
      </w:r>
      <w:proofErr w:type="spellEnd"/>
      <w:r>
        <w:t xml:space="preserve"> files generated by themselves. Please check the upper right corner to remove the mounted dataset first.</w:t>
      </w:r>
    </w:p>
    <w:p w:rsidR="00A1699F" w:rsidRDefault="0043702D">
      <w:pPr>
        <w:spacing w:after="357" w:line="259" w:lineRule="auto"/>
        <w:ind w:left="0" w:right="-289" w:firstLine="0"/>
      </w:pPr>
      <w:r>
        <w:rPr>
          <w:noProof/>
        </w:rPr>
        <w:drawing>
          <wp:inline distT="0" distB="0" distL="0" distR="0">
            <wp:extent cx="5486400" cy="1028700"/>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10"/>
                    <a:stretch>
                      <a:fillRect/>
                    </a:stretch>
                  </pic:blipFill>
                  <pic:spPr>
                    <a:xfrm>
                      <a:off x="0" y="0"/>
                      <a:ext cx="5486400" cy="1028700"/>
                    </a:xfrm>
                    <a:prstGeom prst="rect">
                      <a:avLst/>
                    </a:prstGeom>
                  </pic:spPr>
                </pic:pic>
              </a:graphicData>
            </a:graphic>
          </wp:inline>
        </w:drawing>
      </w:r>
    </w:p>
    <w:p w:rsidR="00A1699F" w:rsidRDefault="0043702D">
      <w:pPr>
        <w:numPr>
          <w:ilvl w:val="0"/>
          <w:numId w:val="5"/>
        </w:numPr>
        <w:spacing w:after="265"/>
        <w:ind w:hanging="360"/>
      </w:pPr>
      <w:r>
        <w:t>Network: For the on-site stage, the test machine cannot connect to the internet. In other words, downloading commands such as 'pip' and '</w:t>
      </w:r>
      <w:proofErr w:type="spellStart"/>
      <w:r>
        <w:t>conda</w:t>
      </w:r>
      <w:proofErr w:type="spellEnd"/>
      <w:r>
        <w:t>' or trying to call APIs will not work.</w:t>
      </w:r>
    </w:p>
    <w:p w:rsidR="00A1699F" w:rsidRDefault="0043702D">
      <w:pPr>
        <w:numPr>
          <w:ilvl w:val="0"/>
          <w:numId w:val="5"/>
        </w:numPr>
        <w:spacing w:after="413"/>
        <w:ind w:hanging="360"/>
      </w:pPr>
      <w:r>
        <w:t>Pretrained Model: Any pre-trained model can be used in this task when it c</w:t>
      </w:r>
      <w:r>
        <w:t>an be imported properly without network connection and downloading. This message means the Bohrium cannot guarantee to exclude all the pretrained model in the Python image when install the packages, when you find some useful ones, you can use them.</w:t>
      </w:r>
    </w:p>
    <w:p w:rsidR="00A1699F" w:rsidRDefault="0043702D">
      <w:pPr>
        <w:pStyle w:val="Heading2"/>
        <w:spacing w:after="111"/>
        <w:ind w:left="-5"/>
      </w:pPr>
      <w:r>
        <w:t>8. Prec</w:t>
      </w:r>
      <w:r>
        <w:t>autions</w:t>
      </w:r>
    </w:p>
    <w:p w:rsidR="00A1699F" w:rsidRDefault="0043702D">
      <w:pPr>
        <w:numPr>
          <w:ilvl w:val="0"/>
          <w:numId w:val="6"/>
        </w:numPr>
        <w:ind w:hanging="360"/>
      </w:pPr>
      <w:r>
        <w:t>Which score is effective: Contestants can select up to 2 submission results for scoring (√ selected</w:t>
      </w:r>
      <w:r>
        <w:rPr>
          <w:rFonts w:ascii="等线" w:eastAsia="等线" w:hAnsi="等线" w:cs="等线"/>
        </w:rPr>
        <w:t>，</w:t>
      </w:r>
      <w:r>
        <w:rPr>
          <w:rFonts w:ascii="等线" w:eastAsia="等线" w:hAnsi="等线" w:cs="等线"/>
        </w:rPr>
        <w:t xml:space="preserve"> </w:t>
      </w:r>
      <w:r>
        <w:t>□ - not selected). The score before unification for this task will be determined by the higher score on the Leaderboard B among the two selected su</w:t>
      </w:r>
      <w:r>
        <w:t xml:space="preserve">bmissions. Other cases of score calculation: please refer to </w:t>
      </w:r>
      <w:r>
        <w:rPr>
          <w:b/>
        </w:rPr>
        <w:t>Appendix Platform Mechanisms and Restrictions for Individual Contest &amp; GAITE</w:t>
      </w:r>
      <w:r>
        <w:t>.</w:t>
      </w:r>
    </w:p>
    <w:p w:rsidR="00A1699F" w:rsidRDefault="0043702D">
      <w:pPr>
        <w:spacing w:after="198" w:line="259" w:lineRule="auto"/>
        <w:ind w:left="720" w:right="0" w:firstLine="0"/>
      </w:pPr>
      <w:r>
        <w:rPr>
          <w:noProof/>
        </w:rPr>
        <w:lastRenderedPageBreak/>
        <w:drawing>
          <wp:inline distT="0" distB="0" distL="0" distR="0">
            <wp:extent cx="4279392" cy="2388108"/>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1"/>
                    <a:stretch>
                      <a:fillRect/>
                    </a:stretch>
                  </pic:blipFill>
                  <pic:spPr>
                    <a:xfrm>
                      <a:off x="0" y="0"/>
                      <a:ext cx="4279392" cy="2388108"/>
                    </a:xfrm>
                    <a:prstGeom prst="rect">
                      <a:avLst/>
                    </a:prstGeom>
                  </pic:spPr>
                </pic:pic>
              </a:graphicData>
            </a:graphic>
          </wp:inline>
        </w:drawing>
      </w:r>
    </w:p>
    <w:p w:rsidR="00A1699F" w:rsidRDefault="0043702D">
      <w:pPr>
        <w:numPr>
          <w:ilvl w:val="0"/>
          <w:numId w:val="6"/>
        </w:numPr>
        <w:spacing w:after="271"/>
        <w:ind w:hanging="360"/>
      </w:pPr>
      <w:r>
        <w:t>How to deal with ambiguity: Once there is a conflict between the task description and the training set, the validat</w:t>
      </w:r>
      <w:r>
        <w:t xml:space="preserve">ion set and test </w:t>
      </w:r>
      <w:proofErr w:type="gramStart"/>
      <w:r>
        <w:t>set ,</w:t>
      </w:r>
      <w:proofErr w:type="gramEnd"/>
      <w:r>
        <w:t xml:space="preserve"> the dataset will be respected first, and the dataset will not be changed during the competition.</w:t>
      </w:r>
    </w:p>
    <w:p w:rsidR="00A1699F" w:rsidRDefault="0043702D">
      <w:pPr>
        <w:numPr>
          <w:ilvl w:val="0"/>
          <w:numId w:val="6"/>
        </w:numPr>
        <w:spacing w:after="228" w:line="311" w:lineRule="auto"/>
        <w:ind w:hanging="360"/>
      </w:pPr>
      <w:r>
        <w:t>Contestants can only access Leaderboard A during the contest and cannot access Leaderboard B. The final score will be calculated only ba</w:t>
      </w:r>
      <w:r>
        <w:t>sed on the score in Leaderboard B.</w:t>
      </w:r>
    </w:p>
    <w:p w:rsidR="00A1699F" w:rsidRDefault="0043702D">
      <w:pPr>
        <w:numPr>
          <w:ilvl w:val="0"/>
          <w:numId w:val="6"/>
        </w:numPr>
        <w:spacing w:after="274"/>
        <w:ind w:hanging="360"/>
      </w:pPr>
      <w:r>
        <w:t>The highest score by the Scientific Committee for this task is 0.90 in Leaderboard B, this score is used for score unification.</w:t>
      </w:r>
    </w:p>
    <w:p w:rsidR="00A1699F" w:rsidRDefault="0043702D">
      <w:pPr>
        <w:numPr>
          <w:ilvl w:val="0"/>
          <w:numId w:val="6"/>
        </w:numPr>
        <w:ind w:hanging="360"/>
      </w:pPr>
      <w:r>
        <w:t>The baseline score by the Scientific Committee for this task is 0.67 in Leaderboard B, this s</w:t>
      </w:r>
      <w:r>
        <w:t>core is used for score unification.</w:t>
      </w:r>
    </w:p>
    <w:p w:rsidR="00A1699F" w:rsidRDefault="0043702D">
      <w:pPr>
        <w:pStyle w:val="Heading1"/>
        <w:ind w:right="51"/>
      </w:pPr>
      <w:r>
        <w:t>IOAI2025 On Site Stage: Chicken Counting Problem</w:t>
      </w:r>
    </w:p>
    <w:p w:rsidR="00A1699F" w:rsidRDefault="0043702D">
      <w:pPr>
        <w:spacing w:after="415" w:line="265" w:lineRule="auto"/>
        <w:ind w:left="-5" w:right="62"/>
      </w:pPr>
      <w:r>
        <w:rPr>
          <w:b/>
        </w:rPr>
        <w:t xml:space="preserve">Note: Please "join" the competition first. Then, you can mount the dataset to the GPU. Otherwise, the notebook may encounter an error because it cannot access the dataset </w:t>
      </w:r>
      <w:r>
        <w:rPr>
          <w:b/>
        </w:rPr>
        <w:t>until you have joined the competition.</w:t>
      </w:r>
    </w:p>
    <w:p w:rsidR="00A1699F" w:rsidRDefault="0043702D">
      <w:pPr>
        <w:pStyle w:val="Heading2"/>
        <w:ind w:left="-5"/>
      </w:pPr>
      <w:r>
        <w:t>1. Problem Description</w:t>
      </w:r>
    </w:p>
    <w:p w:rsidR="00A1699F" w:rsidRDefault="0043702D">
      <w:pPr>
        <w:ind w:left="-5"/>
      </w:pPr>
      <w:r>
        <w:t>As the leader of an AI research team collaborating with Silkie chicken farmers, you are tasked with solving a critical challenge in traditional free-range farming. Accurate counting of livestock is crucial for both farmers and insurance companies, as facto</w:t>
      </w:r>
      <w:r>
        <w:t>rs like disease outbreaks and predator invasions can significantly impact the survival rate of these chickens in a short time. While insurance coverage helps mitigate farming risks, the claims process requires precise counting of livestock losses. Your far</w:t>
      </w:r>
      <w:r>
        <w:t xml:space="preserve">mers have approached your team for help in developing more accurate, automated counting systems. The challenge before your research team is to develop an optimized Silkie chicken counting model using density estimation techniques that can provide reliable </w:t>
      </w:r>
      <w:r>
        <w:t>counts to support both farm management and insurance processes.</w:t>
      </w:r>
    </w:p>
    <w:p w:rsidR="00A1699F" w:rsidRDefault="0043702D">
      <w:pPr>
        <w:ind w:left="-5"/>
      </w:pPr>
      <w:r>
        <w:t>Your team has access to a pretrained feature extractor for Silkie chicken images, but you'll need to design and train the density estimation decoder to create a complete counting solution. You</w:t>
      </w:r>
      <w:r>
        <w:t xml:space="preserve">r task </w:t>
      </w:r>
      <w:r>
        <w:lastRenderedPageBreak/>
        <w:t>is to build upon this foundation by developing an effective decoder architecture and training strategy to achieve accurate chicken counts that farmers and insurance companies can rely on.</w:t>
      </w:r>
    </w:p>
    <w:p w:rsidR="00A1699F" w:rsidRDefault="0043702D">
      <w:pPr>
        <w:spacing w:after="58"/>
        <w:ind w:left="-5"/>
      </w:pPr>
      <w:r>
        <w:t>The below figure shows an image in the dataset, as well as th</w:t>
      </w:r>
      <w:r>
        <w:t>e corresponding true density distribution and a predicted density distribution generated by the baseline model. The total density (sum of densities across all areas) is labeled.</w:t>
      </w:r>
    </w:p>
    <w:p w:rsidR="00A1699F" w:rsidRDefault="0043702D">
      <w:pPr>
        <w:spacing w:after="510" w:line="259" w:lineRule="auto"/>
        <w:ind w:left="0" w:right="-289" w:firstLine="0"/>
      </w:pPr>
      <w:r>
        <w:rPr>
          <w:noProof/>
        </w:rPr>
        <w:drawing>
          <wp:inline distT="0" distB="0" distL="0" distR="0">
            <wp:extent cx="5486400" cy="1234440"/>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12"/>
                    <a:stretch>
                      <a:fillRect/>
                    </a:stretch>
                  </pic:blipFill>
                  <pic:spPr>
                    <a:xfrm>
                      <a:off x="0" y="0"/>
                      <a:ext cx="5486400" cy="1234440"/>
                    </a:xfrm>
                    <a:prstGeom prst="rect">
                      <a:avLst/>
                    </a:prstGeom>
                  </pic:spPr>
                </pic:pic>
              </a:graphicData>
            </a:graphic>
          </wp:inline>
        </w:drawing>
      </w:r>
    </w:p>
    <w:p w:rsidR="00A1699F" w:rsidRDefault="0043702D">
      <w:pPr>
        <w:pStyle w:val="Heading2"/>
        <w:ind w:left="-5"/>
      </w:pPr>
      <w:r>
        <w:t>2. Dataset</w:t>
      </w:r>
    </w:p>
    <w:p w:rsidR="00A1699F" w:rsidRDefault="0043702D">
      <w:pPr>
        <w:ind w:left="-5"/>
      </w:pPr>
      <w:r>
        <w:t xml:space="preserve">The structure of the provided Silkie chicken image dataset is as </w:t>
      </w:r>
      <w:r>
        <w:t>follows:</w:t>
      </w:r>
    </w:p>
    <w:p w:rsidR="00A1699F" w:rsidRDefault="0043702D">
      <w:pPr>
        <w:spacing w:after="0" w:line="259" w:lineRule="auto"/>
        <w:ind w:left="-5" w:right="0"/>
      </w:pPr>
      <w:r>
        <w:rPr>
          <w:shd w:val="clear" w:color="auto" w:fill="D9D9D9"/>
        </w:rPr>
        <w:t>datasets/</w:t>
      </w:r>
    </w:p>
    <w:tbl>
      <w:tblPr>
        <w:tblStyle w:val="TableGrid"/>
        <w:tblW w:w="994" w:type="dxa"/>
        <w:tblInd w:w="0" w:type="dxa"/>
        <w:tblCellMar>
          <w:top w:w="9" w:type="dxa"/>
          <w:left w:w="0" w:type="dxa"/>
          <w:bottom w:w="0" w:type="dxa"/>
          <w:right w:w="0" w:type="dxa"/>
        </w:tblCellMar>
        <w:tblLook w:val="04A0" w:firstRow="1" w:lastRow="0" w:firstColumn="1" w:lastColumn="0" w:noHBand="0" w:noVBand="1"/>
      </w:tblPr>
      <w:tblGrid>
        <w:gridCol w:w="463"/>
        <w:gridCol w:w="533"/>
        <w:gridCol w:w="342"/>
        <w:gridCol w:w="95"/>
        <w:gridCol w:w="342"/>
        <w:gridCol w:w="501"/>
        <w:gridCol w:w="90"/>
      </w:tblGrid>
      <w:tr w:rsidR="00A1699F">
        <w:trPr>
          <w:gridAfter w:val="5"/>
          <w:wAfter w:w="5439" w:type="dxa"/>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jc w:val="both"/>
            </w:pPr>
            <w:r>
              <w:t>├──</w:t>
            </w:r>
          </w:p>
        </w:tc>
        <w:tc>
          <w:tcPr>
            <w:tcW w:w="531" w:type="dxa"/>
            <w:tcBorders>
              <w:top w:val="nil"/>
              <w:left w:val="nil"/>
              <w:bottom w:val="nil"/>
              <w:right w:val="nil"/>
            </w:tcBorders>
            <w:shd w:val="clear" w:color="auto" w:fill="D9D9D9"/>
          </w:tcPr>
          <w:p w:rsidR="00A1699F" w:rsidRDefault="0043702D">
            <w:pPr>
              <w:spacing w:after="0" w:line="259" w:lineRule="auto"/>
              <w:ind w:left="89" w:right="0" w:firstLine="0"/>
            </w:pPr>
            <w:r>
              <w:t>train/</w:t>
            </w:r>
          </w:p>
        </w:tc>
      </w:tr>
      <w:tr w:rsidR="00A1699F">
        <w:trPr>
          <w:gridAfter w:val="2"/>
          <w:wAfter w:w="3272" w:type="dxa"/>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pPr>
            <w:r>
              <w:t>│</w:t>
            </w:r>
          </w:p>
        </w:tc>
        <w:tc>
          <w:tcPr>
            <w:tcW w:w="2698" w:type="dxa"/>
            <w:gridSpan w:val="4"/>
            <w:tcBorders>
              <w:top w:val="nil"/>
              <w:left w:val="nil"/>
              <w:bottom w:val="nil"/>
              <w:right w:val="nil"/>
            </w:tcBorders>
            <w:shd w:val="clear" w:color="auto" w:fill="D9D9D9"/>
          </w:tcPr>
          <w:p w:rsidR="00A1699F" w:rsidRDefault="0043702D">
            <w:pPr>
              <w:spacing w:after="0" w:line="259" w:lineRule="auto"/>
              <w:ind w:left="0" w:right="0" w:firstLine="0"/>
              <w:jc w:val="both"/>
            </w:pPr>
            <w:r>
              <w:t>└── A dataset with features:</w:t>
            </w:r>
          </w:p>
        </w:tc>
      </w:tr>
      <w:tr w:rsidR="00A1699F">
        <w:trPr>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pPr>
            <w:r>
              <w:t>│</w:t>
            </w:r>
          </w:p>
        </w:tc>
        <w:tc>
          <w:tcPr>
            <w:tcW w:w="5970" w:type="dxa"/>
            <w:gridSpan w:val="6"/>
            <w:tcBorders>
              <w:top w:val="nil"/>
              <w:left w:val="nil"/>
              <w:bottom w:val="nil"/>
              <w:right w:val="nil"/>
            </w:tcBorders>
            <w:shd w:val="clear" w:color="auto" w:fill="D9D9D9"/>
          </w:tcPr>
          <w:p w:rsidR="00A1699F" w:rsidRDefault="0043702D">
            <w:pPr>
              <w:spacing w:after="0" w:line="259" w:lineRule="auto"/>
              <w:ind w:left="0" w:right="-1" w:firstLine="0"/>
              <w:jc w:val="right"/>
            </w:pPr>
            <w:r>
              <w:t>├── `image`: `</w:t>
            </w:r>
            <w:proofErr w:type="spellStart"/>
            <w:r>
              <w:t>PIL.Image</w:t>
            </w:r>
            <w:proofErr w:type="spellEnd"/>
            <w:r>
              <w:t>` with RGB channels (3x720x1280)</w:t>
            </w:r>
          </w:p>
        </w:tc>
      </w:tr>
      <w:tr w:rsidR="00A1699F">
        <w:trPr>
          <w:gridAfter w:val="1"/>
          <w:wAfter w:w="1394" w:type="dxa"/>
          <w:trHeight w:val="241"/>
        </w:trPr>
        <w:tc>
          <w:tcPr>
            <w:tcW w:w="2344" w:type="dxa"/>
            <w:gridSpan w:val="3"/>
            <w:tcBorders>
              <w:top w:val="nil"/>
              <w:left w:val="nil"/>
              <w:bottom w:val="nil"/>
              <w:right w:val="nil"/>
            </w:tcBorders>
            <w:shd w:val="clear" w:color="auto" w:fill="D9D9D9"/>
          </w:tcPr>
          <w:p w:rsidR="00A1699F" w:rsidRDefault="0043702D">
            <w:pPr>
              <w:tabs>
                <w:tab w:val="right" w:pos="2344"/>
              </w:tabs>
              <w:spacing w:after="0" w:line="259" w:lineRule="auto"/>
              <w:ind w:left="0" w:right="0" w:firstLine="0"/>
            </w:pPr>
            <w:r>
              <w:t>│</w:t>
            </w:r>
            <w:r>
              <w:tab/>
              <w:t>└── `density`:</w:t>
            </w:r>
          </w:p>
        </w:tc>
        <w:tc>
          <w:tcPr>
            <w:tcW w:w="94" w:type="dxa"/>
            <w:tcBorders>
              <w:top w:val="nil"/>
              <w:left w:val="nil"/>
              <w:bottom w:val="nil"/>
              <w:right w:val="nil"/>
            </w:tcBorders>
          </w:tcPr>
          <w:p w:rsidR="00A1699F" w:rsidRDefault="0043702D">
            <w:pPr>
              <w:spacing w:after="0" w:line="259" w:lineRule="auto"/>
              <w:ind w:left="1" w:right="0" w:firstLine="0"/>
              <w:jc w:val="both"/>
            </w:pPr>
            <w:r>
              <w:rPr>
                <w:shd w:val="clear" w:color="auto" w:fill="D9D9D9"/>
              </w:rPr>
              <w:t>a</w:t>
            </w:r>
          </w:p>
        </w:tc>
        <w:tc>
          <w:tcPr>
            <w:tcW w:w="2601" w:type="dxa"/>
            <w:gridSpan w:val="2"/>
            <w:tcBorders>
              <w:top w:val="nil"/>
              <w:left w:val="nil"/>
              <w:bottom w:val="nil"/>
              <w:right w:val="nil"/>
            </w:tcBorders>
            <w:shd w:val="clear" w:color="auto" w:fill="D9D9D9"/>
          </w:tcPr>
          <w:p w:rsidR="00A1699F" w:rsidRDefault="0043702D">
            <w:pPr>
              <w:spacing w:after="0" w:line="259" w:lineRule="auto"/>
              <w:ind w:left="106" w:right="0" w:firstLine="0"/>
            </w:pPr>
            <w:r>
              <w:t>2D array of shape 180x320</w:t>
            </w:r>
          </w:p>
        </w:tc>
      </w:tr>
    </w:tbl>
    <w:p w:rsidR="00A1699F" w:rsidRDefault="0043702D">
      <w:pPr>
        <w:shd w:val="clear" w:color="auto" w:fill="D9D9D9"/>
        <w:spacing w:after="49" w:line="265" w:lineRule="auto"/>
        <w:ind w:right="0"/>
      </w:pPr>
      <w:r>
        <w:t xml:space="preserve">└── </w:t>
      </w:r>
      <w:proofErr w:type="spellStart"/>
      <w:r>
        <w:t>base.pth</w:t>
      </w:r>
      <w:proofErr w:type="spellEnd"/>
      <w:r>
        <w:t xml:space="preserve"> (Pretrained Model)</w:t>
      </w:r>
    </w:p>
    <w:p w:rsidR="00A1699F" w:rsidRDefault="0043702D">
      <w:pPr>
        <w:spacing w:after="0" w:line="259" w:lineRule="auto"/>
        <w:ind w:left="-5" w:right="0"/>
      </w:pPr>
      <w:proofErr w:type="spellStart"/>
      <w:r>
        <w:rPr>
          <w:shd w:val="clear" w:color="auto" w:fill="D9D9D9"/>
        </w:rPr>
        <w:t>os.environ.get</w:t>
      </w:r>
      <w:proofErr w:type="spellEnd"/>
      <w:r>
        <w:rPr>
          <w:shd w:val="clear" w:color="auto" w:fill="D9D9D9"/>
        </w:rPr>
        <w:t>("DATA_PATH")/</w:t>
      </w:r>
    </w:p>
    <w:tbl>
      <w:tblPr>
        <w:tblStyle w:val="TableGrid"/>
        <w:tblW w:w="1099" w:type="dxa"/>
        <w:tblInd w:w="0" w:type="dxa"/>
        <w:tblCellMar>
          <w:top w:w="10" w:type="dxa"/>
          <w:left w:w="0" w:type="dxa"/>
          <w:bottom w:w="0" w:type="dxa"/>
          <w:right w:w="0" w:type="dxa"/>
        </w:tblCellMar>
        <w:tblLook w:val="04A0" w:firstRow="1" w:lastRow="0" w:firstColumn="1" w:lastColumn="0" w:noHBand="0" w:noVBand="1"/>
      </w:tblPr>
      <w:tblGrid>
        <w:gridCol w:w="447"/>
        <w:gridCol w:w="638"/>
        <w:gridCol w:w="323"/>
        <w:gridCol w:w="230"/>
      </w:tblGrid>
      <w:tr w:rsidR="00A1699F">
        <w:trPr>
          <w:gridAfter w:val="2"/>
          <w:wAfter w:w="5334" w:type="dxa"/>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jc w:val="both"/>
            </w:pPr>
            <w:r>
              <w:t>├──</w:t>
            </w:r>
          </w:p>
        </w:tc>
        <w:tc>
          <w:tcPr>
            <w:tcW w:w="636" w:type="dxa"/>
            <w:tcBorders>
              <w:top w:val="nil"/>
              <w:left w:val="nil"/>
              <w:bottom w:val="nil"/>
              <w:right w:val="nil"/>
            </w:tcBorders>
            <w:shd w:val="clear" w:color="auto" w:fill="D9D9D9"/>
          </w:tcPr>
          <w:p w:rsidR="00A1699F" w:rsidRDefault="0043702D">
            <w:pPr>
              <w:spacing w:after="0" w:line="259" w:lineRule="auto"/>
              <w:ind w:left="89" w:right="0" w:firstLine="0"/>
            </w:pPr>
            <w:proofErr w:type="spellStart"/>
            <w:r>
              <w:t>test_a</w:t>
            </w:r>
            <w:proofErr w:type="spellEnd"/>
            <w:r>
              <w:t>/</w:t>
            </w:r>
          </w:p>
        </w:tc>
      </w:tr>
      <w:tr w:rsidR="00A1699F">
        <w:trPr>
          <w:gridAfter w:val="1"/>
          <w:wAfter w:w="3272" w:type="dxa"/>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pPr>
            <w:r>
              <w:t>│</w:t>
            </w:r>
          </w:p>
        </w:tc>
        <w:tc>
          <w:tcPr>
            <w:tcW w:w="2698" w:type="dxa"/>
            <w:gridSpan w:val="2"/>
            <w:tcBorders>
              <w:top w:val="nil"/>
              <w:left w:val="nil"/>
              <w:bottom w:val="nil"/>
              <w:right w:val="nil"/>
            </w:tcBorders>
            <w:shd w:val="clear" w:color="auto" w:fill="D9D9D9"/>
          </w:tcPr>
          <w:p w:rsidR="00A1699F" w:rsidRDefault="0043702D">
            <w:pPr>
              <w:spacing w:after="0" w:line="259" w:lineRule="auto"/>
              <w:ind w:left="0" w:right="0" w:firstLine="0"/>
              <w:jc w:val="both"/>
            </w:pPr>
            <w:r>
              <w:t xml:space="preserve">└── </w:t>
            </w:r>
            <w:r>
              <w:t>A dataset with features:</w:t>
            </w:r>
          </w:p>
        </w:tc>
      </w:tr>
      <w:tr w:rsidR="00A1699F">
        <w:trPr>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pPr>
            <w:r>
              <w:t>│</w:t>
            </w:r>
          </w:p>
        </w:tc>
        <w:tc>
          <w:tcPr>
            <w:tcW w:w="5970" w:type="dxa"/>
            <w:gridSpan w:val="3"/>
            <w:tcBorders>
              <w:top w:val="nil"/>
              <w:left w:val="nil"/>
              <w:bottom w:val="nil"/>
              <w:right w:val="nil"/>
            </w:tcBorders>
            <w:shd w:val="clear" w:color="auto" w:fill="D9D9D9"/>
          </w:tcPr>
          <w:p w:rsidR="00A1699F" w:rsidRDefault="0043702D">
            <w:pPr>
              <w:spacing w:after="0" w:line="259" w:lineRule="auto"/>
              <w:ind w:left="0" w:right="-1" w:firstLine="0"/>
              <w:jc w:val="right"/>
            </w:pPr>
            <w:r>
              <w:t>└── `image`: `</w:t>
            </w:r>
            <w:proofErr w:type="spellStart"/>
            <w:r>
              <w:t>PIL.Image</w:t>
            </w:r>
            <w:proofErr w:type="spellEnd"/>
            <w:r>
              <w:t>` with RGB channels (3x720x1280)</w:t>
            </w:r>
          </w:p>
        </w:tc>
      </w:tr>
    </w:tbl>
    <w:p w:rsidR="00A1699F" w:rsidRDefault="0043702D">
      <w:pPr>
        <w:shd w:val="clear" w:color="auto" w:fill="D9D9D9"/>
        <w:spacing w:after="49" w:line="265" w:lineRule="auto"/>
        <w:ind w:right="0"/>
      </w:pPr>
      <w:r>
        <w:t xml:space="preserve">└── </w:t>
      </w:r>
      <w:proofErr w:type="spellStart"/>
      <w:r>
        <w:t>test_b</w:t>
      </w:r>
      <w:proofErr w:type="spellEnd"/>
      <w:r>
        <w:t>/</w:t>
      </w:r>
    </w:p>
    <w:p w:rsidR="00A1699F" w:rsidRDefault="0043702D">
      <w:pPr>
        <w:shd w:val="clear" w:color="auto" w:fill="D9D9D9"/>
        <w:spacing w:after="49" w:line="265" w:lineRule="auto"/>
        <w:ind w:left="415" w:right="0"/>
      </w:pPr>
      <w:r>
        <w:t>└── A dataset with features:</w:t>
      </w:r>
    </w:p>
    <w:p w:rsidR="00A1699F" w:rsidRDefault="0043702D">
      <w:pPr>
        <w:shd w:val="clear" w:color="auto" w:fill="D9D9D9"/>
        <w:spacing w:after="249" w:line="265" w:lineRule="auto"/>
        <w:ind w:left="850" w:right="0"/>
      </w:pPr>
      <w:r>
        <w:t>└── `image`: `</w:t>
      </w:r>
      <w:proofErr w:type="spellStart"/>
      <w:r>
        <w:t>PIL.Image</w:t>
      </w:r>
      <w:proofErr w:type="spellEnd"/>
      <w:r>
        <w:t>` with RGB channels (3x720x1280)</w:t>
      </w:r>
    </w:p>
    <w:p w:rsidR="00A1699F" w:rsidRDefault="0043702D">
      <w:pPr>
        <w:numPr>
          <w:ilvl w:val="0"/>
          <w:numId w:val="7"/>
        </w:numPr>
        <w:ind w:hanging="298"/>
      </w:pPr>
      <w:r>
        <w:t xml:space="preserve">Training set location: datasets, </w:t>
      </w:r>
      <w:r>
        <w:t>files in this folder are used for model fine-tuning. It contains a train folder, which stores a dataset with 100 images and their corresponding density maps.</w:t>
      </w:r>
    </w:p>
    <w:p w:rsidR="00A1699F" w:rsidRDefault="0043702D">
      <w:pPr>
        <w:numPr>
          <w:ilvl w:val="0"/>
          <w:numId w:val="7"/>
        </w:numPr>
        <w:ind w:hanging="298"/>
      </w:pPr>
      <w:r>
        <w:lastRenderedPageBreak/>
        <w:t>Validation set (</w:t>
      </w:r>
      <w:proofErr w:type="spellStart"/>
      <w:r>
        <w:t>test_a</w:t>
      </w:r>
      <w:proofErr w:type="spellEnd"/>
      <w:r>
        <w:t>) and Test set (</w:t>
      </w:r>
      <w:proofErr w:type="spellStart"/>
      <w:r>
        <w:t>test_b</w:t>
      </w:r>
      <w:proofErr w:type="spellEnd"/>
      <w:r>
        <w:t>): These will be used to evaluate scores on Leaderboar</w:t>
      </w:r>
      <w:r>
        <w:t>d A and Leaderboard B, respectively. They will be inaccessible to contestants. Only the score achieved on test set B will be used for final scoring.</w:t>
      </w:r>
    </w:p>
    <w:p w:rsidR="00A1699F" w:rsidRDefault="0043702D">
      <w:pPr>
        <w:numPr>
          <w:ilvl w:val="0"/>
          <w:numId w:val="7"/>
        </w:numPr>
        <w:spacing w:after="258"/>
        <w:ind w:hanging="298"/>
      </w:pPr>
      <w:r>
        <w:t>Datasets size:</w:t>
      </w:r>
    </w:p>
    <w:p w:rsidR="00A1699F" w:rsidRDefault="0043702D">
      <w:pPr>
        <w:numPr>
          <w:ilvl w:val="1"/>
          <w:numId w:val="7"/>
        </w:numPr>
        <w:ind w:hanging="360"/>
      </w:pPr>
      <w:r>
        <w:t>Training set: 100 images.</w:t>
      </w:r>
    </w:p>
    <w:p w:rsidR="00A1699F" w:rsidRDefault="0043702D">
      <w:pPr>
        <w:numPr>
          <w:ilvl w:val="1"/>
          <w:numId w:val="7"/>
        </w:numPr>
        <w:ind w:hanging="360"/>
      </w:pPr>
      <w:r>
        <w:t>Validation set: 100 images.</w:t>
      </w:r>
    </w:p>
    <w:p w:rsidR="00A1699F" w:rsidRDefault="0043702D">
      <w:pPr>
        <w:numPr>
          <w:ilvl w:val="1"/>
          <w:numId w:val="7"/>
        </w:numPr>
        <w:spacing w:after="202"/>
        <w:ind w:hanging="360"/>
      </w:pPr>
      <w:r>
        <w:t>Test set: 100 images.</w:t>
      </w:r>
    </w:p>
    <w:p w:rsidR="00A1699F" w:rsidRDefault="0043702D">
      <w:pPr>
        <w:numPr>
          <w:ilvl w:val="0"/>
          <w:numId w:val="7"/>
        </w:numPr>
        <w:ind w:hanging="298"/>
      </w:pPr>
      <w:r>
        <w:t>Validation set (</w:t>
      </w:r>
      <w:proofErr w:type="spellStart"/>
      <w:r>
        <w:t>test_a</w:t>
      </w:r>
      <w:proofErr w:type="spellEnd"/>
      <w:r>
        <w:t>) and Test set (</w:t>
      </w:r>
      <w:proofErr w:type="spellStart"/>
      <w:r>
        <w:t>test_b</w:t>
      </w:r>
      <w:proofErr w:type="spellEnd"/>
      <w:r>
        <w:t>) are not visible.</w:t>
      </w:r>
    </w:p>
    <w:p w:rsidR="00A1699F" w:rsidRDefault="0043702D">
      <w:pPr>
        <w:numPr>
          <w:ilvl w:val="0"/>
          <w:numId w:val="7"/>
        </w:numPr>
        <w:spacing w:after="413"/>
        <w:ind w:hanging="298"/>
      </w:pPr>
      <w:r>
        <w:t xml:space="preserve">Due to limits of computing resources, training density maps are reshaped to </w:t>
      </w:r>
      <w:r>
        <w:rPr>
          <w:rFonts w:ascii="Cambria Math" w:eastAsia="Cambria Math" w:hAnsi="Cambria Math" w:cs="Cambria Math"/>
        </w:rPr>
        <w:t>1 × 180 × 320</w:t>
      </w:r>
      <w:r>
        <w:t xml:space="preserve">. </w:t>
      </w:r>
      <w:r>
        <w:rPr>
          <w:b/>
        </w:rPr>
        <w:t xml:space="preserve">NOTE </w:t>
      </w:r>
      <w:r>
        <w:t xml:space="preserve">the output density map can be viewed as a 2D real number matrix with shape </w:t>
      </w:r>
      <w:r>
        <w:rPr>
          <w:rFonts w:ascii="Cambria Math" w:eastAsia="Cambria Math" w:hAnsi="Cambria Math" w:cs="Cambria Math"/>
        </w:rPr>
        <w:t>180 × 320</w:t>
      </w:r>
      <w:r>
        <w:t xml:space="preserve">, the sum of </w:t>
      </w:r>
      <w:r>
        <w:t>all matrix values is the count of chickens.</w:t>
      </w:r>
    </w:p>
    <w:p w:rsidR="00A1699F" w:rsidRDefault="0043702D">
      <w:pPr>
        <w:pStyle w:val="Heading2"/>
        <w:ind w:left="-5"/>
      </w:pPr>
      <w:r>
        <w:t>3. Task</w:t>
      </w:r>
    </w:p>
    <w:p w:rsidR="00A1699F" w:rsidRDefault="0043702D">
      <w:pPr>
        <w:ind w:left="-5"/>
      </w:pPr>
      <w:r>
        <w:t>Your task is to train your own model using the training data to predict density maps, thereby serving the purpose of chicken counting.</w:t>
      </w:r>
    </w:p>
    <w:tbl>
      <w:tblPr>
        <w:tblStyle w:val="TableGrid"/>
        <w:tblpPr w:vertAnchor="text" w:tblpY="1239"/>
        <w:tblOverlap w:val="never"/>
        <w:tblW w:w="1416" w:type="dxa"/>
        <w:tblInd w:w="0" w:type="dxa"/>
        <w:tblCellMar>
          <w:top w:w="9" w:type="dxa"/>
          <w:left w:w="0" w:type="dxa"/>
          <w:bottom w:w="0" w:type="dxa"/>
          <w:right w:w="0" w:type="dxa"/>
        </w:tblCellMar>
        <w:tblLook w:val="04A0" w:firstRow="1" w:lastRow="0" w:firstColumn="1" w:lastColumn="0" w:noHBand="0" w:noVBand="1"/>
      </w:tblPr>
      <w:tblGrid>
        <w:gridCol w:w="1416"/>
      </w:tblGrid>
      <w:tr w:rsidR="00A1699F">
        <w:trPr>
          <w:trHeight w:val="241"/>
        </w:trPr>
        <w:tc>
          <w:tcPr>
            <w:tcW w:w="1416" w:type="dxa"/>
            <w:tcBorders>
              <w:top w:val="nil"/>
              <w:left w:val="nil"/>
              <w:bottom w:val="nil"/>
              <w:right w:val="nil"/>
            </w:tcBorders>
            <w:shd w:val="clear" w:color="auto" w:fill="D9D9D9"/>
          </w:tcPr>
          <w:p w:rsidR="00A1699F" w:rsidRDefault="0043702D">
            <w:pPr>
              <w:spacing w:after="0" w:line="259" w:lineRule="auto"/>
              <w:ind w:left="0" w:right="0" w:firstLine="0"/>
              <w:jc w:val="both"/>
            </w:pPr>
            <w:r>
              <w:t>Density Decoder</w:t>
            </w:r>
          </w:p>
        </w:tc>
      </w:tr>
    </w:tbl>
    <w:p w:rsidR="00A1699F" w:rsidRDefault="0043702D">
      <w:pPr>
        <w:spacing w:after="41"/>
        <w:ind w:left="-5" w:right="0"/>
      </w:pPr>
      <w:r>
        <w:t>You may extend and optimize the given pretrained mod</w:t>
      </w:r>
      <w:r>
        <w:t xml:space="preserve">el to improve its count prediction accuracy. The pretrained model </w:t>
      </w:r>
      <w:proofErr w:type="spellStart"/>
      <w:r>
        <w:t>base.pth</w:t>
      </w:r>
      <w:proofErr w:type="spellEnd"/>
      <w:r>
        <w:t xml:space="preserve"> only contains the weights of the first four layers of the model (the feature extraction model), and the function </w:t>
      </w:r>
      <w:proofErr w:type="spellStart"/>
      <w:r>
        <w:rPr>
          <w:shd w:val="clear" w:color="auto" w:fill="D9D9D9"/>
        </w:rPr>
        <w:t>load_pretrained_weights_partial</w:t>
      </w:r>
      <w:proofErr w:type="spellEnd"/>
      <w:r>
        <w:rPr>
          <w:shd w:val="clear" w:color="auto" w:fill="D9D9D9"/>
        </w:rPr>
        <w:t xml:space="preserve"> </w:t>
      </w:r>
      <w:r>
        <w:t xml:space="preserve">in the baseline code can be used to </w:t>
      </w:r>
      <w:r>
        <w:t>load these partial weights into your model. You may construct a density decoder and combine it with the pretrained feature extraction module to form a complete</w:t>
      </w:r>
    </w:p>
    <w:p w:rsidR="00A1699F" w:rsidRDefault="0043702D">
      <w:pPr>
        <w:ind w:left="-5"/>
      </w:pPr>
      <w:r>
        <w:t>data prediction model.</w:t>
      </w:r>
    </w:p>
    <w:p w:rsidR="00A1699F" w:rsidRDefault="0043702D">
      <w:pPr>
        <w:shd w:val="clear" w:color="auto" w:fill="D9D9D9"/>
        <w:spacing w:after="49" w:line="265" w:lineRule="auto"/>
        <w:ind w:right="0"/>
      </w:pPr>
      <w:r>
        <w:t xml:space="preserve">class </w:t>
      </w:r>
      <w:proofErr w:type="spellStart"/>
      <w:r>
        <w:t>DensityDecoder</w:t>
      </w:r>
      <w:proofErr w:type="spellEnd"/>
      <w:r>
        <w:t>(</w:t>
      </w:r>
      <w:proofErr w:type="spellStart"/>
      <w:proofErr w:type="gramStart"/>
      <w:r>
        <w:t>nn.Module</w:t>
      </w:r>
      <w:proofErr w:type="spellEnd"/>
      <w:proofErr w:type="gramEnd"/>
      <w:r>
        <w:t>):</w:t>
      </w:r>
    </w:p>
    <w:p w:rsidR="00A1699F" w:rsidRDefault="0043702D">
      <w:pPr>
        <w:shd w:val="clear" w:color="auto" w:fill="D9D9D9"/>
        <w:spacing w:after="49" w:line="265" w:lineRule="auto"/>
        <w:ind w:left="415" w:right="0"/>
      </w:pPr>
      <w:r>
        <w:t>def __</w:t>
      </w:r>
      <w:proofErr w:type="spellStart"/>
      <w:r>
        <w:t>init</w:t>
      </w:r>
      <w:proofErr w:type="spellEnd"/>
      <w:r>
        <w:t>__(self):</w:t>
      </w:r>
    </w:p>
    <w:p w:rsidR="00A1699F" w:rsidRDefault="0043702D">
      <w:pPr>
        <w:shd w:val="clear" w:color="auto" w:fill="D9D9D9"/>
        <w:spacing w:after="49" w:line="265" w:lineRule="auto"/>
        <w:ind w:left="850" w:right="0"/>
      </w:pPr>
      <w:r>
        <w:t>#################################################</w:t>
      </w:r>
    </w:p>
    <w:tbl>
      <w:tblPr>
        <w:tblStyle w:val="TableGrid"/>
        <w:tblpPr w:vertAnchor="text" w:tblpX="945"/>
        <w:tblOverlap w:val="never"/>
        <w:tblW w:w="1504" w:type="dxa"/>
        <w:tblInd w:w="0" w:type="dxa"/>
        <w:tblCellMar>
          <w:top w:w="9" w:type="dxa"/>
          <w:left w:w="104" w:type="dxa"/>
          <w:bottom w:w="0" w:type="dxa"/>
          <w:right w:w="0" w:type="dxa"/>
        </w:tblCellMar>
        <w:tblLook w:val="04A0" w:firstRow="1" w:lastRow="0" w:firstColumn="1" w:lastColumn="0" w:noHBand="0" w:noVBand="1"/>
      </w:tblPr>
      <w:tblGrid>
        <w:gridCol w:w="1504"/>
      </w:tblGrid>
      <w:tr w:rsidR="00A1699F">
        <w:trPr>
          <w:trHeight w:val="241"/>
        </w:trPr>
        <w:tc>
          <w:tcPr>
            <w:tcW w:w="1504" w:type="dxa"/>
            <w:tcBorders>
              <w:top w:val="nil"/>
              <w:left w:val="nil"/>
              <w:bottom w:val="nil"/>
              <w:right w:val="nil"/>
            </w:tcBorders>
            <w:shd w:val="clear" w:color="auto" w:fill="D9D9D9"/>
          </w:tcPr>
          <w:p w:rsidR="00A1699F" w:rsidRDefault="0043702D">
            <w:pPr>
              <w:spacing w:after="0" w:line="259" w:lineRule="auto"/>
              <w:ind w:left="0" w:right="0" w:firstLine="0"/>
            </w:pPr>
            <w:r>
              <w:t>Your code here</w:t>
            </w:r>
          </w:p>
        </w:tc>
      </w:tr>
    </w:tbl>
    <w:p w:rsidR="00A1699F" w:rsidRDefault="0043702D">
      <w:pPr>
        <w:spacing w:after="51" w:line="259" w:lineRule="auto"/>
        <w:ind w:left="-5" w:right="5902"/>
      </w:pPr>
      <w:r>
        <w:rPr>
          <w:rFonts w:ascii="Calibri" w:eastAsia="Calibri" w:hAnsi="Calibri" w:cs="Calibri"/>
          <w:noProof/>
          <w:sz w:val="22"/>
        </w:rPr>
        <mc:AlternateContent>
          <mc:Choice Requires="wpg">
            <w:drawing>
              <wp:inline distT="0" distB="0" distL="0" distR="0">
                <wp:extent cx="533400" cy="153035"/>
                <wp:effectExtent l="0" t="0" r="0" b="0"/>
                <wp:docPr id="43239" name="Group 43239"/>
                <wp:cNvGraphicFramePr/>
                <a:graphic xmlns:a="http://schemas.openxmlformats.org/drawingml/2006/main">
                  <a:graphicData uri="http://schemas.microsoft.com/office/word/2010/wordprocessingGroup">
                    <wpg:wgp>
                      <wpg:cNvGrpSpPr/>
                      <wpg:grpSpPr>
                        <a:xfrm>
                          <a:off x="0" y="0"/>
                          <a:ext cx="533400" cy="153035"/>
                          <a:chOff x="0" y="0"/>
                          <a:chExt cx="533400" cy="153035"/>
                        </a:xfrm>
                      </wpg:grpSpPr>
                      <wps:wsp>
                        <wps:cNvPr id="47147" name="Shape 47147"/>
                        <wps:cNvSpPr/>
                        <wps:spPr>
                          <a:xfrm>
                            <a:off x="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48" name="Shape 47148"/>
                        <wps:cNvSpPr/>
                        <wps:spPr>
                          <a:xfrm>
                            <a:off x="6667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49" name="Shape 47149"/>
                        <wps:cNvSpPr/>
                        <wps:spPr>
                          <a:xfrm>
                            <a:off x="13335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50" name="Shape 47150"/>
                        <wps:cNvSpPr/>
                        <wps:spPr>
                          <a:xfrm>
                            <a:off x="20002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51" name="Shape 47151"/>
                        <wps:cNvSpPr/>
                        <wps:spPr>
                          <a:xfrm>
                            <a:off x="26670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52" name="Shape 47152"/>
                        <wps:cNvSpPr/>
                        <wps:spPr>
                          <a:xfrm>
                            <a:off x="33337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53" name="Shape 47153"/>
                        <wps:cNvSpPr/>
                        <wps:spPr>
                          <a:xfrm>
                            <a:off x="40005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54" name="Shape 47154"/>
                        <wps:cNvSpPr/>
                        <wps:spPr>
                          <a:xfrm>
                            <a:off x="46672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43239" style="width:42pt;height:12.05pt;mso-position-horizontal-relative:char;mso-position-vertical-relative:line" coordsize="5334,1530">
                <v:shape id="Shape 47155" style="position:absolute;width:666;height:1530;left:0;top:0;" coordsize="66675,153035" path="m0,0l66675,0l66675,153035l0,153035l0,0">
                  <v:stroke weight="0pt" endcap="square" joinstyle="bevel" on="false" color="#000000" opacity="0"/>
                  <v:fill on="true" color="#d9d9d9"/>
                </v:shape>
                <v:shape id="Shape 47156" style="position:absolute;width:666;height:1530;left:666;top:0;" coordsize="66675,153035" path="m0,0l66675,0l66675,153035l0,153035l0,0">
                  <v:stroke weight="0pt" endcap="square" joinstyle="bevel" on="false" color="#000000" opacity="0"/>
                  <v:fill on="true" color="#d9d9d9"/>
                </v:shape>
                <v:shape id="Shape 47157" style="position:absolute;width:666;height:1530;left:1333;top:0;" coordsize="66675,153035" path="m0,0l66675,0l66675,153035l0,153035l0,0">
                  <v:stroke weight="0pt" endcap="square" joinstyle="bevel" on="false" color="#000000" opacity="0"/>
                  <v:fill on="true" color="#d9d9d9"/>
                </v:shape>
                <v:shape id="Shape 47158" style="position:absolute;width:666;height:1530;left:2000;top:0;" coordsize="66675,153035" path="m0,0l66675,0l66675,153035l0,153035l0,0">
                  <v:stroke weight="0pt" endcap="square" joinstyle="bevel" on="false" color="#000000" opacity="0"/>
                  <v:fill on="true" color="#d9d9d9"/>
                </v:shape>
                <v:shape id="Shape 47159" style="position:absolute;width:666;height:1530;left:2667;top:0;" coordsize="66675,153035" path="m0,0l66675,0l66675,153035l0,153035l0,0">
                  <v:stroke weight="0pt" endcap="square" joinstyle="bevel" on="false" color="#000000" opacity="0"/>
                  <v:fill on="true" color="#d9d9d9"/>
                </v:shape>
                <v:shape id="Shape 47160" style="position:absolute;width:666;height:1530;left:3333;top:0;" coordsize="66675,153035" path="m0,0l66675,0l66675,153035l0,153035l0,0">
                  <v:stroke weight="0pt" endcap="square" joinstyle="bevel" on="false" color="#000000" opacity="0"/>
                  <v:fill on="true" color="#d9d9d9"/>
                </v:shape>
                <v:shape id="Shape 47161" style="position:absolute;width:666;height:1530;left:4000;top:0;" coordsize="66675,153035" path="m0,0l66675,0l66675,153035l0,153035l0,0">
                  <v:stroke weight="0pt" endcap="square" joinstyle="bevel" on="false" color="#000000" opacity="0"/>
                  <v:fill on="true" color="#d9d9d9"/>
                </v:shape>
                <v:shape id="Shape 47162" style="position:absolute;width:666;height:1530;left:4667;top:0;" coordsize="66675,153035" path="m0,0l66675,0l66675,153035l0,153035l0,0">
                  <v:stroke weight="0pt" endcap="square" joinstyle="bevel" on="false" color="#000000" opacity="0"/>
                  <v:fill on="true" color="#d9d9d9"/>
                </v:shape>
              </v:group>
            </w:pict>
          </mc:Fallback>
        </mc:AlternateContent>
      </w:r>
      <w:r>
        <w:rPr>
          <w:shd w:val="clear" w:color="auto" w:fill="D9D9D9"/>
        </w:rPr>
        <w:t>#</w:t>
      </w:r>
    </w:p>
    <w:p w:rsidR="00A1699F" w:rsidRDefault="0043702D">
      <w:pPr>
        <w:shd w:val="clear" w:color="auto" w:fill="D9D9D9"/>
        <w:spacing w:after="359" w:line="265" w:lineRule="auto"/>
        <w:ind w:left="850" w:right="0"/>
      </w:pPr>
      <w:r>
        <w:t>#################################################</w:t>
      </w:r>
    </w:p>
    <w:p w:rsidR="00A1699F" w:rsidRDefault="0043702D">
      <w:pPr>
        <w:shd w:val="clear" w:color="auto" w:fill="D9D9D9"/>
        <w:spacing w:after="49" w:line="265" w:lineRule="auto"/>
        <w:ind w:left="415" w:right="0"/>
      </w:pPr>
      <w:r>
        <w:t xml:space="preserve">def </w:t>
      </w:r>
      <w:proofErr w:type="gramStart"/>
      <w:r>
        <w:t>forward(</w:t>
      </w:r>
      <w:proofErr w:type="gramEnd"/>
      <w:r>
        <w:t>self, x):</w:t>
      </w:r>
    </w:p>
    <w:p w:rsidR="00A1699F" w:rsidRDefault="0043702D">
      <w:pPr>
        <w:shd w:val="clear" w:color="auto" w:fill="D9D9D9"/>
        <w:spacing w:after="49" w:line="265" w:lineRule="auto"/>
        <w:ind w:left="850" w:right="0"/>
      </w:pPr>
      <w:r>
        <w:t>#################################################</w:t>
      </w:r>
    </w:p>
    <w:tbl>
      <w:tblPr>
        <w:tblStyle w:val="TableGrid"/>
        <w:tblpPr w:vertAnchor="text" w:tblpX="945"/>
        <w:tblOverlap w:val="never"/>
        <w:tblW w:w="1504" w:type="dxa"/>
        <w:tblInd w:w="0" w:type="dxa"/>
        <w:tblCellMar>
          <w:top w:w="10" w:type="dxa"/>
          <w:left w:w="104" w:type="dxa"/>
          <w:bottom w:w="0" w:type="dxa"/>
          <w:right w:w="0" w:type="dxa"/>
        </w:tblCellMar>
        <w:tblLook w:val="04A0" w:firstRow="1" w:lastRow="0" w:firstColumn="1" w:lastColumn="0" w:noHBand="0" w:noVBand="1"/>
      </w:tblPr>
      <w:tblGrid>
        <w:gridCol w:w="1504"/>
      </w:tblGrid>
      <w:tr w:rsidR="00A1699F">
        <w:trPr>
          <w:trHeight w:val="241"/>
        </w:trPr>
        <w:tc>
          <w:tcPr>
            <w:tcW w:w="1504" w:type="dxa"/>
            <w:tcBorders>
              <w:top w:val="nil"/>
              <w:left w:val="nil"/>
              <w:bottom w:val="nil"/>
              <w:right w:val="nil"/>
            </w:tcBorders>
            <w:shd w:val="clear" w:color="auto" w:fill="D9D9D9"/>
          </w:tcPr>
          <w:p w:rsidR="00A1699F" w:rsidRDefault="0043702D">
            <w:pPr>
              <w:spacing w:after="0" w:line="259" w:lineRule="auto"/>
              <w:ind w:left="0" w:right="0" w:firstLine="0"/>
            </w:pPr>
            <w:r>
              <w:t>Your code here</w:t>
            </w:r>
          </w:p>
        </w:tc>
      </w:tr>
    </w:tbl>
    <w:p w:rsidR="00A1699F" w:rsidRDefault="0043702D">
      <w:pPr>
        <w:spacing w:after="51" w:line="259" w:lineRule="auto"/>
        <w:ind w:left="-5" w:right="5902"/>
      </w:pPr>
      <w:r>
        <w:rPr>
          <w:rFonts w:ascii="Calibri" w:eastAsia="Calibri" w:hAnsi="Calibri" w:cs="Calibri"/>
          <w:noProof/>
          <w:sz w:val="22"/>
        </w:rPr>
        <mc:AlternateContent>
          <mc:Choice Requires="wpg">
            <w:drawing>
              <wp:inline distT="0" distB="0" distL="0" distR="0">
                <wp:extent cx="533400" cy="153035"/>
                <wp:effectExtent l="0" t="0" r="0" b="0"/>
                <wp:docPr id="42241" name="Group 42241"/>
                <wp:cNvGraphicFramePr/>
                <a:graphic xmlns:a="http://schemas.openxmlformats.org/drawingml/2006/main">
                  <a:graphicData uri="http://schemas.microsoft.com/office/word/2010/wordprocessingGroup">
                    <wpg:wgp>
                      <wpg:cNvGrpSpPr/>
                      <wpg:grpSpPr>
                        <a:xfrm>
                          <a:off x="0" y="0"/>
                          <a:ext cx="533400" cy="153035"/>
                          <a:chOff x="0" y="0"/>
                          <a:chExt cx="533400" cy="153035"/>
                        </a:xfrm>
                      </wpg:grpSpPr>
                      <wps:wsp>
                        <wps:cNvPr id="47163" name="Shape 47163"/>
                        <wps:cNvSpPr/>
                        <wps:spPr>
                          <a:xfrm>
                            <a:off x="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64" name="Shape 47164"/>
                        <wps:cNvSpPr/>
                        <wps:spPr>
                          <a:xfrm>
                            <a:off x="6667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65" name="Shape 47165"/>
                        <wps:cNvSpPr/>
                        <wps:spPr>
                          <a:xfrm>
                            <a:off x="13335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66" name="Shape 47166"/>
                        <wps:cNvSpPr/>
                        <wps:spPr>
                          <a:xfrm>
                            <a:off x="20002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67" name="Shape 47167"/>
                        <wps:cNvSpPr/>
                        <wps:spPr>
                          <a:xfrm>
                            <a:off x="26670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68" name="Shape 47168"/>
                        <wps:cNvSpPr/>
                        <wps:spPr>
                          <a:xfrm>
                            <a:off x="33337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69" name="Shape 47169"/>
                        <wps:cNvSpPr/>
                        <wps:spPr>
                          <a:xfrm>
                            <a:off x="400050"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s:wsp>
                        <wps:cNvPr id="47170" name="Shape 47170"/>
                        <wps:cNvSpPr/>
                        <wps:spPr>
                          <a:xfrm>
                            <a:off x="466725" y="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42241" style="width:42pt;height:12.05pt;mso-position-horizontal-relative:char;mso-position-vertical-relative:line" coordsize="5334,1530">
                <v:shape id="Shape 47171" style="position:absolute;width:666;height:1530;left:0;top:0;" coordsize="66675,153035" path="m0,0l66675,0l66675,153035l0,153035l0,0">
                  <v:stroke weight="0pt" endcap="square" joinstyle="bevel" on="false" color="#000000" opacity="0"/>
                  <v:fill on="true" color="#d9d9d9"/>
                </v:shape>
                <v:shape id="Shape 47172" style="position:absolute;width:666;height:1530;left:666;top:0;" coordsize="66675,153035" path="m0,0l66675,0l66675,153035l0,153035l0,0">
                  <v:stroke weight="0pt" endcap="square" joinstyle="bevel" on="false" color="#000000" opacity="0"/>
                  <v:fill on="true" color="#d9d9d9"/>
                </v:shape>
                <v:shape id="Shape 47173" style="position:absolute;width:666;height:1530;left:1333;top:0;" coordsize="66675,153035" path="m0,0l66675,0l66675,153035l0,153035l0,0">
                  <v:stroke weight="0pt" endcap="square" joinstyle="bevel" on="false" color="#000000" opacity="0"/>
                  <v:fill on="true" color="#d9d9d9"/>
                </v:shape>
                <v:shape id="Shape 47174" style="position:absolute;width:666;height:1530;left:2000;top:0;" coordsize="66675,153035" path="m0,0l66675,0l66675,153035l0,153035l0,0">
                  <v:stroke weight="0pt" endcap="square" joinstyle="bevel" on="false" color="#000000" opacity="0"/>
                  <v:fill on="true" color="#d9d9d9"/>
                </v:shape>
                <v:shape id="Shape 47175" style="position:absolute;width:666;height:1530;left:2667;top:0;" coordsize="66675,153035" path="m0,0l66675,0l66675,153035l0,153035l0,0">
                  <v:stroke weight="0pt" endcap="square" joinstyle="bevel" on="false" color="#000000" opacity="0"/>
                  <v:fill on="true" color="#d9d9d9"/>
                </v:shape>
                <v:shape id="Shape 47176" style="position:absolute;width:666;height:1530;left:3333;top:0;" coordsize="66675,153035" path="m0,0l66675,0l66675,153035l0,153035l0,0">
                  <v:stroke weight="0pt" endcap="square" joinstyle="bevel" on="false" color="#000000" opacity="0"/>
                  <v:fill on="true" color="#d9d9d9"/>
                </v:shape>
                <v:shape id="Shape 47177" style="position:absolute;width:666;height:1530;left:4000;top:0;" coordsize="66675,153035" path="m0,0l66675,0l66675,153035l0,153035l0,0">
                  <v:stroke weight="0pt" endcap="square" joinstyle="bevel" on="false" color="#000000" opacity="0"/>
                  <v:fill on="true" color="#d9d9d9"/>
                </v:shape>
                <v:shape id="Shape 47178" style="position:absolute;width:666;height:1530;left:4667;top:0;" coordsize="66675,153035" path="m0,0l66675,0l66675,153035l0,153035l0,0">
                  <v:stroke weight="0pt" endcap="square" joinstyle="bevel" on="false" color="#000000" opacity="0"/>
                  <v:fill on="true" color="#d9d9d9"/>
                </v:shape>
              </v:group>
            </w:pict>
          </mc:Fallback>
        </mc:AlternateContent>
      </w:r>
      <w:r>
        <w:rPr>
          <w:shd w:val="clear" w:color="auto" w:fill="D9D9D9"/>
        </w:rPr>
        <w:t>#</w:t>
      </w:r>
    </w:p>
    <w:p w:rsidR="00A1699F" w:rsidRDefault="0043702D">
      <w:pPr>
        <w:shd w:val="clear" w:color="auto" w:fill="D9D9D9"/>
        <w:spacing w:after="49" w:line="265" w:lineRule="auto"/>
        <w:ind w:left="850" w:right="0"/>
      </w:pPr>
      <w:r>
        <w:t>#################################################</w:t>
      </w:r>
    </w:p>
    <w:p w:rsidR="00A1699F" w:rsidRDefault="0043702D">
      <w:pPr>
        <w:shd w:val="clear" w:color="auto" w:fill="D9D9D9"/>
        <w:spacing w:after="250" w:line="265" w:lineRule="auto"/>
        <w:ind w:left="850" w:right="0"/>
      </w:pPr>
      <w:r>
        <w:t xml:space="preserve">return </w:t>
      </w:r>
      <w:r>
        <w:rPr>
          <w:shd w:val="clear" w:color="auto" w:fill="D9D9D9"/>
        </w:rPr>
        <w:t>x</w:t>
      </w:r>
    </w:p>
    <w:p w:rsidR="00A1699F" w:rsidRDefault="0043702D">
      <w:pPr>
        <w:ind w:left="-5"/>
      </w:pPr>
      <w:r>
        <w:t>You can also build your own model without the pretrained model we provided.</w:t>
      </w:r>
    </w:p>
    <w:p w:rsidR="00A1699F" w:rsidRDefault="0043702D">
      <w:pPr>
        <w:ind w:left="-5"/>
      </w:pPr>
      <w:r>
        <w:t>This task is the continuation of Satellite Weather Forecasting. A kind remind is the UNET is easily to full GPU memory without any feature engineering. Then, the GPU memory error message will be reported.</w:t>
      </w:r>
    </w:p>
    <w:p w:rsidR="00A1699F" w:rsidRDefault="0043702D">
      <w:pPr>
        <w:ind w:left="-5"/>
      </w:pPr>
      <w:r>
        <w:t>Please follow these rules to achieve a score normal</w:t>
      </w:r>
      <w:r>
        <w:t>ly:</w:t>
      </w:r>
    </w:p>
    <w:p w:rsidR="00A1699F" w:rsidRDefault="0043702D">
      <w:pPr>
        <w:numPr>
          <w:ilvl w:val="0"/>
          <w:numId w:val="8"/>
        </w:numPr>
        <w:ind w:hanging="298"/>
      </w:pPr>
      <w:r>
        <w:lastRenderedPageBreak/>
        <w:t>Your model must output the predicted density map.</w:t>
      </w:r>
    </w:p>
    <w:p w:rsidR="00A1699F" w:rsidRDefault="0043702D">
      <w:pPr>
        <w:numPr>
          <w:ilvl w:val="0"/>
          <w:numId w:val="8"/>
        </w:numPr>
        <w:spacing w:after="405"/>
        <w:ind w:hanging="298"/>
      </w:pPr>
      <w:r>
        <w:t xml:space="preserve">Due to limits of computing resources, your output density map should be reshaped to </w:t>
      </w:r>
      <w:r>
        <w:rPr>
          <w:rFonts w:ascii="Cambria Math" w:eastAsia="Cambria Math" w:hAnsi="Cambria Math" w:cs="Cambria Math"/>
        </w:rPr>
        <w:t>180 × 320</w:t>
      </w:r>
      <w:r>
        <w:t>. This is also the shape of target density maps provided in the train dataset.</w:t>
      </w:r>
    </w:p>
    <w:p w:rsidR="00A1699F" w:rsidRDefault="0043702D">
      <w:pPr>
        <w:pStyle w:val="Heading2"/>
        <w:ind w:left="-5"/>
      </w:pPr>
      <w:r>
        <w:t>4. Submission</w:t>
      </w:r>
    </w:p>
    <w:p w:rsidR="00A1699F" w:rsidRDefault="0043702D">
      <w:pPr>
        <w:ind w:left="-5"/>
      </w:pPr>
      <w:r>
        <w:t xml:space="preserve">Please submit a </w:t>
      </w:r>
      <w:proofErr w:type="spellStart"/>
      <w:proofErr w:type="gramStart"/>
      <w:r>
        <w:rPr>
          <w:b/>
        </w:rPr>
        <w:t>submission.ipynb</w:t>
      </w:r>
      <w:proofErr w:type="spellEnd"/>
      <w:proofErr w:type="gramEnd"/>
      <w:r>
        <w:rPr>
          <w:b/>
        </w:rPr>
        <w:t xml:space="preserve"> </w:t>
      </w:r>
      <w:r>
        <w:t>that includes the following components:</w:t>
      </w:r>
    </w:p>
    <w:p w:rsidR="00A1699F" w:rsidRDefault="0043702D">
      <w:pPr>
        <w:numPr>
          <w:ilvl w:val="0"/>
          <w:numId w:val="9"/>
        </w:numPr>
        <w:spacing w:after="275" w:line="265" w:lineRule="auto"/>
        <w:ind w:right="62" w:hanging="526"/>
      </w:pPr>
      <w:r>
        <w:rPr>
          <w:b/>
        </w:rPr>
        <w:t>Training Code</w:t>
      </w:r>
    </w:p>
    <w:p w:rsidR="00A1699F" w:rsidRDefault="0043702D">
      <w:pPr>
        <w:numPr>
          <w:ilvl w:val="1"/>
          <w:numId w:val="9"/>
        </w:numPr>
        <w:spacing w:after="192"/>
        <w:ind w:hanging="360"/>
      </w:pPr>
      <w:r>
        <w:t>Include the full training pipeline.</w:t>
      </w:r>
    </w:p>
    <w:p w:rsidR="00A1699F" w:rsidRDefault="0043702D">
      <w:pPr>
        <w:numPr>
          <w:ilvl w:val="0"/>
          <w:numId w:val="9"/>
        </w:numPr>
        <w:spacing w:after="274" w:line="265" w:lineRule="auto"/>
        <w:ind w:right="62" w:hanging="526"/>
      </w:pPr>
      <w:r>
        <w:rPr>
          <w:b/>
        </w:rPr>
        <w:t>Evaluation Code</w:t>
      </w:r>
    </w:p>
    <w:p w:rsidR="00A1699F" w:rsidRDefault="0043702D">
      <w:pPr>
        <w:numPr>
          <w:ilvl w:val="1"/>
          <w:numId w:val="9"/>
        </w:numPr>
        <w:spacing w:after="269"/>
        <w:ind w:hanging="360"/>
      </w:pPr>
      <w:r>
        <w:t xml:space="preserve">Evaluate your model on the validation set and test set. Refer to </w:t>
      </w:r>
      <w:proofErr w:type="spellStart"/>
      <w:proofErr w:type="gramStart"/>
      <w:r>
        <w:rPr>
          <w:b/>
        </w:rPr>
        <w:t>baseline.ipynb</w:t>
      </w:r>
      <w:proofErr w:type="spellEnd"/>
      <w:proofErr w:type="gramEnd"/>
      <w:r>
        <w:rPr>
          <w:b/>
        </w:rPr>
        <w:t xml:space="preserve"> </w:t>
      </w:r>
      <w:r>
        <w:t>on how to access these datasets with a secret DATA_PA</w:t>
      </w:r>
      <w:r>
        <w:t>TH.</w:t>
      </w:r>
    </w:p>
    <w:tbl>
      <w:tblPr>
        <w:tblStyle w:val="TableGrid"/>
        <w:tblpPr w:vertAnchor="text" w:tblpX="4716" w:tblpY="294"/>
        <w:tblOverlap w:val="never"/>
        <w:tblW w:w="1483" w:type="dxa"/>
        <w:tblInd w:w="0" w:type="dxa"/>
        <w:tblCellMar>
          <w:top w:w="8" w:type="dxa"/>
          <w:left w:w="53" w:type="dxa"/>
          <w:bottom w:w="0" w:type="dxa"/>
          <w:right w:w="0" w:type="dxa"/>
        </w:tblCellMar>
        <w:tblLook w:val="04A0" w:firstRow="1" w:lastRow="0" w:firstColumn="1" w:lastColumn="0" w:noHBand="0" w:noVBand="1"/>
      </w:tblPr>
      <w:tblGrid>
        <w:gridCol w:w="1483"/>
      </w:tblGrid>
      <w:tr w:rsidR="00A1699F">
        <w:trPr>
          <w:trHeight w:val="252"/>
        </w:trPr>
        <w:tc>
          <w:tcPr>
            <w:tcW w:w="1483" w:type="dxa"/>
            <w:tcBorders>
              <w:top w:val="nil"/>
              <w:left w:val="nil"/>
              <w:bottom w:val="nil"/>
              <w:right w:val="nil"/>
            </w:tcBorders>
            <w:shd w:val="clear" w:color="auto" w:fill="D9D9D9"/>
          </w:tcPr>
          <w:p w:rsidR="00A1699F" w:rsidRDefault="0043702D">
            <w:pPr>
              <w:spacing w:after="0" w:line="259" w:lineRule="auto"/>
              <w:ind w:left="0" w:right="0" w:firstLine="0"/>
              <w:jc w:val="both"/>
            </w:pPr>
            <w:r>
              <w:rPr>
                <w:sz w:val="22"/>
              </w:rPr>
              <w:t>100x1x180x320</w:t>
            </w:r>
          </w:p>
        </w:tc>
      </w:tr>
    </w:tbl>
    <w:tbl>
      <w:tblPr>
        <w:tblStyle w:val="TableGrid"/>
        <w:tblpPr w:vertAnchor="text" w:tblpX="4294" w:tblpY="606"/>
        <w:tblOverlap w:val="never"/>
        <w:tblW w:w="1263" w:type="dxa"/>
        <w:tblInd w:w="0" w:type="dxa"/>
        <w:tblCellMar>
          <w:top w:w="8" w:type="dxa"/>
          <w:left w:w="52" w:type="dxa"/>
          <w:bottom w:w="0" w:type="dxa"/>
          <w:right w:w="0" w:type="dxa"/>
        </w:tblCellMar>
        <w:tblLook w:val="04A0" w:firstRow="1" w:lastRow="0" w:firstColumn="1" w:lastColumn="0" w:noHBand="0" w:noVBand="1"/>
      </w:tblPr>
      <w:tblGrid>
        <w:gridCol w:w="1263"/>
      </w:tblGrid>
      <w:tr w:rsidR="00A1699F">
        <w:trPr>
          <w:trHeight w:val="252"/>
        </w:trPr>
        <w:tc>
          <w:tcPr>
            <w:tcW w:w="1263" w:type="dxa"/>
            <w:tcBorders>
              <w:top w:val="nil"/>
              <w:left w:val="nil"/>
              <w:bottom w:val="nil"/>
              <w:right w:val="nil"/>
            </w:tcBorders>
            <w:shd w:val="clear" w:color="auto" w:fill="D9D9D9"/>
          </w:tcPr>
          <w:p w:rsidR="00A1699F" w:rsidRDefault="0043702D">
            <w:pPr>
              <w:spacing w:after="0" w:line="259" w:lineRule="auto"/>
              <w:ind w:left="0" w:right="-1" w:firstLine="0"/>
              <w:jc w:val="both"/>
            </w:pPr>
            <w:r>
              <w:rPr>
                <w:sz w:val="22"/>
              </w:rPr>
              <w:t>100x180x320</w:t>
            </w:r>
          </w:p>
        </w:tc>
      </w:tr>
    </w:tbl>
    <w:p w:rsidR="00A1699F" w:rsidRDefault="0043702D">
      <w:pPr>
        <w:numPr>
          <w:ilvl w:val="1"/>
          <w:numId w:val="9"/>
        </w:numPr>
        <w:ind w:hanging="360"/>
      </w:pPr>
      <w:r>
        <w:t xml:space="preserve">The output should be saved as </w:t>
      </w:r>
      <w:proofErr w:type="spellStart"/>
      <w:r>
        <w:rPr>
          <w:b/>
          <w:sz w:val="22"/>
        </w:rPr>
        <w:t>submission.npz</w:t>
      </w:r>
      <w:proofErr w:type="spellEnd"/>
      <w:r>
        <w:t xml:space="preserve">. This must be a valid </w:t>
      </w:r>
      <w:proofErr w:type="spellStart"/>
      <w:r>
        <w:rPr>
          <w:sz w:val="22"/>
        </w:rPr>
        <w:t>npz</w:t>
      </w:r>
      <w:proofErr w:type="spellEnd"/>
      <w:r>
        <w:rPr>
          <w:sz w:val="22"/>
        </w:rPr>
        <w:t xml:space="preserve"> </w:t>
      </w:r>
      <w:r>
        <w:t xml:space="preserve">file containing two arrays </w:t>
      </w:r>
      <w:proofErr w:type="spellStart"/>
      <w:r>
        <w:rPr>
          <w:sz w:val="22"/>
        </w:rPr>
        <w:t>pred_a</w:t>
      </w:r>
      <w:proofErr w:type="spellEnd"/>
      <w:r>
        <w:rPr>
          <w:sz w:val="22"/>
        </w:rPr>
        <w:t xml:space="preserve"> </w:t>
      </w:r>
      <w:r>
        <w:t xml:space="preserve">and </w:t>
      </w:r>
      <w:proofErr w:type="spellStart"/>
      <w:r>
        <w:rPr>
          <w:sz w:val="22"/>
        </w:rPr>
        <w:t>pred_b</w:t>
      </w:r>
      <w:proofErr w:type="spellEnd"/>
      <w:r>
        <w:t xml:space="preserve">, each with </w:t>
      </w:r>
      <w:proofErr w:type="gramStart"/>
      <w:r>
        <w:t>shape(</w:t>
      </w:r>
      <w:proofErr w:type="gramEnd"/>
      <w:r>
        <w:t xml:space="preserve">The evaluation script will also accept predictions in the shape of, </w:t>
      </w:r>
      <w:r>
        <w:t>if you decide to squeeze the channel dimension).</w:t>
      </w:r>
    </w:p>
    <w:p w:rsidR="00A1699F" w:rsidRDefault="0043702D">
      <w:pPr>
        <w:spacing w:after="273" w:line="265" w:lineRule="auto"/>
        <w:ind w:left="730" w:right="62"/>
      </w:pPr>
      <w:r>
        <w:rPr>
          <w:b/>
        </w:rPr>
        <w:t>Any result that does not meet the specified size will be considered invalid, resulting in an assessment score of zero.</w:t>
      </w:r>
    </w:p>
    <w:p w:rsidR="00A1699F" w:rsidRDefault="0043702D">
      <w:pPr>
        <w:numPr>
          <w:ilvl w:val="1"/>
          <w:numId w:val="9"/>
        </w:numPr>
        <w:spacing w:after="925"/>
        <w:ind w:hanging="360"/>
      </w:pPr>
      <w:r>
        <w:t xml:space="preserve">Each element of the density map should be </w:t>
      </w:r>
      <w:r>
        <w:rPr>
          <w:b/>
        </w:rPr>
        <w:t>no less than zero</w:t>
      </w:r>
      <w:r>
        <w:t xml:space="preserve">, </w:t>
      </w:r>
      <w:r>
        <w:t>otherwise will result in an assessment score of zero.</w:t>
      </w:r>
    </w:p>
    <w:p w:rsidR="00A1699F" w:rsidRDefault="0043702D">
      <w:pPr>
        <w:pStyle w:val="Heading2"/>
        <w:ind w:left="-5"/>
      </w:pPr>
      <w:r>
        <w:t>5. Score</w:t>
      </w:r>
    </w:p>
    <w:p w:rsidR="00A1699F" w:rsidRDefault="0043702D">
      <w:pPr>
        <w:spacing w:after="270"/>
        <w:ind w:left="-5"/>
      </w:pPr>
      <w:r>
        <w:t>You will be scored based on the mean relative error of your model. Relative error is defined by:</w:t>
      </w:r>
    </w:p>
    <w:p w:rsidR="00A1699F" w:rsidRDefault="0043702D">
      <w:pPr>
        <w:spacing w:after="3" w:line="259" w:lineRule="auto"/>
        <w:ind w:left="1414" w:right="2"/>
        <w:jc w:val="center"/>
      </w:pPr>
      <w:r>
        <w:rPr>
          <w:noProof/>
        </w:rPr>
        <w:drawing>
          <wp:anchor distT="0" distB="0" distL="114300" distR="114300" simplePos="0" relativeHeight="251663360" behindDoc="1" locked="0" layoutInCell="1" allowOverlap="0">
            <wp:simplePos x="0" y="0"/>
            <wp:positionH relativeFrom="column">
              <wp:posOffset>2859024</wp:posOffset>
            </wp:positionH>
            <wp:positionV relativeFrom="paragraph">
              <wp:posOffset>-7716</wp:posOffset>
            </wp:positionV>
            <wp:extent cx="475488" cy="316992"/>
            <wp:effectExtent l="0" t="0" r="0" b="0"/>
            <wp:wrapNone/>
            <wp:docPr id="46327" name="Picture 46327"/>
            <wp:cNvGraphicFramePr/>
            <a:graphic xmlns:a="http://schemas.openxmlformats.org/drawingml/2006/main">
              <a:graphicData uri="http://schemas.openxmlformats.org/drawingml/2006/picture">
                <pic:pic xmlns:pic="http://schemas.openxmlformats.org/drawingml/2006/picture">
                  <pic:nvPicPr>
                    <pic:cNvPr id="46327" name="Picture 46327"/>
                    <pic:cNvPicPr/>
                  </pic:nvPicPr>
                  <pic:blipFill>
                    <a:blip r:embed="rId13"/>
                    <a:stretch>
                      <a:fillRect/>
                    </a:stretch>
                  </pic:blipFill>
                  <pic:spPr>
                    <a:xfrm>
                      <a:off x="0" y="0"/>
                      <a:ext cx="475488" cy="316992"/>
                    </a:xfrm>
                    <a:prstGeom prst="rect">
                      <a:avLst/>
                    </a:prstGeom>
                  </pic:spPr>
                </pic:pic>
              </a:graphicData>
            </a:graphic>
          </wp:anchor>
        </w:drawing>
      </w:r>
      <w:r>
        <w:rPr>
          <w:rFonts w:ascii="Cambria Math" w:eastAsia="Cambria Math" w:hAnsi="Cambria Math" w:cs="Cambria Math"/>
          <w:sz w:val="15"/>
        </w:rPr>
        <w:t xml:space="preserve"> </w:t>
      </w:r>
      <w:r>
        <w:rPr>
          <w:rFonts w:ascii="Cambria Math" w:eastAsia="Cambria Math" w:hAnsi="Cambria Math" w:cs="Cambria Math"/>
        </w:rPr>
        <w:t>−</w:t>
      </w:r>
      <w:r>
        <w:rPr>
          <w:rFonts w:ascii="Cambria Math" w:eastAsia="Cambria Math" w:hAnsi="Cambria Math" w:cs="Cambria Math"/>
        </w:rPr>
        <w:t xml:space="preserve"> </w:t>
      </w:r>
    </w:p>
    <w:p w:rsidR="00A1699F" w:rsidRDefault="0043702D">
      <w:pPr>
        <w:spacing w:after="3" w:line="259" w:lineRule="auto"/>
        <w:ind w:left="1414" w:right="2219"/>
        <w:jc w:val="center"/>
      </w:pPr>
      <w:r>
        <w:rPr>
          <w:rFonts w:ascii="Cambria Math" w:eastAsia="Cambria Math" w:hAnsi="Cambria Math" w:cs="Cambria Math"/>
        </w:rPr>
        <w:t>Relative Error=</w:t>
      </w:r>
    </w:p>
    <w:p w:rsidR="00A1699F" w:rsidRDefault="00A1699F">
      <w:pPr>
        <w:spacing w:after="3" w:line="259" w:lineRule="auto"/>
        <w:ind w:left="1414" w:right="0"/>
        <w:jc w:val="center"/>
      </w:pPr>
    </w:p>
    <w:p w:rsidR="00A1699F" w:rsidRDefault="0043702D">
      <w:pPr>
        <w:spacing w:after="158" w:line="337" w:lineRule="auto"/>
        <w:ind w:left="-5"/>
      </w:pPr>
      <w:proofErr w:type="gramStart"/>
      <w:r>
        <w:t xml:space="preserve">where </w:t>
      </w:r>
      <w:r>
        <w:rPr>
          <w:rFonts w:ascii="Cambria Math" w:eastAsia="Cambria Math" w:hAnsi="Cambria Math" w:cs="Cambria Math"/>
          <w:vertAlign w:val="subscript"/>
        </w:rPr>
        <w:t xml:space="preserve"> </w:t>
      </w:r>
      <w:r>
        <w:t>is</w:t>
      </w:r>
      <w:proofErr w:type="gramEnd"/>
      <w:r>
        <w:t xml:space="preserve"> the true total density for the </w:t>
      </w:r>
      <w:proofErr w:type="spellStart"/>
      <w:r>
        <w:t>i-th</w:t>
      </w:r>
      <w:proofErr w:type="spellEnd"/>
      <w:r>
        <w:t xml:space="preserve"> sample, and </w:t>
      </w:r>
      <w:r>
        <w:rPr>
          <w:rFonts w:ascii="Cambria Math" w:eastAsia="Cambria Math" w:hAnsi="Cambria Math" w:cs="Cambria Math"/>
          <w:vertAlign w:val="subscript"/>
        </w:rPr>
        <w:t xml:space="preserve"> </w:t>
      </w:r>
      <w:r>
        <w:t>is the predicte</w:t>
      </w:r>
      <w:r>
        <w:t xml:space="preserve">d total density for the </w:t>
      </w:r>
      <w:proofErr w:type="spellStart"/>
      <w:r>
        <w:t>i-th</w:t>
      </w:r>
      <w:proofErr w:type="spellEnd"/>
      <w:r>
        <w:t xml:space="preserve"> sample.</w:t>
      </w:r>
    </w:p>
    <w:p w:rsidR="00A1699F" w:rsidRDefault="0043702D">
      <w:pPr>
        <w:spacing w:after="298"/>
        <w:ind w:left="-5"/>
      </w:pPr>
      <w:r>
        <w:t>Your final score before normalization will be calculated based on your mean relative error, as follows:</w:t>
      </w:r>
    </w:p>
    <w:p w:rsidR="00A1699F" w:rsidRDefault="0043702D">
      <w:pPr>
        <w:spacing w:after="510" w:line="259" w:lineRule="auto"/>
        <w:ind w:left="2828" w:right="0"/>
      </w:pPr>
      <w:r>
        <w:rPr>
          <w:rFonts w:ascii="Cambria Math" w:eastAsia="Cambria Math" w:hAnsi="Cambria Math" w:cs="Cambria Math"/>
        </w:rPr>
        <w:t xml:space="preserve">Score=exp </w:t>
      </w:r>
      <w:r>
        <w:rPr>
          <w:noProof/>
        </w:rPr>
        <w:drawing>
          <wp:inline distT="0" distB="0" distL="0" distR="0">
            <wp:extent cx="1036320" cy="423672"/>
            <wp:effectExtent l="0" t="0" r="0" b="0"/>
            <wp:docPr id="46329" name="Picture 46329"/>
            <wp:cNvGraphicFramePr/>
            <a:graphic xmlns:a="http://schemas.openxmlformats.org/drawingml/2006/main">
              <a:graphicData uri="http://schemas.openxmlformats.org/drawingml/2006/picture">
                <pic:pic xmlns:pic="http://schemas.openxmlformats.org/drawingml/2006/picture">
                  <pic:nvPicPr>
                    <pic:cNvPr id="46329" name="Picture 46329"/>
                    <pic:cNvPicPr/>
                  </pic:nvPicPr>
                  <pic:blipFill>
                    <a:blip r:embed="rId14"/>
                    <a:stretch>
                      <a:fillRect/>
                    </a:stretch>
                  </pic:blipFill>
                  <pic:spPr>
                    <a:xfrm>
                      <a:off x="0" y="0"/>
                      <a:ext cx="1036320" cy="423672"/>
                    </a:xfrm>
                    <a:prstGeom prst="rect">
                      <a:avLst/>
                    </a:prstGeom>
                  </pic:spPr>
                </pic:pic>
              </a:graphicData>
            </a:graphic>
          </wp:inline>
        </w:drawing>
      </w:r>
    </w:p>
    <w:p w:rsidR="00A1699F" w:rsidRDefault="0043702D">
      <w:pPr>
        <w:pStyle w:val="Heading2"/>
        <w:ind w:left="-5"/>
      </w:pPr>
      <w:r>
        <w:lastRenderedPageBreak/>
        <w:t>6. Baseline &amp; Training Set</w:t>
      </w:r>
    </w:p>
    <w:p w:rsidR="00A1699F" w:rsidRDefault="0043702D">
      <w:pPr>
        <w:ind w:left="-5"/>
      </w:pPr>
      <w:r>
        <w:t xml:space="preserve">The baseline is in </w:t>
      </w:r>
      <w:proofErr w:type="spellStart"/>
      <w:proofErr w:type="gramStart"/>
      <w:r>
        <w:rPr>
          <w:b/>
        </w:rPr>
        <w:t>baseline.ipynb</w:t>
      </w:r>
      <w:proofErr w:type="spellEnd"/>
      <w:proofErr w:type="gramEnd"/>
      <w:r>
        <w:t>.</w:t>
      </w:r>
    </w:p>
    <w:p w:rsidR="00A1699F" w:rsidRDefault="0043702D">
      <w:pPr>
        <w:spacing w:after="418"/>
        <w:ind w:left="-5"/>
      </w:pPr>
      <w:r>
        <w:t xml:space="preserve">The training set is in </w:t>
      </w:r>
      <w:r>
        <w:rPr>
          <w:b/>
        </w:rPr>
        <w:t>training set</w:t>
      </w:r>
      <w:r>
        <w:t>.</w:t>
      </w:r>
    </w:p>
    <w:p w:rsidR="00A1699F" w:rsidRDefault="0043702D">
      <w:pPr>
        <w:pStyle w:val="Heading2"/>
        <w:spacing w:after="111"/>
        <w:ind w:left="-5"/>
      </w:pPr>
      <w:r>
        <w:t xml:space="preserve">7. </w:t>
      </w:r>
      <w:r>
        <w:t>Requirements</w:t>
      </w:r>
    </w:p>
    <w:p w:rsidR="00A1699F" w:rsidRDefault="0043702D">
      <w:pPr>
        <w:numPr>
          <w:ilvl w:val="0"/>
          <w:numId w:val="10"/>
        </w:numPr>
        <w:spacing w:after="272"/>
        <w:ind w:hanging="360"/>
      </w:pPr>
      <w:r>
        <w:t xml:space="preserve">Maximum submission limit: </w:t>
      </w:r>
      <w:r>
        <w:rPr>
          <w:b/>
        </w:rPr>
        <w:t>15 times</w:t>
      </w:r>
      <w:r>
        <w:t>. Only successful submissions (i.e., those receive a score on Leaderboard A) will be counted toward the submission limit.</w:t>
      </w:r>
    </w:p>
    <w:p w:rsidR="00A1699F" w:rsidRDefault="0043702D">
      <w:pPr>
        <w:numPr>
          <w:ilvl w:val="0"/>
          <w:numId w:val="10"/>
        </w:numPr>
        <w:spacing w:after="273"/>
        <w:ind w:hanging="360"/>
      </w:pPr>
      <w:r>
        <w:t xml:space="preserve">Testing environment restrictions: The test machine will run your Notebook within </w:t>
      </w:r>
      <w:r>
        <w:rPr>
          <w:b/>
        </w:rPr>
        <w:t>15 min</w:t>
      </w:r>
      <w:r>
        <w:rPr>
          <w:b/>
        </w:rPr>
        <w:t>utes</w:t>
      </w:r>
      <w:r>
        <w:t xml:space="preserve">. If the execution time exceeds </w:t>
      </w:r>
      <w:r>
        <w:rPr>
          <w:b/>
        </w:rPr>
        <w:t>15 minutes</w:t>
      </w:r>
      <w:r>
        <w:t>, the system will forcibly terminate and return a feedback of “Timeout” or “Failed”.</w:t>
      </w:r>
    </w:p>
    <w:p w:rsidR="00A1699F" w:rsidRDefault="0043702D">
      <w:pPr>
        <w:numPr>
          <w:ilvl w:val="0"/>
          <w:numId w:val="10"/>
        </w:numPr>
        <w:spacing w:after="85"/>
        <w:ind w:hanging="360"/>
      </w:pPr>
      <w:r>
        <w:t xml:space="preserve">Data and model submission: In this task, contestants can only submit a Notebook and </w:t>
      </w:r>
      <w:r>
        <w:rPr>
          <w:b/>
        </w:rPr>
        <w:t xml:space="preserve">cannot </w:t>
      </w:r>
      <w:r>
        <w:t>submit any mounted datasets or .</w:t>
      </w:r>
      <w:proofErr w:type="spellStart"/>
      <w:r>
        <w:t>pt</w:t>
      </w:r>
      <w:r>
        <w:t>h</w:t>
      </w:r>
      <w:proofErr w:type="spellEnd"/>
      <w:r>
        <w:t xml:space="preserve"> files generated by themselves. Please check the upright corner to remove the mounted dataset first.</w:t>
      </w:r>
    </w:p>
    <w:p w:rsidR="00A1699F" w:rsidRDefault="0043702D">
      <w:pPr>
        <w:spacing w:after="177" w:line="259" w:lineRule="auto"/>
        <w:ind w:left="720" w:right="-1009" w:firstLine="0"/>
      </w:pPr>
      <w:r>
        <w:rPr>
          <w:noProof/>
        </w:rPr>
        <w:drawing>
          <wp:inline distT="0" distB="0" distL="0" distR="0">
            <wp:extent cx="5486400" cy="1028700"/>
            <wp:effectExtent l="0" t="0" r="0" b="0"/>
            <wp:docPr id="3000" name="Picture 3000"/>
            <wp:cNvGraphicFramePr/>
            <a:graphic xmlns:a="http://schemas.openxmlformats.org/drawingml/2006/main">
              <a:graphicData uri="http://schemas.openxmlformats.org/drawingml/2006/picture">
                <pic:pic xmlns:pic="http://schemas.openxmlformats.org/drawingml/2006/picture">
                  <pic:nvPicPr>
                    <pic:cNvPr id="3000" name="Picture 3000"/>
                    <pic:cNvPicPr/>
                  </pic:nvPicPr>
                  <pic:blipFill>
                    <a:blip r:embed="rId10"/>
                    <a:stretch>
                      <a:fillRect/>
                    </a:stretch>
                  </pic:blipFill>
                  <pic:spPr>
                    <a:xfrm>
                      <a:off x="0" y="0"/>
                      <a:ext cx="5486400" cy="1028700"/>
                    </a:xfrm>
                    <a:prstGeom prst="rect">
                      <a:avLst/>
                    </a:prstGeom>
                  </pic:spPr>
                </pic:pic>
              </a:graphicData>
            </a:graphic>
          </wp:inline>
        </w:drawing>
      </w:r>
    </w:p>
    <w:p w:rsidR="00A1699F" w:rsidRDefault="0043702D">
      <w:pPr>
        <w:numPr>
          <w:ilvl w:val="0"/>
          <w:numId w:val="10"/>
        </w:numPr>
        <w:spacing w:after="265"/>
        <w:ind w:hanging="360"/>
      </w:pPr>
      <w:r>
        <w:t>Network: For the on-site stage, the test machine cannot connect to the internet. In other words, downloading commands such as 'pip' and '</w:t>
      </w:r>
      <w:proofErr w:type="spellStart"/>
      <w:r>
        <w:t>conda</w:t>
      </w:r>
      <w:proofErr w:type="spellEnd"/>
      <w:r>
        <w:t>' or tryin</w:t>
      </w:r>
      <w:r>
        <w:t>g to call APIs will not work.</w:t>
      </w:r>
    </w:p>
    <w:p w:rsidR="00A1699F" w:rsidRDefault="0043702D">
      <w:pPr>
        <w:numPr>
          <w:ilvl w:val="0"/>
          <w:numId w:val="10"/>
        </w:numPr>
        <w:ind w:hanging="360"/>
      </w:pPr>
      <w:r>
        <w:t xml:space="preserve">Pretrained Model: You may use the provided pretrained weights at </w:t>
      </w:r>
      <w:hyperlink r:id="rId15">
        <w:r>
          <w:rPr>
            <w:b/>
            <w:color w:val="0000FF"/>
          </w:rPr>
          <w:t>base.pth</w:t>
        </w:r>
      </w:hyperlink>
      <w:hyperlink r:id="rId16">
        <w:r>
          <w:t>,</w:t>
        </w:r>
      </w:hyperlink>
      <w:r>
        <w:t xml:space="preserve"> but it's not a must.</w:t>
      </w:r>
    </w:p>
    <w:p w:rsidR="00A1699F" w:rsidRDefault="0043702D">
      <w:pPr>
        <w:ind w:left="730"/>
      </w:pPr>
      <w:r>
        <w:t>Any other pretrained model can be used in this task when it can be imported properly without network connection and downloading. This message means the Bohrium cannot guarantee to exclude all the pretrained model in the Pyth</w:t>
      </w:r>
      <w:r>
        <w:t>on image when install the packages, when you find some useful ones, you can use them.</w:t>
      </w:r>
    </w:p>
    <w:p w:rsidR="00A1699F" w:rsidRDefault="0043702D">
      <w:pPr>
        <w:pStyle w:val="Heading2"/>
        <w:spacing w:after="111"/>
        <w:ind w:left="-5"/>
      </w:pPr>
      <w:r>
        <w:t>8. Precautions</w:t>
      </w:r>
    </w:p>
    <w:p w:rsidR="00A1699F" w:rsidRDefault="0043702D">
      <w:pPr>
        <w:numPr>
          <w:ilvl w:val="0"/>
          <w:numId w:val="11"/>
        </w:numPr>
        <w:spacing w:after="107"/>
        <w:ind w:hanging="1080"/>
      </w:pPr>
      <w:r>
        <w:t>Which score is effective: Contestants can select up to 2 submission results for scoring (√ - selected</w:t>
      </w:r>
      <w:r>
        <w:rPr>
          <w:rFonts w:ascii="等线" w:eastAsia="等线" w:hAnsi="等线" w:cs="等线"/>
        </w:rPr>
        <w:t>，</w:t>
      </w:r>
      <w:r>
        <w:rPr>
          <w:rFonts w:ascii="等线" w:eastAsia="等线" w:hAnsi="等线" w:cs="等线"/>
        </w:rPr>
        <w:t xml:space="preserve"> </w:t>
      </w:r>
      <w:r>
        <w:t xml:space="preserve">□ - not selected). The score before unification for </w:t>
      </w:r>
      <w:r>
        <w:t xml:space="preserve">this task will be determined by the higher score on the Leaderboard B among the two selected submissions. Other cases of score calculation: please refer to </w:t>
      </w:r>
      <w:r>
        <w:rPr>
          <w:b/>
        </w:rPr>
        <w:t>Appendix Platform Mechanisms and Restrictions for Individual Contest &amp; GAITE</w:t>
      </w:r>
      <w:r>
        <w:t>.</w:t>
      </w:r>
    </w:p>
    <w:p w:rsidR="00A1699F" w:rsidRDefault="0043702D">
      <w:pPr>
        <w:spacing w:after="198" w:line="259" w:lineRule="auto"/>
        <w:ind w:left="1440" w:right="0" w:firstLine="0"/>
      </w:pPr>
      <w:r>
        <w:rPr>
          <w:noProof/>
        </w:rPr>
        <w:lastRenderedPageBreak/>
        <w:drawing>
          <wp:inline distT="0" distB="0" distL="0" distR="0">
            <wp:extent cx="4279392" cy="2388108"/>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11"/>
                    <a:stretch>
                      <a:fillRect/>
                    </a:stretch>
                  </pic:blipFill>
                  <pic:spPr>
                    <a:xfrm>
                      <a:off x="0" y="0"/>
                      <a:ext cx="4279392" cy="2388108"/>
                    </a:xfrm>
                    <a:prstGeom prst="rect">
                      <a:avLst/>
                    </a:prstGeom>
                  </pic:spPr>
                </pic:pic>
              </a:graphicData>
            </a:graphic>
          </wp:inline>
        </w:drawing>
      </w:r>
    </w:p>
    <w:p w:rsidR="00A1699F" w:rsidRDefault="0043702D">
      <w:pPr>
        <w:numPr>
          <w:ilvl w:val="0"/>
          <w:numId w:val="11"/>
        </w:numPr>
        <w:spacing w:after="273"/>
        <w:ind w:hanging="1080"/>
      </w:pPr>
      <w:r>
        <w:t>How to deal with amb</w:t>
      </w:r>
      <w:r>
        <w:t xml:space="preserve">iguity: Once there is a conflict between the task description and the training set, the validation set and test </w:t>
      </w:r>
      <w:proofErr w:type="gramStart"/>
      <w:r>
        <w:t>set ,</w:t>
      </w:r>
      <w:proofErr w:type="gramEnd"/>
      <w:r>
        <w:t xml:space="preserve"> the datasets will be respected first, and all the datasets will not be changed during the competition.</w:t>
      </w:r>
    </w:p>
    <w:p w:rsidR="00A1699F" w:rsidRDefault="0043702D">
      <w:pPr>
        <w:numPr>
          <w:ilvl w:val="0"/>
          <w:numId w:val="11"/>
        </w:numPr>
        <w:spacing w:after="228" w:line="311" w:lineRule="auto"/>
        <w:ind w:hanging="1080"/>
      </w:pPr>
      <w:r>
        <w:t>Contestants can only access Leaderb</w:t>
      </w:r>
      <w:r>
        <w:t>oard A during the contest and cannot access Leaderboard B. The final score will be calculated only based on the score in Leaderboard B.</w:t>
      </w:r>
    </w:p>
    <w:p w:rsidR="00A1699F" w:rsidRDefault="0043702D">
      <w:pPr>
        <w:numPr>
          <w:ilvl w:val="0"/>
          <w:numId w:val="11"/>
        </w:numPr>
        <w:spacing w:after="272"/>
        <w:ind w:hanging="1080"/>
      </w:pPr>
      <w:r>
        <w:t>The highest score by the Scientific Committee for this task is 0.89, this score is used for score unification.</w:t>
      </w:r>
    </w:p>
    <w:p w:rsidR="00A1699F" w:rsidRDefault="0043702D">
      <w:pPr>
        <w:numPr>
          <w:ilvl w:val="0"/>
          <w:numId w:val="11"/>
        </w:numPr>
        <w:ind w:hanging="1080"/>
      </w:pPr>
      <w:r>
        <w:t>The baseline score by the Scientific Committee for this task is 0.71, this score is used for score unification.</w:t>
      </w:r>
    </w:p>
    <w:p w:rsidR="00A1699F" w:rsidRDefault="0043702D">
      <w:pPr>
        <w:pStyle w:val="Heading1"/>
        <w:ind w:right="51"/>
      </w:pPr>
      <w:r>
        <w:t>IOAI2025 On Site Stage: Concepts</w:t>
      </w:r>
    </w:p>
    <w:p w:rsidR="00A1699F" w:rsidRDefault="0043702D">
      <w:pPr>
        <w:spacing w:after="179" w:line="267" w:lineRule="auto"/>
        <w:ind w:left="-5" w:right="0"/>
      </w:pPr>
      <w:r>
        <w:rPr>
          <w:b/>
          <w:sz w:val="24"/>
        </w:rPr>
        <w:t xml:space="preserve">Note: Please "join" the competition first. Then, you can mount the dataset to the GPU. Otherwise, the notebook </w:t>
      </w:r>
      <w:r>
        <w:rPr>
          <w:b/>
          <w:sz w:val="24"/>
        </w:rPr>
        <w:t>may encounter an error because it cannot access the dataset until you have joined the competition.</w:t>
      </w:r>
    </w:p>
    <w:p w:rsidR="00A1699F" w:rsidRDefault="0043702D">
      <w:pPr>
        <w:pStyle w:val="Heading2"/>
        <w:ind w:left="-5"/>
      </w:pPr>
      <w:r>
        <w:t>1. Problem Description</w:t>
      </w:r>
    </w:p>
    <w:p w:rsidR="00A1699F" w:rsidRDefault="0043702D">
      <w:pPr>
        <w:spacing w:after="41"/>
        <w:ind w:left="-5"/>
      </w:pPr>
      <w:r>
        <w:rPr>
          <w:b/>
        </w:rPr>
        <w:t xml:space="preserve">Concepts </w:t>
      </w:r>
      <w:r>
        <w:t xml:space="preserve">is a word-guessing game where players communicate ideas through visual icons. There are two roles: </w:t>
      </w:r>
      <w:proofErr w:type="gramStart"/>
      <w:r>
        <w:t>the</w:t>
      </w:r>
      <w:proofErr w:type="gramEnd"/>
      <w:r>
        <w:t xml:space="preserve"> </w:t>
      </w:r>
      <w:r>
        <w:rPr>
          <w:b/>
        </w:rPr>
        <w:t xml:space="preserve">Clue-Giver </w:t>
      </w:r>
      <w:r>
        <w:t xml:space="preserve">and the </w:t>
      </w:r>
      <w:r>
        <w:rPr>
          <w:b/>
        </w:rPr>
        <w:t>Gue</w:t>
      </w:r>
      <w:r>
        <w:rPr>
          <w:b/>
        </w:rPr>
        <w:t>sser</w:t>
      </w:r>
      <w:r>
        <w:t>. A shared set of visual icons, each with a known description, is available to both players. Here are some sample icons:</w:t>
      </w:r>
    </w:p>
    <w:p w:rsidR="00A1699F" w:rsidRDefault="0043702D">
      <w:pPr>
        <w:spacing w:after="290" w:line="259" w:lineRule="auto"/>
        <w:ind w:left="0" w:right="-49" w:firstLine="0"/>
      </w:pPr>
      <w:r>
        <w:rPr>
          <w:noProof/>
        </w:rPr>
        <w:drawing>
          <wp:inline distT="0" distB="0" distL="0" distR="0">
            <wp:extent cx="5334000" cy="1304544"/>
            <wp:effectExtent l="0" t="0" r="0" b="0"/>
            <wp:docPr id="3394" name="Picture 3394"/>
            <wp:cNvGraphicFramePr/>
            <a:graphic xmlns:a="http://schemas.openxmlformats.org/drawingml/2006/main">
              <a:graphicData uri="http://schemas.openxmlformats.org/drawingml/2006/picture">
                <pic:pic xmlns:pic="http://schemas.openxmlformats.org/drawingml/2006/picture">
                  <pic:nvPicPr>
                    <pic:cNvPr id="3394" name="Picture 3394"/>
                    <pic:cNvPicPr/>
                  </pic:nvPicPr>
                  <pic:blipFill>
                    <a:blip r:embed="rId17"/>
                    <a:stretch>
                      <a:fillRect/>
                    </a:stretch>
                  </pic:blipFill>
                  <pic:spPr>
                    <a:xfrm>
                      <a:off x="0" y="0"/>
                      <a:ext cx="5334000" cy="1304544"/>
                    </a:xfrm>
                    <a:prstGeom prst="rect">
                      <a:avLst/>
                    </a:prstGeom>
                  </pic:spPr>
                </pic:pic>
              </a:graphicData>
            </a:graphic>
          </wp:inline>
        </w:drawing>
      </w:r>
    </w:p>
    <w:p w:rsidR="00A1699F" w:rsidRDefault="0043702D">
      <w:pPr>
        <w:ind w:left="-5"/>
      </w:pPr>
      <w:r>
        <w:lastRenderedPageBreak/>
        <w:t xml:space="preserve">The Clue-Giver first selects a </w:t>
      </w:r>
      <w:r>
        <w:rPr>
          <w:b/>
        </w:rPr>
        <w:t>secret</w:t>
      </w:r>
      <w:r>
        <w:t xml:space="preserve">, which is a word or phrase, and then provides a </w:t>
      </w:r>
      <w:r>
        <w:rPr>
          <w:b/>
        </w:rPr>
        <w:t xml:space="preserve">hint </w:t>
      </w:r>
      <w:r>
        <w:t xml:space="preserve">about it by pointing to an </w:t>
      </w:r>
      <w:r>
        <w:rPr>
          <w:b/>
        </w:rPr>
        <w:t>ordered seq</w:t>
      </w:r>
      <w:r>
        <w:rPr>
          <w:b/>
        </w:rPr>
        <w:t xml:space="preserve">uence </w:t>
      </w:r>
      <w:r>
        <w:t>of icons from the shared set — speaking or writing is not allowed.</w:t>
      </w:r>
    </w:p>
    <w:p w:rsidR="00A1699F" w:rsidRDefault="0043702D">
      <w:pPr>
        <w:spacing w:after="259"/>
        <w:ind w:left="-5"/>
      </w:pPr>
      <w:r>
        <w:t>The order of the icons in the hint is meaningful:</w:t>
      </w:r>
    </w:p>
    <w:p w:rsidR="00A1699F" w:rsidRDefault="0043702D">
      <w:pPr>
        <w:numPr>
          <w:ilvl w:val="0"/>
          <w:numId w:val="12"/>
        </w:numPr>
        <w:ind w:hanging="360"/>
      </w:pPr>
      <w:r>
        <w:t xml:space="preserve">The </w:t>
      </w:r>
      <w:r>
        <w:rPr>
          <w:b/>
        </w:rPr>
        <w:t xml:space="preserve">first icon </w:t>
      </w:r>
      <w:r>
        <w:t>typically represents the core idea of the secret.</w:t>
      </w:r>
    </w:p>
    <w:p w:rsidR="00A1699F" w:rsidRDefault="0043702D">
      <w:pPr>
        <w:numPr>
          <w:ilvl w:val="0"/>
          <w:numId w:val="12"/>
        </w:numPr>
        <w:ind w:hanging="360"/>
      </w:pPr>
      <w:r>
        <w:t xml:space="preserve">The </w:t>
      </w:r>
      <w:r>
        <w:rPr>
          <w:b/>
        </w:rPr>
        <w:t xml:space="preserve">subsequent icons </w:t>
      </w:r>
      <w:r>
        <w:t>provide supporting context that helps clarify or elaborate on the main concept.</w:t>
      </w:r>
    </w:p>
    <w:p w:rsidR="00A1699F" w:rsidRDefault="0043702D">
      <w:pPr>
        <w:ind w:left="-5"/>
      </w:pPr>
      <w:r>
        <w:t>Example 1</w:t>
      </w:r>
    </w:p>
    <w:p w:rsidR="00A1699F" w:rsidRDefault="0043702D">
      <w:pPr>
        <w:spacing w:after="70"/>
        <w:ind w:left="-5"/>
      </w:pPr>
      <w:r>
        <w:t xml:space="preserve">The following hint might be interpreted as </w:t>
      </w:r>
      <w:r>
        <w:rPr>
          <w:i/>
        </w:rPr>
        <w:t xml:space="preserve">a place where a job that fights fire takes place </w:t>
      </w:r>
      <w:r>
        <w:t xml:space="preserve">— in other words, a </w:t>
      </w:r>
      <w:r>
        <w:rPr>
          <w:b/>
        </w:rPr>
        <w:t>fire station</w:t>
      </w:r>
      <w:r>
        <w:t>:</w:t>
      </w:r>
    </w:p>
    <w:p w:rsidR="00A1699F" w:rsidRDefault="0043702D">
      <w:pPr>
        <w:spacing w:after="357" w:line="259" w:lineRule="auto"/>
        <w:ind w:left="0" w:right="-49" w:firstLine="0"/>
      </w:pPr>
      <w:r>
        <w:rPr>
          <w:noProof/>
        </w:rPr>
        <w:drawing>
          <wp:inline distT="0" distB="0" distL="0" distR="0">
            <wp:extent cx="5334000" cy="1417320"/>
            <wp:effectExtent l="0" t="0" r="0" b="0"/>
            <wp:docPr id="3500" name="Picture 3500"/>
            <wp:cNvGraphicFramePr/>
            <a:graphic xmlns:a="http://schemas.openxmlformats.org/drawingml/2006/main">
              <a:graphicData uri="http://schemas.openxmlformats.org/drawingml/2006/picture">
                <pic:pic xmlns:pic="http://schemas.openxmlformats.org/drawingml/2006/picture">
                  <pic:nvPicPr>
                    <pic:cNvPr id="3500" name="Picture 3500"/>
                    <pic:cNvPicPr/>
                  </pic:nvPicPr>
                  <pic:blipFill>
                    <a:blip r:embed="rId18"/>
                    <a:stretch>
                      <a:fillRect/>
                    </a:stretch>
                  </pic:blipFill>
                  <pic:spPr>
                    <a:xfrm>
                      <a:off x="0" y="0"/>
                      <a:ext cx="5334000" cy="1417320"/>
                    </a:xfrm>
                    <a:prstGeom prst="rect">
                      <a:avLst/>
                    </a:prstGeom>
                  </pic:spPr>
                </pic:pic>
              </a:graphicData>
            </a:graphic>
          </wp:inline>
        </w:drawing>
      </w:r>
    </w:p>
    <w:p w:rsidR="00A1699F" w:rsidRDefault="0043702D">
      <w:pPr>
        <w:ind w:left="-5"/>
      </w:pPr>
      <w:r>
        <w:t>If the icon order is reversed, it coul</w:t>
      </w:r>
      <w:r>
        <w:t xml:space="preserve">d instead suggest </w:t>
      </w:r>
      <w:r>
        <w:rPr>
          <w:i/>
        </w:rPr>
        <w:t xml:space="preserve">a job that fights fire in a house </w:t>
      </w:r>
      <w:r>
        <w:t xml:space="preserve">— pointing to a </w:t>
      </w:r>
      <w:r>
        <w:rPr>
          <w:b/>
        </w:rPr>
        <w:t>firefighter</w:t>
      </w:r>
      <w:r>
        <w:t>:</w:t>
      </w:r>
    </w:p>
    <w:p w:rsidR="00A1699F" w:rsidRDefault="0043702D">
      <w:pPr>
        <w:spacing w:after="367" w:line="259" w:lineRule="auto"/>
        <w:ind w:left="0" w:right="-49" w:firstLine="0"/>
      </w:pPr>
      <w:r>
        <w:rPr>
          <w:noProof/>
        </w:rPr>
        <w:drawing>
          <wp:inline distT="0" distB="0" distL="0" distR="0">
            <wp:extent cx="5334000" cy="1405128"/>
            <wp:effectExtent l="0" t="0" r="0" b="0"/>
            <wp:docPr id="3533" name="Picture 3533"/>
            <wp:cNvGraphicFramePr/>
            <a:graphic xmlns:a="http://schemas.openxmlformats.org/drawingml/2006/main">
              <a:graphicData uri="http://schemas.openxmlformats.org/drawingml/2006/picture">
                <pic:pic xmlns:pic="http://schemas.openxmlformats.org/drawingml/2006/picture">
                  <pic:nvPicPr>
                    <pic:cNvPr id="3533" name="Picture 3533"/>
                    <pic:cNvPicPr/>
                  </pic:nvPicPr>
                  <pic:blipFill>
                    <a:blip r:embed="rId19"/>
                    <a:stretch>
                      <a:fillRect/>
                    </a:stretch>
                  </pic:blipFill>
                  <pic:spPr>
                    <a:xfrm>
                      <a:off x="0" y="0"/>
                      <a:ext cx="5334000" cy="1405128"/>
                    </a:xfrm>
                    <a:prstGeom prst="rect">
                      <a:avLst/>
                    </a:prstGeom>
                  </pic:spPr>
                </pic:pic>
              </a:graphicData>
            </a:graphic>
          </wp:inline>
        </w:drawing>
      </w:r>
    </w:p>
    <w:p w:rsidR="00A1699F" w:rsidRDefault="0043702D">
      <w:pPr>
        <w:ind w:left="-5"/>
      </w:pPr>
      <w:r>
        <w:t>Example 2</w:t>
      </w:r>
    </w:p>
    <w:p w:rsidR="00A1699F" w:rsidRDefault="0043702D">
      <w:pPr>
        <w:spacing w:after="41"/>
        <w:ind w:left="-5"/>
      </w:pPr>
      <w:r>
        <w:t xml:space="preserve">Icons can take on different meanings depending on their context. For example, the heart icon can appear in the following hint, which suggests </w:t>
      </w:r>
      <w:r>
        <w:rPr>
          <w:i/>
        </w:rPr>
        <w:t xml:space="preserve">a tool used by doctors to listen to the heart </w:t>
      </w:r>
      <w:r>
        <w:t xml:space="preserve">— a </w:t>
      </w:r>
      <w:r>
        <w:rPr>
          <w:b/>
        </w:rPr>
        <w:t>stethoscope</w:t>
      </w:r>
      <w:r>
        <w:t>:</w:t>
      </w:r>
    </w:p>
    <w:p w:rsidR="00A1699F" w:rsidRDefault="0043702D">
      <w:pPr>
        <w:spacing w:after="276" w:line="259" w:lineRule="auto"/>
        <w:ind w:left="0" w:right="-49" w:firstLine="0"/>
      </w:pPr>
      <w:r>
        <w:rPr>
          <w:noProof/>
        </w:rPr>
        <w:drawing>
          <wp:inline distT="0" distB="0" distL="0" distR="0">
            <wp:extent cx="5334000" cy="1322832"/>
            <wp:effectExtent l="0" t="0" r="0" b="0"/>
            <wp:docPr id="3574" name="Picture 3574"/>
            <wp:cNvGraphicFramePr/>
            <a:graphic xmlns:a="http://schemas.openxmlformats.org/drawingml/2006/main">
              <a:graphicData uri="http://schemas.openxmlformats.org/drawingml/2006/picture">
                <pic:pic xmlns:pic="http://schemas.openxmlformats.org/drawingml/2006/picture">
                  <pic:nvPicPr>
                    <pic:cNvPr id="3574" name="Picture 3574"/>
                    <pic:cNvPicPr/>
                  </pic:nvPicPr>
                  <pic:blipFill>
                    <a:blip r:embed="rId20"/>
                    <a:stretch>
                      <a:fillRect/>
                    </a:stretch>
                  </pic:blipFill>
                  <pic:spPr>
                    <a:xfrm>
                      <a:off x="0" y="0"/>
                      <a:ext cx="5334000" cy="1322832"/>
                    </a:xfrm>
                    <a:prstGeom prst="rect">
                      <a:avLst/>
                    </a:prstGeom>
                  </pic:spPr>
                </pic:pic>
              </a:graphicData>
            </a:graphic>
          </wp:inline>
        </w:drawing>
      </w:r>
    </w:p>
    <w:p w:rsidR="00A1699F" w:rsidRDefault="0043702D">
      <w:pPr>
        <w:spacing w:after="498"/>
        <w:ind w:left="-5"/>
      </w:pPr>
      <w:r>
        <w:lastRenderedPageBreak/>
        <w:t xml:space="preserve">The same heart icon might instead appear in a hint that implies </w:t>
      </w:r>
      <w:r>
        <w:rPr>
          <w:i/>
        </w:rPr>
        <w:t xml:space="preserve">a fictional character that is both dead and alive </w:t>
      </w:r>
      <w:r>
        <w:t xml:space="preserve">— pointing to a </w:t>
      </w:r>
      <w:r>
        <w:rPr>
          <w:b/>
        </w:rPr>
        <w:t>zombie</w:t>
      </w:r>
      <w:r>
        <w:t>:</w:t>
      </w:r>
    </w:p>
    <w:p w:rsidR="00A1699F" w:rsidRDefault="0043702D">
      <w:pPr>
        <w:spacing w:after="295" w:line="259" w:lineRule="auto"/>
        <w:ind w:left="0" w:right="-49" w:firstLine="0"/>
      </w:pPr>
      <w:r>
        <w:rPr>
          <w:noProof/>
        </w:rPr>
        <w:drawing>
          <wp:inline distT="0" distB="0" distL="0" distR="0">
            <wp:extent cx="5334000" cy="1696212"/>
            <wp:effectExtent l="0" t="0" r="0" b="0"/>
            <wp:docPr id="3603" name="Picture 3603"/>
            <wp:cNvGraphicFramePr/>
            <a:graphic xmlns:a="http://schemas.openxmlformats.org/drawingml/2006/main">
              <a:graphicData uri="http://schemas.openxmlformats.org/drawingml/2006/picture">
                <pic:pic xmlns:pic="http://schemas.openxmlformats.org/drawingml/2006/picture">
                  <pic:nvPicPr>
                    <pic:cNvPr id="3603" name="Picture 3603"/>
                    <pic:cNvPicPr/>
                  </pic:nvPicPr>
                  <pic:blipFill>
                    <a:blip r:embed="rId21"/>
                    <a:stretch>
                      <a:fillRect/>
                    </a:stretch>
                  </pic:blipFill>
                  <pic:spPr>
                    <a:xfrm>
                      <a:off x="0" y="0"/>
                      <a:ext cx="5334000" cy="1696212"/>
                    </a:xfrm>
                    <a:prstGeom prst="rect">
                      <a:avLst/>
                    </a:prstGeom>
                  </pic:spPr>
                </pic:pic>
              </a:graphicData>
            </a:graphic>
          </wp:inline>
        </w:drawing>
      </w:r>
    </w:p>
    <w:p w:rsidR="00A1699F" w:rsidRDefault="0043702D">
      <w:pPr>
        <w:spacing w:after="41"/>
        <w:ind w:left="-5"/>
      </w:pPr>
      <w:r>
        <w:t>At Home-Stage, contestants had developed an AI prog</w:t>
      </w:r>
      <w:r>
        <w:t>ram that predicts outcomes based on a sequence of hints. It's fun. However, your friend has now challenged you:</w:t>
      </w:r>
    </w:p>
    <w:p w:rsidR="00A1699F" w:rsidRDefault="0043702D">
      <w:pPr>
        <w:spacing w:after="236" w:line="259" w:lineRule="auto"/>
        <w:ind w:left="0" w:right="0" w:firstLine="0"/>
      </w:pPr>
      <w:r>
        <w:rPr>
          <w:i/>
        </w:rPr>
        <w:t>"Guessing is easy, but can you make an AI system that can give a good clue as well?"</w:t>
      </w:r>
    </w:p>
    <w:p w:rsidR="00A1699F" w:rsidRDefault="0043702D">
      <w:pPr>
        <w:ind w:left="-5"/>
      </w:pPr>
      <w:r>
        <w:t>In fact, they further challenged you to see if you can make</w:t>
      </w:r>
      <w:r>
        <w:t xml:space="preserve"> an AI system that can provide a good clue so that another AI system can guess your keyword!</w:t>
      </w:r>
    </w:p>
    <w:p w:rsidR="00A1699F" w:rsidRDefault="0043702D">
      <w:pPr>
        <w:ind w:left="-5"/>
      </w:pPr>
      <w:r>
        <w:t>To make the challenge more interesting, we now play the typical Concept game. To recall, our previous Concept game was simplified so that a clue could only consist</w:t>
      </w:r>
      <w:r>
        <w:t xml:space="preserve"> of a single sequence of markers.</w:t>
      </w:r>
    </w:p>
    <w:p w:rsidR="00A1699F" w:rsidRDefault="0043702D">
      <w:pPr>
        <w:ind w:left="-5"/>
      </w:pPr>
      <w:r>
        <w:t xml:space="preserve">Now, you may provide up to </w:t>
      </w:r>
      <w:r>
        <w:rPr>
          <w:b/>
        </w:rPr>
        <w:t>4 sequences of markers</w:t>
      </w:r>
      <w:r>
        <w:t>!</w:t>
      </w:r>
    </w:p>
    <w:p w:rsidR="00A1699F" w:rsidRDefault="0043702D">
      <w:pPr>
        <w:spacing w:after="61"/>
        <w:ind w:left="-5"/>
      </w:pPr>
      <w:r>
        <w:t xml:space="preserve">With this, we can express complex ideas better. Considering the following that utilizes 3 sequences of markers to explain a </w:t>
      </w:r>
      <w:r>
        <w:rPr>
          <w:b/>
        </w:rPr>
        <w:t>samurai</w:t>
      </w:r>
      <w:r>
        <w:t>:</w:t>
      </w:r>
    </w:p>
    <w:p w:rsidR="00A1699F" w:rsidRDefault="0043702D">
      <w:pPr>
        <w:spacing w:after="350" w:line="259" w:lineRule="auto"/>
        <w:ind w:left="0" w:right="-49" w:firstLine="0"/>
      </w:pPr>
      <w:r>
        <w:rPr>
          <w:noProof/>
        </w:rPr>
        <w:lastRenderedPageBreak/>
        <w:drawing>
          <wp:inline distT="0" distB="0" distL="0" distR="0">
            <wp:extent cx="5334000" cy="4003548"/>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22"/>
                    <a:stretch>
                      <a:fillRect/>
                    </a:stretch>
                  </pic:blipFill>
                  <pic:spPr>
                    <a:xfrm>
                      <a:off x="0" y="0"/>
                      <a:ext cx="5334000" cy="4003548"/>
                    </a:xfrm>
                    <a:prstGeom prst="rect">
                      <a:avLst/>
                    </a:prstGeom>
                  </pic:spPr>
                </pic:pic>
              </a:graphicData>
            </a:graphic>
          </wp:inline>
        </w:drawing>
      </w:r>
    </w:p>
    <w:p w:rsidR="00A1699F" w:rsidRDefault="0043702D">
      <w:pPr>
        <w:ind w:left="-5"/>
      </w:pPr>
      <w:r>
        <w:t xml:space="preserve">But wait, there's more. To make the </w:t>
      </w:r>
      <w:r>
        <w:t>challenge even more interesting, the game will now include some keywords that are not typically present in a Concept game, such as "International Olympiad."</w:t>
      </w:r>
    </w:p>
    <w:p w:rsidR="00A1699F" w:rsidRDefault="0043702D">
      <w:pPr>
        <w:spacing w:after="489"/>
        <w:ind w:left="-5"/>
      </w:pPr>
      <w:r>
        <w:t>Are you up to the challenge?</w:t>
      </w:r>
    </w:p>
    <w:p w:rsidR="00A1699F" w:rsidRDefault="0043702D">
      <w:pPr>
        <w:spacing w:after="276" w:line="259" w:lineRule="auto"/>
        <w:ind w:left="0" w:right="-49" w:firstLine="0"/>
      </w:pPr>
      <w:r>
        <w:rPr>
          <w:noProof/>
        </w:rPr>
        <w:drawing>
          <wp:inline distT="0" distB="0" distL="0" distR="0">
            <wp:extent cx="5334000" cy="530352"/>
            <wp:effectExtent l="0" t="0" r="0" b="0"/>
            <wp:docPr id="3792" name="Picture 3792"/>
            <wp:cNvGraphicFramePr/>
            <a:graphic xmlns:a="http://schemas.openxmlformats.org/drawingml/2006/main">
              <a:graphicData uri="http://schemas.openxmlformats.org/drawingml/2006/picture">
                <pic:pic xmlns:pic="http://schemas.openxmlformats.org/drawingml/2006/picture">
                  <pic:nvPicPr>
                    <pic:cNvPr id="3792" name="Picture 3792"/>
                    <pic:cNvPicPr/>
                  </pic:nvPicPr>
                  <pic:blipFill>
                    <a:blip r:embed="rId23"/>
                    <a:stretch>
                      <a:fillRect/>
                    </a:stretch>
                  </pic:blipFill>
                  <pic:spPr>
                    <a:xfrm>
                      <a:off x="0" y="0"/>
                      <a:ext cx="5334000" cy="530352"/>
                    </a:xfrm>
                    <a:prstGeom prst="rect">
                      <a:avLst/>
                    </a:prstGeom>
                  </pic:spPr>
                </pic:pic>
              </a:graphicData>
            </a:graphic>
          </wp:inline>
        </w:drawing>
      </w:r>
    </w:p>
    <w:p w:rsidR="00A1699F" w:rsidRDefault="0043702D">
      <w:pPr>
        <w:spacing w:after="53" w:line="265" w:lineRule="auto"/>
        <w:ind w:left="-5" w:right="62"/>
      </w:pPr>
      <w:r>
        <w:rPr>
          <w:b/>
        </w:rPr>
        <w:t>New AI-Powered Format:</w:t>
      </w:r>
    </w:p>
    <w:p w:rsidR="00A1699F" w:rsidRDefault="0043702D">
      <w:pPr>
        <w:ind w:left="-5"/>
      </w:pPr>
      <w:r>
        <w:t xml:space="preserve">We've replaced the human guesser with an </w:t>
      </w:r>
      <w:r>
        <w:rPr>
          <w:b/>
        </w:rPr>
        <w:t>AI Guesser</w:t>
      </w:r>
      <w:r>
        <w:t>. To streamline game play:</w:t>
      </w:r>
    </w:p>
    <w:p w:rsidR="00A1699F" w:rsidRDefault="0043702D">
      <w:pPr>
        <w:numPr>
          <w:ilvl w:val="0"/>
          <w:numId w:val="13"/>
        </w:numPr>
        <w:ind w:hanging="360"/>
      </w:pPr>
      <w:r>
        <w:t>The target word (</w:t>
      </w:r>
      <w:r>
        <w:rPr>
          <w:i/>
        </w:rPr>
        <w:t>label</w:t>
      </w:r>
      <w:r>
        <w:t>) will always be selected from a predefined set (</w:t>
      </w:r>
      <w:r>
        <w:rPr>
          <w:sz w:val="22"/>
        </w:rPr>
        <w:t>options</w:t>
      </w:r>
      <w:r>
        <w:t>).</w:t>
      </w:r>
    </w:p>
    <w:p w:rsidR="00A1699F" w:rsidRDefault="0043702D">
      <w:pPr>
        <w:numPr>
          <w:ilvl w:val="0"/>
          <w:numId w:val="13"/>
        </w:numPr>
        <w:ind w:hanging="360"/>
      </w:pPr>
      <w:r>
        <w:t xml:space="preserve">Hints must be an </w:t>
      </w:r>
      <w:r>
        <w:rPr>
          <w:b/>
        </w:rPr>
        <w:t xml:space="preserve">ordered sequence of markers </w:t>
      </w:r>
      <w:r>
        <w:t xml:space="preserve">chosen exclusively from a fixed set of </w:t>
      </w:r>
      <w:r>
        <w:rPr>
          <w:b/>
        </w:rPr>
        <w:t>118 candidate markers</w:t>
      </w:r>
      <w:r>
        <w:t>.</w:t>
      </w:r>
    </w:p>
    <w:p w:rsidR="00A1699F" w:rsidRDefault="0043702D">
      <w:pPr>
        <w:spacing w:after="53" w:line="265" w:lineRule="auto"/>
        <w:ind w:left="-5" w:right="62"/>
      </w:pPr>
      <w:r>
        <w:rPr>
          <w:b/>
        </w:rPr>
        <w:t>Terminologies</w:t>
      </w:r>
    </w:p>
    <w:p w:rsidR="00A1699F" w:rsidRDefault="0043702D">
      <w:pPr>
        <w:spacing w:after="259"/>
        <w:ind w:left="-5"/>
      </w:pPr>
      <w:r>
        <w:t>To ensure clarity and consistency, we are standardizing key terms across all materials.</w:t>
      </w:r>
    </w:p>
    <w:p w:rsidR="00A1699F" w:rsidRDefault="0043702D">
      <w:pPr>
        <w:numPr>
          <w:ilvl w:val="0"/>
          <w:numId w:val="14"/>
        </w:numPr>
        <w:ind w:hanging="360"/>
      </w:pPr>
      <w:r>
        <w:rPr>
          <w:b/>
        </w:rPr>
        <w:t>label</w:t>
      </w:r>
      <w:r>
        <w:t>: The target answer (or "secret") to be identified.</w:t>
      </w:r>
    </w:p>
    <w:p w:rsidR="00A1699F" w:rsidRDefault="0043702D">
      <w:pPr>
        <w:numPr>
          <w:ilvl w:val="0"/>
          <w:numId w:val="14"/>
        </w:numPr>
        <w:ind w:hanging="360"/>
      </w:pPr>
      <w:r>
        <w:rPr>
          <w:b/>
        </w:rPr>
        <w:t>options</w:t>
      </w:r>
      <w:r>
        <w:t xml:space="preserve">: The predefined candidate set from which all valid </w:t>
      </w:r>
      <w:r>
        <w:rPr>
          <w:i/>
        </w:rPr>
        <w:t xml:space="preserve">labels </w:t>
      </w:r>
      <w:r>
        <w:t>are selected.</w:t>
      </w:r>
    </w:p>
    <w:p w:rsidR="00A1699F" w:rsidRDefault="0043702D">
      <w:pPr>
        <w:numPr>
          <w:ilvl w:val="0"/>
          <w:numId w:val="14"/>
        </w:numPr>
        <w:ind w:hanging="360"/>
      </w:pPr>
      <w:r>
        <w:rPr>
          <w:b/>
        </w:rPr>
        <w:lastRenderedPageBreak/>
        <w:t>marker</w:t>
      </w:r>
      <w:r>
        <w:t xml:space="preserve">: An icon representing a </w:t>
      </w:r>
      <w:r>
        <w:t>concept, accompanied by its text description.</w:t>
      </w:r>
    </w:p>
    <w:p w:rsidR="00A1699F" w:rsidRDefault="0043702D">
      <w:pPr>
        <w:numPr>
          <w:ilvl w:val="0"/>
          <w:numId w:val="14"/>
        </w:numPr>
        <w:ind w:hanging="360"/>
      </w:pPr>
      <w:r>
        <w:rPr>
          <w:b/>
        </w:rPr>
        <w:t>hints</w:t>
      </w:r>
      <w:r>
        <w:t xml:space="preserve">: An </w:t>
      </w:r>
      <w:r>
        <w:rPr>
          <w:b/>
        </w:rPr>
        <w:t xml:space="preserve">ordered sequence </w:t>
      </w:r>
      <w:r>
        <w:t xml:space="preserve">of </w:t>
      </w:r>
      <w:r>
        <w:rPr>
          <w:i/>
        </w:rPr>
        <w:t xml:space="preserve">markers </w:t>
      </w:r>
      <w:r>
        <w:t xml:space="preserve">provided to the AI guesser to help identify the </w:t>
      </w:r>
      <w:r>
        <w:rPr>
          <w:i/>
        </w:rPr>
        <w:t>label</w:t>
      </w:r>
      <w:r>
        <w:t>.</w:t>
      </w:r>
    </w:p>
    <w:p w:rsidR="00A1699F" w:rsidRDefault="0043702D">
      <w:pPr>
        <w:ind w:left="-5"/>
      </w:pPr>
      <w:r>
        <w:t xml:space="preserve">Your task is to provide </w:t>
      </w:r>
      <w:r>
        <w:rPr>
          <w:b/>
        </w:rPr>
        <w:t xml:space="preserve">hint </w:t>
      </w:r>
      <w:r>
        <w:t xml:space="preserve">for each </w:t>
      </w:r>
      <w:r>
        <w:rPr>
          <w:i/>
        </w:rPr>
        <w:t xml:space="preserve">label </w:t>
      </w:r>
      <w:r>
        <w:t xml:space="preserve">to help the </w:t>
      </w:r>
      <w:r>
        <w:rPr>
          <w:b/>
        </w:rPr>
        <w:t xml:space="preserve">AI guesser </w:t>
      </w:r>
      <w:r>
        <w:t>identify it. For example, when the target label is</w:t>
      </w:r>
      <w:r>
        <w:t xml:space="preserve"> "microphone", your program may generate four hint sequences like:</w:t>
      </w:r>
    </w:p>
    <w:p w:rsidR="00A1699F" w:rsidRDefault="0043702D">
      <w:pPr>
        <w:numPr>
          <w:ilvl w:val="0"/>
          <w:numId w:val="15"/>
        </w:numPr>
        <w:spacing w:after="53" w:line="265" w:lineRule="auto"/>
        <w:ind w:right="62" w:hanging="360"/>
      </w:pPr>
      <w:r>
        <w:rPr>
          <w:b/>
        </w:rPr>
        <w:t>Hint 1</w:t>
      </w:r>
      <w:r>
        <w:t>:</w:t>
      </w:r>
    </w:p>
    <w:p w:rsidR="00A1699F" w:rsidRDefault="0043702D">
      <w:pPr>
        <w:spacing w:after="195" w:line="297" w:lineRule="auto"/>
        <w:ind w:left="715" w:right="63"/>
      </w:pPr>
      <w:r>
        <w:rPr>
          <w:sz w:val="22"/>
        </w:rPr>
        <w:t>["Object-Box", "Electronic-Computing", "Mouth-Taste", "Ear-Sound-Hearing", "Tool-Construction"]</w:t>
      </w:r>
    </w:p>
    <w:p w:rsidR="00A1699F" w:rsidRDefault="0043702D">
      <w:pPr>
        <w:numPr>
          <w:ilvl w:val="0"/>
          <w:numId w:val="15"/>
        </w:numPr>
        <w:spacing w:after="53" w:line="265" w:lineRule="auto"/>
        <w:ind w:right="62" w:hanging="360"/>
      </w:pPr>
      <w:r>
        <w:rPr>
          <w:b/>
        </w:rPr>
        <w:t>Hint 2</w:t>
      </w:r>
      <w:r>
        <w:t>:</w:t>
      </w:r>
    </w:p>
    <w:p w:rsidR="00A1699F" w:rsidRDefault="0043702D">
      <w:pPr>
        <w:spacing w:after="195" w:line="297" w:lineRule="auto"/>
        <w:ind w:left="715" w:right="63"/>
      </w:pPr>
      <w:r>
        <w:rPr>
          <w:sz w:val="22"/>
        </w:rPr>
        <w:t>["Music-Song", "Television-Program-Show", "Work-Occupation", "Use - Action-Do</w:t>
      </w:r>
      <w:r>
        <w:rPr>
          <w:sz w:val="22"/>
        </w:rPr>
        <w:t xml:space="preserve"> - </w:t>
      </w:r>
      <w:proofErr w:type="spellStart"/>
      <w:r>
        <w:rPr>
          <w:sz w:val="22"/>
        </w:rPr>
        <w:t>Verbe</w:t>
      </w:r>
      <w:proofErr w:type="spellEnd"/>
      <w:r>
        <w:rPr>
          <w:sz w:val="22"/>
        </w:rPr>
        <w:t>-Button"]</w:t>
      </w:r>
    </w:p>
    <w:p w:rsidR="00A1699F" w:rsidRDefault="0043702D">
      <w:pPr>
        <w:numPr>
          <w:ilvl w:val="0"/>
          <w:numId w:val="15"/>
        </w:numPr>
        <w:spacing w:after="53" w:line="265" w:lineRule="auto"/>
        <w:ind w:right="62" w:hanging="360"/>
      </w:pPr>
      <w:r>
        <w:rPr>
          <w:b/>
        </w:rPr>
        <w:t>Hint 3</w:t>
      </w:r>
      <w:r>
        <w:t>:</w:t>
      </w:r>
    </w:p>
    <w:p w:rsidR="00A1699F" w:rsidRDefault="0043702D">
      <w:pPr>
        <w:spacing w:after="195" w:line="297" w:lineRule="auto"/>
        <w:ind w:left="715" w:right="63"/>
      </w:pPr>
      <w:r>
        <w:rPr>
          <w:sz w:val="22"/>
        </w:rPr>
        <w:t>["Black", "Metal", "Plastic-Rubber", "Cylinder", "Circle-Ring"]</w:t>
      </w:r>
    </w:p>
    <w:p w:rsidR="00A1699F" w:rsidRDefault="0043702D">
      <w:pPr>
        <w:numPr>
          <w:ilvl w:val="0"/>
          <w:numId w:val="15"/>
        </w:numPr>
        <w:spacing w:after="53" w:line="265" w:lineRule="auto"/>
        <w:ind w:right="62" w:hanging="360"/>
      </w:pPr>
      <w:r>
        <w:rPr>
          <w:b/>
        </w:rPr>
        <w:t>Hint 4</w:t>
      </w:r>
      <w:r>
        <w:t>:</w:t>
      </w:r>
    </w:p>
    <w:p w:rsidR="00A1699F" w:rsidRDefault="0043702D">
      <w:pPr>
        <w:spacing w:after="195" w:line="297" w:lineRule="auto"/>
        <w:ind w:left="715" w:right="63"/>
      </w:pPr>
      <w:r>
        <w:rPr>
          <w:sz w:val="22"/>
        </w:rPr>
        <w:t>["Arm-Hand-Finger", "Happy-Positive", "Expression - Quote-Talking-Words", "Life-Heart-Love"]</w:t>
      </w:r>
    </w:p>
    <w:p w:rsidR="00A1699F" w:rsidRDefault="0043702D">
      <w:pPr>
        <w:ind w:left="-5"/>
      </w:pPr>
      <w:r>
        <w:rPr>
          <w:b/>
        </w:rPr>
        <w:t>Note</w:t>
      </w:r>
      <w:r>
        <w:t xml:space="preserve">: </w:t>
      </w:r>
      <w:r>
        <w:t>The above example is for illustrative purposes only. The program should generate lists of IDs but not strings; please refer to both `3. Task` and the baseline.</w:t>
      </w:r>
    </w:p>
    <w:p w:rsidR="00A1699F" w:rsidRDefault="0043702D">
      <w:pPr>
        <w:pStyle w:val="Heading2"/>
        <w:ind w:left="-5"/>
      </w:pPr>
      <w:r>
        <w:t>2. Dataset</w:t>
      </w:r>
    </w:p>
    <w:p w:rsidR="00A1699F" w:rsidRDefault="0043702D">
      <w:pPr>
        <w:ind w:left="-5"/>
      </w:pPr>
      <w:r>
        <w:t>The structure of the provided dataset is as follows:</w:t>
      </w:r>
    </w:p>
    <w:p w:rsidR="00A1699F" w:rsidRDefault="0043702D">
      <w:pPr>
        <w:spacing w:after="51" w:line="259" w:lineRule="auto"/>
        <w:ind w:left="-5" w:right="0"/>
      </w:pPr>
      <w:r>
        <w:rPr>
          <w:shd w:val="clear" w:color="auto" w:fill="D9D9D9"/>
        </w:rPr>
        <w:t>datasets/</w:t>
      </w:r>
    </w:p>
    <w:p w:rsidR="00A1699F" w:rsidRDefault="0043702D">
      <w:pPr>
        <w:shd w:val="clear" w:color="auto" w:fill="D9D9D9"/>
        <w:spacing w:after="0" w:line="265" w:lineRule="auto"/>
        <w:ind w:right="0"/>
      </w:pPr>
      <w:r>
        <w:t>├── train/</w:t>
      </w:r>
    </w:p>
    <w:tbl>
      <w:tblPr>
        <w:tblStyle w:val="TableGrid"/>
        <w:tblW w:w="2997" w:type="dxa"/>
        <w:tblInd w:w="0" w:type="dxa"/>
        <w:tblCellMar>
          <w:top w:w="10" w:type="dxa"/>
          <w:left w:w="0" w:type="dxa"/>
          <w:bottom w:w="0" w:type="dxa"/>
          <w:right w:w="0" w:type="dxa"/>
        </w:tblCellMar>
        <w:tblLook w:val="04A0" w:firstRow="1" w:lastRow="0" w:firstColumn="1" w:lastColumn="0" w:noHBand="0" w:noVBand="1"/>
      </w:tblPr>
      <w:tblGrid>
        <w:gridCol w:w="463"/>
        <w:gridCol w:w="2534"/>
      </w:tblGrid>
      <w:tr w:rsidR="00A1699F">
        <w:trPr>
          <w:trHeight w:val="241"/>
        </w:trPr>
        <w:tc>
          <w:tcPr>
            <w:tcW w:w="463" w:type="dxa"/>
            <w:tcBorders>
              <w:top w:val="nil"/>
              <w:left w:val="nil"/>
              <w:bottom w:val="nil"/>
              <w:right w:val="nil"/>
            </w:tcBorders>
            <w:shd w:val="clear" w:color="auto" w:fill="D9D9D9"/>
          </w:tcPr>
          <w:p w:rsidR="00A1699F" w:rsidRDefault="0043702D">
            <w:pPr>
              <w:spacing w:after="0" w:line="259" w:lineRule="auto"/>
              <w:ind w:left="0" w:right="0" w:firstLine="0"/>
            </w:pPr>
            <w:r>
              <w:t>│</w:t>
            </w:r>
          </w:p>
        </w:tc>
        <w:tc>
          <w:tcPr>
            <w:tcW w:w="2534" w:type="dxa"/>
            <w:tcBorders>
              <w:top w:val="nil"/>
              <w:left w:val="nil"/>
              <w:bottom w:val="nil"/>
              <w:right w:val="nil"/>
            </w:tcBorders>
            <w:shd w:val="clear" w:color="auto" w:fill="D9D9D9"/>
          </w:tcPr>
          <w:p w:rsidR="00A1699F" w:rsidRDefault="0043702D">
            <w:pPr>
              <w:spacing w:after="0" w:line="259" w:lineRule="auto"/>
              <w:ind w:left="0" w:right="-1" w:firstLine="0"/>
              <w:jc w:val="both"/>
            </w:pPr>
            <w:r>
              <w:t xml:space="preserve">└── A </w:t>
            </w:r>
            <w:proofErr w:type="spellStart"/>
            <w:r>
              <w:t>hug</w:t>
            </w:r>
            <w:r>
              <w:t>gingface</w:t>
            </w:r>
            <w:proofErr w:type="spellEnd"/>
            <w:r>
              <w:t xml:space="preserve"> dataset</w:t>
            </w:r>
          </w:p>
        </w:tc>
      </w:tr>
    </w:tbl>
    <w:p w:rsidR="00A1699F" w:rsidRDefault="0043702D">
      <w:pPr>
        <w:shd w:val="clear" w:color="auto" w:fill="D9D9D9"/>
        <w:spacing w:after="49" w:line="265" w:lineRule="auto"/>
        <w:ind w:right="0"/>
      </w:pPr>
      <w:r>
        <w:t xml:space="preserve">└── </w:t>
      </w:r>
      <w:proofErr w:type="spellStart"/>
      <w:r>
        <w:t>hint_descriptions</w:t>
      </w:r>
      <w:proofErr w:type="spellEnd"/>
      <w:r>
        <w:t>/</w:t>
      </w:r>
    </w:p>
    <w:p w:rsidR="00A1699F" w:rsidRDefault="0043702D">
      <w:pPr>
        <w:shd w:val="clear" w:color="auto" w:fill="D9D9D9"/>
        <w:spacing w:after="674" w:line="265" w:lineRule="auto"/>
        <w:ind w:left="415" w:right="0"/>
      </w:pPr>
      <w:r>
        <w:t xml:space="preserve">└── A </w:t>
      </w:r>
      <w:proofErr w:type="spellStart"/>
      <w:r>
        <w:t>huggingface</w:t>
      </w:r>
      <w:proofErr w:type="spellEnd"/>
      <w:r>
        <w:t xml:space="preserve"> dataset</w:t>
      </w:r>
    </w:p>
    <w:p w:rsidR="00A1699F" w:rsidRDefault="0043702D">
      <w:pPr>
        <w:spacing w:after="51" w:line="259" w:lineRule="auto"/>
        <w:ind w:left="-5" w:right="0"/>
      </w:pPr>
      <w:proofErr w:type="spellStart"/>
      <w:r>
        <w:rPr>
          <w:shd w:val="clear" w:color="auto" w:fill="D9D9D9"/>
        </w:rPr>
        <w:t>os.environ.get</w:t>
      </w:r>
      <w:proofErr w:type="spellEnd"/>
      <w:r>
        <w:rPr>
          <w:shd w:val="clear" w:color="auto" w:fill="D9D9D9"/>
        </w:rPr>
        <w:t>("DATA_PATH")/</w:t>
      </w:r>
    </w:p>
    <w:p w:rsidR="00A1699F" w:rsidRDefault="0043702D">
      <w:pPr>
        <w:shd w:val="clear" w:color="auto" w:fill="D9D9D9"/>
        <w:spacing w:after="49" w:line="265" w:lineRule="auto"/>
        <w:ind w:right="0"/>
      </w:pPr>
      <w:r>
        <w:t>└── test/</w:t>
      </w:r>
    </w:p>
    <w:p w:rsidR="00A1699F" w:rsidRDefault="0043702D">
      <w:pPr>
        <w:shd w:val="clear" w:color="auto" w:fill="D9D9D9"/>
        <w:spacing w:after="0" w:line="265" w:lineRule="auto"/>
        <w:ind w:left="415" w:right="0"/>
      </w:pPr>
      <w:r>
        <w:t xml:space="preserve">├── </w:t>
      </w:r>
      <w:proofErr w:type="spellStart"/>
      <w:r>
        <w:t>test_a</w:t>
      </w:r>
      <w:proofErr w:type="spellEnd"/>
      <w:r>
        <w:t>/</w:t>
      </w:r>
    </w:p>
    <w:tbl>
      <w:tblPr>
        <w:tblStyle w:val="TableGrid"/>
        <w:tblW w:w="3417" w:type="dxa"/>
        <w:tblInd w:w="0" w:type="dxa"/>
        <w:tblCellMar>
          <w:top w:w="10" w:type="dxa"/>
          <w:left w:w="0" w:type="dxa"/>
          <w:bottom w:w="0" w:type="dxa"/>
          <w:right w:w="0" w:type="dxa"/>
        </w:tblCellMar>
        <w:tblLook w:val="04A0" w:firstRow="1" w:lastRow="0" w:firstColumn="1" w:lastColumn="0" w:noHBand="0" w:noVBand="1"/>
      </w:tblPr>
      <w:tblGrid>
        <w:gridCol w:w="883"/>
        <w:gridCol w:w="2534"/>
      </w:tblGrid>
      <w:tr w:rsidR="00A1699F">
        <w:trPr>
          <w:trHeight w:val="241"/>
        </w:trPr>
        <w:tc>
          <w:tcPr>
            <w:tcW w:w="883" w:type="dxa"/>
            <w:tcBorders>
              <w:top w:val="nil"/>
              <w:left w:val="nil"/>
              <w:bottom w:val="nil"/>
              <w:right w:val="nil"/>
            </w:tcBorders>
            <w:shd w:val="clear" w:color="auto" w:fill="D9D9D9"/>
          </w:tcPr>
          <w:p w:rsidR="00A1699F" w:rsidRDefault="0043702D">
            <w:pPr>
              <w:spacing w:after="0" w:line="259" w:lineRule="auto"/>
              <w:ind w:left="105" w:right="0" w:firstLine="0"/>
              <w:jc w:val="center"/>
            </w:pPr>
            <w:r>
              <w:t>│</w:t>
            </w:r>
          </w:p>
        </w:tc>
        <w:tc>
          <w:tcPr>
            <w:tcW w:w="2534" w:type="dxa"/>
            <w:tcBorders>
              <w:top w:val="nil"/>
              <w:left w:val="nil"/>
              <w:bottom w:val="nil"/>
              <w:right w:val="nil"/>
            </w:tcBorders>
            <w:shd w:val="clear" w:color="auto" w:fill="D9D9D9"/>
          </w:tcPr>
          <w:p w:rsidR="00A1699F" w:rsidRDefault="0043702D">
            <w:pPr>
              <w:spacing w:after="0" w:line="259" w:lineRule="auto"/>
              <w:ind w:left="0" w:right="-1" w:firstLine="0"/>
              <w:jc w:val="both"/>
            </w:pPr>
            <w:r>
              <w:t xml:space="preserve">└── A </w:t>
            </w:r>
            <w:proofErr w:type="spellStart"/>
            <w:r>
              <w:t>huggingface</w:t>
            </w:r>
            <w:proofErr w:type="spellEnd"/>
            <w:r>
              <w:t xml:space="preserve"> dataset</w:t>
            </w:r>
          </w:p>
        </w:tc>
      </w:tr>
    </w:tbl>
    <w:p w:rsidR="00A1699F" w:rsidRDefault="0043702D">
      <w:pPr>
        <w:shd w:val="clear" w:color="auto" w:fill="D9D9D9"/>
        <w:spacing w:after="49" w:line="265" w:lineRule="auto"/>
        <w:ind w:left="415" w:right="0"/>
      </w:pPr>
      <w:r>
        <w:t xml:space="preserve">└── </w:t>
      </w:r>
      <w:proofErr w:type="spellStart"/>
      <w:r>
        <w:t>test_b</w:t>
      </w:r>
      <w:proofErr w:type="spellEnd"/>
      <w:r>
        <w:t>/</w:t>
      </w:r>
    </w:p>
    <w:p w:rsidR="00A1699F" w:rsidRDefault="0043702D">
      <w:pPr>
        <w:shd w:val="clear" w:color="auto" w:fill="D9D9D9"/>
        <w:spacing w:after="49" w:line="265" w:lineRule="auto"/>
        <w:ind w:left="850" w:right="0"/>
      </w:pPr>
      <w:r>
        <w:t xml:space="preserve">└── A </w:t>
      </w:r>
      <w:proofErr w:type="spellStart"/>
      <w:r>
        <w:t>huggingface</w:t>
      </w:r>
      <w:proofErr w:type="spellEnd"/>
      <w:r>
        <w:t xml:space="preserve"> dataset</w:t>
      </w:r>
    </w:p>
    <w:p w:rsidR="00A1699F" w:rsidRDefault="0043702D">
      <w:pPr>
        <w:numPr>
          <w:ilvl w:val="0"/>
          <w:numId w:val="16"/>
        </w:numPr>
        <w:spacing w:after="259"/>
        <w:ind w:hanging="360"/>
      </w:pPr>
      <w:r>
        <w:t>Training set: files in this folder are used for model training. It contains:</w:t>
      </w:r>
    </w:p>
    <w:p w:rsidR="00A1699F" w:rsidRDefault="0043702D">
      <w:pPr>
        <w:numPr>
          <w:ilvl w:val="1"/>
          <w:numId w:val="16"/>
        </w:numPr>
        <w:spacing w:after="197" w:line="326" w:lineRule="auto"/>
        <w:ind w:hanging="360"/>
      </w:pPr>
      <w:r>
        <w:rPr>
          <w:sz w:val="22"/>
        </w:rPr>
        <w:t>train/</w:t>
      </w:r>
      <w:r>
        <w:t xml:space="preserve">: A </w:t>
      </w:r>
      <w:proofErr w:type="spellStart"/>
      <w:r>
        <w:t>huggingface</w:t>
      </w:r>
      <w:proofErr w:type="spellEnd"/>
      <w:r>
        <w:t xml:space="preserve"> dataset with a single split </w:t>
      </w:r>
      <w:r>
        <w:rPr>
          <w:sz w:val="22"/>
        </w:rPr>
        <w:t>'train'</w:t>
      </w:r>
      <w:r>
        <w:t>, with 30 examples, each containing:</w:t>
      </w:r>
    </w:p>
    <w:p w:rsidR="00A1699F" w:rsidRDefault="0043702D">
      <w:pPr>
        <w:numPr>
          <w:ilvl w:val="2"/>
          <w:numId w:val="16"/>
        </w:numPr>
        <w:ind w:hanging="360"/>
      </w:pPr>
      <w:r>
        <w:rPr>
          <w:sz w:val="22"/>
        </w:rPr>
        <w:t>label</w:t>
      </w:r>
      <w:r>
        <w:t>: string - the target keyword/answer</w:t>
      </w:r>
    </w:p>
    <w:p w:rsidR="00A1699F" w:rsidRDefault="0043702D">
      <w:pPr>
        <w:numPr>
          <w:ilvl w:val="2"/>
          <w:numId w:val="16"/>
        </w:numPr>
        <w:ind w:hanging="360"/>
      </w:pPr>
      <w:r>
        <w:rPr>
          <w:sz w:val="22"/>
        </w:rPr>
        <w:lastRenderedPageBreak/>
        <w:t>options</w:t>
      </w:r>
      <w:r>
        <w:t xml:space="preserve">: sequence of strings - list of 100 </w:t>
      </w:r>
      <w:r>
        <w:t>possible choices</w:t>
      </w:r>
    </w:p>
    <w:p w:rsidR="00A1699F" w:rsidRDefault="0043702D">
      <w:pPr>
        <w:numPr>
          <w:ilvl w:val="1"/>
          <w:numId w:val="16"/>
        </w:numPr>
        <w:spacing w:after="203" w:line="325" w:lineRule="auto"/>
        <w:ind w:hanging="360"/>
      </w:pPr>
      <w:proofErr w:type="spellStart"/>
      <w:r>
        <w:rPr>
          <w:sz w:val="22"/>
        </w:rPr>
        <w:t>hint_descriptions</w:t>
      </w:r>
      <w:proofErr w:type="spellEnd"/>
      <w:r>
        <w:rPr>
          <w:sz w:val="22"/>
        </w:rPr>
        <w:t>/</w:t>
      </w:r>
      <w:r>
        <w:t xml:space="preserve">: A </w:t>
      </w:r>
      <w:proofErr w:type="spellStart"/>
      <w:r>
        <w:t>huggingface</w:t>
      </w:r>
      <w:proofErr w:type="spellEnd"/>
      <w:r>
        <w:t xml:space="preserve"> dataset with a single split </w:t>
      </w:r>
      <w:r>
        <w:rPr>
          <w:sz w:val="22"/>
        </w:rPr>
        <w:t>'train'</w:t>
      </w:r>
      <w:r>
        <w:t>, with 118 markers and their descriptions:</w:t>
      </w:r>
    </w:p>
    <w:p w:rsidR="00A1699F" w:rsidRDefault="0043702D">
      <w:pPr>
        <w:numPr>
          <w:ilvl w:val="2"/>
          <w:numId w:val="16"/>
        </w:numPr>
        <w:ind w:hanging="360"/>
      </w:pPr>
      <w:r>
        <w:rPr>
          <w:sz w:val="22"/>
        </w:rPr>
        <w:t>ID</w:t>
      </w:r>
      <w:r>
        <w:t>: int64 - unique identifier for each marker</w:t>
      </w:r>
    </w:p>
    <w:p w:rsidR="00A1699F" w:rsidRDefault="0043702D">
      <w:pPr>
        <w:numPr>
          <w:ilvl w:val="2"/>
          <w:numId w:val="16"/>
        </w:numPr>
        <w:ind w:hanging="360"/>
      </w:pPr>
      <w:r>
        <w:rPr>
          <w:sz w:val="22"/>
        </w:rPr>
        <w:t>Description</w:t>
      </w:r>
      <w:r>
        <w:t>: string - textual description of what the marker represents</w:t>
      </w:r>
    </w:p>
    <w:p w:rsidR="00A1699F" w:rsidRDefault="0043702D">
      <w:pPr>
        <w:numPr>
          <w:ilvl w:val="2"/>
          <w:numId w:val="16"/>
        </w:numPr>
        <w:ind w:hanging="360"/>
      </w:pPr>
      <w:r>
        <w:rPr>
          <w:sz w:val="22"/>
        </w:rPr>
        <w:t>image</w:t>
      </w:r>
      <w:r>
        <w:t xml:space="preserve">: </w:t>
      </w:r>
      <w:r>
        <w:t>Image - visual representation of the marker</w:t>
      </w:r>
    </w:p>
    <w:p w:rsidR="00A1699F" w:rsidRDefault="0043702D">
      <w:pPr>
        <w:numPr>
          <w:ilvl w:val="0"/>
          <w:numId w:val="16"/>
        </w:numPr>
        <w:spacing w:after="255"/>
        <w:ind w:hanging="360"/>
      </w:pPr>
      <w:r>
        <w:t xml:space="preserve">Test sets: Located at </w:t>
      </w:r>
      <w:proofErr w:type="spellStart"/>
      <w:r>
        <w:rPr>
          <w:sz w:val="22"/>
        </w:rPr>
        <w:t>os.environ.get</w:t>
      </w:r>
      <w:proofErr w:type="spellEnd"/>
      <w:r>
        <w:rPr>
          <w:sz w:val="22"/>
        </w:rPr>
        <w:t>("DATA_PATH")/test/</w:t>
      </w:r>
      <w:r>
        <w:t>. These will be inaccessible during development and will only be available in the evaluation environment:</w:t>
      </w:r>
    </w:p>
    <w:p w:rsidR="00A1699F" w:rsidRDefault="0043702D">
      <w:pPr>
        <w:numPr>
          <w:ilvl w:val="1"/>
          <w:numId w:val="16"/>
        </w:numPr>
        <w:spacing w:after="202" w:line="323" w:lineRule="auto"/>
        <w:ind w:hanging="360"/>
      </w:pPr>
      <w:proofErr w:type="spellStart"/>
      <w:r>
        <w:rPr>
          <w:sz w:val="22"/>
        </w:rPr>
        <w:t>test_a</w:t>
      </w:r>
      <w:proofErr w:type="spellEnd"/>
      <w:r>
        <w:rPr>
          <w:sz w:val="22"/>
        </w:rPr>
        <w:t>/</w:t>
      </w:r>
      <w:r>
        <w:t xml:space="preserve">: A </w:t>
      </w:r>
      <w:proofErr w:type="spellStart"/>
      <w:r>
        <w:t>huggingface</w:t>
      </w:r>
      <w:proofErr w:type="spellEnd"/>
      <w:r>
        <w:t xml:space="preserve"> dataset with a single split </w:t>
      </w:r>
      <w:r>
        <w:rPr>
          <w:sz w:val="22"/>
        </w:rPr>
        <w:t xml:space="preserve">'test' </w:t>
      </w:r>
      <w:r>
        <w:t>containing 150 examples for leaderboard A evaluation</w:t>
      </w:r>
    </w:p>
    <w:p w:rsidR="00A1699F" w:rsidRDefault="0043702D">
      <w:pPr>
        <w:numPr>
          <w:ilvl w:val="1"/>
          <w:numId w:val="16"/>
        </w:numPr>
        <w:spacing w:after="0" w:line="326" w:lineRule="auto"/>
        <w:ind w:hanging="360"/>
      </w:pPr>
      <w:proofErr w:type="spellStart"/>
      <w:r>
        <w:rPr>
          <w:sz w:val="22"/>
        </w:rPr>
        <w:t>test_b</w:t>
      </w:r>
      <w:proofErr w:type="spellEnd"/>
      <w:r>
        <w:rPr>
          <w:sz w:val="22"/>
        </w:rPr>
        <w:t>/</w:t>
      </w:r>
      <w:r>
        <w:t xml:space="preserve">: A </w:t>
      </w:r>
      <w:proofErr w:type="spellStart"/>
      <w:r>
        <w:t>huggingface</w:t>
      </w:r>
      <w:proofErr w:type="spellEnd"/>
      <w:r>
        <w:t xml:space="preserve"> dataset with a single split </w:t>
      </w:r>
      <w:r>
        <w:rPr>
          <w:sz w:val="22"/>
        </w:rPr>
        <w:t xml:space="preserve">'test' </w:t>
      </w:r>
      <w:r>
        <w:t>containing 150 examples for final scoring</w:t>
      </w:r>
    </w:p>
    <w:p w:rsidR="00A1699F" w:rsidRDefault="0043702D">
      <w:pPr>
        <w:ind w:left="1450"/>
      </w:pPr>
      <w:r>
        <w:t>Both test datasets contain the same structure as the training set (</w:t>
      </w:r>
      <w:r>
        <w:rPr>
          <w:sz w:val="22"/>
        </w:rPr>
        <w:t xml:space="preserve">label </w:t>
      </w:r>
      <w:r>
        <w:t xml:space="preserve">and </w:t>
      </w:r>
      <w:r>
        <w:rPr>
          <w:sz w:val="22"/>
        </w:rPr>
        <w:t xml:space="preserve">options </w:t>
      </w:r>
      <w:r>
        <w:t>fields).</w:t>
      </w:r>
    </w:p>
    <w:p w:rsidR="00A1699F" w:rsidRDefault="0043702D">
      <w:pPr>
        <w:pStyle w:val="Heading2"/>
        <w:ind w:left="-5"/>
      </w:pPr>
      <w:r>
        <w:t>3.</w:t>
      </w:r>
      <w:r>
        <w:t xml:space="preserve"> Task</w:t>
      </w:r>
    </w:p>
    <w:p w:rsidR="00A1699F" w:rsidRDefault="0043702D">
      <w:pPr>
        <w:ind w:left="-5"/>
      </w:pPr>
      <w:r>
        <w:t xml:space="preserve">Your task is to provide </w:t>
      </w:r>
      <w:r>
        <w:rPr>
          <w:b/>
        </w:rPr>
        <w:t xml:space="preserve">hint </w:t>
      </w:r>
      <w:r>
        <w:t xml:space="preserve">for each </w:t>
      </w:r>
      <w:r>
        <w:rPr>
          <w:i/>
        </w:rPr>
        <w:t xml:space="preserve">label </w:t>
      </w:r>
      <w:r>
        <w:t xml:space="preserve">to help the </w:t>
      </w:r>
      <w:r>
        <w:rPr>
          <w:b/>
        </w:rPr>
        <w:t xml:space="preserve">AI guesser </w:t>
      </w:r>
      <w:r>
        <w:t>identify it. You are required to develop a program that takes two inputs:</w:t>
      </w:r>
    </w:p>
    <w:p w:rsidR="00A1699F" w:rsidRDefault="0043702D">
      <w:pPr>
        <w:numPr>
          <w:ilvl w:val="0"/>
          <w:numId w:val="17"/>
        </w:numPr>
        <w:ind w:hanging="360"/>
      </w:pPr>
      <w:r>
        <w:t xml:space="preserve">A string </w:t>
      </w:r>
      <w:r>
        <w:rPr>
          <w:sz w:val="22"/>
        </w:rPr>
        <w:t xml:space="preserve">label </w:t>
      </w:r>
      <w:r>
        <w:t xml:space="preserve">(your secret </w:t>
      </w:r>
      <w:r>
        <w:rPr>
          <w:i/>
        </w:rPr>
        <w:t>label</w:t>
      </w:r>
      <w:r>
        <w:t>)</w:t>
      </w:r>
    </w:p>
    <w:p w:rsidR="00A1699F" w:rsidRDefault="0043702D">
      <w:pPr>
        <w:numPr>
          <w:ilvl w:val="0"/>
          <w:numId w:val="17"/>
        </w:numPr>
        <w:ind w:hanging="360"/>
      </w:pPr>
      <w:r>
        <w:t xml:space="preserve">The </w:t>
      </w:r>
      <w:r>
        <w:rPr>
          <w:sz w:val="22"/>
        </w:rPr>
        <w:t xml:space="preserve">options </w:t>
      </w:r>
      <w:r>
        <w:t>list (100 candidate choices for the guesser)</w:t>
      </w:r>
    </w:p>
    <w:p w:rsidR="00A1699F" w:rsidRDefault="0043702D">
      <w:pPr>
        <w:ind w:left="-5"/>
      </w:pPr>
      <w:r>
        <w:t>The label is guar</w:t>
      </w:r>
      <w:r>
        <w:t>anteed to be one of the options.</w:t>
      </w:r>
    </w:p>
    <w:p w:rsidR="00A1699F" w:rsidRDefault="0043702D">
      <w:pPr>
        <w:ind w:left="-5"/>
      </w:pPr>
      <w:r>
        <w:t>Additionally, the program will utilize the predefined candidate markers.</w:t>
      </w:r>
    </w:p>
    <w:p w:rsidR="00A1699F" w:rsidRDefault="0043702D">
      <w:pPr>
        <w:spacing w:after="283" w:line="259" w:lineRule="auto"/>
        <w:ind w:left="0" w:right="-49" w:firstLine="0"/>
      </w:pPr>
      <w:r>
        <w:rPr>
          <w:noProof/>
        </w:rPr>
        <w:lastRenderedPageBreak/>
        <w:drawing>
          <wp:inline distT="0" distB="0" distL="0" distR="0">
            <wp:extent cx="5334000" cy="2900172"/>
            <wp:effectExtent l="0" t="0" r="0" b="0"/>
            <wp:docPr id="4417" name="Picture 4417"/>
            <wp:cNvGraphicFramePr/>
            <a:graphic xmlns:a="http://schemas.openxmlformats.org/drawingml/2006/main">
              <a:graphicData uri="http://schemas.openxmlformats.org/drawingml/2006/picture">
                <pic:pic xmlns:pic="http://schemas.openxmlformats.org/drawingml/2006/picture">
                  <pic:nvPicPr>
                    <pic:cNvPr id="4417" name="Picture 4417"/>
                    <pic:cNvPicPr/>
                  </pic:nvPicPr>
                  <pic:blipFill>
                    <a:blip r:embed="rId24"/>
                    <a:stretch>
                      <a:fillRect/>
                    </a:stretch>
                  </pic:blipFill>
                  <pic:spPr>
                    <a:xfrm>
                      <a:off x="0" y="0"/>
                      <a:ext cx="5334000" cy="2900172"/>
                    </a:xfrm>
                    <a:prstGeom prst="rect">
                      <a:avLst/>
                    </a:prstGeom>
                  </pic:spPr>
                </pic:pic>
              </a:graphicData>
            </a:graphic>
          </wp:inline>
        </w:drawing>
      </w:r>
    </w:p>
    <w:p w:rsidR="00A1699F" w:rsidRDefault="0043702D">
      <w:pPr>
        <w:ind w:left="-5"/>
      </w:pPr>
      <w:r>
        <w:t xml:space="preserve">This program should return a list of lists of integers for each label, representing the </w:t>
      </w:r>
      <w:proofErr w:type="gramStart"/>
      <w:r>
        <w:t>hints(</w:t>
      </w:r>
      <w:proofErr w:type="gramEnd"/>
      <w:r>
        <w:t>i.e. the sequences of markers). Specifically:</w:t>
      </w:r>
    </w:p>
    <w:p w:rsidR="00A1699F" w:rsidRDefault="0043702D">
      <w:pPr>
        <w:numPr>
          <w:ilvl w:val="0"/>
          <w:numId w:val="18"/>
        </w:numPr>
        <w:ind w:hanging="360"/>
      </w:pPr>
      <w:r>
        <w:t xml:space="preserve">The returned list must contain </w:t>
      </w:r>
      <w:r>
        <w:rPr>
          <w:b/>
        </w:rPr>
        <w:t xml:space="preserve">no more than 4 </w:t>
      </w:r>
      <w:r>
        <w:t>sequences.</w:t>
      </w:r>
    </w:p>
    <w:p w:rsidR="00A1699F" w:rsidRDefault="0043702D">
      <w:pPr>
        <w:numPr>
          <w:ilvl w:val="0"/>
          <w:numId w:val="18"/>
        </w:numPr>
        <w:ind w:hanging="360"/>
      </w:pPr>
      <w:r>
        <w:t xml:space="preserve">Each sequence can contain </w:t>
      </w:r>
      <w:r>
        <w:rPr>
          <w:b/>
        </w:rPr>
        <w:t>up to 8 integers</w:t>
      </w:r>
      <w:r>
        <w:t>.</w:t>
      </w:r>
    </w:p>
    <w:p w:rsidR="00A1699F" w:rsidRDefault="0043702D">
      <w:pPr>
        <w:numPr>
          <w:ilvl w:val="0"/>
          <w:numId w:val="18"/>
        </w:numPr>
        <w:spacing w:after="204"/>
        <w:ind w:hanging="360"/>
      </w:pPr>
      <w:r>
        <w:t>Each integer represents the ID of a marker in the clue.</w:t>
      </w:r>
    </w:p>
    <w:p w:rsidR="00A1699F" w:rsidRDefault="0043702D">
      <w:pPr>
        <w:ind w:left="-5"/>
      </w:pPr>
      <w:r>
        <w:t>Your hints will then be given to a black-box AI guesser. You will score a point if the black-box AI</w:t>
      </w:r>
      <w:r>
        <w:t xml:space="preserve"> guesser can correctly guess your secret keyword based on your hints.</w:t>
      </w:r>
    </w:p>
    <w:p w:rsidR="00A1699F" w:rsidRDefault="0043702D">
      <w:pPr>
        <w:pStyle w:val="Heading2"/>
        <w:ind w:left="-5"/>
      </w:pPr>
      <w:r>
        <w:t>4. Submission</w:t>
      </w:r>
    </w:p>
    <w:p w:rsidR="00A1699F" w:rsidRDefault="0043702D">
      <w:pPr>
        <w:ind w:left="-5"/>
      </w:pPr>
      <w:r>
        <w:t xml:space="preserve">Submit a notebook that generates submission.zip, which includes </w:t>
      </w:r>
      <w:proofErr w:type="spellStart"/>
      <w:r>
        <w:t>clues_</w:t>
      </w:r>
      <w:proofErr w:type="gramStart"/>
      <w:r>
        <w:t>a.jsonl</w:t>
      </w:r>
      <w:proofErr w:type="spellEnd"/>
      <w:proofErr w:type="gramEnd"/>
      <w:r>
        <w:t xml:space="preserve"> and </w:t>
      </w:r>
      <w:proofErr w:type="spellStart"/>
      <w:r>
        <w:t>clues_b.jsonl</w:t>
      </w:r>
      <w:proofErr w:type="spellEnd"/>
      <w:r>
        <w:t xml:space="preserve">, </w:t>
      </w:r>
      <w:r>
        <w:t xml:space="preserve">the clues for </w:t>
      </w:r>
      <w:proofErr w:type="spellStart"/>
      <w:r>
        <w:t>testset</w:t>
      </w:r>
      <w:proofErr w:type="spellEnd"/>
      <w:r>
        <w:t xml:space="preserve"> a and b, respectively, in json format. Refer to the baseline notebook for how to generate these files and the specific structure of the </w:t>
      </w:r>
      <w:proofErr w:type="spellStart"/>
      <w:r>
        <w:t>jsonl</w:t>
      </w:r>
      <w:proofErr w:type="spellEnd"/>
      <w:r>
        <w:t xml:space="preserve"> files. Please make sure to follow the naming and structuring conventions.</w:t>
      </w:r>
    </w:p>
    <w:p w:rsidR="00A1699F" w:rsidRDefault="0043702D">
      <w:pPr>
        <w:ind w:left="-5"/>
      </w:pPr>
      <w:r>
        <w:t>Contestants may su</w:t>
      </w:r>
      <w:r>
        <w:t xml:space="preserve">bmit model files. </w:t>
      </w:r>
      <w:r>
        <w:rPr>
          <w:b/>
        </w:rPr>
        <w:t xml:space="preserve">If submitting model files, contestants must create a corresponding dataset on the Bohrium platform. </w:t>
      </w:r>
      <w:r>
        <w:t xml:space="preserve">Only </w:t>
      </w:r>
      <w:r>
        <w:rPr>
          <w:b/>
        </w:rPr>
        <w:t xml:space="preserve">one </w:t>
      </w:r>
      <w:r>
        <w:t xml:space="preserve">dataset </w:t>
      </w:r>
      <w:r>
        <w:rPr>
          <w:b/>
        </w:rPr>
        <w:t xml:space="preserve">can </w:t>
      </w:r>
      <w:r>
        <w:t xml:space="preserve">be submitted for this task, and its size </w:t>
      </w:r>
      <w:r>
        <w:rPr>
          <w:b/>
        </w:rPr>
        <w:t xml:space="preserve">must not </w:t>
      </w:r>
      <w:r>
        <w:t>exceed 2GB. Preloaded datasets and models will be automatically mou</w:t>
      </w:r>
      <w:r>
        <w:t xml:space="preserve">nted on the test machine, </w:t>
      </w:r>
      <w:r>
        <w:rPr>
          <w:b/>
        </w:rPr>
        <w:t>eliminating the need for manual mounting during submission.</w:t>
      </w:r>
    </w:p>
    <w:p w:rsidR="00A1699F" w:rsidRDefault="0043702D">
      <w:pPr>
        <w:spacing w:after="717"/>
        <w:ind w:left="-5"/>
      </w:pPr>
      <w:r>
        <w:t>Additionally, contestants are permitted to use larger external models to assist in developing their submission.</w:t>
      </w:r>
    </w:p>
    <w:p w:rsidR="00A1699F" w:rsidRDefault="0043702D">
      <w:pPr>
        <w:pStyle w:val="Heading2"/>
        <w:ind w:left="-5"/>
      </w:pPr>
      <w:r>
        <w:t>5. Score</w:t>
      </w:r>
    </w:p>
    <w:p w:rsidR="00A1699F" w:rsidRDefault="0043702D">
      <w:pPr>
        <w:ind w:left="-5"/>
      </w:pPr>
      <w:r>
        <w:t>Your clue is evaluated using two metrics:</w:t>
      </w:r>
    </w:p>
    <w:p w:rsidR="00A1699F" w:rsidRDefault="0043702D">
      <w:pPr>
        <w:ind w:left="-5"/>
      </w:pPr>
      <w:r>
        <w:t>Hits@10</w:t>
      </w:r>
    </w:p>
    <w:p w:rsidR="00A1699F" w:rsidRDefault="0043702D">
      <w:pPr>
        <w:ind w:left="-5"/>
      </w:pPr>
      <w:r>
        <w:lastRenderedPageBreak/>
        <w:t>= 1 if the secret word is in the top 10 guesses from the AI, else 0.</w:t>
      </w:r>
    </w:p>
    <w:p w:rsidR="00A1699F" w:rsidRDefault="0043702D">
      <w:pPr>
        <w:spacing w:after="0" w:line="493" w:lineRule="auto"/>
        <w:ind w:left="-5" w:right="2935"/>
      </w:pPr>
      <w:r>
        <w:t>NDCG@10 (Normalized Discounted Cumulative Gain) Rewards the correct guess more if it appears higher in the list.</w:t>
      </w:r>
    </w:p>
    <w:p w:rsidR="00A1699F" w:rsidRDefault="0043702D">
      <w:pPr>
        <w:ind w:left="-5"/>
      </w:pPr>
      <w:r>
        <w:t xml:space="preserve">If the secret word is at rank </w:t>
      </w:r>
      <w:proofErr w:type="spellStart"/>
      <w:r>
        <w:rPr>
          <w:i/>
        </w:rPr>
        <w:t>i</w:t>
      </w:r>
      <w:proofErr w:type="spellEnd"/>
      <w:r>
        <w:rPr>
          <w:i/>
        </w:rPr>
        <w:t xml:space="preserve"> </w:t>
      </w:r>
      <w:r>
        <w:t>(1-based):</w:t>
      </w:r>
    </w:p>
    <w:p w:rsidR="00A1699F" w:rsidRDefault="0043702D">
      <w:pPr>
        <w:spacing w:after="205" w:line="265" w:lineRule="auto"/>
        <w:ind w:left="65" w:right="107"/>
        <w:jc w:val="center"/>
      </w:pPr>
      <w:r>
        <w:t xml:space="preserve">NDCG@10 </w:t>
      </w:r>
      <w:r>
        <w:rPr>
          <w:rFonts w:ascii="Cambria Math" w:eastAsia="Cambria Math" w:hAnsi="Cambria Math" w:cs="Cambria Math"/>
        </w:rPr>
        <w:t xml:space="preserve">= </w:t>
      </w:r>
      <w:r>
        <w:rPr>
          <w:noProof/>
        </w:rPr>
        <w:drawing>
          <wp:inline distT="0" distB="0" distL="0" distR="0">
            <wp:extent cx="630936" cy="316992"/>
            <wp:effectExtent l="0" t="0" r="0" b="0"/>
            <wp:docPr id="46331" name="Picture 46331"/>
            <wp:cNvGraphicFramePr/>
            <a:graphic xmlns:a="http://schemas.openxmlformats.org/drawingml/2006/main">
              <a:graphicData uri="http://schemas.openxmlformats.org/drawingml/2006/picture">
                <pic:pic xmlns:pic="http://schemas.openxmlformats.org/drawingml/2006/picture">
                  <pic:nvPicPr>
                    <pic:cNvPr id="46331" name="Picture 46331"/>
                    <pic:cNvPicPr/>
                  </pic:nvPicPr>
                  <pic:blipFill>
                    <a:blip r:embed="rId25"/>
                    <a:stretch>
                      <a:fillRect/>
                    </a:stretch>
                  </pic:blipFill>
                  <pic:spPr>
                    <a:xfrm>
                      <a:off x="0" y="0"/>
                      <a:ext cx="630936" cy="316992"/>
                    </a:xfrm>
                    <a:prstGeom prst="rect">
                      <a:avLst/>
                    </a:prstGeom>
                  </pic:spPr>
                </pic:pic>
              </a:graphicData>
            </a:graphic>
          </wp:inline>
        </w:drawing>
      </w:r>
      <w:r>
        <w:rPr>
          <w:rFonts w:ascii="Cambria Math" w:eastAsia="Cambria Math" w:hAnsi="Cambria Math" w:cs="Cambria Math"/>
          <w:sz w:val="22"/>
        </w:rPr>
        <w:t>  </w:t>
      </w:r>
      <w:r>
        <w:t>(1)</w:t>
      </w:r>
    </w:p>
    <w:p w:rsidR="00A1699F" w:rsidRDefault="0043702D">
      <w:pPr>
        <w:spacing w:after="254" w:line="265" w:lineRule="auto"/>
        <w:ind w:left="-5" w:right="62"/>
      </w:pPr>
      <w:r>
        <w:rPr>
          <w:b/>
        </w:rPr>
        <w:t>Examples:</w:t>
      </w:r>
    </w:p>
    <w:p w:rsidR="00A1699F" w:rsidRDefault="0043702D">
      <w:pPr>
        <w:numPr>
          <w:ilvl w:val="0"/>
          <w:numId w:val="19"/>
        </w:numPr>
        <w:ind w:hanging="360"/>
      </w:pPr>
      <w:r>
        <w:t>Ran</w:t>
      </w:r>
      <w:r>
        <w:t>k 1 → 1.00</w:t>
      </w:r>
    </w:p>
    <w:p w:rsidR="00A1699F" w:rsidRDefault="0043702D">
      <w:pPr>
        <w:numPr>
          <w:ilvl w:val="0"/>
          <w:numId w:val="19"/>
        </w:numPr>
        <w:ind w:hanging="360"/>
      </w:pPr>
      <w:r>
        <w:t>Rank 2 → ~0.63</w:t>
      </w:r>
    </w:p>
    <w:p w:rsidR="00A1699F" w:rsidRDefault="0043702D">
      <w:pPr>
        <w:numPr>
          <w:ilvl w:val="0"/>
          <w:numId w:val="19"/>
        </w:numPr>
        <w:ind w:hanging="360"/>
      </w:pPr>
      <w:r>
        <w:t>Rank 4 → ~0.43</w:t>
      </w:r>
    </w:p>
    <w:p w:rsidR="00A1699F" w:rsidRDefault="0043702D">
      <w:pPr>
        <w:numPr>
          <w:ilvl w:val="0"/>
          <w:numId w:val="19"/>
        </w:numPr>
        <w:spacing w:after="202"/>
        <w:ind w:hanging="360"/>
      </w:pPr>
      <w:r>
        <w:t>Rank 10 → ~0.29</w:t>
      </w:r>
    </w:p>
    <w:p w:rsidR="00A1699F" w:rsidRDefault="0043702D">
      <w:pPr>
        <w:ind w:left="-5"/>
      </w:pPr>
      <w:r>
        <w:t>Final Score</w:t>
      </w:r>
    </w:p>
    <w:p w:rsidR="00A1699F" w:rsidRDefault="0043702D">
      <w:pPr>
        <w:ind w:left="-5"/>
      </w:pPr>
      <w:r>
        <w:t>Your final score will be a combination of both, specifically, it will be 0.9 Hits@10 + 0.1 NDCG@10.</w:t>
      </w:r>
    </w:p>
    <w:p w:rsidR="00A1699F" w:rsidRDefault="0043702D">
      <w:pPr>
        <w:ind w:left="-5"/>
      </w:pPr>
      <w:r>
        <w:t>The scoring means that you'll get a significant point as long as the guesser can guess the secret keyword correctly, but more point is given if the guesser can predict the secret keyword earlier.</w:t>
      </w:r>
    </w:p>
    <w:p w:rsidR="00A1699F" w:rsidRDefault="0043702D">
      <w:pPr>
        <w:pStyle w:val="Heading2"/>
        <w:spacing w:after="108"/>
        <w:ind w:left="-5"/>
      </w:pPr>
      <w:r>
        <w:t>6. Baseline &amp; Available Tools</w:t>
      </w:r>
    </w:p>
    <w:p w:rsidR="00A1699F" w:rsidRDefault="0043702D">
      <w:pPr>
        <w:numPr>
          <w:ilvl w:val="0"/>
          <w:numId w:val="20"/>
        </w:numPr>
        <w:ind w:hanging="360"/>
      </w:pPr>
      <w:r>
        <w:t xml:space="preserve">The baseline is in </w:t>
      </w:r>
      <w:proofErr w:type="spellStart"/>
      <w:proofErr w:type="gramStart"/>
      <w:r>
        <w:t>baseline.ip</w:t>
      </w:r>
      <w:r>
        <w:t>ynb</w:t>
      </w:r>
      <w:proofErr w:type="spellEnd"/>
      <w:proofErr w:type="gramEnd"/>
    </w:p>
    <w:p w:rsidR="00A1699F" w:rsidRDefault="0043702D">
      <w:pPr>
        <w:numPr>
          <w:ilvl w:val="0"/>
          <w:numId w:val="20"/>
        </w:numPr>
        <w:spacing w:after="202"/>
        <w:ind w:hanging="360"/>
      </w:pPr>
      <w:r>
        <w:t>The training set and pretrained models are in training set</w:t>
      </w:r>
    </w:p>
    <w:p w:rsidR="00A1699F" w:rsidRDefault="0043702D">
      <w:pPr>
        <w:ind w:left="-5"/>
      </w:pPr>
      <w:r>
        <w:t>AI-Guesser API</w:t>
      </w:r>
    </w:p>
    <w:p w:rsidR="00A1699F" w:rsidRDefault="0043702D">
      <w:pPr>
        <w:ind w:left="-5"/>
      </w:pPr>
      <w:r>
        <w:t xml:space="preserve">You can assess the AI-guesser for you to play around with. See the following code on how to access the guesser. It is recommended to implement exponential retry logic as network </w:t>
      </w:r>
      <w:r>
        <w:t xml:space="preserve">failures might occur. For more comprehensive code, refer to the </w:t>
      </w:r>
      <w:proofErr w:type="spellStart"/>
      <w:proofErr w:type="gramStart"/>
      <w:r>
        <w:t>baseline.ipynb</w:t>
      </w:r>
      <w:proofErr w:type="spellEnd"/>
      <w:proofErr w:type="gramEnd"/>
      <w:r>
        <w:t>.</w:t>
      </w:r>
    </w:p>
    <w:tbl>
      <w:tblPr>
        <w:tblStyle w:val="TableGrid"/>
        <w:tblpPr w:vertAnchor="text" w:tblpY="-9"/>
        <w:tblOverlap w:val="never"/>
        <w:tblW w:w="5159" w:type="dxa"/>
        <w:tblInd w:w="0" w:type="dxa"/>
        <w:tblCellMar>
          <w:top w:w="9" w:type="dxa"/>
          <w:left w:w="0" w:type="dxa"/>
          <w:bottom w:w="0" w:type="dxa"/>
          <w:right w:w="0" w:type="dxa"/>
        </w:tblCellMar>
        <w:tblLook w:val="04A0" w:firstRow="1" w:lastRow="0" w:firstColumn="1" w:lastColumn="0" w:noHBand="0" w:noVBand="1"/>
      </w:tblPr>
      <w:tblGrid>
        <w:gridCol w:w="2857"/>
        <w:gridCol w:w="101"/>
        <w:gridCol w:w="864"/>
        <w:gridCol w:w="100"/>
        <w:gridCol w:w="1237"/>
      </w:tblGrid>
      <w:tr w:rsidR="00A1699F">
        <w:trPr>
          <w:trHeight w:val="241"/>
        </w:trPr>
        <w:tc>
          <w:tcPr>
            <w:tcW w:w="2857" w:type="dxa"/>
            <w:tcBorders>
              <w:top w:val="nil"/>
              <w:left w:val="nil"/>
              <w:bottom w:val="nil"/>
              <w:right w:val="nil"/>
            </w:tcBorders>
            <w:shd w:val="clear" w:color="auto" w:fill="D9D9D9"/>
          </w:tcPr>
          <w:p w:rsidR="00A1699F" w:rsidRDefault="0043702D">
            <w:pPr>
              <w:spacing w:after="0" w:line="259" w:lineRule="auto"/>
              <w:ind w:left="0" w:right="0" w:firstLine="0"/>
              <w:jc w:val="both"/>
            </w:pPr>
            <w:proofErr w:type="spellStart"/>
            <w:r>
              <w:t>guesser_response</w:t>
            </w:r>
            <w:proofErr w:type="spellEnd"/>
            <w:r>
              <w:t xml:space="preserve"> = </w:t>
            </w:r>
            <w:proofErr w:type="spellStart"/>
            <w:proofErr w:type="gramStart"/>
            <w:r>
              <w:t>httpx.post</w:t>
            </w:r>
            <w:proofErr w:type="spellEnd"/>
            <w:r>
              <w:t>(</w:t>
            </w:r>
            <w:proofErr w:type="gramEnd"/>
            <w:r>
              <w:t>f"</w:t>
            </w:r>
          </w:p>
        </w:tc>
        <w:tc>
          <w:tcPr>
            <w:tcW w:w="101" w:type="dxa"/>
            <w:tcBorders>
              <w:top w:val="nil"/>
              <w:left w:val="nil"/>
              <w:bottom w:val="nil"/>
              <w:right w:val="nil"/>
            </w:tcBorders>
          </w:tcPr>
          <w:p w:rsidR="00A1699F" w:rsidRDefault="0043702D">
            <w:pPr>
              <w:spacing w:after="0" w:line="259" w:lineRule="auto"/>
              <w:ind w:left="-1" w:right="0" w:firstLine="0"/>
              <w:jc w:val="both"/>
            </w:pPr>
            <w:r>
              <w:rPr>
                <w:shd w:val="clear" w:color="auto" w:fill="D9D9D9"/>
              </w:rPr>
              <w:t>{</w:t>
            </w:r>
          </w:p>
        </w:tc>
        <w:tc>
          <w:tcPr>
            <w:tcW w:w="864" w:type="dxa"/>
            <w:tcBorders>
              <w:top w:val="nil"/>
              <w:left w:val="nil"/>
              <w:bottom w:val="nil"/>
              <w:right w:val="nil"/>
            </w:tcBorders>
            <w:shd w:val="clear" w:color="auto" w:fill="D9D9D9"/>
          </w:tcPr>
          <w:p w:rsidR="00A1699F" w:rsidRDefault="0043702D">
            <w:pPr>
              <w:spacing w:after="0" w:line="259" w:lineRule="auto"/>
              <w:ind w:left="-1" w:right="0" w:firstLine="0"/>
              <w:jc w:val="both"/>
            </w:pPr>
            <w:r>
              <w:t>API_URL</w:t>
            </w:r>
          </w:p>
        </w:tc>
        <w:tc>
          <w:tcPr>
            <w:tcW w:w="100" w:type="dxa"/>
            <w:tcBorders>
              <w:top w:val="nil"/>
              <w:left w:val="nil"/>
              <w:bottom w:val="nil"/>
              <w:right w:val="nil"/>
            </w:tcBorders>
          </w:tcPr>
          <w:p w:rsidR="00A1699F" w:rsidRDefault="0043702D">
            <w:pPr>
              <w:spacing w:after="0" w:line="259" w:lineRule="auto"/>
              <w:ind w:left="-1" w:right="0" w:firstLine="0"/>
              <w:jc w:val="both"/>
            </w:pPr>
            <w:r>
              <w:rPr>
                <w:shd w:val="clear" w:color="auto" w:fill="D9D9D9"/>
              </w:rPr>
              <w:t>}</w:t>
            </w:r>
          </w:p>
        </w:tc>
        <w:tc>
          <w:tcPr>
            <w:tcW w:w="1237" w:type="dxa"/>
            <w:tcBorders>
              <w:top w:val="nil"/>
              <w:left w:val="nil"/>
              <w:bottom w:val="nil"/>
              <w:right w:val="nil"/>
            </w:tcBorders>
            <w:shd w:val="clear" w:color="auto" w:fill="D9D9D9"/>
          </w:tcPr>
          <w:p w:rsidR="00A1699F" w:rsidRDefault="0043702D">
            <w:pPr>
              <w:spacing w:after="0" w:line="259" w:lineRule="auto"/>
              <w:ind w:left="0" w:right="0" w:firstLine="0"/>
              <w:jc w:val="both"/>
            </w:pPr>
            <w:r>
              <w:t>/guess", json=</w:t>
            </w:r>
          </w:p>
        </w:tc>
      </w:tr>
    </w:tbl>
    <w:p w:rsidR="00A1699F" w:rsidRDefault="0043702D">
      <w:pPr>
        <w:spacing w:after="52" w:line="259" w:lineRule="auto"/>
        <w:ind w:left="2069" w:right="0" w:firstLine="0"/>
        <w:jc w:val="center"/>
      </w:pPr>
      <w:r>
        <w:rPr>
          <w:shd w:val="clear" w:color="auto" w:fill="D9D9D9"/>
        </w:rPr>
        <w:t>{</w:t>
      </w:r>
    </w:p>
    <w:p w:rsidR="00A1699F" w:rsidRDefault="0043702D">
      <w:pPr>
        <w:shd w:val="clear" w:color="auto" w:fill="D9D9D9"/>
        <w:spacing w:after="49" w:line="265" w:lineRule="auto"/>
        <w:ind w:left="415" w:right="0"/>
      </w:pPr>
      <w:r>
        <w:t>"clues": clues,</w:t>
      </w:r>
    </w:p>
    <w:p w:rsidR="00A1699F" w:rsidRDefault="0043702D">
      <w:pPr>
        <w:shd w:val="clear" w:color="auto" w:fill="D9D9D9"/>
        <w:spacing w:after="49" w:line="265" w:lineRule="auto"/>
        <w:ind w:left="415" w:right="0"/>
      </w:pPr>
      <w:r>
        <w:t>"options": options</w:t>
      </w:r>
    </w:p>
    <w:p w:rsidR="00A1699F" w:rsidRDefault="0043702D">
      <w:pPr>
        <w:shd w:val="clear" w:color="auto" w:fill="D9D9D9"/>
        <w:spacing w:after="0" w:line="265" w:lineRule="auto"/>
        <w:ind w:left="415" w:right="0"/>
      </w:pPr>
      <w:r>
        <w:t>}, headers</w:t>
      </w:r>
      <w:proofErr w:type="gramStart"/>
      <w:r>
        <w:t>=</w:t>
      </w:r>
      <w:r>
        <w:rPr>
          <w:shd w:val="clear" w:color="auto" w:fill="D9D9D9"/>
        </w:rPr>
        <w:t>{</w:t>
      </w:r>
      <w:proofErr w:type="gramEnd"/>
    </w:p>
    <w:tbl>
      <w:tblPr>
        <w:tblStyle w:val="TableGrid"/>
        <w:tblW w:w="5245" w:type="dxa"/>
        <w:tblInd w:w="0" w:type="dxa"/>
        <w:tblCellMar>
          <w:top w:w="9" w:type="dxa"/>
          <w:left w:w="0" w:type="dxa"/>
          <w:bottom w:w="0" w:type="dxa"/>
          <w:right w:w="0" w:type="dxa"/>
        </w:tblCellMar>
        <w:tblLook w:val="04A0" w:firstRow="1" w:lastRow="0" w:firstColumn="1" w:lastColumn="0" w:noHBand="0" w:noVBand="1"/>
      </w:tblPr>
      <w:tblGrid>
        <w:gridCol w:w="3160"/>
        <w:gridCol w:w="101"/>
        <w:gridCol w:w="1984"/>
      </w:tblGrid>
      <w:tr w:rsidR="00A1699F">
        <w:trPr>
          <w:trHeight w:val="241"/>
        </w:trPr>
        <w:tc>
          <w:tcPr>
            <w:tcW w:w="3161" w:type="dxa"/>
            <w:tcBorders>
              <w:top w:val="nil"/>
              <w:left w:val="nil"/>
              <w:bottom w:val="nil"/>
              <w:right w:val="nil"/>
            </w:tcBorders>
            <w:shd w:val="clear" w:color="auto" w:fill="D9D9D9"/>
          </w:tcPr>
          <w:p w:rsidR="00A1699F" w:rsidRDefault="0043702D">
            <w:pPr>
              <w:spacing w:after="0" w:line="259" w:lineRule="auto"/>
              <w:ind w:left="0" w:right="106" w:firstLine="0"/>
              <w:jc w:val="right"/>
            </w:pPr>
            <w:r>
              <w:t xml:space="preserve">"Authorization": </w:t>
            </w:r>
            <w:proofErr w:type="spellStart"/>
            <w:r>
              <w:t>f"Bearer</w:t>
            </w:r>
            <w:proofErr w:type="spellEnd"/>
          </w:p>
        </w:tc>
        <w:tc>
          <w:tcPr>
            <w:tcW w:w="101" w:type="dxa"/>
            <w:tcBorders>
              <w:top w:val="nil"/>
              <w:left w:val="nil"/>
              <w:bottom w:val="nil"/>
              <w:right w:val="nil"/>
            </w:tcBorders>
          </w:tcPr>
          <w:p w:rsidR="00A1699F" w:rsidRDefault="0043702D">
            <w:pPr>
              <w:spacing w:after="0" w:line="259" w:lineRule="auto"/>
              <w:ind w:left="0" w:right="0" w:firstLine="0"/>
              <w:jc w:val="both"/>
            </w:pPr>
            <w:r>
              <w:rPr>
                <w:shd w:val="clear" w:color="auto" w:fill="D9D9D9"/>
              </w:rPr>
              <w:t>{</w:t>
            </w:r>
          </w:p>
        </w:tc>
        <w:tc>
          <w:tcPr>
            <w:tcW w:w="1983" w:type="dxa"/>
            <w:tcBorders>
              <w:top w:val="nil"/>
              <w:left w:val="nil"/>
              <w:bottom w:val="nil"/>
              <w:right w:val="nil"/>
            </w:tcBorders>
            <w:shd w:val="clear" w:color="auto" w:fill="D9D9D9"/>
          </w:tcPr>
          <w:p w:rsidR="00A1699F" w:rsidRDefault="0043702D">
            <w:pPr>
              <w:spacing w:after="0" w:line="259" w:lineRule="auto"/>
              <w:ind w:left="0" w:right="0" w:firstLine="0"/>
              <w:jc w:val="both"/>
            </w:pPr>
            <w:r>
              <w:t>SCORER_API_KEY}"</w:t>
            </w:r>
          </w:p>
        </w:tc>
      </w:tr>
    </w:tbl>
    <w:p w:rsidR="00A1699F" w:rsidRDefault="0043702D">
      <w:pPr>
        <w:shd w:val="clear" w:color="auto" w:fill="D9D9D9"/>
        <w:spacing w:after="250" w:line="265" w:lineRule="auto"/>
        <w:ind w:left="415" w:right="0"/>
      </w:pPr>
      <w:r>
        <w:t>}, timeout=60</w:t>
      </w:r>
      <w:proofErr w:type="gramStart"/>
      <w:r>
        <w:t>).json</w:t>
      </w:r>
      <w:proofErr w:type="gramEnd"/>
      <w:r>
        <w:t>()</w:t>
      </w:r>
    </w:p>
    <w:p w:rsidR="00A1699F" w:rsidRDefault="0043702D">
      <w:pPr>
        <w:ind w:left="-5"/>
      </w:pPr>
      <w:r>
        <w:rPr>
          <w:b/>
        </w:rPr>
        <w:t>Important</w:t>
      </w:r>
      <w:r>
        <w:t xml:space="preserve">: The AI-Guesser API will not be available on the inference machines. In other words, do </w:t>
      </w:r>
      <w:r>
        <w:rPr>
          <w:b/>
        </w:rPr>
        <w:t xml:space="preserve">NOT </w:t>
      </w:r>
      <w:r>
        <w:t xml:space="preserve">call the </w:t>
      </w:r>
      <w:proofErr w:type="spellStart"/>
      <w:r>
        <w:t>api</w:t>
      </w:r>
      <w:proofErr w:type="spellEnd"/>
      <w:r>
        <w:t xml:space="preserve"> in your submission notebooks. This is only for you to validate/train your model locally. You may attach your model weights, training</w:t>
      </w:r>
      <w:r>
        <w:t xml:space="preserve"> data, etc. via a Bohrium dataset. Refer to the Requirements section.</w:t>
      </w:r>
    </w:p>
    <w:p w:rsidR="00A1699F" w:rsidRDefault="0043702D">
      <w:pPr>
        <w:ind w:left="-5"/>
      </w:pPr>
      <w:r>
        <w:lastRenderedPageBreak/>
        <w:t>Environment</w:t>
      </w:r>
    </w:p>
    <w:p w:rsidR="00A1699F" w:rsidRDefault="0043702D">
      <w:pPr>
        <w:spacing w:after="48"/>
        <w:ind w:left="-5"/>
      </w:pPr>
      <w:r>
        <w:t xml:space="preserve">We installed </w:t>
      </w:r>
      <w:proofErr w:type="spellStart"/>
      <w:r>
        <w:t>vllm</w:t>
      </w:r>
      <w:proofErr w:type="spellEnd"/>
      <w:r>
        <w:t xml:space="preserve">, </w:t>
      </w:r>
      <w:proofErr w:type="spellStart"/>
      <w:r>
        <w:t>sglang</w:t>
      </w:r>
      <w:proofErr w:type="spellEnd"/>
      <w:r>
        <w:t xml:space="preserve"> and </w:t>
      </w:r>
      <w:proofErr w:type="spellStart"/>
      <w:r>
        <w:t>unsloth</w:t>
      </w:r>
      <w:proofErr w:type="spellEnd"/>
      <w:r>
        <w:t xml:space="preserve"> in environment for LLM inference and fine tuning.</w:t>
      </w:r>
    </w:p>
    <w:p w:rsidR="00A1699F" w:rsidRDefault="0043702D">
      <w:pPr>
        <w:spacing w:after="402"/>
        <w:ind w:left="-5"/>
      </w:pPr>
      <w:r>
        <w:t xml:space="preserve">Additionally, we provide access to the following </w:t>
      </w:r>
      <w:proofErr w:type="spellStart"/>
      <w:r>
        <w:t>huggingface</w:t>
      </w:r>
      <w:proofErr w:type="spellEnd"/>
      <w:r>
        <w:t xml:space="preserve"> models via a </w:t>
      </w:r>
      <w:hyperlink r:id="rId26">
        <w:r>
          <w:t>training</w:t>
        </w:r>
      </w:hyperlink>
      <w:r>
        <w:t xml:space="preserve"> </w:t>
      </w:r>
      <w:hyperlink r:id="rId27">
        <w:r>
          <w:t>set</w:t>
        </w:r>
      </w:hyperlink>
      <w:r>
        <w:t xml:space="preserve"> in Bohrium platform:</w:t>
      </w:r>
    </w:p>
    <w:p w:rsidR="00A1699F" w:rsidRDefault="0043702D">
      <w:pPr>
        <w:spacing w:after="416" w:line="265" w:lineRule="auto"/>
        <w:ind w:left="-5" w:right="62"/>
      </w:pPr>
      <w:r>
        <w:rPr>
          <w:b/>
        </w:rPr>
        <w:t>Embedding Models</w:t>
      </w:r>
    </w:p>
    <w:p w:rsidR="00A1699F" w:rsidRDefault="0043702D">
      <w:pPr>
        <w:spacing w:after="0" w:line="344" w:lineRule="auto"/>
        <w:ind w:left="-5" w:right="3676"/>
      </w:pPr>
      <w:r>
        <w:rPr>
          <w:rFonts w:ascii="等线" w:eastAsia="等线" w:hAnsi="等线" w:cs="等线"/>
        </w:rPr>
        <w:t>sentence-transformers/all-MiniLM-L6-v2 senten</w:t>
      </w:r>
      <w:r>
        <w:rPr>
          <w:rFonts w:ascii="等线" w:eastAsia="等线" w:hAnsi="等线" w:cs="等线"/>
        </w:rPr>
        <w:t xml:space="preserve">ce-transformers/all-MiniLM-L12-v2 sentence-transformers/all-mpnet-base-v2 sentence-transformers/paraphrase-mpnet-base-v2 sentence-transformers/paraphrase-MiniLM-L6-v2 </w:t>
      </w:r>
      <w:proofErr w:type="spellStart"/>
      <w:r>
        <w:rPr>
          <w:rFonts w:ascii="等线" w:eastAsia="等线" w:hAnsi="等线" w:cs="等线"/>
        </w:rPr>
        <w:t>intfloat</w:t>
      </w:r>
      <w:proofErr w:type="spellEnd"/>
      <w:r>
        <w:rPr>
          <w:rFonts w:ascii="等线" w:eastAsia="等线" w:hAnsi="等线" w:cs="等线"/>
        </w:rPr>
        <w:t xml:space="preserve">/e5-small </w:t>
      </w:r>
      <w:proofErr w:type="spellStart"/>
      <w:r>
        <w:rPr>
          <w:rFonts w:ascii="等线" w:eastAsia="等线" w:hAnsi="等线" w:cs="等线"/>
        </w:rPr>
        <w:t>intfloat</w:t>
      </w:r>
      <w:proofErr w:type="spellEnd"/>
      <w:r>
        <w:rPr>
          <w:rFonts w:ascii="等线" w:eastAsia="等线" w:hAnsi="等线" w:cs="等线"/>
        </w:rPr>
        <w:t xml:space="preserve">/e5-base </w:t>
      </w:r>
      <w:proofErr w:type="spellStart"/>
      <w:r>
        <w:rPr>
          <w:rFonts w:ascii="等线" w:eastAsia="等线" w:hAnsi="等线" w:cs="等线"/>
        </w:rPr>
        <w:t>intfloat</w:t>
      </w:r>
      <w:proofErr w:type="spellEnd"/>
      <w:r>
        <w:rPr>
          <w:rFonts w:ascii="等线" w:eastAsia="等线" w:hAnsi="等线" w:cs="等线"/>
        </w:rPr>
        <w:t xml:space="preserve">/e5-large </w:t>
      </w:r>
      <w:proofErr w:type="spellStart"/>
      <w:r>
        <w:rPr>
          <w:rFonts w:ascii="等线" w:eastAsia="等线" w:hAnsi="等线" w:cs="等线"/>
        </w:rPr>
        <w:t>intfloat</w:t>
      </w:r>
      <w:proofErr w:type="spellEnd"/>
      <w:r>
        <w:rPr>
          <w:rFonts w:ascii="等线" w:eastAsia="等线" w:hAnsi="等线" w:cs="等线"/>
        </w:rPr>
        <w:t xml:space="preserve">/e5-small-v2 </w:t>
      </w:r>
      <w:proofErr w:type="spellStart"/>
      <w:r>
        <w:rPr>
          <w:rFonts w:ascii="等线" w:eastAsia="等线" w:hAnsi="等线" w:cs="等线"/>
        </w:rPr>
        <w:t>intfloat</w:t>
      </w:r>
      <w:proofErr w:type="spellEnd"/>
      <w:r>
        <w:rPr>
          <w:rFonts w:ascii="等线" w:eastAsia="等线" w:hAnsi="等线" w:cs="等线"/>
        </w:rPr>
        <w:t>/e5-bas</w:t>
      </w:r>
      <w:r>
        <w:rPr>
          <w:rFonts w:ascii="等线" w:eastAsia="等线" w:hAnsi="等线" w:cs="等线"/>
        </w:rPr>
        <w:t xml:space="preserve">e-v2 </w:t>
      </w:r>
      <w:proofErr w:type="spellStart"/>
      <w:r>
        <w:rPr>
          <w:rFonts w:ascii="等线" w:eastAsia="等线" w:hAnsi="等线" w:cs="等线"/>
        </w:rPr>
        <w:t>intfloat</w:t>
      </w:r>
      <w:proofErr w:type="spellEnd"/>
      <w:r>
        <w:rPr>
          <w:rFonts w:ascii="等线" w:eastAsia="等线" w:hAnsi="等线" w:cs="等线"/>
        </w:rPr>
        <w:t xml:space="preserve">/e5-large-v2 </w:t>
      </w:r>
      <w:proofErr w:type="spellStart"/>
      <w:r>
        <w:rPr>
          <w:rFonts w:ascii="等线" w:eastAsia="等线" w:hAnsi="等线" w:cs="等线"/>
        </w:rPr>
        <w:t>intfloat</w:t>
      </w:r>
      <w:proofErr w:type="spellEnd"/>
      <w:r>
        <w:rPr>
          <w:rFonts w:ascii="等线" w:eastAsia="等线" w:hAnsi="等线" w:cs="等线"/>
        </w:rPr>
        <w:t xml:space="preserve">/multilingual-e5-small </w:t>
      </w:r>
      <w:proofErr w:type="spellStart"/>
      <w:r>
        <w:rPr>
          <w:rFonts w:ascii="等线" w:eastAsia="等线" w:hAnsi="等线" w:cs="等线"/>
        </w:rPr>
        <w:t>intfloat</w:t>
      </w:r>
      <w:proofErr w:type="spellEnd"/>
      <w:r>
        <w:rPr>
          <w:rFonts w:ascii="等线" w:eastAsia="等线" w:hAnsi="等线" w:cs="等线"/>
        </w:rPr>
        <w:t>/multilingual-e5-base</w:t>
      </w:r>
    </w:p>
    <w:p w:rsidR="00A1699F" w:rsidRDefault="0043702D">
      <w:pPr>
        <w:spacing w:after="77" w:line="259" w:lineRule="auto"/>
        <w:ind w:left="-5" w:right="3676"/>
      </w:pPr>
      <w:r>
        <w:rPr>
          <w:rFonts w:ascii="等线" w:eastAsia="等线" w:hAnsi="等线" w:cs="等线"/>
        </w:rPr>
        <w:t>Alibaba-NLP/</w:t>
      </w:r>
      <w:proofErr w:type="spellStart"/>
      <w:r>
        <w:rPr>
          <w:rFonts w:ascii="等线" w:eastAsia="等线" w:hAnsi="等线" w:cs="等线"/>
        </w:rPr>
        <w:t>gte</w:t>
      </w:r>
      <w:proofErr w:type="spellEnd"/>
      <w:r>
        <w:rPr>
          <w:rFonts w:ascii="等线" w:eastAsia="等线" w:hAnsi="等线" w:cs="等线"/>
        </w:rPr>
        <w:t>-</w:t>
      </w:r>
      <w:proofErr w:type="spellStart"/>
      <w:r>
        <w:rPr>
          <w:rFonts w:ascii="等线" w:eastAsia="等线" w:hAnsi="等线" w:cs="等线"/>
        </w:rPr>
        <w:t>modernbert</w:t>
      </w:r>
      <w:proofErr w:type="spellEnd"/>
      <w:r>
        <w:rPr>
          <w:rFonts w:ascii="等线" w:eastAsia="等线" w:hAnsi="等线" w:cs="等线"/>
        </w:rPr>
        <w:t>-base</w:t>
      </w:r>
    </w:p>
    <w:p w:rsidR="00A1699F" w:rsidRDefault="0043702D">
      <w:pPr>
        <w:spacing w:after="0" w:line="344" w:lineRule="auto"/>
        <w:ind w:left="-5" w:right="3676"/>
      </w:pPr>
      <w:r>
        <w:rPr>
          <w:rFonts w:ascii="等线" w:eastAsia="等线" w:hAnsi="等线" w:cs="等线"/>
        </w:rPr>
        <w:t>Snowflake/snowflake-arctic-embed-</w:t>
      </w:r>
      <w:proofErr w:type="spellStart"/>
      <w:r>
        <w:rPr>
          <w:rFonts w:ascii="等线" w:eastAsia="等线" w:hAnsi="等线" w:cs="等线"/>
        </w:rPr>
        <w:t>xs</w:t>
      </w:r>
      <w:proofErr w:type="spellEnd"/>
      <w:r>
        <w:rPr>
          <w:rFonts w:ascii="等线" w:eastAsia="等线" w:hAnsi="等线" w:cs="等线"/>
        </w:rPr>
        <w:t xml:space="preserve"> Snowflake/snowflake-arctic-embed-s</w:t>
      </w:r>
    </w:p>
    <w:p w:rsidR="00A1699F" w:rsidRDefault="0043702D">
      <w:pPr>
        <w:spacing w:after="77" w:line="259" w:lineRule="auto"/>
        <w:ind w:left="-5" w:right="3676"/>
      </w:pPr>
      <w:r>
        <w:rPr>
          <w:rFonts w:ascii="等线" w:eastAsia="等线" w:hAnsi="等线" w:cs="等线"/>
        </w:rPr>
        <w:t>Snowflake/snowflake-arctic-embed-m</w:t>
      </w:r>
    </w:p>
    <w:p w:rsidR="00A1699F" w:rsidRDefault="0043702D">
      <w:pPr>
        <w:spacing w:after="77" w:line="259" w:lineRule="auto"/>
        <w:ind w:left="-5" w:right="3676"/>
      </w:pPr>
      <w:r>
        <w:rPr>
          <w:rFonts w:ascii="等线" w:eastAsia="等线" w:hAnsi="等线" w:cs="等线"/>
        </w:rPr>
        <w:t>Snowflake/snowflake-arctic-embe</w:t>
      </w:r>
      <w:r>
        <w:rPr>
          <w:rFonts w:ascii="等线" w:eastAsia="等线" w:hAnsi="等线" w:cs="等线"/>
        </w:rPr>
        <w:t>d-m-long</w:t>
      </w:r>
    </w:p>
    <w:p w:rsidR="00A1699F" w:rsidRDefault="0043702D">
      <w:pPr>
        <w:spacing w:after="77" w:line="259" w:lineRule="auto"/>
        <w:ind w:left="-5" w:right="3676"/>
      </w:pPr>
      <w:r>
        <w:rPr>
          <w:rFonts w:ascii="等线" w:eastAsia="等线" w:hAnsi="等线" w:cs="等线"/>
        </w:rPr>
        <w:t>Snowflake/snowflake-arctic-embed-l</w:t>
      </w:r>
    </w:p>
    <w:p w:rsidR="00A1699F" w:rsidRDefault="0043702D">
      <w:pPr>
        <w:spacing w:after="77" w:line="259" w:lineRule="auto"/>
        <w:ind w:left="-5" w:right="3676"/>
      </w:pPr>
      <w:r>
        <w:rPr>
          <w:rFonts w:ascii="等线" w:eastAsia="等线" w:hAnsi="等线" w:cs="等线"/>
        </w:rPr>
        <w:t>BAAI/</w:t>
      </w:r>
      <w:proofErr w:type="spellStart"/>
      <w:r>
        <w:rPr>
          <w:rFonts w:ascii="等线" w:eastAsia="等线" w:hAnsi="等线" w:cs="等线"/>
        </w:rPr>
        <w:t>bge</w:t>
      </w:r>
      <w:proofErr w:type="spellEnd"/>
      <w:r>
        <w:rPr>
          <w:rFonts w:ascii="等线" w:eastAsia="等线" w:hAnsi="等线" w:cs="等线"/>
        </w:rPr>
        <w:t>-large-</w:t>
      </w:r>
      <w:proofErr w:type="spellStart"/>
      <w:r>
        <w:rPr>
          <w:rFonts w:ascii="等线" w:eastAsia="等线" w:hAnsi="等线" w:cs="等线"/>
        </w:rPr>
        <w:t>en</w:t>
      </w:r>
      <w:proofErr w:type="spellEnd"/>
    </w:p>
    <w:p w:rsidR="00A1699F" w:rsidRPr="00B675D6" w:rsidRDefault="0043702D">
      <w:pPr>
        <w:spacing w:after="77" w:line="259" w:lineRule="auto"/>
        <w:ind w:left="-5" w:right="3676"/>
        <w:rPr>
          <w:lang w:val="sv-SE"/>
        </w:rPr>
      </w:pPr>
      <w:r w:rsidRPr="00B675D6">
        <w:rPr>
          <w:rFonts w:ascii="等线" w:eastAsia="等线" w:hAnsi="等线" w:cs="等线"/>
          <w:lang w:val="sv-SE"/>
        </w:rPr>
        <w:t>BAAI/bge-base-en</w:t>
      </w:r>
    </w:p>
    <w:p w:rsidR="00A1699F" w:rsidRPr="00B675D6" w:rsidRDefault="0043702D">
      <w:pPr>
        <w:spacing w:after="77" w:line="259" w:lineRule="auto"/>
        <w:ind w:left="-5" w:right="3676"/>
        <w:rPr>
          <w:lang w:val="sv-SE"/>
        </w:rPr>
      </w:pPr>
      <w:r w:rsidRPr="00B675D6">
        <w:rPr>
          <w:rFonts w:ascii="等线" w:eastAsia="等线" w:hAnsi="等线" w:cs="等线"/>
          <w:lang w:val="sv-SE"/>
        </w:rPr>
        <w:t>BAAI/bge-small-en</w:t>
      </w:r>
    </w:p>
    <w:p w:rsidR="00A1699F" w:rsidRPr="00B675D6" w:rsidRDefault="0043702D">
      <w:pPr>
        <w:spacing w:after="77" w:line="259" w:lineRule="auto"/>
        <w:ind w:left="-5" w:right="3676"/>
        <w:rPr>
          <w:lang w:val="fr-FR"/>
        </w:rPr>
      </w:pPr>
      <w:r w:rsidRPr="00B675D6">
        <w:rPr>
          <w:rFonts w:ascii="等线" w:eastAsia="等线" w:hAnsi="等线" w:cs="等线"/>
          <w:lang w:val="fr-FR"/>
        </w:rPr>
        <w:t>BAAI/bge-large-en-v1.5</w:t>
      </w:r>
    </w:p>
    <w:p w:rsidR="00A1699F" w:rsidRPr="00B675D6" w:rsidRDefault="0043702D">
      <w:pPr>
        <w:spacing w:after="77" w:line="259" w:lineRule="auto"/>
        <w:ind w:left="-5" w:right="3676"/>
        <w:rPr>
          <w:lang w:val="fr-FR"/>
        </w:rPr>
      </w:pPr>
      <w:r w:rsidRPr="00B675D6">
        <w:rPr>
          <w:rFonts w:ascii="等线" w:eastAsia="等线" w:hAnsi="等线" w:cs="等线"/>
          <w:lang w:val="fr-FR"/>
        </w:rPr>
        <w:t>BAAI/bge-base-en-v1.5</w:t>
      </w:r>
    </w:p>
    <w:p w:rsidR="00A1699F" w:rsidRPr="00B675D6" w:rsidRDefault="0043702D">
      <w:pPr>
        <w:spacing w:after="382" w:line="344" w:lineRule="auto"/>
        <w:ind w:left="-5" w:right="3797"/>
        <w:rPr>
          <w:lang w:val="fr-FR"/>
        </w:rPr>
      </w:pPr>
      <w:r w:rsidRPr="00B675D6">
        <w:rPr>
          <w:rFonts w:ascii="等线" w:eastAsia="等线" w:hAnsi="等线" w:cs="等线"/>
          <w:lang w:val="fr-FR"/>
        </w:rPr>
        <w:t xml:space="preserve">BAAI/bge-small-en-v1.5 </w:t>
      </w:r>
      <w:proofErr w:type="spellStart"/>
      <w:r w:rsidRPr="00B675D6">
        <w:rPr>
          <w:rFonts w:ascii="等线" w:eastAsia="等线" w:hAnsi="等线" w:cs="等线"/>
          <w:lang w:val="fr-FR"/>
        </w:rPr>
        <w:t>WhereIsAI</w:t>
      </w:r>
      <w:proofErr w:type="spellEnd"/>
      <w:r w:rsidRPr="00B675D6">
        <w:rPr>
          <w:rFonts w:ascii="等线" w:eastAsia="等线" w:hAnsi="等线" w:cs="等线"/>
          <w:lang w:val="fr-FR"/>
        </w:rPr>
        <w:t xml:space="preserve">/UAE-Large-V1 </w:t>
      </w:r>
      <w:proofErr w:type="spellStart"/>
      <w:r w:rsidRPr="00B675D6">
        <w:rPr>
          <w:rFonts w:ascii="等线" w:eastAsia="等线" w:hAnsi="等线" w:cs="等线"/>
          <w:lang w:val="fr-FR"/>
        </w:rPr>
        <w:t>mixedbread</w:t>
      </w:r>
      <w:proofErr w:type="spellEnd"/>
      <w:r w:rsidRPr="00B675D6">
        <w:rPr>
          <w:rFonts w:ascii="等线" w:eastAsia="等线" w:hAnsi="等线" w:cs="等线"/>
          <w:lang w:val="fr-FR"/>
        </w:rPr>
        <w:t>-ai/mxbai-embed-large-v1</w:t>
      </w:r>
    </w:p>
    <w:p w:rsidR="00A1699F" w:rsidRPr="00B675D6" w:rsidRDefault="0043702D">
      <w:pPr>
        <w:spacing w:after="430" w:line="265" w:lineRule="auto"/>
        <w:ind w:left="-5" w:right="62"/>
        <w:rPr>
          <w:lang w:val="fr-FR"/>
        </w:rPr>
      </w:pPr>
      <w:r w:rsidRPr="00B675D6">
        <w:rPr>
          <w:b/>
          <w:lang w:val="fr-FR"/>
        </w:rPr>
        <w:t xml:space="preserve">Small </w:t>
      </w:r>
      <w:proofErr w:type="spellStart"/>
      <w:r w:rsidRPr="00B675D6">
        <w:rPr>
          <w:b/>
          <w:lang w:val="fr-FR"/>
        </w:rPr>
        <w:t>LLMs</w:t>
      </w:r>
      <w:proofErr w:type="spellEnd"/>
    </w:p>
    <w:p w:rsidR="00A1699F" w:rsidRPr="00B675D6" w:rsidRDefault="0043702D">
      <w:pPr>
        <w:ind w:left="-5"/>
        <w:rPr>
          <w:lang w:val="fr-FR"/>
        </w:rPr>
      </w:pPr>
      <w:proofErr w:type="spellStart"/>
      <w:r w:rsidRPr="00B675D6">
        <w:rPr>
          <w:lang w:val="fr-FR"/>
        </w:rPr>
        <w:t>Qwen</w:t>
      </w:r>
      <w:proofErr w:type="spellEnd"/>
      <w:r w:rsidRPr="00B675D6">
        <w:rPr>
          <w:lang w:val="fr-FR"/>
        </w:rPr>
        <w:t>/Qwen3-0.6B</w:t>
      </w:r>
    </w:p>
    <w:p w:rsidR="00A1699F" w:rsidRPr="00B675D6" w:rsidRDefault="0043702D">
      <w:pPr>
        <w:ind w:left="-5"/>
        <w:rPr>
          <w:lang w:val="fr-FR"/>
        </w:rPr>
      </w:pPr>
      <w:proofErr w:type="spellStart"/>
      <w:r w:rsidRPr="00B675D6">
        <w:rPr>
          <w:lang w:val="fr-FR"/>
        </w:rPr>
        <w:t>Qwen</w:t>
      </w:r>
      <w:proofErr w:type="spellEnd"/>
      <w:r w:rsidRPr="00B675D6">
        <w:rPr>
          <w:lang w:val="fr-FR"/>
        </w:rPr>
        <w:t>/Q</w:t>
      </w:r>
      <w:r w:rsidRPr="00B675D6">
        <w:rPr>
          <w:lang w:val="fr-FR"/>
        </w:rPr>
        <w:t>wen2.5-0.5B</w:t>
      </w:r>
    </w:p>
    <w:p w:rsidR="00A1699F" w:rsidRPr="00B675D6" w:rsidRDefault="0043702D">
      <w:pPr>
        <w:spacing w:after="0" w:line="488" w:lineRule="auto"/>
        <w:ind w:left="-5" w:right="5065"/>
        <w:rPr>
          <w:lang w:val="fr-FR"/>
        </w:rPr>
      </w:pPr>
      <w:proofErr w:type="spellStart"/>
      <w:r w:rsidRPr="00B675D6">
        <w:rPr>
          <w:lang w:val="fr-FR"/>
        </w:rPr>
        <w:lastRenderedPageBreak/>
        <w:t>Qwen</w:t>
      </w:r>
      <w:proofErr w:type="spellEnd"/>
      <w:r w:rsidRPr="00B675D6">
        <w:rPr>
          <w:lang w:val="fr-FR"/>
        </w:rPr>
        <w:t xml:space="preserve">/Qwen2.5-0.5B-Instruct </w:t>
      </w:r>
      <w:proofErr w:type="spellStart"/>
      <w:r w:rsidRPr="00B675D6">
        <w:rPr>
          <w:lang w:val="fr-FR"/>
        </w:rPr>
        <w:t>unsloth</w:t>
      </w:r>
      <w:proofErr w:type="spellEnd"/>
      <w:r w:rsidRPr="00B675D6">
        <w:rPr>
          <w:lang w:val="fr-FR"/>
        </w:rPr>
        <w:t xml:space="preserve">/Qwen3-0.6B </w:t>
      </w:r>
      <w:proofErr w:type="spellStart"/>
      <w:r w:rsidRPr="00B675D6">
        <w:rPr>
          <w:lang w:val="fr-FR"/>
        </w:rPr>
        <w:t>facebook</w:t>
      </w:r>
      <w:proofErr w:type="spellEnd"/>
      <w:r w:rsidRPr="00B675D6">
        <w:rPr>
          <w:lang w:val="fr-FR"/>
        </w:rPr>
        <w:t xml:space="preserve">/opt-350m </w:t>
      </w:r>
      <w:proofErr w:type="spellStart"/>
      <w:r w:rsidRPr="00B675D6">
        <w:rPr>
          <w:lang w:val="fr-FR"/>
        </w:rPr>
        <w:t>facebook</w:t>
      </w:r>
      <w:proofErr w:type="spellEnd"/>
      <w:r w:rsidRPr="00B675D6">
        <w:rPr>
          <w:lang w:val="fr-FR"/>
        </w:rPr>
        <w:t>/opt-125m</w:t>
      </w:r>
    </w:p>
    <w:p w:rsidR="00A1699F" w:rsidRDefault="0043702D">
      <w:pPr>
        <w:ind w:left="-5"/>
      </w:pPr>
      <w:r>
        <w:t xml:space="preserve">You may refer to </w:t>
      </w:r>
      <w:proofErr w:type="spellStart"/>
      <w:r>
        <w:t>huggingface</w:t>
      </w:r>
      <w:proofErr w:type="spellEnd"/>
      <w:r>
        <w:t xml:space="preserve"> </w:t>
      </w:r>
      <w:proofErr w:type="gramStart"/>
      <w:r>
        <w:t>models</w:t>
      </w:r>
      <w:proofErr w:type="gramEnd"/>
      <w:r>
        <w:t xml:space="preserve"> tutorial for how to load successfully load these local models.</w:t>
      </w:r>
    </w:p>
    <w:p w:rsidR="00A1699F" w:rsidRDefault="0043702D">
      <w:pPr>
        <w:ind w:left="-5"/>
      </w:pPr>
      <w:r>
        <w:t>LLM Proxy Access</w:t>
      </w:r>
    </w:p>
    <w:p w:rsidR="00A1699F" w:rsidRDefault="0043702D">
      <w:pPr>
        <w:ind w:left="-5"/>
      </w:pPr>
      <w:r>
        <w:t xml:space="preserve">We provide </w:t>
      </w:r>
      <w:proofErr w:type="gramStart"/>
      <w:r>
        <w:t>a</w:t>
      </w:r>
      <w:proofErr w:type="gramEnd"/>
      <w:r>
        <w:t xml:space="preserve"> LLM proxy. Reference </w:t>
      </w:r>
      <w:proofErr w:type="spellStart"/>
      <w:r>
        <w:t>llm</w:t>
      </w:r>
      <w:proofErr w:type="spellEnd"/>
      <w:r>
        <w:t xml:space="preserve"> proxy tutorial for how to access the proxy. Note that you will have a $10 credit limit. As a reminder, you are not allowed to use private APIs, login to any external services (including </w:t>
      </w:r>
      <w:proofErr w:type="spellStart"/>
      <w:r>
        <w:t>huggingface</w:t>
      </w:r>
      <w:proofErr w:type="spellEnd"/>
      <w:r>
        <w:t>), or use your own to</w:t>
      </w:r>
      <w:r>
        <w:t xml:space="preserve">kens for any service. </w:t>
      </w:r>
      <w:r>
        <w:rPr>
          <w:b/>
        </w:rPr>
        <w:t>Important</w:t>
      </w:r>
      <w:r>
        <w:t xml:space="preserve">: The LLM proxy will not be accessible on the test machines. If your submitted notebook tries to call the </w:t>
      </w:r>
      <w:proofErr w:type="spellStart"/>
      <w:r>
        <w:t>api</w:t>
      </w:r>
      <w:proofErr w:type="spellEnd"/>
      <w:r>
        <w:t>, it will not run.</w:t>
      </w:r>
    </w:p>
    <w:p w:rsidR="00A1699F" w:rsidRDefault="0043702D">
      <w:pPr>
        <w:pStyle w:val="Heading2"/>
        <w:ind w:left="-5"/>
      </w:pPr>
      <w:r>
        <w:t>7. Requirements</w:t>
      </w:r>
    </w:p>
    <w:p w:rsidR="00A1699F" w:rsidRDefault="0043702D">
      <w:pPr>
        <w:spacing w:after="161"/>
        <w:ind w:left="-5"/>
      </w:pPr>
      <w:r>
        <w:t>Overall Requirements</w:t>
      </w:r>
    </w:p>
    <w:p w:rsidR="00A1699F" w:rsidRDefault="0043702D">
      <w:pPr>
        <w:numPr>
          <w:ilvl w:val="0"/>
          <w:numId w:val="21"/>
        </w:numPr>
        <w:spacing w:after="272"/>
        <w:ind w:hanging="360"/>
      </w:pPr>
      <w:r>
        <w:rPr>
          <w:i/>
        </w:rPr>
        <w:t>Maximum submission limit</w:t>
      </w:r>
      <w:r>
        <w:t xml:space="preserve">: </w:t>
      </w:r>
      <w:r>
        <w:rPr>
          <w:b/>
        </w:rPr>
        <w:t>15 times</w:t>
      </w:r>
      <w:r>
        <w:t>. Only successful submissi</w:t>
      </w:r>
      <w:r>
        <w:t>ons (i.e., those receive a score on Leaderboard A) will be counted toward the submission limit.</w:t>
      </w:r>
    </w:p>
    <w:p w:rsidR="00A1699F" w:rsidRDefault="0043702D">
      <w:pPr>
        <w:numPr>
          <w:ilvl w:val="0"/>
          <w:numId w:val="21"/>
        </w:numPr>
        <w:spacing w:after="271"/>
        <w:ind w:hanging="360"/>
      </w:pPr>
      <w:r>
        <w:rPr>
          <w:i/>
        </w:rPr>
        <w:t>Testing environment restrictions</w:t>
      </w:r>
      <w:r>
        <w:t xml:space="preserve">: The test machine will run your Notebook within </w:t>
      </w:r>
      <w:r>
        <w:rPr>
          <w:b/>
        </w:rPr>
        <w:t>10 minutes</w:t>
      </w:r>
      <w:r>
        <w:t xml:space="preserve">. If the execution time exceeds </w:t>
      </w:r>
      <w:r>
        <w:rPr>
          <w:b/>
        </w:rPr>
        <w:t>10 minutes</w:t>
      </w:r>
      <w:r>
        <w:t xml:space="preserve">, </w:t>
      </w:r>
      <w:r>
        <w:t>the system will forcibly terminate and return a feedback of “Timeout” or “Failed”.</w:t>
      </w:r>
    </w:p>
    <w:p w:rsidR="00A1699F" w:rsidRDefault="0043702D">
      <w:pPr>
        <w:numPr>
          <w:ilvl w:val="0"/>
          <w:numId w:val="21"/>
        </w:numPr>
        <w:spacing w:after="273"/>
        <w:ind w:hanging="360"/>
      </w:pPr>
      <w:r>
        <w:rPr>
          <w:i/>
        </w:rPr>
        <w:t>Data and model submission</w:t>
      </w:r>
      <w:r>
        <w:t>: In this task, participants should submit a Notebook and have the option to submit 1 attached dataset generated by themselves. The dataset must not</w:t>
      </w:r>
      <w:r>
        <w:t xml:space="preserve"> exceed </w:t>
      </w:r>
      <w:r>
        <w:rPr>
          <w:sz w:val="22"/>
        </w:rPr>
        <w:t xml:space="preserve">2GB </w:t>
      </w:r>
      <w:r>
        <w:t>in total size. You are warned that attaching a very large dataset might prolong the testing process, as the dataset needs to be mounted to the inference machine. While this process does not count towards the execution time limit, it will take l</w:t>
      </w:r>
      <w:r>
        <w:t>onger for you to be able to see and select your submissions.</w:t>
      </w:r>
    </w:p>
    <w:p w:rsidR="00A1699F" w:rsidRDefault="0043702D">
      <w:pPr>
        <w:numPr>
          <w:ilvl w:val="0"/>
          <w:numId w:val="21"/>
        </w:numPr>
        <w:ind w:hanging="360"/>
      </w:pPr>
      <w:r>
        <w:rPr>
          <w:i/>
        </w:rPr>
        <w:t>Network</w:t>
      </w:r>
      <w:r>
        <w:t>: For the on-site stage, the test machine cannot connect to the internet. In other words, downloading commands such as 'pip' and '</w:t>
      </w:r>
      <w:proofErr w:type="spellStart"/>
      <w:r>
        <w:t>conda</w:t>
      </w:r>
      <w:proofErr w:type="spellEnd"/>
      <w:r>
        <w:t>' or trying to call APIs will not work. Specific to t</w:t>
      </w:r>
      <w:r>
        <w:t xml:space="preserve">his problem, the testing machines cannot access the </w:t>
      </w:r>
      <w:proofErr w:type="spellStart"/>
      <w:r>
        <w:t>guessor</w:t>
      </w:r>
      <w:proofErr w:type="spellEnd"/>
      <w:r>
        <w:t xml:space="preserve"> API nor the LLM proxy.</w:t>
      </w:r>
    </w:p>
    <w:p w:rsidR="00A1699F" w:rsidRDefault="0043702D">
      <w:pPr>
        <w:ind w:left="-5"/>
      </w:pPr>
      <w:r>
        <w:t>API Access Limitations</w:t>
      </w:r>
    </w:p>
    <w:p w:rsidR="00A1699F" w:rsidRDefault="0043702D">
      <w:pPr>
        <w:spacing w:after="255"/>
        <w:ind w:left="-5"/>
      </w:pPr>
      <w:r>
        <w:t>Your token will grant you 12,500 POST requests to /guess endpoint of the AI-guesser API.</w:t>
      </w:r>
    </w:p>
    <w:p w:rsidR="00A1699F" w:rsidRDefault="0043702D">
      <w:pPr>
        <w:numPr>
          <w:ilvl w:val="0"/>
          <w:numId w:val="21"/>
        </w:numPr>
        <w:spacing w:after="2" w:line="297" w:lineRule="auto"/>
        <w:ind w:hanging="360"/>
      </w:pPr>
      <w:r>
        <w:t xml:space="preserve">If successful, this will return a dictionary in the form </w:t>
      </w:r>
      <w:r>
        <w:rPr>
          <w:sz w:val="22"/>
        </w:rPr>
        <w:t>{'gu</w:t>
      </w:r>
      <w:r>
        <w:rPr>
          <w:sz w:val="22"/>
        </w:rPr>
        <w:t>esses': ['firefighter', 'fire inspector', 'fire marshal', 'fire warden', 'fire safety officer', 'smokejumper',</w:t>
      </w:r>
    </w:p>
    <w:p w:rsidR="00A1699F" w:rsidRDefault="0043702D">
      <w:pPr>
        <w:spacing w:after="195" w:line="297" w:lineRule="auto"/>
        <w:ind w:left="715" w:right="63"/>
      </w:pPr>
      <w:r>
        <w:rPr>
          <w:sz w:val="22"/>
        </w:rPr>
        <w:t>'pyrotechnician', 'firewatcher', 'chef', 'cook'], 'message': 'Generated 10 guesses'}</w:t>
      </w:r>
      <w:r>
        <w:t>.</w:t>
      </w:r>
    </w:p>
    <w:p w:rsidR="00A1699F" w:rsidRDefault="0043702D">
      <w:pPr>
        <w:numPr>
          <w:ilvl w:val="0"/>
          <w:numId w:val="21"/>
        </w:numPr>
        <w:spacing w:after="229" w:line="297" w:lineRule="auto"/>
        <w:ind w:hanging="360"/>
      </w:pPr>
      <w:r>
        <w:t xml:space="preserve">If unsuccessful, this will either raise an </w:t>
      </w:r>
      <w:proofErr w:type="spellStart"/>
      <w:r>
        <w:rPr>
          <w:sz w:val="22"/>
        </w:rPr>
        <w:t>HTTPStatusError</w:t>
      </w:r>
      <w:proofErr w:type="spellEnd"/>
      <w:r>
        <w:rPr>
          <w:sz w:val="22"/>
        </w:rPr>
        <w:t xml:space="preserve"> </w:t>
      </w:r>
      <w:r>
        <w:t xml:space="preserve">and return </w:t>
      </w:r>
      <w:r>
        <w:rPr>
          <w:sz w:val="22"/>
        </w:rPr>
        <w:t>{'detail': 'error message'}</w:t>
      </w:r>
      <w:r>
        <w:t xml:space="preserve">, or return </w:t>
      </w:r>
      <w:r>
        <w:rPr>
          <w:sz w:val="22"/>
        </w:rPr>
        <w:t>{'guesses': [], 'message': 'unable to generate guesses'}</w:t>
      </w:r>
      <w:r>
        <w:t>.</w:t>
      </w:r>
    </w:p>
    <w:p w:rsidR="00A1699F" w:rsidRDefault="0043702D">
      <w:pPr>
        <w:numPr>
          <w:ilvl w:val="0"/>
          <w:numId w:val="21"/>
        </w:numPr>
        <w:spacing w:after="271"/>
        <w:ind w:hanging="360"/>
      </w:pPr>
      <w:r>
        <w:lastRenderedPageBreak/>
        <w:t xml:space="preserve">Usually, the former is because you have exceeded the 12,500 </w:t>
      </w:r>
      <w:proofErr w:type="gramStart"/>
      <w:r>
        <w:t>limit</w:t>
      </w:r>
      <w:proofErr w:type="gramEnd"/>
      <w:r>
        <w:t xml:space="preserve"> of your token, or you tried to make more than 1000 requests within 1 minute, and t</w:t>
      </w:r>
      <w:r>
        <w:t>he latter is because your clues exceeded 4 sequences or exceeded 8 markers in 1 sequence.</w:t>
      </w:r>
    </w:p>
    <w:p w:rsidR="00A1699F" w:rsidRDefault="0043702D">
      <w:pPr>
        <w:numPr>
          <w:ilvl w:val="0"/>
          <w:numId w:val="21"/>
        </w:numPr>
        <w:ind w:hanging="360"/>
      </w:pPr>
      <w:r>
        <w:t>Refer to the error message for details.</w:t>
      </w:r>
    </w:p>
    <w:p w:rsidR="00A1699F" w:rsidRDefault="0043702D">
      <w:pPr>
        <w:numPr>
          <w:ilvl w:val="0"/>
          <w:numId w:val="21"/>
        </w:numPr>
        <w:spacing w:after="189"/>
        <w:ind w:hanging="360"/>
      </w:pPr>
      <w:r>
        <w:t xml:space="preserve">There might be 1-2 failures in 1000 requests, 'retry' mechanism is provided in </w:t>
      </w:r>
      <w:hyperlink r:id="rId28">
        <w:r>
          <w:rPr>
            <w:sz w:val="24"/>
          </w:rPr>
          <w:t>baseline.ipynb</w:t>
        </w:r>
      </w:hyperlink>
      <w:hyperlink r:id="rId29">
        <w:r>
          <w:t>.</w:t>
        </w:r>
      </w:hyperlink>
    </w:p>
    <w:p w:rsidR="00A1699F" w:rsidRDefault="0043702D">
      <w:pPr>
        <w:ind w:left="-5"/>
      </w:pPr>
      <w:r>
        <w:t>Warning</w:t>
      </w:r>
    </w:p>
    <w:p w:rsidR="00A1699F" w:rsidRDefault="0043702D">
      <w:pPr>
        <w:ind w:left="-5"/>
      </w:pPr>
      <w:r>
        <w:t>The scientific committee will closely monitor the submission notebooks for this problem. Any intentional attempts at trying to obtain the testing s</w:t>
      </w:r>
      <w:r>
        <w:t>et will get you disqualified.</w:t>
      </w:r>
    </w:p>
    <w:p w:rsidR="00A1699F" w:rsidRDefault="0043702D">
      <w:pPr>
        <w:pStyle w:val="Heading2"/>
        <w:spacing w:after="108"/>
        <w:ind w:left="-5"/>
      </w:pPr>
      <w:r>
        <w:t>8. Precautions</w:t>
      </w:r>
    </w:p>
    <w:p w:rsidR="00A1699F" w:rsidRDefault="0043702D">
      <w:pPr>
        <w:numPr>
          <w:ilvl w:val="0"/>
          <w:numId w:val="22"/>
        </w:numPr>
        <w:spacing w:after="104"/>
        <w:ind w:hanging="360"/>
      </w:pPr>
      <w:r>
        <w:t>Which score is effective: Contestants can select up to 2 submission results for scoring (√ selected</w:t>
      </w:r>
      <w:r>
        <w:rPr>
          <w:rFonts w:ascii="等线" w:eastAsia="等线" w:hAnsi="等线" w:cs="等线"/>
        </w:rPr>
        <w:t>，</w:t>
      </w:r>
      <w:r>
        <w:rPr>
          <w:rFonts w:ascii="等线" w:eastAsia="等线" w:hAnsi="等线" w:cs="等线"/>
        </w:rPr>
        <w:t xml:space="preserve"> </w:t>
      </w:r>
      <w:r>
        <w:t>□ - not selected). The score before unification for this task will be determined by the higher score on the Le</w:t>
      </w:r>
      <w:r>
        <w:t xml:space="preserve">aderboard B among the two selected submissions. Other cases of score calculation: please refer to </w:t>
      </w:r>
      <w:r>
        <w:rPr>
          <w:b/>
        </w:rPr>
        <w:t>Appendix Platform Mechanisms and Restrictions for Individual Contest &amp; GAITE</w:t>
      </w:r>
      <w:r>
        <w:t>.</w:t>
      </w:r>
    </w:p>
    <w:p w:rsidR="00A1699F" w:rsidRDefault="0043702D">
      <w:pPr>
        <w:spacing w:after="378" w:line="259" w:lineRule="auto"/>
        <w:ind w:left="0" w:right="0" w:firstLine="0"/>
      </w:pPr>
      <w:r>
        <w:rPr>
          <w:noProof/>
        </w:rPr>
        <w:drawing>
          <wp:inline distT="0" distB="0" distL="0" distR="0">
            <wp:extent cx="4287012" cy="2391156"/>
            <wp:effectExtent l="0" t="0" r="0" b="0"/>
            <wp:docPr id="5659" name="Picture 5659"/>
            <wp:cNvGraphicFramePr/>
            <a:graphic xmlns:a="http://schemas.openxmlformats.org/drawingml/2006/main">
              <a:graphicData uri="http://schemas.openxmlformats.org/drawingml/2006/picture">
                <pic:pic xmlns:pic="http://schemas.openxmlformats.org/drawingml/2006/picture">
                  <pic:nvPicPr>
                    <pic:cNvPr id="5659" name="Picture 5659"/>
                    <pic:cNvPicPr/>
                  </pic:nvPicPr>
                  <pic:blipFill>
                    <a:blip r:embed="rId11"/>
                    <a:stretch>
                      <a:fillRect/>
                    </a:stretch>
                  </pic:blipFill>
                  <pic:spPr>
                    <a:xfrm>
                      <a:off x="0" y="0"/>
                      <a:ext cx="4287012" cy="2391156"/>
                    </a:xfrm>
                    <a:prstGeom prst="rect">
                      <a:avLst/>
                    </a:prstGeom>
                  </pic:spPr>
                </pic:pic>
              </a:graphicData>
            </a:graphic>
          </wp:inline>
        </w:drawing>
      </w:r>
    </w:p>
    <w:p w:rsidR="00A1699F" w:rsidRDefault="0043702D">
      <w:pPr>
        <w:numPr>
          <w:ilvl w:val="0"/>
          <w:numId w:val="22"/>
        </w:numPr>
        <w:spacing w:after="271"/>
        <w:ind w:hanging="360"/>
      </w:pPr>
      <w:r>
        <w:t>How to deal with ambiguity: Once there is a conflict between the task descript</w:t>
      </w:r>
      <w:r>
        <w:t xml:space="preserve">ion and the training set, the validation set and test </w:t>
      </w:r>
      <w:proofErr w:type="gramStart"/>
      <w:r>
        <w:t>set ,</w:t>
      </w:r>
      <w:proofErr w:type="gramEnd"/>
      <w:r>
        <w:t xml:space="preserve"> the dataset will be respected first, and the dataset will not be changed during the competition.</w:t>
      </w:r>
    </w:p>
    <w:p w:rsidR="00A1699F" w:rsidRDefault="0043702D">
      <w:pPr>
        <w:numPr>
          <w:ilvl w:val="0"/>
          <w:numId w:val="22"/>
        </w:numPr>
        <w:spacing w:after="228" w:line="311" w:lineRule="auto"/>
        <w:ind w:hanging="360"/>
      </w:pPr>
      <w:r>
        <w:t>Contestants can only access Leaderboard A during the contest and cannot access Leaderboard B. The f</w:t>
      </w:r>
      <w:r>
        <w:t>inal score will be calculated only based on the score in Leaderboard B.</w:t>
      </w:r>
    </w:p>
    <w:p w:rsidR="00A1699F" w:rsidRDefault="0043702D">
      <w:pPr>
        <w:numPr>
          <w:ilvl w:val="0"/>
          <w:numId w:val="22"/>
        </w:numPr>
        <w:ind w:hanging="360"/>
      </w:pPr>
      <w:r>
        <w:t>The highest score by the Scientific Committee for this task is 0.54, this score is used for score unification.</w:t>
      </w:r>
    </w:p>
    <w:p w:rsidR="00A1699F" w:rsidRDefault="00A1699F">
      <w:pPr>
        <w:sectPr w:rsidR="00A1699F">
          <w:headerReference w:type="even" r:id="rId30"/>
          <w:headerReference w:type="default" r:id="rId31"/>
          <w:headerReference w:type="first" r:id="rId32"/>
          <w:pgSz w:w="11900" w:h="16840"/>
          <w:pgMar w:top="1467" w:right="1749" w:bottom="1472" w:left="1800" w:header="858" w:footer="720" w:gutter="0"/>
          <w:cols w:space="720"/>
        </w:sectPr>
      </w:pPr>
    </w:p>
    <w:p w:rsidR="00A1699F" w:rsidRDefault="0043702D">
      <w:pPr>
        <w:spacing w:after="416" w:line="322" w:lineRule="auto"/>
        <w:ind w:left="-5" w:right="0"/>
      </w:pPr>
      <w:r>
        <w:rPr>
          <w:sz w:val="18"/>
        </w:rPr>
        <w:lastRenderedPageBreak/>
        <w:t>Sign your name:</w:t>
      </w:r>
    </w:p>
    <w:p w:rsidR="00A1699F" w:rsidRDefault="0043702D">
      <w:pPr>
        <w:numPr>
          <w:ilvl w:val="0"/>
          <w:numId w:val="22"/>
        </w:numPr>
        <w:ind w:hanging="360"/>
      </w:pPr>
      <w:r>
        <w:t>The baseline score by the Scientific Committee for this task is 0.20, this score is used for score unification.</w:t>
      </w:r>
      <w:r>
        <w:br w:type="page"/>
      </w:r>
    </w:p>
    <w:p w:rsidR="00A1699F" w:rsidRDefault="0043702D">
      <w:pPr>
        <w:spacing w:after="1064" w:line="322" w:lineRule="auto"/>
        <w:ind w:left="-5" w:right="0"/>
      </w:pPr>
      <w:r>
        <w:rPr>
          <w:sz w:val="18"/>
        </w:rPr>
        <w:lastRenderedPageBreak/>
        <w:t>Sign your name:</w:t>
      </w:r>
    </w:p>
    <w:p w:rsidR="00A1699F" w:rsidRDefault="0043702D">
      <w:pPr>
        <w:spacing w:after="11126" w:line="265" w:lineRule="auto"/>
        <w:ind w:left="-5" w:right="0"/>
      </w:pPr>
      <w:r>
        <w:rPr>
          <w:rFonts w:ascii="Microsoft YaHei UI" w:eastAsia="Microsoft YaHei UI" w:hAnsi="Microsoft YaHei UI" w:cs="Microsoft YaHei UI"/>
          <w:b/>
          <w:sz w:val="72"/>
        </w:rPr>
        <w:t>&lt;&lt; FINAL PAGE &gt;&gt;</w:t>
      </w:r>
    </w:p>
    <w:p w:rsidR="00A1699F" w:rsidRDefault="0043702D">
      <w:pPr>
        <w:spacing w:after="910" w:line="265" w:lineRule="auto"/>
        <w:ind w:left="-5" w:right="0"/>
      </w:pPr>
      <w:r>
        <w:rPr>
          <w:rFonts w:ascii="Microsoft YaHei UI" w:eastAsia="Microsoft YaHei UI" w:hAnsi="Microsoft YaHei UI" w:cs="Microsoft YaHei UI"/>
          <w:b/>
          <w:sz w:val="72"/>
        </w:rPr>
        <w:lastRenderedPageBreak/>
        <w:t>&lt;&lt; FINAL PAGE &gt;&gt;</w:t>
      </w:r>
    </w:p>
    <w:sectPr w:rsidR="00A1699F">
      <w:headerReference w:type="even" r:id="rId33"/>
      <w:headerReference w:type="default" r:id="rId34"/>
      <w:headerReference w:type="first" r:id="rId35"/>
      <w:pgSz w:w="11900" w:h="16840"/>
      <w:pgMar w:top="858" w:right="1916" w:bottom="1821"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3702D">
      <w:pPr>
        <w:spacing w:after="0" w:line="240" w:lineRule="auto"/>
      </w:pPr>
      <w:r>
        <w:separator/>
      </w:r>
    </w:p>
  </w:endnote>
  <w:endnote w:type="continuationSeparator" w:id="0">
    <w:p w:rsidR="00000000" w:rsidRDefault="00437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3702D">
      <w:pPr>
        <w:spacing w:after="0" w:line="240" w:lineRule="auto"/>
      </w:pPr>
      <w:r>
        <w:separator/>
      </w:r>
    </w:p>
  </w:footnote>
  <w:footnote w:type="continuationSeparator" w:id="0">
    <w:p w:rsidR="00000000" w:rsidRDefault="00437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F" w:rsidRDefault="0043702D">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1143000</wp:posOffset>
              </wp:positionH>
              <wp:positionV relativeFrom="page">
                <wp:posOffset>683895</wp:posOffset>
              </wp:positionV>
              <wp:extent cx="5270500" cy="9144"/>
              <wp:effectExtent l="0" t="0" r="0" b="0"/>
              <wp:wrapSquare wrapText="bothSides"/>
              <wp:docPr id="46372" name="Group 46372"/>
              <wp:cNvGraphicFramePr/>
              <a:graphic xmlns:a="http://schemas.openxmlformats.org/drawingml/2006/main">
                <a:graphicData uri="http://schemas.microsoft.com/office/word/2010/wordprocessingGroup">
                  <wpg:wgp>
                    <wpg:cNvGrpSpPr/>
                    <wpg:grpSpPr>
                      <a:xfrm>
                        <a:off x="0" y="0"/>
                        <a:ext cx="5270500" cy="9144"/>
                        <a:chOff x="0" y="0"/>
                        <a:chExt cx="5270500" cy="9144"/>
                      </a:xfrm>
                    </wpg:grpSpPr>
                    <wps:wsp>
                      <wps:cNvPr id="47183" name="Shape 47183"/>
                      <wps:cNvSpPr/>
                      <wps:spPr>
                        <a:xfrm>
                          <a:off x="0" y="0"/>
                          <a:ext cx="5270500" cy="9144"/>
                        </a:xfrm>
                        <a:custGeom>
                          <a:avLst/>
                          <a:gdLst/>
                          <a:ahLst/>
                          <a:cxnLst/>
                          <a:rect l="0" t="0" r="0" b="0"/>
                          <a:pathLst>
                            <a:path w="5270500" h="9144">
                              <a:moveTo>
                                <a:pt x="0" y="0"/>
                              </a:moveTo>
                              <a:lnTo>
                                <a:pt x="5270500" y="0"/>
                              </a:lnTo>
                              <a:lnTo>
                                <a:pt x="52705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72" style="width:415pt;height:0.720001pt;position:absolute;mso-position-horizontal-relative:page;mso-position-horizontal:absolute;margin-left:90pt;mso-position-vertical-relative:page;margin-top:53.85pt;" coordsize="52705,91">
              <v:shape id="Shape 47184" style="position:absolute;width:52705;height:91;left:0;top:0;" coordsize="5270500,9144" path="m0,0l5270500,0l5270500,9144l0,9144l0,0">
                <v:stroke weight="0pt" endcap="square" joinstyle="bevel" on="false" color="#000000" opacity="0"/>
                <v:fill on="true" color="#000000"/>
              </v:shape>
              <w10:wrap type="square"/>
            </v:group>
          </w:pict>
        </mc:Fallback>
      </mc:AlternateContent>
    </w:r>
    <w:r>
      <w:rPr>
        <w:sz w:val="18"/>
      </w:rPr>
      <w:t>Sign your name:</w:t>
    </w:r>
  </w:p>
  <w:p w:rsidR="00A1699F" w:rsidRDefault="0043702D">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46374" name="Group 463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37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F" w:rsidRDefault="0043702D">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1143000</wp:posOffset>
              </wp:positionH>
              <wp:positionV relativeFrom="page">
                <wp:posOffset>683895</wp:posOffset>
              </wp:positionV>
              <wp:extent cx="5270500" cy="9144"/>
              <wp:effectExtent l="0" t="0" r="0" b="0"/>
              <wp:wrapSquare wrapText="bothSides"/>
              <wp:docPr id="46358" name="Group 46358"/>
              <wp:cNvGraphicFramePr/>
              <a:graphic xmlns:a="http://schemas.openxmlformats.org/drawingml/2006/main">
                <a:graphicData uri="http://schemas.microsoft.com/office/word/2010/wordprocessingGroup">
                  <wpg:wgp>
                    <wpg:cNvGrpSpPr/>
                    <wpg:grpSpPr>
                      <a:xfrm>
                        <a:off x="0" y="0"/>
                        <a:ext cx="5270500" cy="9144"/>
                        <a:chOff x="0" y="0"/>
                        <a:chExt cx="5270500" cy="9144"/>
                      </a:xfrm>
                    </wpg:grpSpPr>
                    <wps:wsp>
                      <wps:cNvPr id="47181" name="Shape 47181"/>
                      <wps:cNvSpPr/>
                      <wps:spPr>
                        <a:xfrm>
                          <a:off x="0" y="0"/>
                          <a:ext cx="5270500" cy="9144"/>
                        </a:xfrm>
                        <a:custGeom>
                          <a:avLst/>
                          <a:gdLst/>
                          <a:ahLst/>
                          <a:cxnLst/>
                          <a:rect l="0" t="0" r="0" b="0"/>
                          <a:pathLst>
                            <a:path w="5270500" h="9144">
                              <a:moveTo>
                                <a:pt x="0" y="0"/>
                              </a:moveTo>
                              <a:lnTo>
                                <a:pt x="5270500" y="0"/>
                              </a:lnTo>
                              <a:lnTo>
                                <a:pt x="52705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58" style="width:415pt;height:0.720001pt;position:absolute;mso-position-horizontal-relative:page;mso-position-horizontal:absolute;margin-left:90pt;mso-position-vertical-relative:page;margin-top:53.85pt;" coordsize="52705,91">
              <v:shape id="Shape 47182" style="position:absolute;width:52705;height:91;left:0;top:0;" coordsize="5270500,9144" path="m0,0l5270500,0l5270500,9144l0,9144l0,0">
                <v:stroke weight="0pt" endcap="square" joinstyle="bevel" on="false" color="#000000" opacity="0"/>
                <v:fill on="true" color="#000000"/>
              </v:shape>
              <w10:wrap type="square"/>
            </v:group>
          </w:pict>
        </mc:Fallback>
      </mc:AlternateContent>
    </w:r>
    <w:r>
      <w:rPr>
        <w:sz w:val="18"/>
      </w:rPr>
      <w:t>Sign your name:</w:t>
    </w:r>
  </w:p>
  <w:p w:rsidR="00A1699F" w:rsidRDefault="0043702D">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46360" name="Group 463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36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F" w:rsidRDefault="0043702D">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1143000</wp:posOffset>
              </wp:positionH>
              <wp:positionV relativeFrom="page">
                <wp:posOffset>683895</wp:posOffset>
              </wp:positionV>
              <wp:extent cx="5270500" cy="9144"/>
              <wp:effectExtent l="0" t="0" r="0" b="0"/>
              <wp:wrapSquare wrapText="bothSides"/>
              <wp:docPr id="46344" name="Group 46344"/>
              <wp:cNvGraphicFramePr/>
              <a:graphic xmlns:a="http://schemas.openxmlformats.org/drawingml/2006/main">
                <a:graphicData uri="http://schemas.microsoft.com/office/word/2010/wordprocessingGroup">
                  <wpg:wgp>
                    <wpg:cNvGrpSpPr/>
                    <wpg:grpSpPr>
                      <a:xfrm>
                        <a:off x="0" y="0"/>
                        <a:ext cx="5270500" cy="9144"/>
                        <a:chOff x="0" y="0"/>
                        <a:chExt cx="5270500" cy="9144"/>
                      </a:xfrm>
                    </wpg:grpSpPr>
                    <wps:wsp>
                      <wps:cNvPr id="47179" name="Shape 47179"/>
                      <wps:cNvSpPr/>
                      <wps:spPr>
                        <a:xfrm>
                          <a:off x="0" y="0"/>
                          <a:ext cx="5270500" cy="9144"/>
                        </a:xfrm>
                        <a:custGeom>
                          <a:avLst/>
                          <a:gdLst/>
                          <a:ahLst/>
                          <a:cxnLst/>
                          <a:rect l="0" t="0" r="0" b="0"/>
                          <a:pathLst>
                            <a:path w="5270500" h="9144">
                              <a:moveTo>
                                <a:pt x="0" y="0"/>
                              </a:moveTo>
                              <a:lnTo>
                                <a:pt x="5270500" y="0"/>
                              </a:lnTo>
                              <a:lnTo>
                                <a:pt x="52705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44" style="width:415pt;height:0.720001pt;position:absolute;mso-position-horizontal-relative:page;mso-position-horizontal:absolute;margin-left:90pt;mso-position-vertical-relative:page;margin-top:53.85pt;" coordsize="52705,91">
              <v:shape id="Shape 47180" style="position:absolute;width:52705;height:91;left:0;top:0;" coordsize="5270500,9144" path="m0,0l5270500,0l5270500,9144l0,9144l0,0">
                <v:stroke weight="0pt" endcap="square" joinstyle="bevel" on="false" color="#000000" opacity="0"/>
                <v:fill on="true" color="#000000"/>
              </v:shape>
              <w10:wrap type="square"/>
            </v:group>
          </w:pict>
        </mc:Fallback>
      </mc:AlternateContent>
    </w:r>
    <w:r>
      <w:rPr>
        <w:sz w:val="18"/>
      </w:rPr>
      <w:t>Sign your name:</w:t>
    </w:r>
  </w:p>
  <w:p w:rsidR="00A1699F" w:rsidRDefault="0043702D">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46346" name="Group 463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34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F" w:rsidRDefault="0043702D">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1143000</wp:posOffset>
              </wp:positionH>
              <wp:positionV relativeFrom="page">
                <wp:posOffset>683895</wp:posOffset>
              </wp:positionV>
              <wp:extent cx="5270500" cy="9144"/>
              <wp:effectExtent l="0" t="0" r="0" b="0"/>
              <wp:wrapNone/>
              <wp:docPr id="46387" name="Group 46387"/>
              <wp:cNvGraphicFramePr/>
              <a:graphic xmlns:a="http://schemas.openxmlformats.org/drawingml/2006/main">
                <a:graphicData uri="http://schemas.microsoft.com/office/word/2010/wordprocessingGroup">
                  <wpg:wgp>
                    <wpg:cNvGrpSpPr/>
                    <wpg:grpSpPr>
                      <a:xfrm>
                        <a:off x="0" y="0"/>
                        <a:ext cx="5270500" cy="9144"/>
                        <a:chOff x="0" y="0"/>
                        <a:chExt cx="5270500" cy="9144"/>
                      </a:xfrm>
                    </wpg:grpSpPr>
                    <wps:wsp>
                      <wps:cNvPr id="47189" name="Shape 47189"/>
                      <wps:cNvSpPr/>
                      <wps:spPr>
                        <a:xfrm>
                          <a:off x="0" y="0"/>
                          <a:ext cx="5270500" cy="9144"/>
                        </a:xfrm>
                        <a:custGeom>
                          <a:avLst/>
                          <a:gdLst/>
                          <a:ahLst/>
                          <a:cxnLst/>
                          <a:rect l="0" t="0" r="0" b="0"/>
                          <a:pathLst>
                            <a:path w="5270500" h="9144">
                              <a:moveTo>
                                <a:pt x="0" y="0"/>
                              </a:moveTo>
                              <a:lnTo>
                                <a:pt x="5270500" y="0"/>
                              </a:lnTo>
                              <a:lnTo>
                                <a:pt x="52705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87" style="width:415pt;height:0.720001pt;position:absolute;z-index:-2147483648;mso-position-horizontal-relative:page;mso-position-horizontal:absolute;margin-left:90pt;mso-position-vertical-relative:page;margin-top:53.85pt;" coordsize="52705,91">
              <v:shape id="Shape 47190" style="position:absolute;width:52705;height:91;left:0;top:0;" coordsize="5270500,9144" path="m0,0l5270500,0l5270500,9144l0,9144l0,0">
                <v:stroke weight="0pt" endcap="square" joinstyle="bevel"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F" w:rsidRDefault="0043702D">
    <w:pPr>
      <w:spacing w:after="0" w:line="259" w:lineRule="auto"/>
      <w:ind w:left="-1800" w:right="998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1143000</wp:posOffset>
              </wp:positionH>
              <wp:positionV relativeFrom="page">
                <wp:posOffset>683895</wp:posOffset>
              </wp:positionV>
              <wp:extent cx="5270500" cy="9144"/>
              <wp:effectExtent l="0" t="0" r="0" b="0"/>
              <wp:wrapSquare wrapText="bothSides"/>
              <wp:docPr id="46383" name="Group 46383"/>
              <wp:cNvGraphicFramePr/>
              <a:graphic xmlns:a="http://schemas.openxmlformats.org/drawingml/2006/main">
                <a:graphicData uri="http://schemas.microsoft.com/office/word/2010/wordprocessingGroup">
                  <wpg:wgp>
                    <wpg:cNvGrpSpPr/>
                    <wpg:grpSpPr>
                      <a:xfrm>
                        <a:off x="0" y="0"/>
                        <a:ext cx="5270500" cy="9144"/>
                        <a:chOff x="0" y="0"/>
                        <a:chExt cx="5270500" cy="9144"/>
                      </a:xfrm>
                    </wpg:grpSpPr>
                    <wps:wsp>
                      <wps:cNvPr id="47187" name="Shape 47187"/>
                      <wps:cNvSpPr/>
                      <wps:spPr>
                        <a:xfrm>
                          <a:off x="0" y="0"/>
                          <a:ext cx="5270500" cy="9144"/>
                        </a:xfrm>
                        <a:custGeom>
                          <a:avLst/>
                          <a:gdLst/>
                          <a:ahLst/>
                          <a:cxnLst/>
                          <a:rect l="0" t="0" r="0" b="0"/>
                          <a:pathLst>
                            <a:path w="5270500" h="9144">
                              <a:moveTo>
                                <a:pt x="0" y="0"/>
                              </a:moveTo>
                              <a:lnTo>
                                <a:pt x="5270500" y="0"/>
                              </a:lnTo>
                              <a:lnTo>
                                <a:pt x="52705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83" style="width:415pt;height:0.720001pt;position:absolute;mso-position-horizontal-relative:page;mso-position-horizontal:absolute;margin-left:90pt;mso-position-vertical-relative:page;margin-top:53.85pt;" coordsize="52705,91">
              <v:shape id="Shape 47188" style="position:absolute;width:52705;height:91;left:0;top:0;" coordsize="5270500,9144" path="m0,0l5270500,0l5270500,9144l0,9144l0,0">
                <v:stroke weight="0pt" endcap="square" joinstyle="bevel" on="false" color="#000000" opacity="0"/>
                <v:fill on="true" color="#000000"/>
              </v:shape>
              <w10:wrap type="square"/>
            </v:group>
          </w:pict>
        </mc:Fallback>
      </mc:AlternateContent>
    </w:r>
  </w:p>
  <w:p w:rsidR="00A1699F" w:rsidRDefault="0043702D">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1" cy="1"/>
              <wp:effectExtent l="0" t="0" r="0" b="0"/>
              <wp:wrapNone/>
              <wp:docPr id="46385" name="Group 463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6385"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F" w:rsidRDefault="0043702D">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1143000</wp:posOffset>
              </wp:positionH>
              <wp:positionV relativeFrom="page">
                <wp:posOffset>683895</wp:posOffset>
              </wp:positionV>
              <wp:extent cx="5270500" cy="9144"/>
              <wp:effectExtent l="0" t="0" r="0" b="0"/>
              <wp:wrapNone/>
              <wp:docPr id="46377" name="Group 46377"/>
              <wp:cNvGraphicFramePr/>
              <a:graphic xmlns:a="http://schemas.openxmlformats.org/drawingml/2006/main">
                <a:graphicData uri="http://schemas.microsoft.com/office/word/2010/wordprocessingGroup">
                  <wpg:wgp>
                    <wpg:cNvGrpSpPr/>
                    <wpg:grpSpPr>
                      <a:xfrm>
                        <a:off x="0" y="0"/>
                        <a:ext cx="5270500" cy="9144"/>
                        <a:chOff x="0" y="0"/>
                        <a:chExt cx="5270500" cy="9144"/>
                      </a:xfrm>
                    </wpg:grpSpPr>
                    <wps:wsp>
                      <wps:cNvPr id="47185" name="Shape 47185"/>
                      <wps:cNvSpPr/>
                      <wps:spPr>
                        <a:xfrm>
                          <a:off x="0" y="0"/>
                          <a:ext cx="5270500" cy="9144"/>
                        </a:xfrm>
                        <a:custGeom>
                          <a:avLst/>
                          <a:gdLst/>
                          <a:ahLst/>
                          <a:cxnLst/>
                          <a:rect l="0" t="0" r="0" b="0"/>
                          <a:pathLst>
                            <a:path w="5270500" h="9144">
                              <a:moveTo>
                                <a:pt x="0" y="0"/>
                              </a:moveTo>
                              <a:lnTo>
                                <a:pt x="5270500" y="0"/>
                              </a:lnTo>
                              <a:lnTo>
                                <a:pt x="52705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77" style="width:415pt;height:0.720001pt;position:absolute;z-index:-2147483648;mso-position-horizontal-relative:page;mso-position-horizontal:absolute;margin-left:90pt;mso-position-vertical-relative:page;margin-top:53.85pt;" coordsize="52705,91">
              <v:shape id="Shape 47186" style="position:absolute;width:52705;height:91;left:0;top:0;" coordsize="5270500,9144" path="m0,0l5270500,0l5270500,9144l0,9144l0,0">
                <v:stroke weight="0pt" endcap="square" joinstyle="bevel"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07ECD"/>
    <w:multiLevelType w:val="hybridMultilevel"/>
    <w:tmpl w:val="A6BC23C8"/>
    <w:lvl w:ilvl="0" w:tplc="227A26D4">
      <w:start w:val="1"/>
      <w:numFmt w:val="decimal"/>
      <w:lvlText w:val="%1."/>
      <w:lvlJc w:val="left"/>
      <w:pPr>
        <w:ind w:left="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8C80BB8">
      <w:start w:val="1"/>
      <w:numFmt w:val="bullet"/>
      <w:lvlText w:val="o"/>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D5EAFD9E">
      <w:start w:val="1"/>
      <w:numFmt w:val="bullet"/>
      <w:lvlText w:val=""/>
      <w:lvlJc w:val="left"/>
      <w:pPr>
        <w:ind w:left="21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192C56A">
      <w:start w:val="1"/>
      <w:numFmt w:val="bullet"/>
      <w:lvlText w:val="•"/>
      <w:lvlJc w:val="left"/>
      <w:pPr>
        <w:ind w:left="28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796D85C">
      <w:start w:val="1"/>
      <w:numFmt w:val="bullet"/>
      <w:lvlText w:val="o"/>
      <w:lvlJc w:val="left"/>
      <w:pPr>
        <w:ind w:left="36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B2CF944">
      <w:start w:val="1"/>
      <w:numFmt w:val="bullet"/>
      <w:lvlText w:val="▪"/>
      <w:lvlJc w:val="left"/>
      <w:pPr>
        <w:ind w:left="43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496AAB0">
      <w:start w:val="1"/>
      <w:numFmt w:val="bullet"/>
      <w:lvlText w:val="•"/>
      <w:lvlJc w:val="left"/>
      <w:pPr>
        <w:ind w:left="50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3BA3F1E">
      <w:start w:val="1"/>
      <w:numFmt w:val="bullet"/>
      <w:lvlText w:val="o"/>
      <w:lvlJc w:val="left"/>
      <w:pPr>
        <w:ind w:left="57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8DC1606">
      <w:start w:val="1"/>
      <w:numFmt w:val="bullet"/>
      <w:lvlText w:val="▪"/>
      <w:lvlJc w:val="left"/>
      <w:pPr>
        <w:ind w:left="64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72049CA"/>
    <w:multiLevelType w:val="hybridMultilevel"/>
    <w:tmpl w:val="1EB0B280"/>
    <w:lvl w:ilvl="0" w:tplc="696CECA2">
      <w:start w:val="1"/>
      <w:numFmt w:val="decimal"/>
      <w:lvlText w:val="(%1)"/>
      <w:lvlJc w:val="left"/>
      <w:pPr>
        <w:ind w:left="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8A66B48">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ED64BA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EDC6BD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9FE2A96">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00AB710">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B9274B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B44D5E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2348E84">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E4E4643"/>
    <w:multiLevelType w:val="hybridMultilevel"/>
    <w:tmpl w:val="6BB458C8"/>
    <w:lvl w:ilvl="0" w:tplc="707A6EDC">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E4002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C708DFE">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27A676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07E3632">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A084630">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0256045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F600146">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7FC282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842181C"/>
    <w:multiLevelType w:val="hybridMultilevel"/>
    <w:tmpl w:val="5DDAEA46"/>
    <w:lvl w:ilvl="0" w:tplc="2496EFDA">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D220AB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3FAD386">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BB8559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8304680">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B90FE4C">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4A20A7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25A82A6">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B3CAE9A">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A1C2023"/>
    <w:multiLevelType w:val="hybridMultilevel"/>
    <w:tmpl w:val="0FF6AFC8"/>
    <w:lvl w:ilvl="0" w:tplc="11461150">
      <w:start w:val="1"/>
      <w:numFmt w:val="decimal"/>
      <w:lvlText w:val="%1."/>
      <w:lvlJc w:val="left"/>
      <w:pPr>
        <w:ind w:left="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9E0E642">
      <w:start w:val="1"/>
      <w:numFmt w:val="lowerLetter"/>
      <w:lvlText w:val="%2"/>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204A3C4">
      <w:start w:val="1"/>
      <w:numFmt w:val="lowerRoman"/>
      <w:lvlText w:val="%3"/>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EB217D6">
      <w:start w:val="1"/>
      <w:numFmt w:val="decimal"/>
      <w:lvlText w:val="%4"/>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558BB58">
      <w:start w:val="1"/>
      <w:numFmt w:val="lowerLetter"/>
      <w:lvlText w:val="%5"/>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E720034">
      <w:start w:val="1"/>
      <w:numFmt w:val="lowerRoman"/>
      <w:lvlText w:val="%6"/>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DF44752">
      <w:start w:val="1"/>
      <w:numFmt w:val="decimal"/>
      <w:lvlText w:val="%7"/>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3DC07B8">
      <w:start w:val="1"/>
      <w:numFmt w:val="lowerLetter"/>
      <w:lvlText w:val="%8"/>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616B5E0">
      <w:start w:val="1"/>
      <w:numFmt w:val="lowerRoman"/>
      <w:lvlText w:val="%9"/>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5F8091B"/>
    <w:multiLevelType w:val="hybridMultilevel"/>
    <w:tmpl w:val="E6F852AE"/>
    <w:lvl w:ilvl="0" w:tplc="49BE6E98">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6240C44">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A62BD60">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1E40EE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D7EAEFA">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BE6CADA">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9DE85C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5985164">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71224E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4B1A646A"/>
    <w:multiLevelType w:val="hybridMultilevel"/>
    <w:tmpl w:val="2B94359A"/>
    <w:lvl w:ilvl="0" w:tplc="BBDC7556">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F5A6C6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12E9440">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19A872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414117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7BACCC2">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366D3B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404CC34">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338910A">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EF713EF"/>
    <w:multiLevelType w:val="hybridMultilevel"/>
    <w:tmpl w:val="E70A23A4"/>
    <w:lvl w:ilvl="0" w:tplc="CF520E52">
      <w:start w:val="3"/>
      <w:numFmt w:val="decimal"/>
      <w:lvlText w:val="%1."/>
      <w:lvlJc w:val="left"/>
      <w:pPr>
        <w:ind w:left="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A9A30AC">
      <w:start w:val="1"/>
      <w:numFmt w:val="lowerLetter"/>
      <w:lvlText w:val="%2"/>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01EF0AE">
      <w:start w:val="1"/>
      <w:numFmt w:val="lowerRoman"/>
      <w:lvlText w:val="%3"/>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52802FE">
      <w:start w:val="1"/>
      <w:numFmt w:val="decimal"/>
      <w:lvlText w:val="%4"/>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84AFB2A">
      <w:start w:val="1"/>
      <w:numFmt w:val="lowerLetter"/>
      <w:lvlText w:val="%5"/>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E84B416">
      <w:start w:val="1"/>
      <w:numFmt w:val="lowerRoman"/>
      <w:lvlText w:val="%6"/>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6728F70">
      <w:start w:val="1"/>
      <w:numFmt w:val="decimal"/>
      <w:lvlText w:val="%7"/>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36EFD3E">
      <w:start w:val="1"/>
      <w:numFmt w:val="lowerLetter"/>
      <w:lvlText w:val="%8"/>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E144FEE">
      <w:start w:val="1"/>
      <w:numFmt w:val="lowerRoman"/>
      <w:lvlText w:val="%9"/>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5A2A4CFF"/>
    <w:multiLevelType w:val="hybridMultilevel"/>
    <w:tmpl w:val="240C337A"/>
    <w:lvl w:ilvl="0" w:tplc="2BE8D4DE">
      <w:start w:val="1"/>
      <w:numFmt w:val="decimal"/>
      <w:lvlText w:val="%1."/>
      <w:lvlJc w:val="left"/>
      <w:pPr>
        <w:ind w:left="5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37C7C48">
      <w:start w:val="1"/>
      <w:numFmt w:val="lowerLetter"/>
      <w:lvlText w:val="%2"/>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E6055C0">
      <w:start w:val="1"/>
      <w:numFmt w:val="lowerRoman"/>
      <w:lvlText w:val="%3"/>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2D44002">
      <w:start w:val="1"/>
      <w:numFmt w:val="decimal"/>
      <w:lvlText w:val="%4"/>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D4EC206">
      <w:start w:val="1"/>
      <w:numFmt w:val="lowerLetter"/>
      <w:lvlText w:val="%5"/>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99AC0B0">
      <w:start w:val="1"/>
      <w:numFmt w:val="lowerRoman"/>
      <w:lvlText w:val="%6"/>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C022C66">
      <w:start w:val="1"/>
      <w:numFmt w:val="decimal"/>
      <w:lvlText w:val="%7"/>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D4A97C">
      <w:start w:val="1"/>
      <w:numFmt w:val="lowerLetter"/>
      <w:lvlText w:val="%8"/>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5B64F68">
      <w:start w:val="1"/>
      <w:numFmt w:val="lowerRoman"/>
      <w:lvlText w:val="%9"/>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FE47706"/>
    <w:multiLevelType w:val="hybridMultilevel"/>
    <w:tmpl w:val="C93E0AF4"/>
    <w:lvl w:ilvl="0" w:tplc="6E4861D2">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BA27542">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DDC4522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AE830A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90E43E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1BA7794">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216166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381BF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D2249B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1134EC2"/>
    <w:multiLevelType w:val="hybridMultilevel"/>
    <w:tmpl w:val="782A5A80"/>
    <w:lvl w:ilvl="0" w:tplc="38265D62">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70A28F6">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D1CF346">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8C144A2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CC6C13C">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08C0C1C">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E8E597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534FD82">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AEE33A0">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61E560BE"/>
    <w:multiLevelType w:val="hybridMultilevel"/>
    <w:tmpl w:val="3A9AA446"/>
    <w:lvl w:ilvl="0" w:tplc="9AA6451E">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35E5284">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E40ECA0">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F5EC7F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93AF1B0">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6AA7638">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EF85C5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7266A9E">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6187F7C">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625B0B17"/>
    <w:multiLevelType w:val="hybridMultilevel"/>
    <w:tmpl w:val="248A45A6"/>
    <w:lvl w:ilvl="0" w:tplc="6CA2E29A">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D64D40">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21425D46">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452207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181D50">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DC6C494">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08A4E1F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FAE5EC">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51E4E9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62B91C18"/>
    <w:multiLevelType w:val="hybridMultilevel"/>
    <w:tmpl w:val="EE667040"/>
    <w:lvl w:ilvl="0" w:tplc="E2E86E44">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024ECDA">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F4E222C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896C3E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304BE46">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7847E5C">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C5AE9A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0BEF1A4">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9064EAA">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630B5F1A"/>
    <w:multiLevelType w:val="hybridMultilevel"/>
    <w:tmpl w:val="7BE8E180"/>
    <w:lvl w:ilvl="0" w:tplc="A470D3A0">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D169BCE">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4C6F46A">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1D0806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3D22434">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314598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7E81F0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2C8188E">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816B28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6D98387D"/>
    <w:multiLevelType w:val="hybridMultilevel"/>
    <w:tmpl w:val="93883EA4"/>
    <w:lvl w:ilvl="0" w:tplc="ACB8A0F2">
      <w:start w:val="1"/>
      <w:numFmt w:val="decimal"/>
      <w:lvlText w:val="(%1)"/>
      <w:lvlJc w:val="left"/>
      <w:pPr>
        <w:ind w:left="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362989C">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A3ABF1A">
      <w:start w:val="1"/>
      <w:numFmt w:val="bullet"/>
      <w:lvlText w:val="▪"/>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764382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5703FD6">
      <w:start w:val="1"/>
      <w:numFmt w:val="bullet"/>
      <w:lvlText w:val="o"/>
      <w:lvlJc w:val="left"/>
      <w:pPr>
        <w:ind w:left="28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FE43060">
      <w:start w:val="1"/>
      <w:numFmt w:val="bullet"/>
      <w:lvlText w:val="▪"/>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9B0738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482860E">
      <w:start w:val="1"/>
      <w:numFmt w:val="bullet"/>
      <w:lvlText w:val="o"/>
      <w:lvlJc w:val="left"/>
      <w:pPr>
        <w:ind w:left="50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F502002">
      <w:start w:val="1"/>
      <w:numFmt w:val="bullet"/>
      <w:lvlText w:val="▪"/>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6F19740D"/>
    <w:multiLevelType w:val="hybridMultilevel"/>
    <w:tmpl w:val="F288CA82"/>
    <w:lvl w:ilvl="0" w:tplc="776A8658">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39EF54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1C08C7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7A4BAB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EA2C23C">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9AA0038">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C4C32B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0CE5EC8">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E04D618">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6F445206"/>
    <w:multiLevelType w:val="hybridMultilevel"/>
    <w:tmpl w:val="0AE67A40"/>
    <w:lvl w:ilvl="0" w:tplc="7924D0BA">
      <w:start w:val="1"/>
      <w:numFmt w:val="decimal"/>
      <w:lvlText w:val="（%1）"/>
      <w:lvlJc w:val="left"/>
      <w:pPr>
        <w:ind w:left="526"/>
      </w:pPr>
      <w:rPr>
        <w:rFonts w:ascii="等线" w:eastAsia="等线" w:hAnsi="等线" w:cs="等线"/>
        <w:b w:val="0"/>
        <w:i w:val="0"/>
        <w:strike w:val="0"/>
        <w:dstrike w:val="0"/>
        <w:color w:val="000000"/>
        <w:sz w:val="21"/>
        <w:szCs w:val="21"/>
        <w:u w:val="none" w:color="000000"/>
        <w:bdr w:val="none" w:sz="0" w:space="0" w:color="auto"/>
        <w:shd w:val="clear" w:color="auto" w:fill="auto"/>
        <w:vertAlign w:val="baseline"/>
      </w:rPr>
    </w:lvl>
    <w:lvl w:ilvl="1" w:tplc="2F809B32">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406EFCA">
      <w:start w:val="1"/>
      <w:numFmt w:val="bullet"/>
      <w:lvlText w:val="▪"/>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B5C53C8">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EA0362A">
      <w:start w:val="1"/>
      <w:numFmt w:val="bullet"/>
      <w:lvlText w:val="o"/>
      <w:lvlJc w:val="left"/>
      <w:pPr>
        <w:ind w:left="28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B988D76">
      <w:start w:val="1"/>
      <w:numFmt w:val="bullet"/>
      <w:lvlText w:val="▪"/>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724553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E6AC73C">
      <w:start w:val="1"/>
      <w:numFmt w:val="bullet"/>
      <w:lvlText w:val="o"/>
      <w:lvlJc w:val="left"/>
      <w:pPr>
        <w:ind w:left="50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5BA7D42">
      <w:start w:val="1"/>
      <w:numFmt w:val="bullet"/>
      <w:lvlText w:val="▪"/>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39B6171"/>
    <w:multiLevelType w:val="hybridMultilevel"/>
    <w:tmpl w:val="E60E52F0"/>
    <w:lvl w:ilvl="0" w:tplc="4F40D188">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8A491A2">
      <w:start w:val="1"/>
      <w:numFmt w:val="bullet"/>
      <w:lvlText w:val="o"/>
      <w:lvlJc w:val="left"/>
      <w:pPr>
        <w:ind w:left="115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F30E6F4">
      <w:start w:val="1"/>
      <w:numFmt w:val="bullet"/>
      <w:lvlText w:val="▪"/>
      <w:lvlJc w:val="left"/>
      <w:pPr>
        <w:ind w:left="187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222F086">
      <w:start w:val="1"/>
      <w:numFmt w:val="bullet"/>
      <w:lvlText w:val="•"/>
      <w:lvlJc w:val="left"/>
      <w:pPr>
        <w:ind w:left="25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9D2D510">
      <w:start w:val="1"/>
      <w:numFmt w:val="bullet"/>
      <w:lvlText w:val="o"/>
      <w:lvlJc w:val="left"/>
      <w:pPr>
        <w:ind w:left="331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67256AA">
      <w:start w:val="1"/>
      <w:numFmt w:val="bullet"/>
      <w:lvlText w:val="▪"/>
      <w:lvlJc w:val="left"/>
      <w:pPr>
        <w:ind w:left="403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EC0D720">
      <w:start w:val="1"/>
      <w:numFmt w:val="bullet"/>
      <w:lvlText w:val="•"/>
      <w:lvlJc w:val="left"/>
      <w:pPr>
        <w:ind w:left="47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58033A2">
      <w:start w:val="1"/>
      <w:numFmt w:val="bullet"/>
      <w:lvlText w:val="o"/>
      <w:lvlJc w:val="left"/>
      <w:pPr>
        <w:ind w:left="547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3BE8668">
      <w:start w:val="1"/>
      <w:numFmt w:val="bullet"/>
      <w:lvlText w:val="▪"/>
      <w:lvlJc w:val="left"/>
      <w:pPr>
        <w:ind w:left="619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74287AA6"/>
    <w:multiLevelType w:val="hybridMultilevel"/>
    <w:tmpl w:val="0308959C"/>
    <w:lvl w:ilvl="0" w:tplc="FDB6BE64">
      <w:start w:val="1"/>
      <w:numFmt w:val="decimal"/>
      <w:lvlText w:val="%1."/>
      <w:lvlJc w:val="left"/>
      <w:pPr>
        <w:ind w:left="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846F33E">
      <w:start w:val="1"/>
      <w:numFmt w:val="lowerLetter"/>
      <w:lvlText w:val="%2"/>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B6EBBBA">
      <w:start w:val="1"/>
      <w:numFmt w:val="lowerRoman"/>
      <w:lvlText w:val="%3"/>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7C20AA6">
      <w:start w:val="1"/>
      <w:numFmt w:val="decimal"/>
      <w:lvlText w:val="%4"/>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072D288">
      <w:start w:val="1"/>
      <w:numFmt w:val="lowerLetter"/>
      <w:lvlText w:val="%5"/>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524AD4E">
      <w:start w:val="1"/>
      <w:numFmt w:val="lowerRoman"/>
      <w:lvlText w:val="%6"/>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9865842">
      <w:start w:val="1"/>
      <w:numFmt w:val="decimal"/>
      <w:lvlText w:val="%7"/>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1AC2174">
      <w:start w:val="1"/>
      <w:numFmt w:val="lowerLetter"/>
      <w:lvlText w:val="%8"/>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89E024A">
      <w:start w:val="1"/>
      <w:numFmt w:val="lowerRoman"/>
      <w:lvlText w:val="%9"/>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7971320F"/>
    <w:multiLevelType w:val="hybridMultilevel"/>
    <w:tmpl w:val="38904D56"/>
    <w:lvl w:ilvl="0" w:tplc="7522144A">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8EC43DC">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C2840A2">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5B2639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DBE5A72">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92C709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CB89D4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B0612C4">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404BA8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79AF0E1E"/>
    <w:multiLevelType w:val="hybridMultilevel"/>
    <w:tmpl w:val="724411DE"/>
    <w:lvl w:ilvl="0" w:tplc="AE36BD84">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3921B8E">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65ECF1C">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29C512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A4E75A6">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C14DF4A">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72CF38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7F8A31E">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BB49C0A">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abstractNumId w:val="6"/>
  </w:num>
  <w:num w:numId="2">
    <w:abstractNumId w:val="8"/>
  </w:num>
  <w:num w:numId="3">
    <w:abstractNumId w:val="13"/>
  </w:num>
  <w:num w:numId="4">
    <w:abstractNumId w:val="2"/>
  </w:num>
  <w:num w:numId="5">
    <w:abstractNumId w:val="5"/>
  </w:num>
  <w:num w:numId="6">
    <w:abstractNumId w:val="18"/>
  </w:num>
  <w:num w:numId="7">
    <w:abstractNumId w:val="15"/>
  </w:num>
  <w:num w:numId="8">
    <w:abstractNumId w:val="1"/>
  </w:num>
  <w:num w:numId="9">
    <w:abstractNumId w:val="17"/>
  </w:num>
  <w:num w:numId="10">
    <w:abstractNumId w:val="9"/>
  </w:num>
  <w:num w:numId="11">
    <w:abstractNumId w:val="12"/>
  </w:num>
  <w:num w:numId="12">
    <w:abstractNumId w:val="14"/>
  </w:num>
  <w:num w:numId="13">
    <w:abstractNumId w:val="7"/>
  </w:num>
  <w:num w:numId="14">
    <w:abstractNumId w:val="16"/>
  </w:num>
  <w:num w:numId="15">
    <w:abstractNumId w:val="19"/>
  </w:num>
  <w:num w:numId="16">
    <w:abstractNumId w:val="0"/>
  </w:num>
  <w:num w:numId="17">
    <w:abstractNumId w:val="4"/>
  </w:num>
  <w:num w:numId="18">
    <w:abstractNumId w:val="10"/>
  </w:num>
  <w:num w:numId="19">
    <w:abstractNumId w:val="20"/>
  </w:num>
  <w:num w:numId="20">
    <w:abstractNumId w:val="11"/>
  </w:num>
  <w:num w:numId="21">
    <w:abstractNumId w:val="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99F"/>
    <w:rsid w:val="0043702D"/>
    <w:rsid w:val="00A1699F"/>
    <w:rsid w:val="00B675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0ED7"/>
  <w15:docId w15:val="{FE000EFE-8E8E-4DD8-8145-68EA0BBD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33" w:line="268" w:lineRule="auto"/>
      <w:ind w:left="10" w:right="7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8" w:line="259" w:lineRule="auto"/>
      <w:ind w:left="10" w:right="5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9" w:line="267" w:lineRule="auto"/>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jpg"/><Relationship Id="rId26" Type="http://schemas.openxmlformats.org/officeDocument/2006/relationships/hyperlink" Target="https://ioai.bohrium.com/competitions/4031420542?tab=datasets" TargetMode="External"/><Relationship Id="rId21" Type="http://schemas.openxmlformats.org/officeDocument/2006/relationships/image" Target="media/image13.jpg"/><Relationship Id="rId34"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s://ioai.bohrium.com/competitions/2912392139?tab=datasets" TargetMode="External"/><Relationship Id="rId20" Type="http://schemas.openxmlformats.org/officeDocument/2006/relationships/image" Target="media/image12.jpg"/><Relationship Id="rId29"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oai.bohrium.com/competitions/2912392139?tab=datasets" TargetMode="External"/><Relationship Id="rId23" Type="http://schemas.openxmlformats.org/officeDocument/2006/relationships/image" Target="media/image15.png"/><Relationship Id="rId28" Type="http://schemas.openxmlformats.org/officeDocument/2006/relationships/hyperlink" Target="https://ioai.bohrium.com/notebooks/26681337682" TargetMode="External"/><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jpg"/><Relationship Id="rId27" Type="http://schemas.openxmlformats.org/officeDocument/2006/relationships/hyperlink" Target="https://ioai.bohrium.com/competitions/4031420542?tab=datasets" TargetMode="External"/><Relationship Id="rId30" Type="http://schemas.openxmlformats.org/officeDocument/2006/relationships/header" Target="header1.xml"/><Relationship Id="rId35" Type="http://schemas.openxmlformats.org/officeDocument/2006/relationships/header" Target="header6.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4501</Words>
  <Characters>25659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Heyan Liu</dc:creator>
  <cp:keywords/>
  <cp:lastModifiedBy>bnds</cp:lastModifiedBy>
  <cp:revision>2</cp:revision>
  <dcterms:created xsi:type="dcterms:W3CDTF">2025-08-05T01:11:00Z</dcterms:created>
  <dcterms:modified xsi:type="dcterms:W3CDTF">2025-08-05T01:11:00Z</dcterms:modified>
</cp:coreProperties>
</file>