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2ACE" w:rsidRDefault="00D902DE">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ганцаарчилсан тэмцээний 1 дэх өдөр</w:t>
      </w:r>
    </w:p>
    <w:p w:rsidR="00872ACE" w:rsidRDefault="00D902DE">
      <w:pPr>
        <w:rPr>
          <w:rFonts w:ascii="微软雅黑" w:eastAsia="微软雅黑" w:hAnsi="微软雅黑"/>
          <w:b/>
          <w:bCs/>
          <w:sz w:val="28"/>
          <w:szCs w:val="36"/>
        </w:rPr>
      </w:pPr>
      <w:r>
        <w:rPr>
          <w:rFonts w:ascii="微软雅黑" w:eastAsia="微软雅黑" w:hAnsi="微软雅黑"/>
          <w:b/>
          <w:bCs/>
          <w:sz w:val="28"/>
          <w:szCs w:val="36"/>
        </w:rPr>
        <w:t>Багийн ахлагчийн орчуулсан хувилбар</w:t>
      </w:r>
    </w:p>
    <w:p w:rsidR="00872ACE" w:rsidRDefault="00872ACE">
      <w:pPr>
        <w:rPr>
          <w:sz w:val="22"/>
          <w:szCs w:val="28"/>
        </w:rPr>
      </w:pPr>
    </w:p>
    <w:p w:rsidR="00872ACE" w:rsidRPr="00AD3E47" w:rsidRDefault="00D902DE">
      <w:pPr>
        <w:rPr>
          <w:rFonts w:ascii="微软雅黑" w:eastAsia="微软雅黑" w:hAnsi="微软雅黑"/>
          <w:sz w:val="24"/>
          <w:lang w:val="mn-MN"/>
        </w:rPr>
      </w:pPr>
      <w:r>
        <w:rPr>
          <w:rFonts w:ascii="微软雅黑" w:eastAsia="微软雅黑" w:hAnsi="微软雅黑"/>
          <w:sz w:val="24"/>
        </w:rPr>
        <w:t>Багийн ахлагч</w:t>
      </w:r>
      <w:r w:rsidR="00AD3E47">
        <w:rPr>
          <w:rFonts w:ascii="微软雅黑" w:eastAsia="微软雅黑" w:hAnsi="微软雅黑" w:hint="cs"/>
          <w:sz w:val="24"/>
          <w:rtl/>
        </w:rPr>
        <w:t xml:space="preserve">  орчуулга хийх</w:t>
      </w:r>
      <w:r>
        <w:rPr>
          <w:rFonts w:ascii="微软雅黑" w:eastAsia="微软雅黑" w:hAnsi="微软雅黑"/>
          <w:sz w:val="24"/>
        </w:rPr>
        <w:t>шаардлагагүй байсан ч доорх маягтыг бөглөх ёстой.</w:t>
      </w:r>
    </w:p>
    <w:tbl>
      <w:tblPr>
        <w:tblStyle w:val="TableGrid"/>
        <w:tblW w:w="9215" w:type="dxa"/>
        <w:tblInd w:w="-289" w:type="dxa"/>
        <w:tblLook w:val="04A0" w:firstRow="1" w:lastRow="0" w:firstColumn="1" w:lastColumn="0" w:noHBand="0" w:noVBand="1"/>
      </w:tblPr>
      <w:tblGrid>
        <w:gridCol w:w="4395"/>
        <w:gridCol w:w="4820"/>
      </w:tblGrid>
      <w:tr w:rsidR="00872ACE">
        <w:trPr>
          <w:trHeight w:val="2351"/>
        </w:trPr>
        <w:tc>
          <w:tcPr>
            <w:tcW w:w="4395" w:type="dxa"/>
            <w:vAlign w:val="center"/>
          </w:tcPr>
          <w:p w:rsidR="00872ACE" w:rsidRDefault="00D902DE">
            <w:pPr>
              <w:jc w:val="center"/>
              <w:rPr>
                <w:rFonts w:ascii="微软雅黑" w:eastAsia="微软雅黑" w:hAnsi="微软雅黑"/>
                <w:b/>
                <w:bCs/>
                <w:sz w:val="24"/>
              </w:rPr>
            </w:pPr>
            <w:r>
              <w:rPr>
                <w:rFonts w:ascii="微软雅黑" w:eastAsia="微软雅黑" w:hAnsi="微软雅黑" w:hint="eastAsia"/>
                <w:b/>
                <w:bCs/>
                <w:sz w:val="24"/>
              </w:rPr>
              <w:t>Улс</w:t>
            </w:r>
            <w:r>
              <w:rPr>
                <w:rFonts w:ascii="微软雅黑" w:eastAsia="微软雅黑" w:hAnsi="微软雅黑"/>
                <w:b/>
                <w:bCs/>
                <w:sz w:val="24"/>
              </w:rPr>
              <w:t xml:space="preserve"> </w:t>
            </w:r>
            <w:r>
              <w:rPr>
                <w:rFonts w:ascii="微软雅黑" w:eastAsia="微软雅黑" w:hAnsi="微软雅黑" w:hint="eastAsia"/>
                <w:b/>
                <w:bCs/>
                <w:sz w:val="24"/>
              </w:rPr>
              <w:t>Эсвэл</w:t>
            </w:r>
            <w:r>
              <w:rPr>
                <w:rFonts w:ascii="微软雅黑" w:eastAsia="微软雅黑" w:hAnsi="微软雅黑"/>
                <w:b/>
                <w:bCs/>
                <w:sz w:val="24"/>
              </w:rPr>
              <w:t xml:space="preserve"> </w:t>
            </w:r>
            <w:r>
              <w:rPr>
                <w:rFonts w:ascii="微软雅黑" w:eastAsia="微软雅黑" w:hAnsi="微软雅黑" w:hint="eastAsia"/>
                <w:b/>
                <w:bCs/>
                <w:sz w:val="24"/>
              </w:rPr>
              <w:t>Бүс нутаг</w:t>
            </w:r>
          </w:p>
        </w:tc>
        <w:tc>
          <w:tcPr>
            <w:tcW w:w="4820" w:type="dxa"/>
            <w:vAlign w:val="bottom"/>
          </w:tcPr>
          <w:p w:rsidR="00872ACE" w:rsidRDefault="00047C74">
            <w:pPr>
              <w:jc w:val="center"/>
              <w:rPr>
                <w:rFonts w:ascii="微软雅黑" w:eastAsia="微软雅黑" w:hAnsi="微软雅黑" w:hint="eastAsia"/>
                <w:sz w:val="24"/>
              </w:rPr>
            </w:pPr>
            <w:r>
              <w:rPr>
                <w:rFonts w:ascii="微软雅黑" w:eastAsia="微软雅黑" w:hAnsi="微软雅黑" w:hint="eastAsia"/>
                <w:sz w:val="24"/>
              </w:rPr>
              <w:t>Монгол</w:t>
            </w:r>
          </w:p>
        </w:tc>
      </w:tr>
      <w:tr w:rsidR="00872ACE">
        <w:trPr>
          <w:trHeight w:val="2040"/>
        </w:trPr>
        <w:tc>
          <w:tcPr>
            <w:tcW w:w="4395" w:type="dxa"/>
            <w:vAlign w:val="center"/>
          </w:tcPr>
          <w:p w:rsidR="00872ACE" w:rsidRDefault="00D902DE">
            <w:pPr>
              <w:widowControl/>
              <w:jc w:val="center"/>
              <w:rPr>
                <w:rFonts w:ascii="微软雅黑" w:eastAsia="微软雅黑" w:hAnsi="微软雅黑"/>
                <w:b/>
                <w:bCs/>
                <w:sz w:val="24"/>
              </w:rPr>
            </w:pPr>
            <w:r>
              <w:rPr>
                <w:rFonts w:ascii="微软雅黑" w:eastAsia="微软雅黑" w:hAnsi="微软雅黑"/>
                <w:b/>
                <w:bCs/>
                <w:sz w:val="24"/>
              </w:rPr>
              <w:t>Багийн гишүүдийн тоо</w:t>
            </w:r>
          </w:p>
          <w:p w:rsidR="00872ACE" w:rsidRDefault="00D902DE">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sidR="00AD3E47">
              <w:rPr>
                <w:rStyle w:val="Strong"/>
                <w:rFonts w:ascii="微软雅黑" w:eastAsia="微软雅黑" w:hAnsi="微软雅黑" w:hint="cs"/>
                <w:b w:val="0"/>
                <w:bCs w:val="0"/>
                <w:sz w:val="24"/>
                <w:rtl/>
              </w:rPr>
              <w:t>Багийн гишүүдийн тоогоор хувилна</w:t>
            </w:r>
            <w:r>
              <w:rPr>
                <w:rStyle w:val="Strong"/>
                <w:rFonts w:ascii="微软雅黑" w:eastAsia="微软雅黑" w:hAnsi="微软雅黑" w:hint="eastAsia"/>
                <w:b w:val="0"/>
                <w:bCs w:val="0"/>
                <w:sz w:val="24"/>
              </w:rPr>
              <w:t>)</w:t>
            </w:r>
          </w:p>
        </w:tc>
        <w:tc>
          <w:tcPr>
            <w:tcW w:w="4820" w:type="dxa"/>
            <w:vAlign w:val="bottom"/>
          </w:tcPr>
          <w:p w:rsidR="00872ACE" w:rsidRDefault="00047C74">
            <w:pPr>
              <w:jc w:val="center"/>
              <w:rPr>
                <w:rFonts w:ascii="微软雅黑" w:eastAsia="微软雅黑" w:hAnsi="微软雅黑" w:hint="eastAsia"/>
                <w:sz w:val="24"/>
              </w:rPr>
            </w:pPr>
            <w:r>
              <w:rPr>
                <w:rFonts w:ascii="微软雅黑" w:eastAsia="微软雅黑" w:hAnsi="微软雅黑" w:hint="eastAsia"/>
                <w:sz w:val="24"/>
              </w:rPr>
              <w:t>8</w:t>
            </w:r>
          </w:p>
        </w:tc>
      </w:tr>
      <w:tr w:rsidR="00872ACE">
        <w:trPr>
          <w:trHeight w:val="2040"/>
        </w:trPr>
        <w:tc>
          <w:tcPr>
            <w:tcW w:w="4395" w:type="dxa"/>
            <w:vAlign w:val="center"/>
          </w:tcPr>
          <w:p w:rsidR="00872ACE" w:rsidRDefault="00D902DE">
            <w:pPr>
              <w:widowControl/>
              <w:jc w:val="center"/>
              <w:rPr>
                <w:rFonts w:ascii="微软雅黑" w:eastAsia="微软雅黑" w:hAnsi="微软雅黑"/>
                <w:b/>
                <w:bCs/>
                <w:sz w:val="24"/>
              </w:rPr>
            </w:pPr>
            <w:r>
              <w:rPr>
                <w:rFonts w:ascii="微软雅黑" w:eastAsia="微软雅黑" w:hAnsi="微软雅黑"/>
                <w:b/>
                <w:bCs/>
                <w:sz w:val="24"/>
              </w:rPr>
              <w:t>Нийт хэдэн хуудас</w:t>
            </w:r>
          </w:p>
          <w:p w:rsidR="00872ACE" w:rsidRDefault="00D902DE">
            <w:pPr>
              <w:widowControl/>
              <w:jc w:val="center"/>
              <w:rPr>
                <w:rFonts w:ascii="微软雅黑" w:eastAsia="微软雅黑" w:hAnsi="微软雅黑"/>
                <w:sz w:val="24"/>
              </w:rPr>
            </w:pPr>
            <w:r>
              <w:rPr>
                <w:rFonts w:ascii="微软雅黑" w:eastAsia="微软雅黑" w:hAnsi="微软雅黑"/>
                <w:sz w:val="24"/>
              </w:rPr>
              <w:t>(нүүр хуудас орсон)</w:t>
            </w:r>
          </w:p>
        </w:tc>
        <w:tc>
          <w:tcPr>
            <w:tcW w:w="4820" w:type="dxa"/>
            <w:vAlign w:val="bottom"/>
          </w:tcPr>
          <w:p w:rsidR="00872ACE" w:rsidRDefault="00354A5C">
            <w:pPr>
              <w:jc w:val="center"/>
              <w:rPr>
                <w:rFonts w:ascii="微软雅黑" w:eastAsia="微软雅黑" w:hAnsi="微软雅黑" w:hint="cs"/>
                <w:sz w:val="24"/>
                <w:rtl/>
              </w:rPr>
            </w:pPr>
            <w:r>
              <w:rPr>
                <w:rFonts w:ascii="微软雅黑" w:eastAsia="微软雅黑" w:hAnsi="微软雅黑" w:hint="eastAsia"/>
                <w:sz w:val="24"/>
              </w:rPr>
              <w:t>2</w:t>
            </w:r>
            <w:r>
              <w:rPr>
                <w:rFonts w:ascii="微软雅黑" w:eastAsia="微软雅黑" w:hAnsi="微软雅黑" w:hint="cs"/>
                <w:sz w:val="24"/>
                <w:rtl/>
              </w:rPr>
              <w:t>7</w:t>
            </w:r>
            <w:bookmarkStart w:id="0" w:name="_GoBack"/>
            <w:bookmarkEnd w:id="0"/>
          </w:p>
        </w:tc>
      </w:tr>
    </w:tbl>
    <w:p w:rsidR="00872ACE" w:rsidRDefault="00872ACE">
      <w:pPr>
        <w:rPr>
          <w:sz w:val="24"/>
        </w:rPr>
      </w:pPr>
    </w:p>
    <w:p w:rsidR="00872ACE" w:rsidRDefault="00D902DE">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Сайтын үе шат </w:t>
      </w:r>
      <w:r>
        <w:rPr>
          <w:rFonts w:ascii="Times New Roman" w:hAnsi="Times New Roman" w:cs="Times New Roman"/>
          <w:b/>
          <w:bCs/>
          <w:color w:val="auto"/>
          <w:sz w:val="28"/>
          <w:szCs w:val="28"/>
        </w:rPr>
        <w:t>: Радар</w:t>
      </w:r>
    </w:p>
    <w:p w:rsidR="00872ACE" w:rsidRDefault="00D902DE">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Жич: Тэмцээнд эхлээд "нэгдээрэй". Дараа нь та өгөгдлийн багцыг </w:t>
      </w:r>
      <w:r w:rsidR="00EC1079">
        <w:rPr>
          <w:rFonts w:ascii="Times New Roman" w:hAnsi="Times New Roman" w:cs="Times New Roman" w:hint="cs"/>
          <w:b/>
          <w:bCs/>
          <w:color w:val="auto"/>
          <w:sz w:val="21"/>
          <w:szCs w:val="21"/>
          <w:rtl/>
        </w:rPr>
        <w:t xml:space="preserve"> /датасет/</w:t>
      </w:r>
      <w:r>
        <w:rPr>
          <w:rFonts w:ascii="Times New Roman" w:hAnsi="Times New Roman" w:cs="Times New Roman"/>
          <w:b/>
          <w:bCs/>
          <w:color w:val="auto"/>
          <w:sz w:val="21"/>
          <w:szCs w:val="21"/>
        </w:rPr>
        <w:t xml:space="preserve">GPU-д холбож болно. </w:t>
      </w:r>
      <w:r w:rsidR="00EC1079">
        <w:rPr>
          <w:rFonts w:ascii="Times New Roman" w:hAnsi="Times New Roman" w:cs="Times New Roman" w:hint="cs"/>
          <w:b/>
          <w:bCs/>
          <w:color w:val="auto"/>
          <w:sz w:val="21"/>
          <w:szCs w:val="21"/>
          <w:rtl/>
        </w:rPr>
        <w:t xml:space="preserve">Хэрэв тэмцээнд нэгдэхгүй бол </w:t>
      </w:r>
      <w:r>
        <w:rPr>
          <w:rFonts w:ascii="Times New Roman" w:hAnsi="Times New Roman" w:cs="Times New Roman"/>
          <w:b/>
          <w:bCs/>
          <w:color w:val="auto"/>
          <w:sz w:val="21"/>
          <w:szCs w:val="21"/>
        </w:rPr>
        <w:t xml:space="preserve"> </w:t>
      </w:r>
      <w:r w:rsidR="00EC1079">
        <w:rPr>
          <w:rFonts w:ascii="Times New Roman" w:hAnsi="Times New Roman" w:cs="Times New Roman" w:hint="cs"/>
          <w:b/>
          <w:bCs/>
          <w:color w:val="auto"/>
          <w:sz w:val="21"/>
          <w:szCs w:val="21"/>
          <w:rtl/>
        </w:rPr>
        <w:t>Нөүтбүүк</w:t>
      </w:r>
      <w:r>
        <w:rPr>
          <w:rFonts w:ascii="Times New Roman" w:hAnsi="Times New Roman" w:cs="Times New Roman"/>
          <w:b/>
          <w:bCs/>
          <w:color w:val="auto"/>
          <w:sz w:val="21"/>
          <w:szCs w:val="21"/>
        </w:rPr>
        <w:t xml:space="preserve"> өгөгдлийн багцад хандах боломжгүй тул алдаа гарч болзошгүй.</w:t>
      </w:r>
    </w:p>
    <w:p w:rsidR="00872ACE" w:rsidRDefault="00D902DE">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Асуудлын тайлбар</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Радар бол автомат жолоодлоготой машин зэрэг өргөн хэрэглээтэй утасгүй холбооны гол технологи юм. Энэ нь ихэвчлэн тодорхой дохиог дамжуулж, хүрээлэн буй орчны объектуудаас тусгалыг хүлээн авдаг антен</w:t>
      </w:r>
      <w:r w:rsidR="00EC1079">
        <w:rPr>
          <w:rFonts w:ascii="Times New Roman" w:hAnsi="Times New Roman" w:cs="Times New Roman" w:hint="cs"/>
          <w:sz w:val="21"/>
          <w:szCs w:val="21"/>
          <w:rtl/>
        </w:rPr>
        <w:t xml:space="preserve"> ашигладаг </w:t>
      </w:r>
      <w:r>
        <w:rPr>
          <w:rFonts w:ascii="Times New Roman" w:hAnsi="Times New Roman" w:cs="Times New Roman"/>
          <w:sz w:val="21"/>
          <w:szCs w:val="21"/>
        </w:rPr>
        <w:t>. Эдгээр дохиог боловсруулснаар систем нь зорилтот объектын өнцгийн чиглэл, зай, хурдыг тодорхойлдог.</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 xml:space="preserve">Бодит хэрэглээний программуудад хүрээлэн буй орчны </w:t>
      </w:r>
      <w:r w:rsidR="00D834DE">
        <w:rPr>
          <w:rFonts w:ascii="Times New Roman" w:hAnsi="Times New Roman" w:cs="Times New Roman" w:hint="cs"/>
          <w:sz w:val="21"/>
          <w:szCs w:val="21"/>
          <w:rtl/>
        </w:rPr>
        <w:t>зорилтот бус буюу</w:t>
      </w:r>
      <w:r>
        <w:rPr>
          <w:rFonts w:ascii="Times New Roman" w:hAnsi="Times New Roman" w:cs="Times New Roman"/>
          <w:sz w:val="21"/>
          <w:szCs w:val="21"/>
        </w:rPr>
        <w:t xml:space="preserve"> объектуудын дуу чимээ, тусгал зэргээс шалтгаалан радарын дохиог боловсруулахад бэрхшээлтэй байдаг. Жишээлбэл, явган зорчигчдыг илрүүлэх гэж оролдох үед радар нь мод эсвэл бусад </w:t>
      </w:r>
      <w:r w:rsidR="00D834DE">
        <w:rPr>
          <w:rFonts w:ascii="Times New Roman" w:hAnsi="Times New Roman" w:cs="Times New Roman" w:hint="cs"/>
          <w:sz w:val="21"/>
          <w:szCs w:val="21"/>
          <w:rtl/>
        </w:rPr>
        <w:t>хойно нь байгаа</w:t>
      </w:r>
      <w:r>
        <w:rPr>
          <w:rFonts w:ascii="Times New Roman" w:hAnsi="Times New Roman" w:cs="Times New Roman"/>
          <w:sz w:val="21"/>
          <w:szCs w:val="21"/>
        </w:rPr>
        <w:t xml:space="preserve"> объектоос тусгалыг хүлээн авч, нарийвчлал</w:t>
      </w:r>
      <w:r w:rsidR="00D834DE">
        <w:rPr>
          <w:rFonts w:ascii="Times New Roman" w:hAnsi="Times New Roman" w:cs="Times New Roman" w:hint="cs"/>
          <w:sz w:val="21"/>
          <w:szCs w:val="21"/>
          <w:rtl/>
        </w:rPr>
        <w:t xml:space="preserve">буурдаг </w:t>
      </w:r>
      <w:r>
        <w:rPr>
          <w:rFonts w:ascii="Times New Roman" w:hAnsi="Times New Roman" w:cs="Times New Roman"/>
          <w:sz w:val="21"/>
          <w:szCs w:val="21"/>
        </w:rPr>
        <w:t>. Таны даалгавар бол хиймэл оюун ухаан ашиглан радарын хүлээн авсан дохиог шинжилж, байрлал бүрт хүн байгаа эсэхийг тодорхойлох явдал юм.</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Энэ даалгаварт</w:t>
      </w:r>
      <w:r w:rsidR="00D834DE">
        <w:rPr>
          <w:rFonts w:ascii="Times New Roman" w:hAnsi="Times New Roman" w:cs="Times New Roman" w:hint="cs"/>
          <w:b/>
          <w:bCs/>
          <w:sz w:val="21"/>
          <w:szCs w:val="21"/>
          <w:rtl/>
        </w:rPr>
        <w:t xml:space="preserve">башин доторх </w:t>
      </w:r>
      <w:r>
        <w:rPr>
          <w:rFonts w:ascii="Times New Roman" w:hAnsi="Times New Roman" w:cs="Times New Roman"/>
          <w:b/>
          <w:bCs/>
          <w:sz w:val="21"/>
          <w:szCs w:val="21"/>
        </w:rPr>
        <w:t xml:space="preserve"> радарын туршилтын өгөгдлийн багцыг өгдөг</w:t>
      </w:r>
      <w:r w:rsidR="00D834DE">
        <w:rPr>
          <w:rFonts w:ascii="Times New Roman" w:hAnsi="Times New Roman" w:cs="Times New Roman" w:hint="cs"/>
          <w:b/>
          <w:bCs/>
          <w:sz w:val="21"/>
          <w:szCs w:val="21"/>
          <w:rtl/>
        </w:rPr>
        <w:t>дөх</w:t>
      </w:r>
      <w:r>
        <w:rPr>
          <w:rFonts w:ascii="Times New Roman" w:hAnsi="Times New Roman" w:cs="Times New Roman"/>
          <w:b/>
          <w:bCs/>
          <w:sz w:val="21"/>
          <w:szCs w:val="21"/>
        </w:rPr>
        <w:t xml:space="preserve"> бөгөөд таны зорилго бол радарын семантик сегментчиллийг </w:t>
      </w:r>
      <w:r>
        <w:rPr>
          <w:rFonts w:ascii="Times New Roman" w:hAnsi="Times New Roman" w:cs="Times New Roman"/>
          <w:sz w:val="21"/>
          <w:szCs w:val="21"/>
        </w:rPr>
        <w:t>гүйцэтгэдэг загвар боловсруулах явдал юм .</w:t>
      </w:r>
    </w:p>
    <w:p w:rsidR="00872ACE" w:rsidRDefault="00D902DE">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Өгөгдлийн багц</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Радарыг тойрсон объектуудыг хэмжихийн тулд дараах үндсэн параметрүүдийг ашиглана.</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Хүрээ </w:t>
      </w:r>
      <w:r>
        <w:rPr>
          <w:rFonts w:ascii="Times New Roman" w:hAnsi="Times New Roman" w:cs="Times New Roman"/>
          <w:szCs w:val="21"/>
        </w:rPr>
        <w:t>: Радар ба объектын хоорондох шулуун шугамын зай.</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Радар ба объектын хоорондох хэвтээ өнцөг (зүүнээс баруун тийш).</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Өндөр </w:t>
      </w:r>
      <w:r>
        <w:rPr>
          <w:rFonts w:ascii="Times New Roman" w:hAnsi="Times New Roman" w:cs="Times New Roman"/>
          <w:szCs w:val="21"/>
        </w:rPr>
        <w:t>: Радартай харьцуулахад объектын босоо өнцөг (дээш эсвэл доош).</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Хурд </w:t>
      </w:r>
      <w:r>
        <w:rPr>
          <w:rFonts w:ascii="Times New Roman" w:hAnsi="Times New Roman" w:cs="Times New Roman"/>
          <w:szCs w:val="21"/>
        </w:rPr>
        <w:t>: Объект радар руу чиглэсэн эсвэл түүнээс холдох хурд.</w:t>
      </w:r>
      <w:r>
        <w:rPr>
          <w:rFonts w:ascii="Times New Roman" w:hAnsi="Times New Roman" w:cs="Times New Roman"/>
          <w:szCs w:val="21"/>
        </w:rPr>
        <w:br/>
      </w:r>
    </w:p>
    <w:p w:rsidR="00872ACE" w:rsidRPr="000465A1" w:rsidRDefault="00D902DE">
      <w:pPr>
        <w:pStyle w:val="FirstParagraph"/>
        <w:rPr>
          <w:rFonts w:ascii="Times New Roman" w:hAnsi="Times New Roman" w:cs="Times New Roman"/>
          <w:sz w:val="21"/>
          <w:szCs w:val="21"/>
          <w:rtl/>
          <w:cs/>
          <w:lang w:val="mn-MN"/>
        </w:rPr>
      </w:pPr>
      <w:r>
        <w:rPr>
          <w:rFonts w:ascii="Times New Roman" w:hAnsi="Times New Roman" w:cs="Times New Roman"/>
          <w:sz w:val="21"/>
          <w:szCs w:val="21"/>
        </w:rPr>
        <w:t xml:space="preserve">Радарын өгөгдлийг хэд хэдэн </w:t>
      </w:r>
      <w:r>
        <w:rPr>
          <w:rFonts w:ascii="Times New Roman" w:hAnsi="Times New Roman" w:cs="Times New Roman"/>
          <w:b/>
          <w:bCs/>
          <w:sz w:val="21"/>
          <w:szCs w:val="21"/>
        </w:rPr>
        <w:t>дулааны зураглал</w:t>
      </w:r>
      <w:r w:rsidR="00D834DE">
        <w:rPr>
          <w:rFonts w:ascii="Times New Roman" w:hAnsi="Times New Roman" w:cs="Times New Roman" w:hint="cs"/>
          <w:b/>
          <w:bCs/>
          <w:sz w:val="21"/>
          <w:szCs w:val="21"/>
          <w:rtl/>
        </w:rPr>
        <w:t xml:space="preserve"> </w:t>
      </w:r>
      <w:r w:rsidR="00D834DE">
        <w:rPr>
          <w:rFonts w:ascii="Times New Roman" w:hAnsi="Times New Roman" w:cs="Times New Roman"/>
          <w:b/>
          <w:bCs/>
          <w:sz w:val="21"/>
          <w:szCs w:val="21"/>
          <w:lang w:val="en-US"/>
        </w:rPr>
        <w:t xml:space="preserve">(heatmap) </w:t>
      </w:r>
      <w:r>
        <w:rPr>
          <w:rFonts w:ascii="Times New Roman" w:hAnsi="Times New Roman" w:cs="Times New Roman"/>
          <w:b/>
          <w:bCs/>
          <w:sz w:val="21"/>
          <w:szCs w:val="21"/>
        </w:rPr>
        <w:t xml:space="preserve">болгон боловсруулдаг бөгөөд тус бүр нь хүлээн авсан дохионы хүчийг </w:t>
      </w:r>
      <w:r>
        <w:rPr>
          <w:rFonts w:ascii="Times New Roman" w:hAnsi="Times New Roman" w:cs="Times New Roman"/>
          <w:sz w:val="21"/>
          <w:szCs w:val="21"/>
        </w:rPr>
        <w:t>янз бүрийн байрлал, чиглэлд кодчилдог.</w:t>
      </w:r>
      <w:r w:rsidR="000465A1">
        <w:rPr>
          <w:rFonts w:ascii="Times New Roman" w:hAnsi="Times New Roman" w:cs="Times New Roman"/>
          <w:sz w:val="21"/>
          <w:szCs w:val="21"/>
          <w:lang w:val="mn-MN"/>
        </w:rPr>
        <w:t>Үүнд:</w:t>
      </w:r>
      <w:r w:rsidR="000465A1">
        <w:rPr>
          <w:rFonts w:ascii="Times New Roman" w:hAnsi="Times New Roman" w:cs="Times New Roman" w:hint="cs"/>
          <w:sz w:val="21"/>
          <w:szCs w:val="21"/>
          <w:rtl/>
        </w:rPr>
        <w:t xml:space="preserve"> </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Статик дулааны зураг </w:t>
      </w:r>
      <w:r w:rsidR="00D834DE">
        <w:rPr>
          <w:rFonts w:ascii="Times New Roman" w:hAnsi="Times New Roman" w:cs="Times New Roman"/>
          <w:b/>
          <w:bCs/>
          <w:szCs w:val="21"/>
          <w:lang w:val="en-US"/>
        </w:rPr>
        <w:t xml:space="preserve">(heatmap) </w:t>
      </w:r>
      <w:r>
        <w:rPr>
          <w:rFonts w:ascii="Times New Roman" w:hAnsi="Times New Roman" w:cs="Times New Roman"/>
          <w:b/>
          <w:bCs/>
          <w:szCs w:val="21"/>
        </w:rPr>
        <w:t xml:space="preserve">нь хөдөлгөөнгүй объектуудын </w:t>
      </w:r>
      <w:r>
        <w:rPr>
          <w:rFonts w:ascii="Times New Roman" w:hAnsi="Times New Roman" w:cs="Times New Roman"/>
          <w:szCs w:val="21"/>
        </w:rPr>
        <w:t>тусгалыг онцолж өгдөг .</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Динамик дулааны зураг </w:t>
      </w:r>
      <w:r w:rsidR="000465A1">
        <w:rPr>
          <w:rFonts w:ascii="Times New Roman" w:hAnsi="Times New Roman" w:cs="Times New Roman"/>
          <w:b/>
          <w:bCs/>
          <w:szCs w:val="21"/>
          <w:lang w:val="en-US"/>
        </w:rPr>
        <w:t xml:space="preserve">(heatmap) </w:t>
      </w:r>
      <w:r>
        <w:rPr>
          <w:rFonts w:ascii="Times New Roman" w:hAnsi="Times New Roman" w:cs="Times New Roman"/>
          <w:b/>
          <w:bCs/>
          <w:szCs w:val="21"/>
        </w:rPr>
        <w:t xml:space="preserve">нь хөдөлж буй объектуудаас </w:t>
      </w:r>
      <w:r>
        <w:rPr>
          <w:rFonts w:ascii="Times New Roman" w:hAnsi="Times New Roman" w:cs="Times New Roman"/>
          <w:szCs w:val="21"/>
        </w:rPr>
        <w:t>үүссэн өөрчлөлтийг онцолж өгдөг .</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Тодорхой байршилд ямар </w:t>
      </w:r>
      <w:r w:rsidR="000465A1">
        <w:rPr>
          <w:rFonts w:ascii="Times New Roman" w:hAnsi="Times New Roman" w:cs="Times New Roman" w:hint="cs"/>
          <w:sz w:val="21"/>
          <w:szCs w:val="21"/>
          <w:rtl/>
        </w:rPr>
        <w:t>нэг</w:t>
      </w:r>
      <w:r>
        <w:rPr>
          <w:rFonts w:ascii="Times New Roman" w:hAnsi="Times New Roman" w:cs="Times New Roman"/>
          <w:sz w:val="21"/>
          <w:szCs w:val="21"/>
        </w:rPr>
        <w:t xml:space="preserve"> объект байхгүй үед дохио нь ихэвчлэн арын чимээ шуугианаас бүрдэх бөгөөд сул харагддаг. </w:t>
      </w:r>
      <w:r w:rsidR="000465A1">
        <w:rPr>
          <w:rFonts w:ascii="Times New Roman" w:hAnsi="Times New Roman" w:cs="Times New Roman" w:hint="cs"/>
          <w:sz w:val="21"/>
          <w:szCs w:val="21"/>
          <w:rtl/>
        </w:rPr>
        <w:t>Харин</w:t>
      </w:r>
      <w:r>
        <w:rPr>
          <w:rFonts w:ascii="Times New Roman" w:hAnsi="Times New Roman" w:cs="Times New Roman"/>
          <w:sz w:val="21"/>
          <w:szCs w:val="21"/>
        </w:rPr>
        <w:t xml:space="preserve"> объектын тусгал нь дохионы эрчмийг нэмэгдүүлж, объектыг илрүүлэх боломжийг олгодог.</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 xml:space="preserve">Жишээлбэл, </w:t>
      </w:r>
      <w:r>
        <w:rPr>
          <w:rFonts w:ascii="Times New Roman" w:hAnsi="Times New Roman" w:cs="Times New Roman"/>
          <w:b/>
          <w:bCs/>
          <w:sz w:val="21"/>
          <w:szCs w:val="21"/>
        </w:rPr>
        <w:t>статик муж-азимутын дулааны зураг нь</w:t>
      </w:r>
      <w:r>
        <w:rPr>
          <w:rFonts w:ascii="Times New Roman" w:hAnsi="Times New Roman" w:cs="Times New Roman"/>
          <w:sz w:val="21"/>
          <w:szCs w:val="21"/>
        </w:rPr>
        <w:t xml:space="preserve"> </w:t>
      </w:r>
      <w:r w:rsidR="000465A1">
        <w:rPr>
          <w:rFonts w:ascii="Times New Roman" w:hAnsi="Times New Roman" w:cs="Times New Roman" w:hint="cs"/>
          <w:sz w:val="21"/>
          <w:szCs w:val="21"/>
          <w:cs/>
          <w:lang w:bidi="mn"/>
        </w:rPr>
        <w:t xml:space="preserve">ерөнхийдөө </w:t>
      </w:r>
      <w:r w:rsidR="000465A1">
        <w:rPr>
          <w:rFonts w:ascii="Times New Roman" w:hAnsi="Times New Roman" w:cs="Times New Roman" w:hint="cs"/>
          <w:sz w:val="21"/>
          <w:szCs w:val="21"/>
          <w:rtl/>
        </w:rPr>
        <w:t xml:space="preserve"> хөдөлгөөнгүй объектын зай</w:t>
      </w:r>
      <w:r>
        <w:rPr>
          <w:rFonts w:ascii="Times New Roman" w:hAnsi="Times New Roman" w:cs="Times New Roman"/>
          <w:sz w:val="21"/>
          <w:szCs w:val="21"/>
        </w:rPr>
        <w:t xml:space="preserve"> ( </w:t>
      </w:r>
      <w:r>
        <w:rPr>
          <w:rFonts w:ascii="Times New Roman" w:hAnsi="Times New Roman" w:cs="Times New Roman"/>
          <w:b/>
          <w:bCs/>
          <w:sz w:val="21"/>
          <w:szCs w:val="21"/>
        </w:rPr>
        <w:t xml:space="preserve">хүрээ </w:t>
      </w:r>
      <w:r>
        <w:rPr>
          <w:rFonts w:ascii="Times New Roman" w:hAnsi="Times New Roman" w:cs="Times New Roman"/>
          <w:sz w:val="21"/>
          <w:szCs w:val="21"/>
        </w:rPr>
        <w:t>) ба хэвтээ өнцг</w:t>
      </w:r>
      <w:r w:rsidR="000465A1">
        <w:rPr>
          <w:rFonts w:ascii="Times New Roman" w:hAnsi="Times New Roman" w:cs="Times New Roman" w:hint="cs"/>
          <w:sz w:val="21"/>
          <w:szCs w:val="21"/>
          <w:rtl/>
        </w:rPr>
        <w:t>ийн</w:t>
      </w:r>
      <w:r>
        <w:rPr>
          <w:rFonts w:ascii="Times New Roman" w:hAnsi="Times New Roman" w:cs="Times New Roman"/>
          <w:sz w:val="21"/>
          <w:szCs w:val="21"/>
        </w:rPr>
        <w:t xml:space="preserve"> ( </w:t>
      </w:r>
      <w:r>
        <w:rPr>
          <w:rFonts w:ascii="Times New Roman" w:hAnsi="Times New Roman" w:cs="Times New Roman"/>
          <w:b/>
          <w:bCs/>
          <w:sz w:val="21"/>
          <w:szCs w:val="21"/>
        </w:rPr>
        <w:t xml:space="preserve">азимут </w:t>
      </w:r>
      <w:r>
        <w:rPr>
          <w:rFonts w:ascii="Times New Roman" w:hAnsi="Times New Roman" w:cs="Times New Roman"/>
          <w:sz w:val="21"/>
          <w:szCs w:val="21"/>
        </w:rPr>
        <w:t>) дохионы хүчийг илэрхийлдэг.</w:t>
      </w:r>
    </w:p>
    <w:p w:rsidR="00872ACE" w:rsidRPr="007D1713" w:rsidRDefault="00D902DE">
      <w:pPr>
        <w:pStyle w:val="BodyText"/>
        <w:rPr>
          <w:rFonts w:ascii="Times New Roman" w:hAnsi="Times New Roman" w:cs="Times New Roman" w:hint="cs"/>
          <w:sz w:val="21"/>
          <w:szCs w:val="21"/>
          <w:cs/>
          <w:lang w:val="mn-MN"/>
        </w:rPr>
      </w:pPr>
      <w:r>
        <w:rPr>
          <w:rStyle w:val="VerbatimChar"/>
          <w:rFonts w:ascii="Times New Roman" w:hAnsi="Times New Roman" w:cs="Times New Roman"/>
          <w:sz w:val="21"/>
          <w:szCs w:val="21"/>
        </w:rPr>
        <w:t xml:space="preserve">.mat.pt </w:t>
      </w:r>
      <w:r>
        <w:rPr>
          <w:rFonts w:ascii="Times New Roman" w:hAnsi="Times New Roman" w:cs="Times New Roman"/>
          <w:sz w:val="21"/>
          <w:szCs w:val="21"/>
        </w:rPr>
        <w:t>файлд</w:t>
      </w:r>
      <w:r w:rsidR="009C377C">
        <w:rPr>
          <w:rFonts w:ascii="Times New Roman" w:hAnsi="Times New Roman" w:cs="Times New Roman"/>
          <w:sz w:val="21"/>
          <w:szCs w:val="21"/>
          <w:lang w:val="mn-MN" w:bidi="mn"/>
        </w:rPr>
        <w:t xml:space="preserve"> байгаа жишээ өгөгдөл нь</w:t>
      </w:r>
      <w:r w:rsidR="00A6230D">
        <w:rPr>
          <w:rFonts w:ascii="Times New Roman" w:hAnsi="Times New Roman" w:cs="Times New Roman" w:hint="cs"/>
          <w:sz w:val="21"/>
          <w:szCs w:val="21"/>
          <w:rtl/>
        </w:rPr>
        <w:t xml:space="preserve"> </w:t>
      </w:r>
      <w:r>
        <w:rPr>
          <w:rFonts w:ascii="Times New Roman" w:hAnsi="Times New Roman" w:cs="Times New Roman"/>
          <w:sz w:val="21"/>
          <w:szCs w:val="21"/>
        </w:rPr>
        <w:t xml:space="preserve">7 </w:t>
      </w:r>
      <w:r w:rsidR="00B376E5">
        <w:rPr>
          <w:rFonts w:ascii="Times New Roman" w:hAnsi="Times New Roman" w:cs="Times New Roman"/>
          <w:sz w:val="21"/>
          <w:szCs w:val="21"/>
          <w:lang w:val="nl-NL" w:bidi="mn"/>
        </w:rPr>
        <w:t xml:space="preserve">x </w:t>
      </w:r>
      <w:r>
        <w:rPr>
          <w:rFonts w:ascii="Times New Roman" w:hAnsi="Times New Roman" w:cs="Times New Roman"/>
          <w:sz w:val="21"/>
          <w:szCs w:val="21"/>
        </w:rPr>
        <w:t xml:space="preserve">50 </w:t>
      </w:r>
      <w:r w:rsidR="00B376E5">
        <w:rPr>
          <w:rFonts w:ascii="Times New Roman" w:hAnsi="Times New Roman" w:cs="Times New Roman" w:hint="cs"/>
          <w:sz w:val="21"/>
          <w:szCs w:val="21"/>
          <w:rtl/>
        </w:rPr>
        <w:t>x</w:t>
      </w:r>
      <w:r>
        <w:rPr>
          <w:rFonts w:ascii="Times New Roman" w:hAnsi="Times New Roman" w:cs="Times New Roman"/>
          <w:sz w:val="21"/>
          <w:szCs w:val="21"/>
        </w:rPr>
        <w:t xml:space="preserve"> 181 </w:t>
      </w:r>
      <w:r w:rsidR="00B376E5">
        <w:rPr>
          <w:rFonts w:ascii="Times New Roman" w:hAnsi="Times New Roman" w:cs="Times New Roman"/>
          <w:sz w:val="21"/>
          <w:szCs w:val="21"/>
          <w:lang w:val="mn-MN" w:bidi="mn"/>
        </w:rPr>
        <w:t>хэмжээстэй</w:t>
      </w:r>
      <w:r>
        <w:rPr>
          <w:rFonts w:ascii="Times New Roman" w:hAnsi="Times New Roman" w:cs="Times New Roman"/>
          <w:sz w:val="21"/>
          <w:szCs w:val="21"/>
        </w:rPr>
        <w:t xml:space="preserve"> тензор </w:t>
      </w:r>
      <w:r w:rsidR="009C377C">
        <w:rPr>
          <w:rFonts w:ascii="Times New Roman" w:hAnsi="Times New Roman" w:cs="Times New Roman" w:hint="cs"/>
          <w:sz w:val="21"/>
          <w:szCs w:val="21"/>
          <w:rtl/>
        </w:rPr>
        <w:t>хэлбэртэй байна</w:t>
      </w:r>
      <w:r>
        <w:rPr>
          <w:rFonts w:ascii="Times New Roman" w:hAnsi="Times New Roman" w:cs="Times New Roman"/>
          <w:sz w:val="21"/>
          <w:szCs w:val="21"/>
        </w:rPr>
        <w:t>:</w:t>
      </w:r>
      <w:r w:rsidR="007D1713">
        <w:rPr>
          <w:rFonts w:ascii="Times New Roman" w:hAnsi="Times New Roman" w:cs="Times New Roman" w:hint="cs"/>
          <w:sz w:val="21"/>
          <w:szCs w:val="21"/>
          <w:rtl/>
        </w:rPr>
        <w:t xml:space="preserve"> Өөрөөр хэлбэл 50х181 буюу 9049 урттай нэг хэмжээст хүснэгт болгосон байгаа. Уг нэг хэмжээст болгож байгаа код нь </w:t>
      </w:r>
      <w:r w:rsidR="007D1713">
        <w:rPr>
          <w:rFonts w:ascii="Times New Roman" w:hAnsi="Times New Roman" w:cs="Times New Roman"/>
          <w:sz w:val="21"/>
          <w:szCs w:val="21"/>
          <w:lang w:val="en-US"/>
        </w:rPr>
        <w:t xml:space="preserve"> baseline </w:t>
      </w:r>
      <w:r w:rsidR="007D1713">
        <w:rPr>
          <w:rFonts w:ascii="Times New Roman" w:hAnsi="Times New Roman" w:cs="Times New Roman"/>
          <w:sz w:val="21"/>
          <w:szCs w:val="21"/>
          <w:lang w:val="mn-MN"/>
        </w:rPr>
        <w:t>дотор байгааг анхааран уу.</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нь </w:t>
      </w:r>
      <w:r w:rsidR="009C377C">
        <w:rPr>
          <w:rFonts w:ascii="Times New Roman" w:hAnsi="Times New Roman" w:cs="Times New Roman" w:hint="cs"/>
          <w:szCs w:val="21"/>
          <w:rtl/>
        </w:rPr>
        <w:t>дулааны зургийн</w:t>
      </w:r>
      <w:r>
        <w:rPr>
          <w:rFonts w:ascii="Times New Roman" w:hAnsi="Times New Roman" w:cs="Times New Roman"/>
          <w:szCs w:val="21"/>
        </w:rPr>
        <w:t xml:space="preserve"> тоо (6 дулааны зураг + 1 семантик шошгоны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нь хүрээ</w:t>
      </w:r>
      <w:r w:rsidR="009C377C">
        <w:rPr>
          <w:rFonts w:ascii="Times New Roman" w:hAnsi="Times New Roman" w:cs="Times New Roman" w:hint="cs"/>
          <w:szCs w:val="21"/>
          <w:rtl/>
        </w:rPr>
        <w:t>ний утгыг</w:t>
      </w:r>
      <w:r>
        <w:rPr>
          <w:rFonts w:ascii="Times New Roman" w:hAnsi="Times New Roman" w:cs="Times New Roman"/>
          <w:szCs w:val="21"/>
        </w:rPr>
        <w:t xml:space="preserve"> (зай) илэрхийлнэ.</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нь хэвтээ ба босоо хавтгайд -90°-аас +90° хүртэлх өнцгийг хамарсан өнцгийн эсвэл хурдны </w:t>
      </w:r>
      <w:r w:rsidR="009C377C">
        <w:rPr>
          <w:rFonts w:ascii="Times New Roman" w:hAnsi="Times New Roman" w:cs="Times New Roman" w:hint="cs"/>
          <w:szCs w:val="21"/>
          <w:rtl/>
        </w:rPr>
        <w:t>утгыг</w:t>
      </w:r>
      <w:r>
        <w:rPr>
          <w:rFonts w:ascii="Times New Roman" w:hAnsi="Times New Roman" w:cs="Times New Roman"/>
          <w:szCs w:val="21"/>
        </w:rPr>
        <w:t xml:space="preserve"> илэрхийлнэ. Харагдах байдлыг хангахын тулд хурдны </w:t>
      </w:r>
      <w:r w:rsidR="009C377C">
        <w:rPr>
          <w:rFonts w:ascii="Times New Roman" w:hAnsi="Times New Roman" w:cs="Times New Roman" w:hint="cs"/>
          <w:szCs w:val="21"/>
          <w:rtl/>
        </w:rPr>
        <w:t>утгыг</w:t>
      </w:r>
      <w:r>
        <w:rPr>
          <w:rFonts w:ascii="Times New Roman" w:hAnsi="Times New Roman" w:cs="Times New Roman"/>
          <w:szCs w:val="21"/>
        </w:rPr>
        <w:t xml:space="preserve"> -90°-аас +90° х</w:t>
      </w:r>
      <w:r w:rsidR="009C377C">
        <w:rPr>
          <w:rFonts w:ascii="Times New Roman" w:hAnsi="Times New Roman" w:cs="Times New Roman" w:hint="cs"/>
          <w:szCs w:val="21"/>
          <w:rtl/>
        </w:rPr>
        <w:t>оорондох утга руу хөрвүүлсэн гэж ойлгож болно</w:t>
      </w:r>
      <w:r>
        <w:rPr>
          <w:rFonts w:ascii="Times New Roman" w:hAnsi="Times New Roman" w:cs="Times New Roman"/>
          <w:szCs w:val="21"/>
        </w:rPr>
        <w:t>.</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дулааны зураглалын эрчмийн утг</w:t>
      </w:r>
      <w:r w:rsidR="009C377C">
        <w:rPr>
          <w:rFonts w:ascii="Times New Roman" w:hAnsi="Times New Roman" w:cs="Times New Roman" w:hint="cs"/>
          <w:szCs w:val="21"/>
          <w:cs/>
          <w:lang w:bidi="mn"/>
        </w:rPr>
        <w:t>а буюу</w:t>
      </w:r>
      <w:r w:rsidR="009C377C">
        <w:rPr>
          <w:rFonts w:ascii="Times New Roman" w:hAnsi="Times New Roman" w:cs="Times New Roman" w:hint="cs"/>
          <w:szCs w:val="21"/>
          <w:rtl/>
        </w:rPr>
        <w:t xml:space="preserve"> </w:t>
      </w:r>
      <w:r>
        <w:rPr>
          <w:rFonts w:ascii="Times New Roman" w:hAnsi="Times New Roman" w:cs="Times New Roman"/>
          <w:szCs w:val="21"/>
        </w:rPr>
        <w:t>хүлээн авсан дохионы хүчийг</w:t>
      </w:r>
      <w:r w:rsidR="009C377C">
        <w:rPr>
          <w:rFonts w:ascii="Times New Roman" w:hAnsi="Times New Roman" w:cs="Times New Roman" w:hint="cs"/>
          <w:szCs w:val="21"/>
          <w:rtl/>
        </w:rPr>
        <w:t xml:space="preserve"> </w:t>
      </w:r>
      <w:r>
        <w:rPr>
          <w:rFonts w:ascii="Times New Roman" w:hAnsi="Times New Roman" w:cs="Times New Roman"/>
          <w:szCs w:val="21"/>
        </w:rPr>
        <w:t xml:space="preserve">[0, 1] </w:t>
      </w:r>
      <w:r w:rsidR="009C377C">
        <w:rPr>
          <w:rFonts w:ascii="Times New Roman" w:hAnsi="Times New Roman" w:cs="Times New Roman" w:hint="cs"/>
          <w:szCs w:val="21"/>
          <w:rtl/>
        </w:rPr>
        <w:t>интервалд нормчилсон</w:t>
      </w:r>
      <w:r>
        <w:rPr>
          <w:rFonts w:ascii="Times New Roman" w:hAnsi="Times New Roman" w:cs="Times New Roman"/>
          <w:szCs w:val="21"/>
        </w:rPr>
        <w:t>.</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6 дулааны зураг дараах байдлаар бүтэцлэгдсэн байна.</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Статик муж-азимутын дулааны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Динамик муж-азимутын дулааны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Статик хүрээ-өндөрийн дулааны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Динамик хүрээ-өндөрийн дулааны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Статик хүрээ-хурдны дулааны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Динамик хүрээ-хурдны дулааны зураг</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 xml:space="preserve">Дулааны зураг дээрх бүх утгыг </w:t>
      </w:r>
      <w:r w:rsidR="00011351" w:rsidRPr="00011351">
        <w:rPr>
          <w:rFonts w:ascii="Times New Roman" w:hAnsi="Times New Roman" w:cs="Times New Roman" w:hint="cs"/>
          <w:b/>
          <w:bCs/>
          <w:sz w:val="21"/>
          <w:szCs w:val="21"/>
          <w:rtl/>
        </w:rPr>
        <w:t xml:space="preserve">нормалчилсан </w:t>
      </w:r>
      <w:r>
        <w:rPr>
          <w:rFonts w:ascii="Times New Roman" w:hAnsi="Times New Roman" w:cs="Times New Roman"/>
          <w:b/>
          <w:bCs/>
          <w:sz w:val="21"/>
          <w:szCs w:val="21"/>
        </w:rPr>
        <w:t xml:space="preserve"> </w:t>
      </w:r>
      <w:r>
        <w:rPr>
          <w:rFonts w:ascii="Times New Roman" w:hAnsi="Times New Roman" w:cs="Times New Roman"/>
          <w:sz w:val="21"/>
          <w:szCs w:val="21"/>
        </w:rPr>
        <w:t>тул</w:t>
      </w:r>
      <w:r w:rsidR="00FC4677">
        <w:rPr>
          <w:rFonts w:ascii="Times New Roman" w:hAnsi="Times New Roman" w:cs="Times New Roman" w:hint="cs"/>
          <w:sz w:val="21"/>
          <w:szCs w:val="21"/>
          <w:rtl/>
        </w:rPr>
        <w:t xml:space="preserve">     өөр</w:t>
      </w:r>
      <w:r w:rsidR="006703C0">
        <w:rPr>
          <w:rFonts w:ascii="Times New Roman" w:hAnsi="Times New Roman" w:cs="Times New Roman" w:hint="cs"/>
          <w:sz w:val="21"/>
          <w:szCs w:val="21"/>
          <w:rtl/>
        </w:rPr>
        <w:t xml:space="preserve">   </w:t>
      </w:r>
      <w:r>
        <w:rPr>
          <w:rFonts w:ascii="Times New Roman" w:hAnsi="Times New Roman" w:cs="Times New Roman"/>
          <w:sz w:val="21"/>
          <w:szCs w:val="21"/>
        </w:rPr>
        <w:t>нэгж хөрвүүлэх шаардлагагүй.</w:t>
      </w:r>
    </w:p>
    <w:p w:rsidR="00872ACE" w:rsidRDefault="00D902DE">
      <w:pPr>
        <w:pStyle w:val="BodyText"/>
        <w:rPr>
          <w:rFonts w:ascii="Times New Roman" w:hAnsi="Times New Roman" w:cs="Times New Roman"/>
          <w:sz w:val="21"/>
          <w:szCs w:val="21"/>
        </w:rPr>
      </w:pPr>
      <w:r>
        <w:rPr>
          <w:rFonts w:ascii="Times New Roman" w:hAnsi="Times New Roman" w:cs="Times New Roman"/>
          <w:b/>
          <w:bCs/>
          <w:sz w:val="21"/>
          <w:szCs w:val="21"/>
        </w:rPr>
        <w:t xml:space="preserve">Индекс 6 дээрх газрын зураг </w:t>
      </w:r>
      <w:r>
        <w:rPr>
          <w:rFonts w:ascii="Times New Roman" w:hAnsi="Times New Roman" w:cs="Times New Roman"/>
          <w:sz w:val="21"/>
          <w:szCs w:val="21"/>
        </w:rPr>
        <w:t>нь муж-азимутын форматаар хадгалагдсан семантик шошгоны зураглал юм.</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Суурь</w:t>
      </w:r>
      <w:r w:rsidR="00B376E5">
        <w:rPr>
          <w:rFonts w:ascii="Times New Roman" w:hAnsi="Times New Roman" w:cs="Times New Roman" w:hint="cs"/>
          <w:szCs w:val="21"/>
          <w:rtl/>
        </w:rPr>
        <w:t xml:space="preserve"> </w:t>
      </w:r>
      <w:r>
        <w:rPr>
          <w:rFonts w:ascii="Times New Roman" w:hAnsi="Times New Roman" w:cs="Times New Roman"/>
          <w:szCs w:val="21"/>
        </w:rPr>
        <w:t xml:space="preserve"> </w:t>
      </w:r>
      <w:r w:rsidR="00B376E5">
        <w:rPr>
          <w:rFonts w:ascii="Times New Roman" w:hAnsi="Times New Roman" w:cs="Times New Roman" w:hint="cs"/>
          <w:szCs w:val="21"/>
          <w:rtl/>
        </w:rPr>
        <w:t xml:space="preserve">буюу </w:t>
      </w:r>
      <w:r w:rsidR="00B376E5">
        <w:rPr>
          <w:rFonts w:ascii="Times New Roman" w:hAnsi="Times New Roman" w:cs="Times New Roman"/>
          <w:szCs w:val="21"/>
          <w:lang w:val="en-US"/>
        </w:rPr>
        <w:t xml:space="preserve"> background </w:t>
      </w:r>
      <w:r>
        <w:rPr>
          <w:rFonts w:ascii="Times New Roman" w:hAnsi="Times New Roman" w:cs="Times New Roman"/>
          <w:szCs w:val="21"/>
        </w:rPr>
        <w:t>(зорилт</w:t>
      </w:r>
      <w:r w:rsidR="00B376E5">
        <w:rPr>
          <w:rFonts w:ascii="Times New Roman" w:hAnsi="Times New Roman" w:cs="Times New Roman" w:hint="cs"/>
          <w:szCs w:val="21"/>
          <w:rtl/>
        </w:rPr>
        <w:t>от объект</w:t>
      </w:r>
      <w:r>
        <w:rPr>
          <w:rFonts w:ascii="Times New Roman" w:hAnsi="Times New Roman" w:cs="Times New Roman"/>
          <w:szCs w:val="21"/>
        </w:rPr>
        <w:t xml:space="preserve"> байхгүй)</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Чемодан</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Сандал</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Хүн</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xml:space="preserve">: </w:t>
      </w:r>
      <w:r w:rsidR="00567EEF">
        <w:rPr>
          <w:rFonts w:ascii="Times New Roman" w:hAnsi="Times New Roman" w:cs="Times New Roman" w:hint="cs"/>
          <w:szCs w:val="21"/>
          <w:rtl/>
        </w:rPr>
        <w:t>Х</w:t>
      </w:r>
      <w:r>
        <w:rPr>
          <w:rFonts w:ascii="Times New Roman" w:hAnsi="Times New Roman" w:cs="Times New Roman"/>
          <w:szCs w:val="21"/>
        </w:rPr>
        <w:t>ана</w:t>
      </w:r>
    </w:p>
    <w:p w:rsidR="00872ACE" w:rsidRDefault="00184C4A">
      <w:pPr>
        <w:pStyle w:val="FirstParagraph"/>
        <w:rPr>
          <w:rFonts w:ascii="Times New Roman" w:hAnsi="Times New Roman" w:cs="Times New Roman"/>
          <w:sz w:val="21"/>
          <w:szCs w:val="21"/>
        </w:rPr>
      </w:pPr>
      <w:r>
        <w:rPr>
          <w:rFonts w:ascii="Times New Roman" w:hAnsi="Times New Roman" w:cs="Times New Roman" w:hint="cs"/>
          <w:sz w:val="21"/>
          <w:szCs w:val="21"/>
          <w:rtl/>
        </w:rPr>
        <w:t>Доор</w:t>
      </w:r>
      <w:r w:rsidR="00D902DE">
        <w:rPr>
          <w:rFonts w:ascii="Times New Roman" w:hAnsi="Times New Roman" w:cs="Times New Roman"/>
          <w:sz w:val="21"/>
          <w:szCs w:val="21"/>
        </w:rPr>
        <w:t xml:space="preserve"> train_set дэ</w:t>
      </w:r>
      <w:r>
        <w:rPr>
          <w:rFonts w:ascii="Times New Roman" w:hAnsi="Times New Roman" w:cs="Times New Roman" w:hint="cs"/>
          <w:sz w:val="21"/>
          <w:szCs w:val="21"/>
          <w:rtl/>
        </w:rPr>
        <w:t>х</w:t>
      </w:r>
      <w:r w:rsidR="00D902DE">
        <w:rPr>
          <w:rFonts w:ascii="Times New Roman" w:hAnsi="Times New Roman" w:cs="Times New Roman"/>
          <w:sz w:val="21"/>
          <w:szCs w:val="21"/>
        </w:rPr>
        <w:t xml:space="preserve"> 1.mat.pt-ий</w:t>
      </w:r>
      <w:r>
        <w:rPr>
          <w:rFonts w:ascii="Times New Roman" w:hAnsi="Times New Roman" w:cs="Times New Roman" w:hint="cs"/>
          <w:sz w:val="21"/>
          <w:szCs w:val="21"/>
          <w:rtl/>
        </w:rPr>
        <w:t>г</w:t>
      </w:r>
      <w:r w:rsidR="00D902DE">
        <w:rPr>
          <w:rFonts w:ascii="Times New Roman" w:hAnsi="Times New Roman" w:cs="Times New Roman"/>
          <w:sz w:val="21"/>
          <w:szCs w:val="21"/>
        </w:rPr>
        <w:t xml:space="preserve"> дүрс</w:t>
      </w:r>
      <w:r>
        <w:rPr>
          <w:rFonts w:ascii="Times New Roman" w:hAnsi="Times New Roman" w:cs="Times New Roman" w:hint="cs"/>
          <w:sz w:val="21"/>
          <w:szCs w:val="21"/>
          <w:rtl/>
        </w:rPr>
        <w:t>лэн үзүүлэв</w:t>
      </w:r>
      <w:r w:rsidR="00D902DE">
        <w:rPr>
          <w:rFonts w:ascii="Times New Roman" w:hAnsi="Times New Roman" w:cs="Times New Roman"/>
          <w:sz w:val="21"/>
          <w:szCs w:val="21"/>
        </w:rPr>
        <w:t>:</w:t>
      </w:r>
    </w:p>
    <w:p w:rsidR="00872ACE" w:rsidRDefault="00D902DE">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br/>
        <w:t xml:space="preserve">Өгөгдлийн багцаас авсан </w:t>
      </w:r>
      <w:r w:rsidR="00184C4A">
        <w:rPr>
          <w:rFonts w:ascii="Times New Roman" w:hAnsi="Times New Roman" w:cs="Times New Roman" w:hint="cs"/>
          <w:sz w:val="21"/>
          <w:szCs w:val="21"/>
          <w:rtl/>
        </w:rPr>
        <w:t>жишээ</w:t>
      </w:r>
      <w:r>
        <w:rPr>
          <w:rFonts w:ascii="Times New Roman" w:hAnsi="Times New Roman" w:cs="Times New Roman"/>
          <w:sz w:val="21"/>
          <w:szCs w:val="21"/>
        </w:rPr>
        <w:t>:</w:t>
      </w:r>
    </w:p>
    <w:p w:rsidR="00872ACE" w:rsidRDefault="00D902DE">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872ACE" w:rsidRDefault="00872ACE">
      <w:pPr>
        <w:pStyle w:val="BodyText"/>
        <w:rPr>
          <w:rFonts w:ascii="Lucida Console" w:eastAsia="Lucida Console" w:hAnsi="Lucida Console" w:cs="Lucida Console"/>
          <w:color w:val="333333"/>
          <w:sz w:val="21"/>
          <w:szCs w:val="21"/>
          <w:shd w:val="clear" w:color="auto" w:fill="FFFFFF"/>
        </w:rPr>
      </w:pPr>
    </w:p>
    <w:p w:rsidR="00872ACE" w:rsidRDefault="00184C4A">
      <w:pPr>
        <w:pStyle w:val="BodyText"/>
        <w:rPr>
          <w:rFonts w:ascii="Times New Roman" w:hAnsi="Times New Roman" w:cs="Times New Roman"/>
          <w:sz w:val="21"/>
          <w:szCs w:val="21"/>
        </w:rPr>
      </w:pPr>
      <w:r>
        <w:rPr>
          <w:rFonts w:ascii="Times New Roman" w:hAnsi="Times New Roman" w:cs="Times New Roman" w:hint="cs"/>
          <w:sz w:val="21"/>
          <w:szCs w:val="21"/>
          <w:rtl/>
        </w:rPr>
        <w:t>Өгөгдлийн бүрдэл</w:t>
      </w:r>
      <w:r w:rsidR="00D902DE">
        <w:rPr>
          <w:rFonts w:ascii="Times New Roman" w:hAnsi="Times New Roman" w:cs="Times New Roman"/>
          <w:sz w:val="21"/>
          <w:szCs w:val="21"/>
        </w:rPr>
        <w:t xml:space="preserve">: Сургалтын </w:t>
      </w:r>
      <w:r>
        <w:rPr>
          <w:rFonts w:ascii="Times New Roman" w:hAnsi="Times New Roman" w:cs="Times New Roman" w:hint="cs"/>
          <w:sz w:val="21"/>
          <w:szCs w:val="21"/>
          <w:rtl/>
        </w:rPr>
        <w:t>өгөгдөлд</w:t>
      </w:r>
      <w:r w:rsidR="00D902DE">
        <w:rPr>
          <w:rFonts w:ascii="Times New Roman" w:hAnsi="Times New Roman" w:cs="Times New Roman"/>
          <w:sz w:val="21"/>
          <w:szCs w:val="21"/>
        </w:rPr>
        <w:t xml:space="preserve"> </w:t>
      </w:r>
      <w:r>
        <w:rPr>
          <w:rFonts w:ascii="Times New Roman" w:hAnsi="Times New Roman" w:cs="Times New Roman"/>
          <w:sz w:val="21"/>
          <w:szCs w:val="21"/>
          <w:lang w:val="en-US"/>
        </w:rPr>
        <w:t xml:space="preserve">(training set) </w:t>
      </w:r>
      <w:r w:rsidR="00D902DE">
        <w:rPr>
          <w:rFonts w:ascii="Times New Roman" w:hAnsi="Times New Roman" w:cs="Times New Roman"/>
          <w:sz w:val="21"/>
          <w:szCs w:val="21"/>
        </w:rPr>
        <w:t xml:space="preserve">1800 дээж, баталгаажуулалтын </w:t>
      </w:r>
      <w:r>
        <w:rPr>
          <w:rFonts w:ascii="Times New Roman" w:hAnsi="Times New Roman" w:cs="Times New Roman" w:hint="cs"/>
          <w:sz w:val="21"/>
          <w:szCs w:val="21"/>
          <w:rtl/>
        </w:rPr>
        <w:t>өгөгдөлд</w:t>
      </w:r>
      <w:r w:rsidR="00D902DE">
        <w:rPr>
          <w:rFonts w:ascii="Times New Roman" w:hAnsi="Times New Roman" w:cs="Times New Roman"/>
          <w:sz w:val="21"/>
          <w:szCs w:val="21"/>
        </w:rPr>
        <w:t xml:space="preserve"> </w:t>
      </w:r>
      <w:r>
        <w:rPr>
          <w:rFonts w:ascii="Times New Roman" w:hAnsi="Times New Roman" w:cs="Times New Roman" w:hint="cs"/>
          <w:sz w:val="21"/>
          <w:szCs w:val="21"/>
          <w:rtl/>
        </w:rPr>
        <w:t xml:space="preserve"> (validation set)</w:t>
      </w:r>
      <w:r w:rsidR="00D902DE">
        <w:rPr>
          <w:rFonts w:ascii="Times New Roman" w:hAnsi="Times New Roman" w:cs="Times New Roman"/>
          <w:sz w:val="21"/>
          <w:szCs w:val="21"/>
        </w:rPr>
        <w:t xml:space="preserve">500 дээж, туршилтын </w:t>
      </w:r>
      <w:r>
        <w:rPr>
          <w:rFonts w:ascii="Times New Roman" w:hAnsi="Times New Roman" w:cs="Times New Roman" w:hint="cs"/>
          <w:sz w:val="21"/>
          <w:szCs w:val="21"/>
          <w:rtl/>
        </w:rPr>
        <w:t>өгөгдөлд</w:t>
      </w:r>
      <w:r w:rsidR="00D902DE">
        <w:rPr>
          <w:rFonts w:ascii="Times New Roman" w:hAnsi="Times New Roman" w:cs="Times New Roman"/>
          <w:sz w:val="21"/>
          <w:szCs w:val="21"/>
        </w:rPr>
        <w:t xml:space="preserve"> </w:t>
      </w:r>
      <w:r>
        <w:rPr>
          <w:rFonts w:ascii="Times New Roman" w:hAnsi="Times New Roman" w:cs="Times New Roman" w:hint="cs"/>
          <w:sz w:val="21"/>
          <w:szCs w:val="21"/>
          <w:rtl/>
        </w:rPr>
        <w:t xml:space="preserve"> (test set)</w:t>
      </w:r>
      <w:r w:rsidR="00D902DE">
        <w:rPr>
          <w:rFonts w:ascii="Times New Roman" w:hAnsi="Times New Roman" w:cs="Times New Roman"/>
          <w:sz w:val="21"/>
          <w:szCs w:val="21"/>
        </w:rPr>
        <w:t>500 дээж</w:t>
      </w:r>
      <w:r>
        <w:rPr>
          <w:rFonts w:ascii="Times New Roman" w:hAnsi="Times New Roman" w:cs="Times New Roman" w:hint="cs"/>
          <w:sz w:val="21"/>
          <w:szCs w:val="21"/>
          <w:rtl/>
        </w:rPr>
        <w:t xml:space="preserve">байгаа </w:t>
      </w:r>
      <w:r w:rsidR="00D902DE">
        <w:rPr>
          <w:rFonts w:ascii="Times New Roman" w:hAnsi="Times New Roman" w:cs="Times New Roman"/>
          <w:sz w:val="21"/>
          <w:szCs w:val="21"/>
        </w:rPr>
        <w:t>.</w:t>
      </w:r>
    </w:p>
    <w:p w:rsidR="00872ACE" w:rsidRDefault="00D902DE">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Даалгавар</w:t>
      </w:r>
    </w:p>
    <w:p w:rsidR="00872ACE" w:rsidRPr="002A1123" w:rsidRDefault="00067DCE">
      <w:pPr>
        <w:pStyle w:val="FirstParagraph"/>
        <w:rPr>
          <w:rFonts w:ascii="Times New Roman" w:hAnsi="Times New Roman" w:cs="Times New Roman"/>
          <w:sz w:val="21"/>
          <w:szCs w:val="21"/>
          <w:rtl/>
          <w:cs/>
          <w:lang w:val="mn-MN"/>
        </w:rPr>
      </w:pPr>
      <w:r>
        <w:rPr>
          <w:rFonts w:ascii="Times New Roman" w:hAnsi="Times New Roman" w:cs="Times New Roman"/>
          <w:sz w:val="21"/>
          <w:szCs w:val="21"/>
          <w:lang w:val="mn-MN" w:bidi="mn"/>
        </w:rPr>
        <w:t xml:space="preserve">Таны даалгавар бол </w:t>
      </w:r>
      <w:r w:rsidR="00D902DE">
        <w:rPr>
          <w:rFonts w:ascii="Times New Roman" w:hAnsi="Times New Roman" w:cs="Times New Roman"/>
          <w:b/>
          <w:bCs/>
          <w:sz w:val="21"/>
          <w:szCs w:val="21"/>
        </w:rPr>
        <w:t xml:space="preserve">эхний зургаан дулааны зураглалыг </w:t>
      </w:r>
      <w:r w:rsidR="00D902DE">
        <w:rPr>
          <w:rFonts w:ascii="Times New Roman" w:hAnsi="Times New Roman" w:cs="Times New Roman"/>
          <w:sz w:val="21"/>
          <w:szCs w:val="21"/>
        </w:rPr>
        <w:t xml:space="preserve">(0-ээс 5 хүртэлх индекс) оролт болгон авч, </w:t>
      </w:r>
      <w:r w:rsidR="00D902DE">
        <w:rPr>
          <w:rFonts w:ascii="Times New Roman" w:hAnsi="Times New Roman" w:cs="Times New Roman"/>
          <w:b/>
          <w:bCs/>
          <w:sz w:val="21"/>
          <w:szCs w:val="21"/>
        </w:rPr>
        <w:t xml:space="preserve">семантик шошгоны зургийг </w:t>
      </w:r>
      <w:r w:rsidR="00D902DE">
        <w:rPr>
          <w:rFonts w:ascii="Times New Roman" w:hAnsi="Times New Roman" w:cs="Times New Roman"/>
          <w:sz w:val="21"/>
          <w:szCs w:val="21"/>
        </w:rPr>
        <w:t xml:space="preserve">(индекс 6) гаралт болгон таамаглах загварыг боловсруулах явдал юм. </w:t>
      </w:r>
      <w:r>
        <w:rPr>
          <w:rFonts w:ascii="Times New Roman" w:hAnsi="Times New Roman" w:cs="Times New Roman" w:hint="cs"/>
          <w:sz w:val="21"/>
          <w:szCs w:val="21"/>
          <w:rtl/>
        </w:rPr>
        <w:t xml:space="preserve">Зорилго нь радарын хүрээнд </w:t>
      </w:r>
      <w:r w:rsidR="00C401D5">
        <w:rPr>
          <w:rFonts w:ascii="Times New Roman" w:hAnsi="Times New Roman" w:cs="Times New Roman" w:hint="cs"/>
          <w:sz w:val="21"/>
          <w:szCs w:val="21"/>
          <w:rtl/>
        </w:rPr>
        <w:t xml:space="preserve">байгаа байрлал тус бүр дэх зорилтот объектыг </w:t>
      </w:r>
      <w:r w:rsidR="00C401D5">
        <w:rPr>
          <w:rFonts w:ascii="Times New Roman" w:hAnsi="Times New Roman" w:cs="Times New Roman"/>
          <w:sz w:val="21"/>
          <w:szCs w:val="21"/>
        </w:rPr>
        <w:t>(</w:t>
      </w:r>
      <w:r w:rsidR="00F70E16">
        <w:rPr>
          <w:rFonts w:ascii="Times New Roman" w:hAnsi="Times New Roman" w:cs="Times New Roman" w:hint="cs"/>
          <w:sz w:val="21"/>
          <w:szCs w:val="21"/>
          <w:rtl/>
        </w:rPr>
        <w:t xml:space="preserve">  </w:t>
      </w:r>
      <w:r w:rsidR="00C401D5">
        <w:rPr>
          <w:rFonts w:ascii="Times New Roman" w:hAnsi="Times New Roman" w:cs="Times New Roman"/>
          <w:sz w:val="21"/>
          <w:szCs w:val="21"/>
        </w:rPr>
        <w:t>-1</w:t>
      </w:r>
      <w:r w:rsidR="00C401D5">
        <w:rPr>
          <w:rFonts w:ascii="Times New Roman" w:hAnsi="Times New Roman" w:cs="Times New Roman" w:hint="cs"/>
          <w:sz w:val="21"/>
          <w:szCs w:val="21"/>
          <w:rtl/>
        </w:rPr>
        <w:t xml:space="preserve"> </w:t>
      </w:r>
      <w:r w:rsidR="00C401D5">
        <w:rPr>
          <w:rFonts w:ascii="Times New Roman" w:hAnsi="Times New Roman" w:cs="Times New Roman"/>
          <w:sz w:val="21"/>
          <w:szCs w:val="21"/>
        </w:rPr>
        <w:t>-ээс 3</w:t>
      </w:r>
      <w:r w:rsidR="00C401D5">
        <w:rPr>
          <w:rFonts w:ascii="Times New Roman" w:hAnsi="Times New Roman" w:cs="Times New Roman" w:hint="cs"/>
          <w:sz w:val="21"/>
          <w:szCs w:val="21"/>
          <w:rtl/>
        </w:rPr>
        <w:t xml:space="preserve"> </w:t>
      </w:r>
      <w:r w:rsidR="00C401D5">
        <w:rPr>
          <w:rFonts w:ascii="Times New Roman" w:hAnsi="Times New Roman" w:cs="Times New Roman"/>
          <w:sz w:val="21"/>
          <w:szCs w:val="21"/>
        </w:rPr>
        <w:t>)</w:t>
      </w:r>
      <w:r w:rsidR="002A1123">
        <w:rPr>
          <w:rFonts w:ascii="Times New Roman" w:hAnsi="Times New Roman" w:cs="Times New Roman" w:hint="cs"/>
          <w:sz w:val="21"/>
          <w:szCs w:val="21"/>
          <w:rtl/>
        </w:rPr>
        <w:t xml:space="preserve"> </w:t>
      </w:r>
      <w:r w:rsidR="006E4A9C">
        <w:rPr>
          <w:rFonts w:ascii="Times New Roman" w:hAnsi="Times New Roman" w:cs="Times New Roman" w:hint="cs"/>
          <w:sz w:val="21"/>
          <w:szCs w:val="21"/>
          <w:rtl/>
        </w:rPr>
        <w:t>тодорхойлох юм</w:t>
      </w:r>
      <w:r w:rsidR="002A1123">
        <w:rPr>
          <w:rFonts w:ascii="Times New Roman" w:hAnsi="Times New Roman" w:cs="Times New Roman"/>
          <w:sz w:val="21"/>
          <w:szCs w:val="21"/>
          <w:lang w:val="mn-MN"/>
        </w:rPr>
        <w:t>.</w:t>
      </w:r>
      <w:r w:rsidR="006E4A9C">
        <w:rPr>
          <w:rFonts w:ascii="Times New Roman" w:hAnsi="Times New Roman" w:cs="Times New Roman" w:hint="cs"/>
          <w:sz w:val="21"/>
          <w:szCs w:val="21"/>
          <w:rtl/>
        </w:rPr>
        <w:t xml:space="preserve">   </w:t>
      </w:r>
    </w:p>
    <w:p w:rsidR="00872ACE" w:rsidRDefault="00D902D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Оролт </w:t>
      </w:r>
      <w:r>
        <w:rPr>
          <w:rFonts w:ascii="Times New Roman" w:hAnsi="Times New Roman" w:cs="Times New Roman"/>
          <w:szCs w:val="21"/>
        </w:rPr>
        <w:t>: 6</w:t>
      </w:r>
      <w:r w:rsidR="006E4A9C">
        <w:rPr>
          <w:rFonts w:ascii="Times New Roman" w:hAnsi="Times New Roman" w:cs="Times New Roman" w:hint="cs"/>
          <w:szCs w:val="21"/>
          <w:rtl/>
        </w:rPr>
        <w:t>х</w:t>
      </w:r>
      <w:r>
        <w:rPr>
          <w:rFonts w:ascii="Times New Roman" w:hAnsi="Times New Roman" w:cs="Times New Roman"/>
          <w:szCs w:val="21"/>
        </w:rPr>
        <w:t>50</w:t>
      </w:r>
      <w:r w:rsidR="006E4A9C">
        <w:rPr>
          <w:rFonts w:ascii="Times New Roman" w:hAnsi="Times New Roman" w:cs="Times New Roman" w:hint="cs"/>
          <w:szCs w:val="21"/>
          <w:cs/>
          <w:lang w:bidi="mn"/>
        </w:rPr>
        <w:t>х181</w:t>
      </w:r>
      <w:r>
        <w:rPr>
          <w:rFonts w:ascii="Times New Roman" w:hAnsi="Times New Roman" w:cs="Times New Roman"/>
          <w:szCs w:val="21"/>
        </w:rPr>
        <w:t xml:space="preserve"> хэлбэртэй тензор, зургаан радарын дулааны зураглал</w:t>
      </w:r>
      <w:r w:rsidR="006E4A9C">
        <w:rPr>
          <w:rFonts w:ascii="Times New Roman" w:hAnsi="Times New Roman" w:cs="Times New Roman" w:hint="cs"/>
          <w:szCs w:val="21"/>
          <w:rtl/>
        </w:rPr>
        <w:t xml:space="preserve"> </w:t>
      </w:r>
      <w:r w:rsidR="006E4A9C" w:rsidRPr="006E4A9C">
        <w:rPr>
          <w:rFonts w:ascii="Times New Roman" w:hAnsi="Times New Roman" w:cs="Times New Roman"/>
          <w:szCs w:val="21"/>
          <w:lang w:val="ru-RU"/>
        </w:rPr>
        <w:t>(</w:t>
      </w:r>
      <w:r w:rsidR="006E4A9C">
        <w:rPr>
          <w:rFonts w:ascii="Times New Roman" w:hAnsi="Times New Roman" w:cs="Times New Roman"/>
          <w:szCs w:val="21"/>
          <w:lang w:val="en-US"/>
        </w:rPr>
        <w:t>heatmap</w:t>
      </w:r>
      <w:r w:rsidR="006E4A9C" w:rsidRPr="006E4A9C">
        <w:rPr>
          <w:rFonts w:ascii="Times New Roman" w:hAnsi="Times New Roman" w:cs="Times New Roman"/>
          <w:szCs w:val="21"/>
          <w:lang w:val="ru-RU"/>
        </w:rPr>
        <w:t>)</w:t>
      </w:r>
      <w:r>
        <w:rPr>
          <w:rFonts w:ascii="Times New Roman" w:hAnsi="Times New Roman" w:cs="Times New Roman"/>
          <w:szCs w:val="21"/>
        </w:rPr>
        <w:t>.</w:t>
      </w:r>
    </w:p>
    <w:p w:rsidR="00872ACE" w:rsidRDefault="00D902D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Гаралт </w:t>
      </w:r>
      <w:r>
        <w:rPr>
          <w:rFonts w:ascii="Times New Roman" w:hAnsi="Times New Roman" w:cs="Times New Roman"/>
          <w:szCs w:val="21"/>
        </w:rPr>
        <w:t>: Зорилтот семантик шошгоны газрын зургийг харуулсан 50</w:t>
      </w:r>
      <w:r w:rsidR="000368CA">
        <w:rPr>
          <w:rFonts w:ascii="Times New Roman" w:hAnsi="Times New Roman" w:cs="Times New Roman" w:hint="cs"/>
          <w:szCs w:val="21"/>
          <w:rtl/>
        </w:rPr>
        <w:t>x</w:t>
      </w:r>
      <w:r>
        <w:rPr>
          <w:rFonts w:ascii="Times New Roman" w:hAnsi="Times New Roman" w:cs="Times New Roman"/>
          <w:szCs w:val="21"/>
        </w:rPr>
        <w:t>181 хэлбэртэй тензор.</w:t>
      </w:r>
    </w:p>
    <w:p w:rsidR="00872ACE" w:rsidRDefault="00D902DE">
      <w:pPr>
        <w:pStyle w:val="Heading1"/>
        <w:rPr>
          <w:rFonts w:ascii="Times New Roman" w:hAnsi="Times New Roman" w:cs="Times New Roman"/>
          <w:b/>
          <w:bCs/>
          <w:color w:val="auto"/>
          <w:sz w:val="24"/>
          <w:szCs w:val="24"/>
          <w:lang w:val="mn-MN"/>
        </w:rPr>
      </w:pPr>
      <w:bookmarkStart w:id="6" w:name="Xb39cae169f7a0bd3926b7451deb8522ce858ade"/>
      <w:bookmarkEnd w:id="5"/>
      <w:r>
        <w:rPr>
          <w:rFonts w:ascii="Times New Roman" w:hAnsi="Times New Roman" w:cs="Times New Roman"/>
          <w:b/>
          <w:bCs/>
          <w:color w:val="auto"/>
          <w:sz w:val="24"/>
          <w:szCs w:val="24"/>
        </w:rPr>
        <w:t>4. Илгээх</w:t>
      </w:r>
    </w:p>
    <w:p w:rsidR="00872ACE" w:rsidRPr="00274E0C" w:rsidRDefault="0051582F" w:rsidP="00274E0C">
      <w:pPr>
        <w:pStyle w:val="BodyText"/>
        <w:rPr>
          <w:rFonts w:ascii="Times New Roman" w:hAnsi="Times New Roman" w:cs="Times New Roman" w:hint="cs"/>
          <w:sz w:val="21"/>
          <w:szCs w:val="21"/>
          <w:cs/>
          <w:lang w:val="mn-MN"/>
        </w:rPr>
      </w:pPr>
      <w:r w:rsidRPr="0051582F">
        <w:rPr>
          <w:rFonts w:asciiTheme="majorBidi" w:hAnsiTheme="majorBidi" w:cstheme="majorBidi"/>
          <w:sz w:val="21"/>
          <w:szCs w:val="21"/>
          <w:lang w:val="mn-MN"/>
        </w:rPr>
        <w:t>Илгээх файлын нэр</w:t>
      </w:r>
      <w:r>
        <w:rPr>
          <w:rFonts w:asciiTheme="majorBidi" w:hAnsiTheme="majorBidi" w:cstheme="majorBidi"/>
          <w:lang w:val="mn-MN"/>
        </w:rPr>
        <w:t xml:space="preserve"> </w:t>
      </w:r>
      <w:r w:rsidR="00D902DE">
        <w:rPr>
          <w:rStyle w:val="VerbatimChar"/>
          <w:rFonts w:ascii="Times New Roman" w:hAnsi="Times New Roman" w:cs="Times New Roman"/>
          <w:sz w:val="21"/>
          <w:szCs w:val="21"/>
        </w:rPr>
        <w:t>submission.ipynb</w:t>
      </w:r>
      <w:r w:rsidR="00A63E7C">
        <w:rPr>
          <w:rStyle w:val="VerbatimChar"/>
          <w:rFonts w:ascii="Times New Roman" w:hAnsi="Times New Roman" w:cs="Times New Roman" w:hint="cs"/>
          <w:sz w:val="21"/>
          <w:szCs w:val="21"/>
          <w:rtl/>
        </w:rPr>
        <w:t xml:space="preserve">байна </w:t>
      </w:r>
      <w:r w:rsidR="00D902DE">
        <w:rPr>
          <w:rFonts w:ascii="Times New Roman" w:hAnsi="Times New Roman" w:cs="Times New Roman"/>
          <w:sz w:val="21"/>
          <w:szCs w:val="21"/>
        </w:rPr>
        <w:t>.</w:t>
      </w:r>
      <w:r w:rsidR="00223F92">
        <w:rPr>
          <w:rFonts w:ascii="Times New Roman" w:hAnsi="Times New Roman" w:cs="Times New Roman" w:hint="cs"/>
          <w:sz w:val="21"/>
          <w:szCs w:val="21"/>
          <w:rtl/>
        </w:rPr>
        <w:t xml:space="preserve"> </w:t>
      </w:r>
      <w:r w:rsidR="00223F92">
        <w:rPr>
          <w:rFonts w:ascii="Times New Roman" w:hAnsi="Times New Roman" w:cs="Times New Roman"/>
          <w:sz w:val="21"/>
          <w:szCs w:val="21"/>
          <w:lang w:val="mn-MN"/>
        </w:rPr>
        <w:t xml:space="preserve"> Гаралтын файлаа </w:t>
      </w:r>
      <w:r w:rsidR="00D902DE">
        <w:rPr>
          <w:rFonts w:ascii="Times New Roman" w:hAnsi="Times New Roman" w:cs="Times New Roman"/>
          <w:sz w:val="21"/>
          <w:szCs w:val="21"/>
        </w:rPr>
        <w:t xml:space="preserve">"submission.zip" нэртэй зип файл </w:t>
      </w:r>
      <w:r w:rsidR="00223F92">
        <w:rPr>
          <w:rFonts w:ascii="Times New Roman" w:hAnsi="Times New Roman" w:cs="Times New Roman" w:hint="cs"/>
          <w:sz w:val="21"/>
          <w:szCs w:val="21"/>
          <w:rtl/>
        </w:rPr>
        <w:t>баталгаажуулалтын файлын таамгийг</w:t>
      </w:r>
      <w:r w:rsidR="00223F92" w:rsidRPr="00223F92">
        <w:rPr>
          <w:rStyle w:val="VerbatimChar"/>
          <w:rFonts w:ascii="Times New Roman" w:hAnsi="Times New Roman" w:cs="Times New Roman"/>
          <w:sz w:val="21"/>
          <w:szCs w:val="21"/>
        </w:rPr>
        <w:t xml:space="preserve"> </w:t>
      </w:r>
      <w:r w:rsidR="00223F92">
        <w:rPr>
          <w:rStyle w:val="VerbatimChar"/>
          <w:rFonts w:ascii="Times New Roman" w:hAnsi="Times New Roman" w:cs="Times New Roman"/>
          <w:sz w:val="21"/>
          <w:szCs w:val="21"/>
        </w:rPr>
        <w:t>submission_val.csv</w:t>
      </w:r>
      <w:r w:rsidR="00223F92">
        <w:rPr>
          <w:rStyle w:val="VerbatimChar"/>
          <w:rFonts w:ascii="Times New Roman" w:hAnsi="Times New Roman" w:cs="Times New Roman" w:hint="cs"/>
          <w:sz w:val="21"/>
          <w:szCs w:val="21"/>
          <w:rtl/>
        </w:rPr>
        <w:t xml:space="preserve">   тестийн    файлын таамгийг , </w:t>
      </w:r>
      <w:r w:rsidR="00223F92">
        <w:rPr>
          <w:rStyle w:val="VerbatimChar"/>
          <w:rFonts w:ascii="Times New Roman" w:hAnsi="Times New Roman" w:cs="Times New Roman"/>
          <w:sz w:val="21"/>
          <w:szCs w:val="21"/>
        </w:rPr>
        <w:t>submission_test.csv</w:t>
      </w:r>
      <w:r w:rsidR="00223F92">
        <w:rPr>
          <w:rStyle w:val="VerbatimChar"/>
          <w:rFonts w:ascii="Times New Roman" w:hAnsi="Times New Roman" w:cs="Times New Roman" w:hint="cs"/>
          <w:sz w:val="21"/>
          <w:szCs w:val="21"/>
          <w:rtl/>
        </w:rPr>
        <w:t xml:space="preserve">  гэсэн нэртэй оруулна.  </w:t>
      </w:r>
    </w:p>
    <w:p w:rsidR="00872ACE" w:rsidRDefault="00D902DE">
      <w:pPr>
        <w:pStyle w:val="BodyText"/>
        <w:rPr>
          <w:rFonts w:ascii="Times New Roman" w:hAnsi="Times New Roman" w:cs="Times New Roman"/>
          <w:sz w:val="21"/>
          <w:szCs w:val="21"/>
        </w:rPr>
      </w:pPr>
      <w:r>
        <w:rPr>
          <w:rFonts w:ascii="Times New Roman" w:hAnsi="Times New Roman" w:cs="Times New Roman"/>
          <w:b/>
          <w:bCs/>
          <w:sz w:val="21"/>
          <w:szCs w:val="21"/>
        </w:rPr>
        <w:t xml:space="preserve">Тайлбар: </w:t>
      </w:r>
      <w:r>
        <w:rPr>
          <w:rFonts w:ascii="Times New Roman" w:hAnsi="Times New Roman" w:cs="Times New Roman"/>
          <w:sz w:val="21"/>
          <w:szCs w:val="21"/>
        </w:rPr>
        <w:t xml:space="preserve">Гаралтын хүснэгт нь толгойтой байх ёстой, </w:t>
      </w:r>
      <w:r w:rsidR="00274E0C">
        <w:rPr>
          <w:rFonts w:ascii="Times New Roman" w:hAnsi="Times New Roman" w:cs="Times New Roman" w:hint="cs"/>
          <w:sz w:val="21"/>
          <w:szCs w:val="21"/>
          <w:rtl/>
        </w:rPr>
        <w:t>ба дараах хүснэгтэд зөвхөн жишээг харуулав</w:t>
      </w:r>
      <w:r>
        <w:rPr>
          <w:rFonts w:ascii="Times New Roman" w:hAnsi="Times New Roman" w:cs="Times New Roman"/>
          <w:sz w:val="21"/>
          <w:szCs w:val="21"/>
        </w:rPr>
        <w:t>.</w:t>
      </w:r>
    </w:p>
    <w:tbl>
      <w:tblPr>
        <w:tblStyle w:val="Table"/>
        <w:tblW w:w="0" w:type="auto"/>
        <w:tblInd w:w="0" w:type="dxa"/>
        <w:tblLook w:val="04A0" w:firstRow="1" w:lastRow="0" w:firstColumn="1" w:lastColumn="0" w:noHBand="0" w:noVBand="1"/>
      </w:tblPr>
      <w:tblGrid>
        <w:gridCol w:w="1372"/>
        <w:gridCol w:w="1094"/>
        <w:gridCol w:w="1094"/>
        <w:gridCol w:w="374"/>
        <w:gridCol w:w="1173"/>
      </w:tblGrid>
      <w:tr w:rsidR="00872ACE" w:rsidTr="00872AC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872ACE" w:rsidRDefault="00D902DE">
            <w:pPr>
              <w:pStyle w:val="Compact"/>
              <w:jc w:val="both"/>
              <w:rPr>
                <w:rFonts w:ascii="Times New Roman" w:hAnsi="Times New Roman" w:cs="Times New Roman"/>
                <w:b/>
                <w:bCs/>
                <w:sz w:val="21"/>
                <w:szCs w:val="21"/>
              </w:rPr>
            </w:pPr>
            <w:r>
              <w:rPr>
                <w:rFonts w:ascii="Times New Roman" w:hAnsi="Times New Roman" w:cs="Times New Roman"/>
                <w:b/>
                <w:bCs/>
                <w:sz w:val="21"/>
                <w:szCs w:val="21"/>
              </w:rPr>
              <w:t>файлын нэр</w:t>
            </w:r>
          </w:p>
        </w:tc>
        <w:tc>
          <w:tcPr>
            <w:tcW w:w="0" w:type="auto"/>
            <w:vAlign w:val="center"/>
          </w:tcPr>
          <w:p w:rsidR="00872ACE" w:rsidRDefault="00D902DE">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пиксел_0</w:t>
            </w:r>
          </w:p>
        </w:tc>
        <w:tc>
          <w:tcPr>
            <w:tcW w:w="0" w:type="auto"/>
            <w:vAlign w:val="center"/>
          </w:tcPr>
          <w:p w:rsidR="00872ACE" w:rsidRDefault="00D902DE">
            <w:pPr>
              <w:pStyle w:val="Compact"/>
              <w:jc w:val="both"/>
              <w:rPr>
                <w:rFonts w:ascii="Times New Roman" w:hAnsi="Times New Roman" w:cs="Times New Roman"/>
                <w:b/>
                <w:bCs/>
                <w:sz w:val="21"/>
                <w:szCs w:val="21"/>
              </w:rPr>
            </w:pPr>
            <w:r>
              <w:rPr>
                <w:rFonts w:ascii="Times New Roman" w:hAnsi="Times New Roman" w:cs="Times New Roman"/>
                <w:b/>
                <w:bCs/>
                <w:sz w:val="21"/>
                <w:szCs w:val="21"/>
              </w:rPr>
              <w:t>пиксел_1</w:t>
            </w:r>
          </w:p>
        </w:tc>
        <w:tc>
          <w:tcPr>
            <w:tcW w:w="0" w:type="auto"/>
            <w:vAlign w:val="center"/>
          </w:tcPr>
          <w:p w:rsidR="00872ACE" w:rsidRDefault="00D902DE">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872ACE" w:rsidRDefault="00D902D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872ACE" w:rsidTr="00872ACE">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872ACE" w:rsidTr="00872ACE">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72ACE" w:rsidRDefault="00D902DE">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872ACE" w:rsidRDefault="00D902DE">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Оноо</w:t>
      </w:r>
    </w:p>
    <w:p w:rsidR="00872ACE" w:rsidRPr="00042828" w:rsidRDefault="00274E0C">
      <w:pPr>
        <w:pStyle w:val="FirstParagraph"/>
        <w:rPr>
          <w:rFonts w:ascii="Times New Roman" w:hAnsi="Times New Roman" w:cs="Times New Roman" w:hint="cs"/>
          <w:sz w:val="21"/>
          <w:szCs w:val="21"/>
          <w:cs/>
          <w:lang w:val="mn-MN"/>
        </w:rPr>
      </w:pPr>
      <w:r>
        <w:rPr>
          <w:rFonts w:ascii="Times New Roman" w:hAnsi="Times New Roman" w:cs="Times New Roman" w:hint="cs"/>
          <w:sz w:val="21"/>
          <w:szCs w:val="21"/>
          <w:rtl/>
        </w:rPr>
        <w:t xml:space="preserve">Оноо нь зөвхөн </w:t>
      </w:r>
      <w:r>
        <w:rPr>
          <w:rFonts w:ascii="Times New Roman" w:hAnsi="Times New Roman" w:cs="Times New Roman"/>
          <w:sz w:val="21"/>
          <w:szCs w:val="21"/>
          <w:lang w:val="en-US"/>
        </w:rPr>
        <w:t xml:space="preserve"> lebel </w:t>
      </w:r>
      <w:r w:rsidR="00D902DE">
        <w:rPr>
          <w:rFonts w:ascii="Times New Roman" w:hAnsi="Times New Roman" w:cs="Times New Roman"/>
          <w:b/>
          <w:bCs/>
          <w:sz w:val="21"/>
          <w:szCs w:val="21"/>
        </w:rPr>
        <w:t>таних нарийвчлал</w:t>
      </w:r>
      <w:r>
        <w:rPr>
          <w:rFonts w:ascii="Times New Roman" w:hAnsi="Times New Roman" w:cs="Times New Roman" w:hint="cs"/>
          <w:b/>
          <w:bCs/>
          <w:sz w:val="21"/>
          <w:szCs w:val="21"/>
          <w:rtl/>
        </w:rPr>
        <w:t xml:space="preserve"> accuracy</w:t>
      </w:r>
      <w:r>
        <w:rPr>
          <w:rFonts w:ascii="Times New Roman" w:hAnsi="Times New Roman" w:cs="Times New Roman"/>
          <w:b/>
          <w:bCs/>
          <w:sz w:val="21"/>
          <w:szCs w:val="21"/>
          <w:lang w:val="mn-MN"/>
        </w:rPr>
        <w:t xml:space="preserve">-д </w:t>
      </w:r>
      <w:r>
        <w:rPr>
          <w:rFonts w:ascii="Times New Roman" w:hAnsi="Times New Roman" w:cs="Times New Roman"/>
          <w:sz w:val="21"/>
          <w:szCs w:val="21"/>
          <w:lang w:val="mn-MN"/>
        </w:rPr>
        <w:t>суурилна</w:t>
      </w:r>
      <w:r>
        <w:rPr>
          <w:rFonts w:ascii="Times New Roman" w:hAnsi="Times New Roman" w:cs="Times New Roman" w:hint="cs"/>
          <w:b/>
          <w:bCs/>
          <w:sz w:val="21"/>
          <w:szCs w:val="21"/>
          <w:rtl/>
        </w:rPr>
        <w:t xml:space="preserve"> </w:t>
      </w:r>
      <w:r w:rsidR="00D902DE">
        <w:rPr>
          <w:rFonts w:ascii="Times New Roman" w:hAnsi="Times New Roman" w:cs="Times New Roman"/>
          <w:sz w:val="21"/>
          <w:szCs w:val="21"/>
        </w:rPr>
        <w:t xml:space="preserve">. Зорилтот </w:t>
      </w:r>
      <w:r w:rsidR="00D4004A">
        <w:rPr>
          <w:rFonts w:ascii="Times New Roman" w:hAnsi="Times New Roman" w:cs="Times New Roman" w:hint="cs"/>
          <w:sz w:val="21"/>
          <w:szCs w:val="21"/>
          <w:rtl/>
        </w:rPr>
        <w:t xml:space="preserve">объектуудыг </w:t>
      </w:r>
      <w:r w:rsidR="00042828">
        <w:rPr>
          <w:rFonts w:ascii="Times New Roman" w:hAnsi="Times New Roman" w:cs="Times New Roman" w:hint="cs"/>
          <w:sz w:val="21"/>
          <w:szCs w:val="21"/>
          <w:rtl/>
        </w:rPr>
        <w:t xml:space="preserve">тодорхойлох нь суурь буюу </w:t>
      </w:r>
      <w:r w:rsidR="00042828">
        <w:rPr>
          <w:rFonts w:ascii="Times New Roman" w:hAnsi="Times New Roman" w:cs="Times New Roman"/>
          <w:sz w:val="21"/>
          <w:szCs w:val="21"/>
          <w:lang w:val="en-US"/>
        </w:rPr>
        <w:t xml:space="preserve"> background-</w:t>
      </w:r>
      <w:r w:rsidR="00042828">
        <w:rPr>
          <w:rFonts w:ascii="Times New Roman" w:hAnsi="Times New Roman" w:cs="Times New Roman"/>
          <w:sz w:val="21"/>
          <w:szCs w:val="21"/>
          <w:lang w:val="mn-MN"/>
        </w:rPr>
        <w:t>ыг тодорхойлохоос илүү оноотой байна.</w:t>
      </w:r>
    </w:p>
    <w:p w:rsidR="00872ACE" w:rsidRDefault="00D902DE">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Онооны шалгуур:</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Зөв тодорхойлсон </w:t>
      </w:r>
      <w:r w:rsidR="00042828">
        <w:rPr>
          <w:rFonts w:ascii="Times New Roman" w:hAnsi="Times New Roman" w:cs="Times New Roman" w:hint="cs"/>
          <w:b/>
          <w:bCs/>
          <w:szCs w:val="21"/>
          <w:rtl/>
        </w:rPr>
        <w:t>суурь  background</w:t>
      </w:r>
      <w:r>
        <w:rPr>
          <w:rFonts w:ascii="Times New Roman" w:hAnsi="Times New Roman" w:cs="Times New Roman"/>
          <w:b/>
          <w:bCs/>
          <w:szCs w:val="21"/>
        </w:rPr>
        <w:t xml:space="preserve"> пиксел бүр 1 оноо</w:t>
      </w:r>
      <w:r>
        <w:rPr>
          <w:rFonts w:ascii="Times New Roman" w:hAnsi="Times New Roman" w:cs="Times New Roman"/>
          <w:szCs w:val="21"/>
        </w:rPr>
        <w:t xml:space="preserve"> .</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Зөв тодорхойлсо</w:t>
      </w:r>
      <w:r w:rsidR="00042828">
        <w:rPr>
          <w:rFonts w:ascii="Times New Roman" w:hAnsi="Times New Roman" w:cs="Times New Roman"/>
          <w:szCs w:val="21"/>
          <w:lang w:val="mn-MN"/>
        </w:rPr>
        <w:t xml:space="preserve">н </w:t>
      </w:r>
      <w:r w:rsidR="00042828">
        <w:rPr>
          <w:rFonts w:ascii="Times New Roman" w:hAnsi="Times New Roman" w:cs="Times New Roman"/>
          <w:b/>
          <w:bCs/>
          <w:szCs w:val="21"/>
          <w:lang w:val="mn-MN"/>
        </w:rPr>
        <w:t xml:space="preserve">суурь </w:t>
      </w:r>
      <w:r w:rsidR="00042828" w:rsidRPr="00042828">
        <w:rPr>
          <w:rFonts w:ascii="Times New Roman" w:hAnsi="Times New Roman" w:cs="Times New Roman"/>
          <w:b/>
          <w:bCs/>
          <w:szCs w:val="21"/>
          <w:lang w:val="en-US"/>
        </w:rPr>
        <w:t>background</w:t>
      </w:r>
      <w:r w:rsidR="00042828">
        <w:rPr>
          <w:rFonts w:ascii="Times New Roman" w:hAnsi="Times New Roman" w:cs="Times New Roman"/>
          <w:b/>
          <w:bCs/>
          <w:szCs w:val="21"/>
          <w:lang w:val="en-US"/>
        </w:rPr>
        <w:t xml:space="preserve"> </w:t>
      </w:r>
      <w:r>
        <w:rPr>
          <w:rFonts w:ascii="Times New Roman" w:hAnsi="Times New Roman" w:cs="Times New Roman"/>
          <w:b/>
          <w:bCs/>
          <w:szCs w:val="21"/>
        </w:rPr>
        <w:t xml:space="preserve"> пиксел бүр 50 оноо </w:t>
      </w:r>
      <w:r>
        <w:rPr>
          <w:rFonts w:ascii="Times New Roman" w:hAnsi="Times New Roman" w:cs="Times New Roman"/>
          <w:szCs w:val="21"/>
        </w:rPr>
        <w:t>.</w:t>
      </w:r>
    </w:p>
    <w:p w:rsidR="00872ACE" w:rsidRDefault="00042828">
      <w:pPr>
        <w:widowControl/>
        <w:numPr>
          <w:ilvl w:val="0"/>
          <w:numId w:val="1"/>
        </w:numPr>
        <w:spacing w:after="200"/>
        <w:jc w:val="left"/>
        <w:rPr>
          <w:rFonts w:ascii="Times New Roman" w:hAnsi="Times New Roman" w:cs="Times New Roman"/>
          <w:szCs w:val="21"/>
        </w:rPr>
      </w:pPr>
      <w:r>
        <w:rPr>
          <w:rFonts w:ascii="Times New Roman" w:hAnsi="Times New Roman" w:cs="Times New Roman" w:hint="cs"/>
          <w:szCs w:val="21"/>
          <w:rtl/>
        </w:rPr>
        <w:t>Эцсийн</w:t>
      </w:r>
      <w:r w:rsidR="00D902DE">
        <w:rPr>
          <w:rFonts w:ascii="Times New Roman" w:hAnsi="Times New Roman" w:cs="Times New Roman"/>
          <w:szCs w:val="21"/>
        </w:rPr>
        <w:t xml:space="preserve"> оноог боломжит дээд оноотой харьцуулж </w:t>
      </w:r>
      <w:r w:rsidR="00D902DE">
        <w:rPr>
          <w:rFonts w:ascii="Times New Roman" w:hAnsi="Times New Roman" w:cs="Times New Roman"/>
          <w:b/>
          <w:bCs/>
          <w:szCs w:val="21"/>
        </w:rPr>
        <w:t>0-1 оноо болгон</w:t>
      </w:r>
      <w:r>
        <w:rPr>
          <w:rFonts w:ascii="Times New Roman" w:hAnsi="Times New Roman" w:cs="Times New Roman" w:hint="cs"/>
          <w:b/>
          <w:bCs/>
          <w:szCs w:val="21"/>
          <w:rtl/>
        </w:rPr>
        <w:t xml:space="preserve"> нормалчилна </w:t>
      </w:r>
      <w:r w:rsidR="00D902DE">
        <w:rPr>
          <w:rFonts w:ascii="Times New Roman" w:hAnsi="Times New Roman" w:cs="Times New Roman"/>
          <w:b/>
          <w:bCs/>
          <w:szCs w:val="21"/>
        </w:rPr>
        <w:t>.</w:t>
      </w:r>
    </w:p>
    <w:p w:rsidR="00872ACE" w:rsidRDefault="00D902DE">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Томъёо:</w:t>
      </w:r>
    </w:p>
    <w:p w:rsidR="00872ACE" w:rsidRDefault="00D902DE">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872ACE" w:rsidRDefault="00042828">
      <w:pPr>
        <w:pStyle w:val="FirstParagraph"/>
        <w:rPr>
          <w:rFonts w:ascii="Times New Roman" w:hAnsi="Times New Roman" w:cs="Times New Roman"/>
          <w:sz w:val="21"/>
          <w:szCs w:val="21"/>
        </w:rPr>
      </w:pPr>
      <w:r>
        <w:rPr>
          <w:rFonts w:ascii="Times New Roman" w:hAnsi="Times New Roman" w:cs="Times New Roman" w:hint="cs"/>
          <w:sz w:val="21"/>
          <w:szCs w:val="21"/>
          <w:rtl/>
        </w:rPr>
        <w:t>энд</w:t>
      </w:r>
      <w:r w:rsidR="00D902DE">
        <w:rPr>
          <w:rFonts w:ascii="Times New Roman" w:hAnsi="Times New Roman" w:cs="Times New Roman"/>
          <w:sz w:val="21"/>
          <w:szCs w:val="21"/>
        </w:rPr>
        <w:t>:</w:t>
      </w:r>
    </w:p>
    <w:p w:rsidR="00872ACE" w:rsidRDefault="00D4004A">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872ACE" w:rsidRDefault="00D902DE">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Жишээ</w:t>
      </w:r>
    </w:p>
    <w:p w:rsidR="00872ACE" w:rsidRPr="00042828" w:rsidRDefault="00D902DE">
      <w:pPr>
        <w:pStyle w:val="FirstParagraph"/>
        <w:rPr>
          <w:rFonts w:asciiTheme="majorBidi" w:hAnsiTheme="majorBidi" w:cstheme="majorBidi"/>
          <w:sz w:val="21"/>
          <w:szCs w:val="21"/>
        </w:rPr>
      </w:pPr>
      <w:r>
        <w:rPr>
          <w:rFonts w:ascii="Times New Roman" w:eastAsia="宋体" w:hAnsi="Times New Roman" w:cs="Times New Roman" w:hint="eastAsia"/>
          <w:sz w:val="21"/>
          <w:szCs w:val="21"/>
          <w:lang w:eastAsia="zh-CN"/>
        </w:rPr>
        <w:t xml:space="preserve">3x3 </w:t>
      </w:r>
      <w:r w:rsidRPr="00042828">
        <w:rPr>
          <w:rFonts w:asciiTheme="majorBidi" w:eastAsia="宋体" w:hAnsiTheme="majorBidi" w:cstheme="majorBidi"/>
          <w:sz w:val="21"/>
          <w:szCs w:val="21"/>
          <w:lang w:eastAsia="zh-CN"/>
        </w:rPr>
        <w:t xml:space="preserve">хэмжээтэй дулааны зураглалын </w:t>
      </w:r>
      <w:r w:rsidRPr="00042828">
        <w:rPr>
          <w:rFonts w:asciiTheme="majorBidi" w:hAnsiTheme="majorBidi" w:cstheme="majorBidi"/>
          <w:sz w:val="21"/>
          <w:szCs w:val="21"/>
        </w:rPr>
        <w:t xml:space="preserve">хувьд </w:t>
      </w:r>
      <w:r w:rsidR="00042828">
        <w:rPr>
          <w:rFonts w:asciiTheme="majorBidi" w:hAnsiTheme="majorBidi" w:cstheme="majorBidi" w:hint="cs"/>
          <w:sz w:val="21"/>
          <w:szCs w:val="21"/>
          <w:rtl/>
        </w:rPr>
        <w:t>бодит өгөгдлийг дараах гэж</w:t>
      </w:r>
      <w:r w:rsidRPr="00042828">
        <w:rPr>
          <w:rFonts w:asciiTheme="majorBidi" w:hAnsiTheme="majorBidi" w:cstheme="majorBidi"/>
          <w:sz w:val="21"/>
          <w:szCs w:val="21"/>
        </w:rPr>
        <w:t xml:space="preserve"> үзье</w:t>
      </w:r>
    </w:p>
    <w:p w:rsidR="00872ACE" w:rsidRDefault="00D4004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Таны тодорхойлсон үр дүн</w:t>
      </w:r>
    </w:p>
    <w:p w:rsidR="00872ACE" w:rsidRDefault="00D4004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872ACE" w:rsidRDefault="00D902DE">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 нэг зөв тодорхойлсон </w:t>
      </w:r>
      <w:r>
        <w:rPr>
          <w:rStyle w:val="VerbatimChar"/>
          <w:rFonts w:ascii="Times New Roman" w:hAnsi="Times New Roman" w:cs="Times New Roman"/>
          <w:sz w:val="21"/>
          <w:szCs w:val="21"/>
        </w:rPr>
        <w:t xml:space="preserve">2 </w:t>
      </w:r>
      <w:r>
        <w:rPr>
          <w:rFonts w:ascii="Times New Roman" w:hAnsi="Times New Roman" w:cs="Times New Roman"/>
          <w:sz w:val="21"/>
          <w:szCs w:val="21"/>
        </w:rPr>
        <w:t>байна . Таны оноо 4 + 50 = 54 оноо. Боломжит хамгийн дээд оноо нь 6 + 50 * 3 = 156, өөрөөр хэлбэл арын зургаан пиксел ба гурван дэвсгэр бус пикселийн оноо юм. Таны хэвийн оноо 54/156 = 0.346 байна.</w:t>
      </w:r>
    </w:p>
    <w:p w:rsidR="00872ACE" w:rsidRDefault="00D902DE">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872ACE" w:rsidRPr="00042828" w:rsidRDefault="00D902DE">
      <w:pPr>
        <w:pStyle w:val="Heading1"/>
        <w:rPr>
          <w:rFonts w:ascii="Times New Roman" w:hAnsi="Times New Roman" w:cs="Times New Roman" w:hint="cs"/>
          <w:b/>
          <w:bCs/>
          <w:color w:val="auto"/>
          <w:sz w:val="24"/>
          <w:szCs w:val="24"/>
          <w:rtl/>
          <w:cs/>
          <w:lang w:val="mn-MN"/>
        </w:rPr>
      </w:pPr>
      <w:bookmarkStart w:id="11" w:name="X02f7e083adc9e1f58c8f89341262a1efdd6cdfe"/>
      <w:bookmarkEnd w:id="7"/>
      <w:bookmarkEnd w:id="10"/>
      <w:r>
        <w:rPr>
          <w:rFonts w:ascii="Times New Roman" w:hAnsi="Times New Roman" w:cs="Times New Roman"/>
          <w:b/>
          <w:bCs/>
          <w:color w:val="auto"/>
          <w:sz w:val="24"/>
          <w:szCs w:val="24"/>
        </w:rPr>
        <w:t xml:space="preserve">6. </w:t>
      </w:r>
      <w:r w:rsidR="00042828">
        <w:rPr>
          <w:rFonts w:ascii="Times New Roman" w:hAnsi="Times New Roman" w:cs="Times New Roman"/>
          <w:b/>
          <w:bCs/>
          <w:color w:val="auto"/>
          <w:sz w:val="24"/>
          <w:szCs w:val="24"/>
          <w:lang w:val="en-US"/>
        </w:rPr>
        <w:t>Baseline</w:t>
      </w:r>
      <w:r>
        <w:rPr>
          <w:rFonts w:ascii="Times New Roman" w:hAnsi="Times New Roman" w:cs="Times New Roman"/>
          <w:b/>
          <w:bCs/>
          <w:color w:val="auto"/>
          <w:sz w:val="24"/>
          <w:szCs w:val="24"/>
        </w:rPr>
        <w:t xml:space="preserve"> </w:t>
      </w:r>
      <w:r w:rsidR="00042828">
        <w:rPr>
          <w:rFonts w:ascii="Times New Roman" w:hAnsi="Times New Roman" w:cs="Times New Roman"/>
          <w:b/>
          <w:bCs/>
          <w:color w:val="auto"/>
          <w:sz w:val="24"/>
          <w:szCs w:val="24"/>
          <w:lang w:val="mn-MN"/>
        </w:rPr>
        <w:t>болон</w:t>
      </w:r>
      <w:r>
        <w:rPr>
          <w:rFonts w:ascii="Times New Roman" w:hAnsi="Times New Roman" w:cs="Times New Roman"/>
          <w:b/>
          <w:bCs/>
          <w:color w:val="auto"/>
          <w:sz w:val="24"/>
          <w:szCs w:val="24"/>
        </w:rPr>
        <w:t xml:space="preserve"> сургалтын багц</w:t>
      </w:r>
      <w:r w:rsidR="00042828">
        <w:rPr>
          <w:rFonts w:ascii="Times New Roman" w:hAnsi="Times New Roman" w:cs="Times New Roman" w:hint="cs"/>
          <w:b/>
          <w:bCs/>
          <w:color w:val="auto"/>
          <w:sz w:val="24"/>
          <w:szCs w:val="24"/>
          <w:rtl/>
        </w:rPr>
        <w:t xml:space="preserve"> </w:t>
      </w:r>
      <w:r w:rsidR="00042828">
        <w:rPr>
          <w:rFonts w:ascii="Times New Roman" w:hAnsi="Times New Roman" w:cs="Times New Roman"/>
          <w:b/>
          <w:bCs/>
          <w:color w:val="auto"/>
          <w:sz w:val="24"/>
          <w:szCs w:val="24"/>
          <w:lang w:val="en-US"/>
        </w:rPr>
        <w:t>(training set)</w:t>
      </w:r>
      <w:r w:rsidR="00042828">
        <w:rPr>
          <w:rFonts w:ascii="Times New Roman" w:hAnsi="Times New Roman" w:cs="Times New Roman" w:hint="cs"/>
          <w:b/>
          <w:bCs/>
          <w:color w:val="auto"/>
          <w:sz w:val="24"/>
          <w:szCs w:val="24"/>
          <w:rtl/>
        </w:rPr>
        <w:t xml:space="preserve"> </w:t>
      </w:r>
    </w:p>
    <w:p w:rsidR="00872ACE" w:rsidRDefault="00686CDE">
      <w:pPr>
        <w:widowControl/>
        <w:numPr>
          <w:ilvl w:val="0"/>
          <w:numId w:val="1"/>
        </w:numPr>
        <w:spacing w:after="200"/>
        <w:jc w:val="left"/>
        <w:rPr>
          <w:rFonts w:ascii="Times New Roman" w:hAnsi="Times New Roman" w:cs="Times New Roman"/>
          <w:szCs w:val="21"/>
        </w:rPr>
      </w:pPr>
      <w:r>
        <w:rPr>
          <w:rFonts w:ascii="Times New Roman" w:hAnsi="Times New Roman" w:cs="Times New Roman" w:hint="cs"/>
          <w:szCs w:val="21"/>
          <w:rtl/>
        </w:rPr>
        <w:t>baseline</w:t>
      </w:r>
      <w:r w:rsidR="00D902DE">
        <w:rPr>
          <w:rFonts w:ascii="Times New Roman" w:hAnsi="Times New Roman" w:cs="Times New Roman"/>
          <w:szCs w:val="21"/>
        </w:rPr>
        <w:t xml:space="preserve"> нь </w:t>
      </w:r>
      <w:r>
        <w:rPr>
          <w:rFonts w:ascii="Times New Roman" w:hAnsi="Times New Roman" w:cs="Times New Roman" w:hint="cs"/>
          <w:b/>
          <w:bCs/>
          <w:szCs w:val="21"/>
          <w:rtl/>
        </w:rPr>
        <w:t>baseline</w:t>
      </w:r>
      <w:r w:rsidR="00D902DE">
        <w:rPr>
          <w:rFonts w:ascii="Times New Roman" w:hAnsi="Times New Roman" w:cs="Times New Roman"/>
          <w:b/>
          <w:bCs/>
          <w:szCs w:val="21"/>
        </w:rPr>
        <w:t xml:space="preserve">.ipynb </w:t>
      </w:r>
      <w:r>
        <w:rPr>
          <w:rFonts w:ascii="Times New Roman" w:hAnsi="Times New Roman" w:cs="Times New Roman" w:hint="cs"/>
          <w:szCs w:val="21"/>
          <w:rtl/>
        </w:rPr>
        <w:t>файлд байгаа</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сургалтын багц </w:t>
      </w:r>
      <w:r w:rsidR="00686CDE">
        <w:rPr>
          <w:rFonts w:ascii="Times New Roman" w:hAnsi="Times New Roman" w:cs="Times New Roman" w:hint="cs"/>
          <w:szCs w:val="21"/>
          <w:rtl/>
        </w:rPr>
        <w:t>нь өгөгдлийн багцад байгаа</w:t>
      </w:r>
    </w:p>
    <w:p w:rsidR="00872ACE" w:rsidRDefault="00D902DE">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lastRenderedPageBreak/>
        <w:t>7. Шаардлага</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Илгээх дээд хязгаар: </w:t>
      </w:r>
      <w:r>
        <w:rPr>
          <w:rFonts w:ascii="Times New Roman" w:hAnsi="Times New Roman" w:cs="Times New Roman"/>
          <w:b/>
          <w:bCs/>
          <w:szCs w:val="21"/>
        </w:rPr>
        <w:t xml:space="preserve">15 удаа </w:t>
      </w:r>
      <w:r>
        <w:rPr>
          <w:rFonts w:ascii="Times New Roman" w:hAnsi="Times New Roman" w:cs="Times New Roman"/>
          <w:szCs w:val="21"/>
        </w:rPr>
        <w:t>. Зөвхөн амжилттай илгээсэн (өөрөөр хэлбэл, тэргүүлэгчийн самбар А-д оноо авсан) илгээлт</w:t>
      </w:r>
      <w:r w:rsidR="00686CDE">
        <w:rPr>
          <w:rFonts w:ascii="Times New Roman" w:hAnsi="Times New Roman" w:cs="Times New Roman" w:hint="cs"/>
          <w:szCs w:val="21"/>
          <w:rtl/>
        </w:rPr>
        <w:t xml:space="preserve"> </w:t>
      </w:r>
      <w:r>
        <w:rPr>
          <w:rFonts w:ascii="Times New Roman" w:hAnsi="Times New Roman" w:cs="Times New Roman"/>
          <w:szCs w:val="21"/>
        </w:rPr>
        <w:t xml:space="preserve"> </w:t>
      </w:r>
      <w:r w:rsidR="00686CDE">
        <w:rPr>
          <w:rFonts w:ascii="Times New Roman" w:hAnsi="Times New Roman" w:cs="Times New Roman" w:hint="cs"/>
          <w:szCs w:val="21"/>
          <w:rtl/>
        </w:rPr>
        <w:t xml:space="preserve"> нь</w:t>
      </w:r>
      <w:r>
        <w:rPr>
          <w:rFonts w:ascii="Times New Roman" w:hAnsi="Times New Roman" w:cs="Times New Roman"/>
          <w:szCs w:val="21"/>
        </w:rPr>
        <w:t>хязгаарт тооцогдо</w:t>
      </w:r>
      <w:r w:rsidR="00686CDE">
        <w:rPr>
          <w:rFonts w:ascii="Times New Roman" w:hAnsi="Times New Roman" w:cs="Times New Roman" w:hint="cs"/>
          <w:szCs w:val="21"/>
          <w:rtl/>
        </w:rPr>
        <w:t>но</w:t>
      </w:r>
      <w:r>
        <w:rPr>
          <w:rFonts w:ascii="Times New Roman" w:hAnsi="Times New Roman" w:cs="Times New Roman"/>
          <w:szCs w:val="21"/>
        </w:rPr>
        <w:t>.</w:t>
      </w:r>
    </w:p>
    <w:p w:rsidR="00872ACE" w:rsidRDefault="008C61E4">
      <w:pPr>
        <w:widowControl/>
        <w:numPr>
          <w:ilvl w:val="0"/>
          <w:numId w:val="1"/>
        </w:numPr>
        <w:spacing w:after="200"/>
        <w:jc w:val="left"/>
        <w:rPr>
          <w:rFonts w:ascii="Times New Roman" w:hAnsi="Times New Roman" w:cs="Times New Roman"/>
          <w:szCs w:val="21"/>
        </w:rPr>
      </w:pPr>
      <w:r>
        <w:rPr>
          <w:rFonts w:ascii="Times New Roman" w:hAnsi="Times New Roman" w:cs="Times New Roman" w:hint="cs"/>
          <w:szCs w:val="21"/>
          <w:rtl/>
        </w:rPr>
        <w:t xml:space="preserve">Тестийн орчинд таны код ихдээ </w:t>
      </w:r>
      <w:r w:rsidR="00D902DE">
        <w:rPr>
          <w:rFonts w:ascii="Times New Roman" w:hAnsi="Times New Roman" w:cs="Times New Roman"/>
          <w:b/>
          <w:bCs/>
          <w:szCs w:val="21"/>
        </w:rPr>
        <w:t xml:space="preserve">15 минутын </w:t>
      </w:r>
      <w:r w:rsidR="00D902DE">
        <w:rPr>
          <w:rFonts w:ascii="Times New Roman" w:hAnsi="Times New Roman" w:cs="Times New Roman"/>
          <w:szCs w:val="21"/>
        </w:rPr>
        <w:t xml:space="preserve">дотор </w:t>
      </w:r>
      <w:r w:rsidR="005F5FAC">
        <w:rPr>
          <w:rFonts w:ascii="Times New Roman" w:hAnsi="Times New Roman" w:cs="Times New Roman" w:hint="cs"/>
          <w:szCs w:val="21"/>
          <w:rtl/>
        </w:rPr>
        <w:t>ажиллах ёстой</w:t>
      </w:r>
      <w:r w:rsidR="00D902DE">
        <w:rPr>
          <w:rFonts w:ascii="Times New Roman" w:hAnsi="Times New Roman" w:cs="Times New Roman"/>
          <w:szCs w:val="21"/>
        </w:rPr>
        <w:t xml:space="preserve"> . Гүйцэтгэх хугацаа </w:t>
      </w:r>
      <w:r w:rsidR="00D902DE">
        <w:rPr>
          <w:rFonts w:ascii="Times New Roman" w:hAnsi="Times New Roman" w:cs="Times New Roman"/>
          <w:b/>
          <w:bCs/>
          <w:szCs w:val="21"/>
        </w:rPr>
        <w:t xml:space="preserve">15 минутаас </w:t>
      </w:r>
      <w:r w:rsidR="00D902DE">
        <w:rPr>
          <w:rFonts w:ascii="Times New Roman" w:hAnsi="Times New Roman" w:cs="Times New Roman"/>
          <w:szCs w:val="21"/>
        </w:rPr>
        <w:t>хэтэрвэл систем албадан зогсоож, "Хугацаа хэтэрсэн" эсвэл "Бүтэлгүйтсэн" гэсэн хариуг өгнө.</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Өгөгдөл болон загвар </w:t>
      </w:r>
      <w:r w:rsidR="005F5FAC">
        <w:rPr>
          <w:rFonts w:ascii="Times New Roman" w:hAnsi="Times New Roman" w:cs="Times New Roman"/>
          <w:szCs w:val="21"/>
          <w:lang w:val="en-US" w:bidi="mn"/>
        </w:rPr>
        <w:t xml:space="preserve">(model) </w:t>
      </w:r>
      <w:r>
        <w:rPr>
          <w:rFonts w:ascii="Times New Roman" w:hAnsi="Times New Roman" w:cs="Times New Roman"/>
          <w:szCs w:val="21"/>
        </w:rPr>
        <w:t xml:space="preserve">илгээх: Энэ даалгаварт оролцогчид зөвхөн </w:t>
      </w:r>
      <w:r w:rsidR="005F5FAC">
        <w:rPr>
          <w:rFonts w:ascii="Times New Roman" w:hAnsi="Times New Roman" w:cs="Times New Roman" w:hint="cs"/>
          <w:szCs w:val="21"/>
          <w:rtl/>
        </w:rPr>
        <w:t>Notebook</w:t>
      </w:r>
      <w:r>
        <w:rPr>
          <w:rFonts w:ascii="Times New Roman" w:hAnsi="Times New Roman" w:cs="Times New Roman"/>
          <w:szCs w:val="21"/>
        </w:rPr>
        <w:t xml:space="preserve"> оруулах боломжтой б</w:t>
      </w:r>
      <w:r w:rsidR="005F5FAC">
        <w:rPr>
          <w:rFonts w:ascii="Times New Roman" w:hAnsi="Times New Roman" w:cs="Times New Roman"/>
          <w:szCs w:val="21"/>
          <w:lang w:val="mn-MN" w:bidi="mn"/>
        </w:rPr>
        <w:t>а</w:t>
      </w:r>
      <w:r>
        <w:rPr>
          <w:rFonts w:ascii="Times New Roman" w:hAnsi="Times New Roman" w:cs="Times New Roman"/>
          <w:szCs w:val="21"/>
        </w:rPr>
        <w:t xml:space="preserve"> өөрсдөө үүсгэсэн ямар ч холбогдсон </w:t>
      </w:r>
      <w:r w:rsidR="005F5FAC">
        <w:rPr>
          <w:rFonts w:ascii="Times New Roman" w:hAnsi="Times New Roman" w:cs="Times New Roman"/>
          <w:szCs w:val="21"/>
          <w:lang w:val="en-US"/>
        </w:rPr>
        <w:t xml:space="preserve">(mounted) </w:t>
      </w:r>
      <w:r>
        <w:rPr>
          <w:rFonts w:ascii="Times New Roman" w:hAnsi="Times New Roman" w:cs="Times New Roman"/>
          <w:szCs w:val="21"/>
        </w:rPr>
        <w:t xml:space="preserve">датасет эсвэл .pth файлыг оруулах </w:t>
      </w:r>
      <w:r>
        <w:rPr>
          <w:rFonts w:ascii="Times New Roman" w:hAnsi="Times New Roman" w:cs="Times New Roman"/>
          <w:b/>
          <w:bCs/>
          <w:szCs w:val="21"/>
        </w:rPr>
        <w:t xml:space="preserve">боломжгүй . </w:t>
      </w:r>
      <w:r>
        <w:rPr>
          <w:rFonts w:ascii="Times New Roman" w:hAnsi="Times New Roman" w:cs="Times New Roman"/>
          <w:szCs w:val="21"/>
        </w:rPr>
        <w:t>Эхлээд суулгасан датасетийг арилгахын тулд баруун дээд буланг шалгана уу.</w:t>
      </w:r>
    </w:p>
    <w:p w:rsidR="00872ACE" w:rsidRDefault="00D902DE">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Сүлжээ: Газар дээрх шатанд туршилтын машин интернетэд холбогдож чадахгүй байна. Өөрөөр хэлбэл, 'pip', 'conda' гэх мэт командуудыг татаж авах эсвэл API дуудах </w:t>
      </w:r>
      <w:r w:rsidR="00863F4D">
        <w:rPr>
          <w:rFonts w:ascii="Times New Roman" w:hAnsi="Times New Roman" w:cs="Times New Roman"/>
          <w:szCs w:val="21"/>
          <w:lang w:val="mn-MN"/>
        </w:rPr>
        <w:t>боломжгүй байна</w:t>
      </w:r>
      <w:r>
        <w:rPr>
          <w:rFonts w:ascii="Times New Roman" w:hAnsi="Times New Roman" w:cs="Times New Roman"/>
          <w:szCs w:val="21"/>
        </w:rPr>
        <w:t>.</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Урьдчилан </w:t>
      </w:r>
      <w:r w:rsidR="00A85752">
        <w:rPr>
          <w:rFonts w:ascii="Times New Roman" w:hAnsi="Times New Roman" w:cs="Times New Roman" w:hint="cs"/>
          <w:szCs w:val="21"/>
          <w:rtl/>
        </w:rPr>
        <w:t>сургасан</w:t>
      </w:r>
      <w:r>
        <w:rPr>
          <w:rFonts w:ascii="Times New Roman" w:hAnsi="Times New Roman" w:cs="Times New Roman"/>
          <w:szCs w:val="21"/>
        </w:rPr>
        <w:t xml:space="preserve"> загвар: Сүлжээний холболт, татаж авахгүйгээр зөв импортлох боломжтой бол урьдчилан </w:t>
      </w:r>
      <w:r w:rsidR="00A85752">
        <w:rPr>
          <w:rFonts w:ascii="Times New Roman" w:hAnsi="Times New Roman" w:cs="Times New Roman" w:hint="cs"/>
          <w:szCs w:val="21"/>
          <w:rtl/>
        </w:rPr>
        <w:t>сургасан</w:t>
      </w:r>
      <w:r>
        <w:rPr>
          <w:rFonts w:ascii="Times New Roman" w:hAnsi="Times New Roman" w:cs="Times New Roman"/>
          <w:szCs w:val="21"/>
        </w:rPr>
        <w:t xml:space="preserve"> аливаа загварыг ашиглаж болно. Энэ мессеж нь Bohrium багцуудыг суулгахдаа Python </w:t>
      </w:r>
      <w:r w:rsidR="00A85752">
        <w:rPr>
          <w:rFonts w:ascii="Times New Roman" w:hAnsi="Times New Roman" w:cs="Times New Roman"/>
          <w:szCs w:val="21"/>
          <w:lang w:val="en-US"/>
        </w:rPr>
        <w:t xml:space="preserve">image </w:t>
      </w:r>
      <w:r w:rsidR="00A85752">
        <w:rPr>
          <w:rFonts w:ascii="Times New Roman" w:hAnsi="Times New Roman" w:cs="Times New Roman"/>
          <w:szCs w:val="21"/>
          <w:lang w:val="mn-MN"/>
        </w:rPr>
        <w:t xml:space="preserve">дотор байгаа </w:t>
      </w:r>
      <w:r>
        <w:rPr>
          <w:rFonts w:ascii="Times New Roman" w:hAnsi="Times New Roman" w:cs="Times New Roman"/>
          <w:szCs w:val="21"/>
        </w:rPr>
        <w:t>урьдчилан бэлтгэгдсэн бүх загварыг оруулахгүй байх баталгаа өгөхгүй гэсэн үг бөгөөд хэрэв танд хэрэгтэй заримыг нь олвол та тэдгээрийг ашиглаж болно.</w:t>
      </w:r>
    </w:p>
    <w:p w:rsidR="00872ACE" w:rsidRDefault="00D902DE">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Урьдчилан сэргийлэх арга хэмжээ</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Аль оноо нь үр дүнтэй вэ: Оролцогчид оноо өгөхдөө 2 хүртэлх үр дүнг сонгох боломжтой (√ - сонгосон</w:t>
      </w:r>
      <w:r>
        <w:rPr>
          <w:rFonts w:ascii="Times New Roman" w:hAnsi="Times New Roman" w:cs="Times New Roman"/>
          <w:szCs w:val="21"/>
        </w:rPr>
        <w:t>，</w:t>
      </w:r>
      <w:r>
        <w:rPr>
          <w:rFonts w:ascii="Times New Roman" w:hAnsi="Times New Roman" w:cs="Times New Roman"/>
          <w:szCs w:val="21"/>
        </w:rPr>
        <w:t xml:space="preserve"> □ - сонгогдоогүй). Энэ даалгаврыг нэгтгэхээс өмнөх оноог сонгосон хоёр бүтээлийн тэргүүлэгчдийн B самбарын өндөр оноогоор тодорхойлно. Оноо тооцох бусад тохиолдлууд: </w:t>
      </w:r>
      <w:r>
        <w:rPr>
          <w:rFonts w:ascii="Times New Roman" w:hAnsi="Times New Roman" w:cs="Times New Roman"/>
          <w:b/>
          <w:bCs/>
          <w:szCs w:val="21"/>
        </w:rPr>
        <w:t xml:space="preserve">Хавсралтаас ганцаарчилсан тэмцээн ба GAITE-д зориулсан платформын механизм ба хязгаарлалтыг </w:t>
      </w:r>
      <w:r>
        <w:rPr>
          <w:rFonts w:ascii="Times New Roman" w:hAnsi="Times New Roman" w:cs="Times New Roman"/>
          <w:szCs w:val="21"/>
        </w:rPr>
        <w:t>үзнэ үү .</w:t>
      </w:r>
    </w:p>
    <w:p w:rsidR="00872ACE" w:rsidRDefault="00D902DE">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Тодорхой бус байдлыг хэрхэн шийдвэрлэх вэ: Даалгаврын тодорхойлолт болон сургалтын багц, баталгаажуулалтын багц болон тестийн багц хооронд зөрчил гарвал эхлээд өгөгдлийн багцыг хүндэтгэх бөгөөд тэмцээний үеэр өгөгдлийн багцыг өөрчлөхгүй.</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Тэмцээнд оролцогчид зөвхөн тэргүүлэгчдийн самбарын А-д хандах боломжтой бөгөөд тэргүүлэгчдийн самбар В-д хандах боломжгүй. Эцсийн оноог зөвхөн тэргүүлэгчдийн самбар В-ийн оноонд үндэслэн тооцно.</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Шинжлэх ухааны хорооны энэ даалгаврын хамгийн өндөр оноо нь тэргүүлэгчдийн B самбарт 0.90 байна, энэ оноог оноо нэгтгэхэд ашигладаг.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Шинжлэх ухааны хорооны энэ даалгаврын үндсэн оноо нь тэргүүлэгчдийн B самбарт 0.67 байна, энэ оноог оноо нэгтгэхэд ашигладаг.</w:t>
      </w:r>
      <w:bookmarkEnd w:id="1"/>
      <w:bookmarkEnd w:id="13"/>
    </w:p>
    <w:p w:rsidR="00872ACE" w:rsidRDefault="00D902DE">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Сайтын үе шат </w:t>
      </w:r>
      <w:r>
        <w:rPr>
          <w:rFonts w:ascii="Times New Roman" w:hAnsi="Times New Roman" w:cs="Times New Roman"/>
          <w:b/>
          <w:bCs/>
          <w:color w:val="auto"/>
          <w:sz w:val="28"/>
          <w:szCs w:val="28"/>
        </w:rPr>
        <w:t>: Тахиа тоолох асуудал</w:t>
      </w:r>
    </w:p>
    <w:p w:rsidR="00872ACE" w:rsidRDefault="00D902DE">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Жич: Тэмцээнд эхлээд "нэгдээрэй". Дараа нь та өгөгдлийн багцыг GPU-д холбож болно. Үгүй бо</w:t>
      </w:r>
      <w:r w:rsidR="00A85752">
        <w:rPr>
          <w:rFonts w:ascii="Times New Roman" w:hAnsi="Times New Roman" w:cs="Times New Roman"/>
          <w:b/>
          <w:bCs/>
          <w:color w:val="auto"/>
          <w:sz w:val="21"/>
          <w:szCs w:val="21"/>
          <w:lang w:val="mn-MN"/>
        </w:rPr>
        <w:t xml:space="preserve">л </w:t>
      </w:r>
      <w:r w:rsidR="00A85752">
        <w:rPr>
          <w:rFonts w:ascii="Times New Roman" w:hAnsi="Times New Roman" w:cs="Times New Roman"/>
          <w:b/>
          <w:bCs/>
          <w:color w:val="auto"/>
          <w:sz w:val="21"/>
          <w:szCs w:val="21"/>
          <w:lang w:val="en-US"/>
        </w:rPr>
        <w:t>Notebook</w:t>
      </w:r>
      <w:r w:rsidR="00A85752">
        <w:rPr>
          <w:rFonts w:ascii="Times New Roman" w:hAnsi="Times New Roman" w:cs="Times New Roman"/>
          <w:b/>
          <w:bCs/>
          <w:color w:val="auto"/>
          <w:sz w:val="21"/>
          <w:szCs w:val="21"/>
          <w:lang w:val="mn-MN"/>
        </w:rPr>
        <w:t xml:space="preserve">  </w:t>
      </w:r>
      <w:r>
        <w:rPr>
          <w:rFonts w:ascii="Times New Roman" w:hAnsi="Times New Roman" w:cs="Times New Roman"/>
          <w:b/>
          <w:bCs/>
          <w:color w:val="auto"/>
          <w:sz w:val="21"/>
          <w:szCs w:val="21"/>
        </w:rPr>
        <w:t>таныг тэмцээнд оролцох хүртэл өгөгдлийн багцад хандах боломжгүй тул алдаа гарч болзошгүй.</w:t>
      </w:r>
    </w:p>
    <w:p w:rsidR="00872ACE" w:rsidRDefault="00D902D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Асуудлын тайлбар</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 xml:space="preserve">Silkie тахианы фермерүүдтэй хамтран ажилладаг хиймэл оюун ухааны судалгааны багийн ахлагчийн хувьд та уламжлалт чөлөөт тариалангийн чухал сорилтыг шийдвэрлэх үүрэгтэй. Өвчний дэгдэлт, махчин амьтдын довтолгоо зэрэг хүчин зүйлүүд нь эдгээр тахианы богино хугацаанд амьд үлдэхэд ихээхэн нөлөөлдөг тул </w:t>
      </w:r>
      <w:r w:rsidR="00A85752">
        <w:rPr>
          <w:rFonts w:ascii="Times New Roman" w:hAnsi="Times New Roman" w:cs="Times New Roman"/>
          <w:sz w:val="21"/>
          <w:szCs w:val="21"/>
          <w:lang w:val="mn-MN"/>
        </w:rPr>
        <w:t>тахиаг</w:t>
      </w:r>
      <w:r>
        <w:rPr>
          <w:rFonts w:ascii="Times New Roman" w:hAnsi="Times New Roman" w:cs="Times New Roman"/>
          <w:sz w:val="21"/>
          <w:szCs w:val="21"/>
        </w:rPr>
        <w:t xml:space="preserve"> үнэн зөв тоолох нь фермерүүд болон даатгалын компаниудын хувьд маш чухал юм. Даатгалын газар тариалангийн эрсдэлийг бууруулахад тусалдаг ч нэхэмжлэлийн процесс нь</w:t>
      </w:r>
      <w:r w:rsidR="00A85752">
        <w:rPr>
          <w:rFonts w:ascii="Times New Roman" w:hAnsi="Times New Roman" w:cs="Times New Roman" w:hint="cs"/>
          <w:sz w:val="21"/>
          <w:szCs w:val="21"/>
          <w:rtl/>
        </w:rPr>
        <w:t xml:space="preserve"> тахианы  </w:t>
      </w:r>
      <w:r>
        <w:rPr>
          <w:rFonts w:ascii="Times New Roman" w:hAnsi="Times New Roman" w:cs="Times New Roman"/>
          <w:sz w:val="21"/>
          <w:szCs w:val="21"/>
        </w:rPr>
        <w:t xml:space="preserve"> хорогдлын нарийн тооцоог шаарддаг. Танай фермерүүд илүү нарийвчлалтай, автоматжуулсан тоолох системийг боловсруулахад тусламж хүсч танай багт хандсан. Танай судалгааны багийн өмнө тулгамдаж буй асуудал бол фермийн менежмент болон даатгалын үйл явцыг дэмжих найдвартай тооллогыг өгөх тооцооллын арга техникийг ашиглан </w:t>
      </w:r>
      <w:r w:rsidR="00A85752">
        <w:rPr>
          <w:rFonts w:ascii="Times New Roman" w:hAnsi="Times New Roman" w:cs="Times New Roman" w:hint="cs"/>
          <w:sz w:val="21"/>
          <w:szCs w:val="21"/>
          <w:rtl/>
        </w:rPr>
        <w:t xml:space="preserve">  Silkie</w:t>
      </w:r>
      <w:r>
        <w:rPr>
          <w:rFonts w:ascii="Times New Roman" w:hAnsi="Times New Roman" w:cs="Times New Roman"/>
          <w:sz w:val="21"/>
          <w:szCs w:val="21"/>
        </w:rPr>
        <w:t xml:space="preserve"> тахиа тоолох оновчтой загвар гаргах явдал юм.</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 xml:space="preserve">Танай баг </w:t>
      </w:r>
      <w:r w:rsidR="007E0DF9">
        <w:rPr>
          <w:rFonts w:ascii="Times New Roman" w:hAnsi="Times New Roman" w:cs="Times New Roman" w:hint="cs"/>
          <w:sz w:val="21"/>
          <w:szCs w:val="21"/>
          <w:rtl/>
        </w:rPr>
        <w:t>Silkie</w:t>
      </w:r>
      <w:r w:rsidR="007E0DF9">
        <w:rPr>
          <w:rFonts w:ascii="Times New Roman" w:hAnsi="Times New Roman" w:cs="Times New Roman" w:hint="cs"/>
          <w:sz w:val="21"/>
          <w:szCs w:val="21"/>
          <w:rtl/>
        </w:rPr>
        <w:t xml:space="preserve"> </w:t>
      </w:r>
      <w:r>
        <w:rPr>
          <w:rFonts w:ascii="Times New Roman" w:hAnsi="Times New Roman" w:cs="Times New Roman"/>
          <w:sz w:val="21"/>
          <w:szCs w:val="21"/>
        </w:rPr>
        <w:t xml:space="preserve"> тахианы зурагт зориулж урьдчилан бэлтгэгдсэн онцлог задлагчийг</w:t>
      </w:r>
      <w:r w:rsidR="007E0DF9">
        <w:rPr>
          <w:rFonts w:ascii="Times New Roman" w:hAnsi="Times New Roman" w:cs="Times New Roman" w:hint="cs"/>
          <w:sz w:val="21"/>
          <w:szCs w:val="21"/>
          <w:rtl/>
        </w:rPr>
        <w:t xml:space="preserve">(pretrained feature extractor) </w:t>
      </w:r>
      <w:r>
        <w:rPr>
          <w:rFonts w:ascii="Times New Roman" w:hAnsi="Times New Roman" w:cs="Times New Roman"/>
          <w:sz w:val="21"/>
          <w:szCs w:val="21"/>
        </w:rPr>
        <w:t xml:space="preserve"> ашиглах боломжтой боловч тоолох бүрэн шийдлийг бий болгохын тулд нягтралын тооцооллын декодлогчийг зохион бүтээх, сургах шаардлагатай болно. Таны даалгавар бол фермерүүд болон даатгалын компаниудын найдаж болох тахианы тооллогыг үнэн зөв гаргахын тулд үр дүнтэй декодчилогч архитектур, сургалтын стратеги боловсруулах замаар энэхүү суурь дээр тулгуурлах явдал юм.</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Доорх зурагт өгөгдлийн багц дахь зураг, түүнчлэн суурь загвараар үүсгэгдсэн харгалзах жинхэнэ нягтын тархалт болон урьдчилан тооцоолсон нягтын тархалтыг харуулав. Нийт нягтыг (бүх талбайн нягтын нийлбэр) шошготой байна.</w:t>
      </w:r>
    </w:p>
    <w:p w:rsidR="00872ACE" w:rsidRDefault="00D902DE">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872ACE" w:rsidRDefault="00D902D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Өгөгдлийн багц</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Өгөгдсөн Silkie тахианы зургийн мэдээллийн багцын бүтэц дараах байдалтай байна.</w:t>
      </w:r>
    </w:p>
    <w:p w:rsidR="00872ACE" w:rsidRPr="00177B9A" w:rsidRDefault="00D902DE">
      <w:pPr>
        <w:pStyle w:val="SourceCode"/>
        <w:rPr>
          <w:rFonts w:ascii="Times New Roman" w:hAnsi="Times New Roman" w:cs="Times New Roman" w:hint="cs"/>
          <w:sz w:val="21"/>
          <w:szCs w:val="21"/>
          <w:shd w:val="clear" w:color="FFFFFF" w:fill="D9D9D9"/>
          <w:cs/>
          <w:lang w:val="mn-MN"/>
        </w:rPr>
      </w:pPr>
      <w:r>
        <w:rPr>
          <w:rStyle w:val="VerbatimChar"/>
          <w:rFonts w:ascii="Times New Roman" w:hAnsi="Times New Roman" w:cs="Times New Roman"/>
          <w:sz w:val="21"/>
          <w:szCs w:val="21"/>
          <w:shd w:val="clear" w:color="FFFFFF" w:fill="D9D9D9"/>
        </w:rPr>
        <w:t xml:space="preserve">өгөгдлийн багц/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галт тэрэг/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Онцлогууд бүхий өгөгдлийн багц: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 `зураг`: RGB сувгууд (3x720x1280) `PIL.Image`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w:t>
      </w:r>
      <w:r w:rsidR="007E0DF9">
        <w:rPr>
          <w:rStyle w:val="VerbatimChar"/>
          <w:rFonts w:ascii="Times New Roman" w:hAnsi="Times New Roman" w:cs="Times New Roman" w:hint="cs"/>
          <w:sz w:val="21"/>
          <w:szCs w:val="21"/>
          <w:shd w:val="clear" w:color="FFFFFF" w:fill="D9D9D9"/>
          <w:rtl/>
        </w:rPr>
        <w:t>density</w:t>
      </w:r>
      <w:r>
        <w:rPr>
          <w:rStyle w:val="VerbatimChar"/>
          <w:rFonts w:ascii="Times New Roman" w:hAnsi="Times New Roman" w:cs="Times New Roman"/>
          <w:sz w:val="21"/>
          <w:szCs w:val="21"/>
          <w:shd w:val="clear" w:color="FFFFFF" w:fill="D9D9D9"/>
        </w:rPr>
        <w:t xml:space="preserve">: </w:t>
      </w:r>
      <w:r w:rsidR="007E0DF9">
        <w:rPr>
          <w:rStyle w:val="VerbatimChar"/>
          <w:rFonts w:ascii="Times New Roman" w:hAnsi="Times New Roman" w:cs="Times New Roman" w:hint="cs"/>
          <w:sz w:val="21"/>
          <w:szCs w:val="21"/>
          <w:shd w:val="clear" w:color="FFFFFF" w:fill="D9D9D9"/>
          <w:rtl/>
        </w:rPr>
        <w:t xml:space="preserve">Дүрсийн </w:t>
      </w:r>
      <w:r w:rsidR="007E0DF9">
        <w:rPr>
          <w:rStyle w:val="VerbatimChar"/>
          <w:rFonts w:ascii="Times New Roman" w:hAnsi="Times New Roman" w:cs="Times New Roman"/>
          <w:sz w:val="21"/>
          <w:szCs w:val="21"/>
          <w:shd w:val="clear" w:color="FFFFFF" w:fill="D9D9D9"/>
          <w:lang w:val="mn-MN"/>
        </w:rPr>
        <w:t>хоёр хэмжээст хүснэгт</w:t>
      </w:r>
      <w:r>
        <w:rPr>
          <w:rStyle w:val="VerbatimChar"/>
          <w:rFonts w:ascii="Times New Roman" w:hAnsi="Times New Roman" w:cs="Times New Roman"/>
          <w:sz w:val="21"/>
          <w:szCs w:val="21"/>
          <w:shd w:val="clear" w:color="FFFFFF" w:fill="D9D9D9"/>
        </w:rPr>
        <w:t xml:space="preserve">: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base.pth (Урьдчилан </w:t>
      </w:r>
      <w:r w:rsidR="007E0DF9">
        <w:rPr>
          <w:rStyle w:val="VerbatimChar"/>
          <w:rFonts w:ascii="Times New Roman" w:hAnsi="Times New Roman" w:cs="Times New Roman" w:hint="cs"/>
          <w:sz w:val="21"/>
          <w:szCs w:val="21"/>
          <w:shd w:val="clear" w:color="FFFFFF" w:fill="D9D9D9"/>
          <w:rtl/>
        </w:rPr>
        <w:t xml:space="preserve">сургасан </w:t>
      </w:r>
      <w:r>
        <w:rPr>
          <w:rStyle w:val="VerbatimChar"/>
          <w:rFonts w:ascii="Times New Roman" w:hAnsi="Times New Roman" w:cs="Times New Roman"/>
          <w:sz w:val="21"/>
          <w:szCs w:val="21"/>
          <w:shd w:val="clear" w:color="FFFFFF" w:fill="D9D9D9"/>
        </w:rPr>
        <w:t xml:space="preserve"> загвар)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Онцлогтой өгөгдлийн багц: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w:t>
      </w:r>
      <w:r w:rsidR="00177B9A">
        <w:rPr>
          <w:rStyle w:val="VerbatimChar"/>
          <w:rFonts w:ascii="Times New Roman" w:hAnsi="Times New Roman" w:cs="Times New Roman"/>
          <w:sz w:val="21"/>
          <w:szCs w:val="21"/>
          <w:shd w:val="clear" w:color="FFFFFF" w:fill="D9D9D9"/>
        </w:rPr>
        <w:t>`зураг`: RGB сувгууд (3x720x1280) `PIL.Image`</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өгөгдлийн багц: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sidR="00177B9A">
        <w:rPr>
          <w:rStyle w:val="VerbatimChar"/>
          <w:rFonts w:ascii="Times New Roman" w:hAnsi="Times New Roman" w:cs="Times New Roman"/>
          <w:sz w:val="21"/>
          <w:szCs w:val="21"/>
          <w:shd w:val="clear" w:color="FFFFFF" w:fill="D9D9D9"/>
        </w:rPr>
        <w:t>`зураг`: RGB сувгууд (3x720x1280) `PIL.Image`</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 xml:space="preserve">(1) Сургалтын багцын байршил: </w:t>
      </w:r>
      <w:r>
        <w:rPr>
          <w:rStyle w:val="VerbatimChar"/>
          <w:rFonts w:ascii="Times New Roman" w:hAnsi="Times New Roman" w:cs="Times New Roman"/>
          <w:sz w:val="21"/>
          <w:szCs w:val="21"/>
        </w:rPr>
        <w:t xml:space="preserve">өгөгдлийн багц </w:t>
      </w:r>
      <w:r>
        <w:rPr>
          <w:rFonts w:ascii="Times New Roman" w:hAnsi="Times New Roman" w:cs="Times New Roman"/>
          <w:sz w:val="21"/>
          <w:szCs w:val="21"/>
        </w:rPr>
        <w:t xml:space="preserve">, энэ хавтсанд байгаа файлуудыг загварыг </w:t>
      </w:r>
      <w:r w:rsidR="003707AD">
        <w:rPr>
          <w:rFonts w:ascii="Times New Roman" w:hAnsi="Times New Roman" w:cs="Times New Roman"/>
          <w:sz w:val="21"/>
          <w:szCs w:val="21"/>
          <w:lang w:val="en-US" w:bidi="mn"/>
        </w:rPr>
        <w:t xml:space="preserve">fine tune </w:t>
      </w:r>
      <w:r w:rsidR="003707AD">
        <w:rPr>
          <w:rFonts w:ascii="Times New Roman" w:hAnsi="Times New Roman" w:cs="Times New Roman"/>
          <w:sz w:val="21"/>
          <w:szCs w:val="21"/>
          <w:lang w:val="mn-MN" w:bidi="mn"/>
        </w:rPr>
        <w:t>хийхэд ашиглана</w:t>
      </w:r>
      <w:r>
        <w:rPr>
          <w:rFonts w:ascii="Times New Roman" w:hAnsi="Times New Roman" w:cs="Times New Roman"/>
          <w:sz w:val="21"/>
          <w:szCs w:val="21"/>
        </w:rPr>
        <w:t xml:space="preserve">. Энэ нь </w:t>
      </w:r>
      <w:r w:rsidR="003707AD">
        <w:rPr>
          <w:rFonts w:ascii="Times New Roman" w:hAnsi="Times New Roman" w:cs="Times New Roman" w:hint="cs"/>
          <w:sz w:val="21"/>
          <w:szCs w:val="21"/>
          <w:rtl/>
        </w:rPr>
        <w:t>сургалтын фолдер</w:t>
      </w:r>
      <w:r>
        <w:rPr>
          <w:rFonts w:ascii="Times New Roman" w:hAnsi="Times New Roman" w:cs="Times New Roman"/>
          <w:sz w:val="21"/>
          <w:szCs w:val="21"/>
        </w:rPr>
        <w:t xml:space="preserve"> агуулсан бөгөөд 100 зураг, тэдгээрийн харгалзах нягтын зураг бүхий мэдээллийн багцыг хадгалдаг.</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(2) Баталгаажуулалтын багц (тест_а) ба Туршилтын багц (тест_б): Эдгээрийг тэргүүлэгчдийн самбар А болон тэргүүлэгчдийн самбар B дээрх оноог үнэлэхэд ашиглана. Тэд оролцогчдод нэвтрэх боломжгүй болно. Зөвхөн В тестийн багцад авсан оноог эцсийн оноонд ашиглана.</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(3) Өгөгдлийн багцын хэмжээ:</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Сургалтын багц: 100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Баталгаажуулах багц: 100 зураг.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Туршилтын багц: 100 зураг.</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(4) Баталгаажуулалтын багц (тест_а) болон Туршилтын багц (тест_б) харагдахгүй байна.</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 xml:space="preserve">(5) Тооцооллын нөөцийн хязгаараас шалтгаалан сургалтын нягтралын зураглалыг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Гаралтын нягтын зургийг дүрс бүхий 2 хэмжээст бодит тооны матрицаар харж болохыг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b/>
          <w:bCs/>
          <w:sz w:val="21"/>
          <w:szCs w:val="21"/>
        </w:rPr>
        <w:t xml:space="preserve">анхаарна уу </w:t>
      </w:r>
      <w:r>
        <w:rPr>
          <w:rFonts w:ascii="Times New Roman" w:hAnsi="Times New Roman" w:cs="Times New Roman"/>
          <w:sz w:val="21"/>
          <w:szCs w:val="21"/>
        </w:rPr>
        <w:t>, бүх матрицын утгуудын нийлбэр нь тахианы тоо юм.</w:t>
      </w:r>
    </w:p>
    <w:p w:rsidR="00872ACE" w:rsidRDefault="00D902D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Даалгавар</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Таны даалгавар бол нягтралын зураглалыг урьдчилан таамаглахын тулд сургалтын өгөгдлийг ашиглан өөрийн загвараа сургах явдал бөгөөд ингэснээр тахиа тоолох зорилготой юм.</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 xml:space="preserve">Та өгөгдсөн урьдчилан </w:t>
      </w:r>
      <w:r w:rsidR="003707AD">
        <w:rPr>
          <w:rFonts w:ascii="Times New Roman" w:hAnsi="Times New Roman" w:cs="Times New Roman" w:hint="cs"/>
          <w:sz w:val="21"/>
          <w:szCs w:val="21"/>
          <w:rtl/>
        </w:rPr>
        <w:t>сургасан</w:t>
      </w:r>
      <w:r>
        <w:rPr>
          <w:rFonts w:ascii="Times New Roman" w:hAnsi="Times New Roman" w:cs="Times New Roman"/>
          <w:sz w:val="21"/>
          <w:szCs w:val="21"/>
        </w:rPr>
        <w:t xml:space="preserve"> загварыг өргөтгөж, оновчтой болгож, тооллогын нарийвчлалыг сайжруулах боломжтой. Урьдчилан </w:t>
      </w:r>
      <w:r w:rsidR="003707AD">
        <w:rPr>
          <w:rFonts w:ascii="Times New Roman" w:hAnsi="Times New Roman" w:cs="Times New Roman" w:hint="cs"/>
          <w:sz w:val="21"/>
          <w:szCs w:val="21"/>
          <w:rtl/>
        </w:rPr>
        <w:t>сургасан</w:t>
      </w:r>
      <w:r>
        <w:rPr>
          <w:rFonts w:ascii="Times New Roman" w:hAnsi="Times New Roman" w:cs="Times New Roman"/>
          <w:sz w:val="21"/>
          <w:szCs w:val="21"/>
        </w:rPr>
        <w:t xml:space="preserve"> загвар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нь зөвхөн загварын эхний дөрвөн давхаргын жинг агуулдаг (онцлогыг задлах загвар) бөгөөд үндсэн кодын </w:t>
      </w:r>
      <w:r>
        <w:rPr>
          <w:rStyle w:val="VerbatimChar"/>
          <w:rFonts w:ascii="Times New Roman" w:hAnsi="Times New Roman" w:cs="Times New Roman"/>
          <w:sz w:val="21"/>
          <w:szCs w:val="21"/>
          <w:shd w:val="clear" w:color="FFFFFF" w:fill="D9D9D9"/>
        </w:rPr>
        <w:t xml:space="preserve">load_pretrained_weights_partial функцийг </w:t>
      </w:r>
      <w:r>
        <w:rPr>
          <w:rFonts w:ascii="Times New Roman" w:hAnsi="Times New Roman" w:cs="Times New Roman"/>
          <w:sz w:val="21"/>
          <w:szCs w:val="21"/>
        </w:rPr>
        <w:t xml:space="preserve">эдгээр хэсэгчилсэн жинг таны загварт ачаалахад ашиглаж болно. Та нягтын декодер </w:t>
      </w:r>
      <w:r>
        <w:rPr>
          <w:rStyle w:val="VerbatimChar"/>
          <w:rFonts w:ascii="Times New Roman" w:hAnsi="Times New Roman" w:cs="Times New Roman"/>
          <w:sz w:val="21"/>
          <w:szCs w:val="21"/>
          <w:shd w:val="clear" w:color="FFFFFF" w:fill="D9D9D9"/>
        </w:rPr>
        <w:t>Нягт үүсгэж болно</w:t>
      </w:r>
      <w:r>
        <w:rPr>
          <w:rStyle w:val="VerbatimChar"/>
          <w:rFonts w:ascii="Times New Roman" w:hAnsi="Times New Roman" w:cs="Times New Roman" w:hint="eastAsia"/>
          <w:sz w:val="21"/>
          <w:szCs w:val="21"/>
          <w:shd w:val="clear" w:color="FFFFFF" w:fill="D9D9D9"/>
          <w:lang w:val="en-US" w:eastAsia="zh-CN"/>
        </w:rPr>
        <w:t xml:space="preserve"> </w:t>
      </w:r>
      <w:r>
        <w:rPr>
          <w:rStyle w:val="VerbatimChar"/>
          <w:rFonts w:ascii="Times New Roman" w:hAnsi="Times New Roman" w:cs="Times New Roman"/>
          <w:sz w:val="21"/>
          <w:szCs w:val="21"/>
          <w:shd w:val="clear" w:color="FFFFFF" w:fill="D9D9D9"/>
        </w:rPr>
        <w:t xml:space="preserve">Декодер хийж </w:t>
      </w:r>
      <w:r>
        <w:rPr>
          <w:rFonts w:ascii="Times New Roman" w:hAnsi="Times New Roman" w:cs="Times New Roman"/>
          <w:sz w:val="21"/>
          <w:szCs w:val="21"/>
        </w:rPr>
        <w:t xml:space="preserve">, үүнийг </w:t>
      </w:r>
      <w:r>
        <w:rPr>
          <w:rFonts w:ascii="Times New Roman" w:hAnsi="Times New Roman" w:cs="Times New Roman"/>
          <w:sz w:val="21"/>
          <w:szCs w:val="21"/>
        </w:rPr>
        <w:lastRenderedPageBreak/>
        <w:t>урьдчилан бэлтгэгдсэн онцлог задлах модультай нэгтгэж, өгөгдлийг урьдчилан таамаглах бүрэн загварыг бий болгоно.</w:t>
      </w:r>
    </w:p>
    <w:p w:rsidR="00872ACE" w:rsidRDefault="00D902DE">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Таны код энд байна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Your code here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буцах x</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Мөн та бидний өгсөн урьдчилан бэлтгэсэн загваргүйгээр өөрийн загвараа бүтээх боломжтой.</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Энэ даалгавар нь хиймэл дагуулын цаг агаарын урьдчилсан мэдээний үргэлжлэл юм. Сануулахад, UNET нь ямар ч функциональ инженерчлэлгүйгээр GPU санах ойг бүрэн дүүрэн болгоход хялбар байдаг. Дараа нь GPU санах ойн алдааны мэдэгдлийг мэдээлэх болно.</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Ердийн оноо авахын тулд дараах дүрмийг баримтална уу:</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(1) Таны загвар урьдчилан тооцоолсон нягтын зургийг гаргах ёстой.</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 xml:space="preserve">(2) Тооцоолох нөөцийн хязгаараас шалтгаалан таны гаралтын нягтын газрын зургийг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Энэ нь мөн галт тэрэгний мэдээллийн багцад заасан зорилтот нягтын газрын зургийн хэлбэр юм.</w:t>
      </w:r>
    </w:p>
    <w:p w:rsidR="00872ACE" w:rsidRDefault="00D902D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Илгээх</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 xml:space="preserve">Дараах бүрэлдэхүүн хэсгүүдийг агуулсан </w:t>
      </w:r>
      <w:r>
        <w:rPr>
          <w:rFonts w:ascii="Times New Roman" w:hAnsi="Times New Roman" w:cs="Times New Roman"/>
          <w:b/>
          <w:bCs/>
          <w:sz w:val="21"/>
          <w:szCs w:val="21"/>
        </w:rPr>
        <w:t xml:space="preserve">submission.ipynb </w:t>
      </w:r>
      <w:r>
        <w:rPr>
          <w:rFonts w:ascii="Times New Roman" w:hAnsi="Times New Roman" w:cs="Times New Roman"/>
          <w:sz w:val="21"/>
          <w:szCs w:val="21"/>
        </w:rPr>
        <w:t>хаягийг оруулна уу :</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Сургалтын дүрэм</w:t>
      </w:r>
      <w:r>
        <w:rPr>
          <w:rFonts w:ascii="Times New Roman" w:hAnsi="Times New Roman" w:cs="Times New Roman"/>
          <w:sz w:val="21"/>
          <w:szCs w:val="21"/>
        </w:rPr>
        <w:t xml:space="preserve"> </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Бүрэн сургалтын шугамыг оруулна уу.</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Үнэлгээний код</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Баталгаажуулах багц болон туршилтын багц дээр загвараа үнэл. лавлана уу</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нууц DATA_PATH ашиглан эдгээр өгөгдлийн багцад хэрхэн хандах талаар.</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Гаралтыг </w:t>
      </w:r>
      <w:r>
        <w:rPr>
          <w:rStyle w:val="VerbatimChar"/>
          <w:rFonts w:ascii="Times New Roman" w:hAnsi="Times New Roman" w:cs="Times New Roman"/>
          <w:b/>
          <w:bCs/>
          <w:szCs w:val="21"/>
        </w:rPr>
        <w:t xml:space="preserve">submission.npz гэж хадгалах ёстой </w:t>
      </w:r>
      <w:r>
        <w:rPr>
          <w:rFonts w:ascii="Times New Roman" w:hAnsi="Times New Roman" w:cs="Times New Roman"/>
          <w:szCs w:val="21"/>
        </w:rPr>
        <w:t xml:space="preserve">. Энэ нь </w:t>
      </w:r>
      <w:r>
        <w:rPr>
          <w:rStyle w:val="VerbatimChar"/>
          <w:rFonts w:ascii="Times New Roman" w:hAnsi="Times New Roman" w:cs="Times New Roman"/>
          <w:szCs w:val="21"/>
        </w:rPr>
        <w:t xml:space="preserve">pred_a </w:t>
      </w:r>
      <w:r>
        <w:rPr>
          <w:rFonts w:ascii="Times New Roman" w:hAnsi="Times New Roman" w:cs="Times New Roman"/>
          <w:szCs w:val="21"/>
        </w:rPr>
        <w:t xml:space="preserve">болон </w:t>
      </w:r>
      <w:r>
        <w:rPr>
          <w:rStyle w:val="VerbatimChar"/>
          <w:rFonts w:ascii="Times New Roman" w:hAnsi="Times New Roman" w:cs="Times New Roman"/>
          <w:szCs w:val="21"/>
        </w:rPr>
        <w:t xml:space="preserve">pred_b </w:t>
      </w:r>
      <w:r>
        <w:rPr>
          <w:rFonts w:ascii="Times New Roman" w:hAnsi="Times New Roman" w:cs="Times New Roman"/>
          <w:szCs w:val="21"/>
        </w:rPr>
        <w:t xml:space="preserve">хоёр массив агуулсан хүчинтэй </w:t>
      </w:r>
      <w:r>
        <w:rPr>
          <w:rStyle w:val="VerbatimChar"/>
          <w:rFonts w:ascii="Times New Roman" w:hAnsi="Times New Roman" w:cs="Times New Roman"/>
          <w:szCs w:val="21"/>
        </w:rPr>
        <w:t xml:space="preserve">npz файл байх ёстой </w:t>
      </w:r>
      <w:r>
        <w:rPr>
          <w:rFonts w:ascii="Times New Roman" w:hAnsi="Times New Roman" w:cs="Times New Roman"/>
          <w:szCs w:val="21"/>
        </w:rPr>
        <w:t>бөгөөд тус бүр нь хэлбэртэй байх ёстой.</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(Үнэлгээний скрипт нь мөн дараах хэлбэртэй таамаглалыг хүлээн авна.</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хэрэв та сувгийн хэмжээсийг шахахаар шийдсэн бол).</w:t>
      </w:r>
    </w:p>
    <w:p w:rsidR="00872ACE" w:rsidRDefault="00D902DE">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lastRenderedPageBreak/>
        <w:t>Заасан хэмжээтэй тэнцээгүй үр дүнг хүчингүйд тооцож, үнэлгээний оноо 0 болно.</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Нягтын зургийн элемент бүр </w:t>
      </w:r>
      <w:r>
        <w:rPr>
          <w:rFonts w:ascii="Times New Roman" w:hAnsi="Times New Roman" w:cs="Times New Roman"/>
          <w:b/>
          <w:bCs/>
          <w:szCs w:val="21"/>
        </w:rPr>
        <w:t xml:space="preserve">тэгээс багагүй байх ёстой </w:t>
      </w:r>
      <w:r>
        <w:rPr>
          <w:rFonts w:ascii="Times New Roman" w:hAnsi="Times New Roman" w:cs="Times New Roman"/>
          <w:szCs w:val="21"/>
        </w:rPr>
        <w:t>, эс тэгвээс үнэлгээний оноо тэг болно.</w:t>
      </w:r>
    </w:p>
    <w:p w:rsidR="00872ACE" w:rsidRDefault="00872ACE">
      <w:pPr>
        <w:pStyle w:val="FirstParagraph"/>
        <w:rPr>
          <w:rFonts w:ascii="Times New Roman" w:hAnsi="Times New Roman" w:cs="Times New Roman"/>
          <w:sz w:val="21"/>
          <w:szCs w:val="21"/>
        </w:rPr>
      </w:pPr>
    </w:p>
    <w:p w:rsidR="00872ACE" w:rsidRDefault="00D902DE">
      <w:pPr>
        <w:pStyle w:val="Heading1"/>
        <w:rPr>
          <w:rFonts w:ascii="Times New Roman" w:hAnsi="Times New Roman" w:cs="Times New Roman"/>
          <w:b/>
          <w:bCs/>
          <w:color w:val="auto"/>
          <w:sz w:val="24"/>
          <w:szCs w:val="24"/>
          <w:lang w:val="en-US" w:eastAsia="zh-CN"/>
        </w:rPr>
      </w:pPr>
      <w:bookmarkStart w:id="15" w:name="X757f2c910d8efe347f8638566dde797983eead5"/>
      <w:r>
        <w:rPr>
          <w:rFonts w:ascii="Times New Roman" w:hAnsi="Times New Roman" w:cs="Times New Roman"/>
          <w:b/>
          <w:bCs/>
          <w:color w:val="auto"/>
          <w:sz w:val="24"/>
          <w:szCs w:val="24"/>
        </w:rPr>
        <w:t xml:space="preserve">5. Оноо </w:t>
      </w:r>
      <w:r>
        <w:rPr>
          <w:rFonts w:ascii="Times New Roman" w:hAnsi="Times New Roman" w:cs="Times New Roman" w:hint="eastAsia"/>
          <w:b/>
          <w:bCs/>
          <w:color w:val="auto"/>
          <w:sz w:val="24"/>
          <w:szCs w:val="24"/>
          <w:lang w:val="en-US" w:eastAsia="zh-CN"/>
        </w:rPr>
        <w:t>e</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Та загварынхаа дундаж харьцангуй алдаан дээр үндэслэн оноо авах болно. Харьцангуй алдааг дараахь байдлаар тодорхойлно.</w:t>
      </w:r>
    </w:p>
    <w:p w:rsidR="00872ACE" w:rsidRDefault="00D902D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 xml:space="preserve">энд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i-р дээжийн жинхэнэ нийт нягт ба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i-р дээжийн урьдчилан таамагласан нийт нягт.</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Таны дундаж харьцангуй алдаан дээр үндэслэн хэвийн болгохын өмнөх эцсийн оноог дараах байдлаар тооцно.</w:t>
      </w:r>
    </w:p>
    <w:p w:rsidR="00872ACE" w:rsidRDefault="00D902D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872ACE" w:rsidRDefault="00D902DE">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Суурь ба сургалтын багц</w:t>
      </w:r>
    </w:p>
    <w:p w:rsidR="00872ACE" w:rsidRDefault="00D902DE">
      <w:pPr>
        <w:pStyle w:val="FirstParagraph"/>
        <w:rPr>
          <w:rFonts w:ascii="Times New Roman" w:hAnsi="Times New Roman" w:cs="Times New Roman"/>
          <w:sz w:val="21"/>
          <w:szCs w:val="21"/>
        </w:rPr>
      </w:pPr>
      <w:r>
        <w:rPr>
          <w:rFonts w:ascii="Times New Roman" w:hAnsi="Times New Roman" w:cs="Times New Roman"/>
          <w:sz w:val="21"/>
          <w:szCs w:val="21"/>
        </w:rPr>
        <w:t xml:space="preserve">Суурь шугам нь </w:t>
      </w:r>
      <w:r>
        <w:rPr>
          <w:rFonts w:ascii="Times New Roman" w:hAnsi="Times New Roman" w:cs="Times New Roman"/>
          <w:b/>
          <w:bCs/>
          <w:sz w:val="21"/>
          <w:szCs w:val="21"/>
        </w:rPr>
        <w:t xml:space="preserve">үндсэн шугамд байна.ipynb </w:t>
      </w:r>
      <w:r>
        <w:rPr>
          <w:rFonts w:ascii="Times New Roman" w:hAnsi="Times New Roman" w:cs="Times New Roman"/>
          <w:sz w:val="21"/>
          <w:szCs w:val="21"/>
        </w:rPr>
        <w:t>.</w:t>
      </w:r>
    </w:p>
    <w:p w:rsidR="00872ACE" w:rsidRDefault="00D902DE">
      <w:pPr>
        <w:pStyle w:val="BodyText"/>
        <w:rPr>
          <w:rFonts w:ascii="Times New Roman" w:hAnsi="Times New Roman" w:cs="Times New Roman"/>
          <w:sz w:val="21"/>
          <w:szCs w:val="21"/>
        </w:rPr>
      </w:pPr>
      <w:r>
        <w:rPr>
          <w:rFonts w:ascii="Times New Roman" w:hAnsi="Times New Roman" w:cs="Times New Roman"/>
          <w:sz w:val="21"/>
          <w:szCs w:val="21"/>
        </w:rPr>
        <w:t xml:space="preserve">Сургалтын багц нь </w:t>
      </w:r>
      <w:r>
        <w:rPr>
          <w:rFonts w:ascii="Times New Roman" w:hAnsi="Times New Roman" w:cs="Times New Roman"/>
          <w:b/>
          <w:bCs/>
          <w:sz w:val="21"/>
          <w:szCs w:val="21"/>
        </w:rPr>
        <w:t xml:space="preserve">сургалтын багцад байна </w:t>
      </w:r>
      <w:r>
        <w:rPr>
          <w:rFonts w:ascii="Times New Roman" w:hAnsi="Times New Roman" w:cs="Times New Roman"/>
          <w:sz w:val="21"/>
          <w:szCs w:val="21"/>
        </w:rPr>
        <w:t>.</w:t>
      </w:r>
    </w:p>
    <w:bookmarkEnd w:id="16"/>
    <w:p w:rsidR="00872ACE" w:rsidRDefault="00D902D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Шаардлага</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Илгээх дээд хязгаар: </w:t>
      </w:r>
      <w:r>
        <w:rPr>
          <w:rFonts w:ascii="Times New Roman" w:hAnsi="Times New Roman" w:cs="Times New Roman"/>
          <w:b/>
          <w:bCs/>
          <w:szCs w:val="21"/>
        </w:rPr>
        <w:t xml:space="preserve">15 удаа </w:t>
      </w:r>
      <w:r>
        <w:rPr>
          <w:rFonts w:ascii="Times New Roman" w:hAnsi="Times New Roman" w:cs="Times New Roman"/>
          <w:szCs w:val="21"/>
        </w:rPr>
        <w:t>. Зөвхөн амжилттай илгээсэн (өөрөөр хэлбэл, тэргүүлэгчийн самбар А-д оноо авсан) илгээлтийн хязгаарт тооцогдох болно.</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15 минутын </w:t>
      </w:r>
      <w:r>
        <w:rPr>
          <w:rFonts w:ascii="Times New Roman" w:hAnsi="Times New Roman" w:cs="Times New Roman"/>
          <w:szCs w:val="21"/>
        </w:rPr>
        <w:t xml:space="preserve">дотор ажиллуулна . Гүйцэтгэх хугацаа </w:t>
      </w:r>
      <w:r>
        <w:rPr>
          <w:rFonts w:ascii="Times New Roman" w:hAnsi="Times New Roman" w:cs="Times New Roman"/>
          <w:b/>
          <w:bCs/>
          <w:szCs w:val="21"/>
        </w:rPr>
        <w:t xml:space="preserve">15 минутаас </w:t>
      </w:r>
      <w:r>
        <w:rPr>
          <w:rFonts w:ascii="Times New Roman" w:hAnsi="Times New Roman" w:cs="Times New Roman"/>
          <w:szCs w:val="21"/>
        </w:rPr>
        <w:t>хэтэрвэл систем албадан зогсоож, "Хугацаа хэтэрсэн" эсвэл "Бүтэлгүйтсэн" гэсэн хариуг өгнө.</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Өгөгдөл болон загвар илгээх: Энэ даалгаварт оролцогчид зөвхөн дэвтэр оруулах боломжтой бөгөөд өөрсдөө үүсгэсэн ямар ч холбогдсон датасет эсвэл .pth файлыг оруулах </w:t>
      </w:r>
      <w:r>
        <w:rPr>
          <w:rFonts w:ascii="Times New Roman" w:hAnsi="Times New Roman" w:cs="Times New Roman"/>
          <w:b/>
          <w:bCs/>
          <w:szCs w:val="21"/>
        </w:rPr>
        <w:t xml:space="preserve">боломжгүй . </w:t>
      </w:r>
      <w:r>
        <w:rPr>
          <w:rFonts w:ascii="Times New Roman" w:hAnsi="Times New Roman" w:cs="Times New Roman"/>
          <w:szCs w:val="21"/>
        </w:rPr>
        <w:t>Эхлээд суулгасан датасетийг арилгахын тулд босоо буланг шалгана уу.</w:t>
      </w:r>
    </w:p>
    <w:p w:rsidR="00872ACE" w:rsidRDefault="00D902DE">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Сүлжээ: Газар дээрх үе шатанд туршилтын машин интернетэд холбогдож чадахгүй байна. Өөрөөр хэлбэл, 'pip', 'conda' гэх мэт командуудыг татаж авах эсвэл API дуудах гэж оролдох нь ажиллахгүй болно.</w:t>
      </w:r>
    </w:p>
    <w:p w:rsidR="00872ACE" w:rsidRDefault="00D902DE">
      <w:pPr>
        <w:widowControl/>
        <w:numPr>
          <w:ilvl w:val="0"/>
          <w:numId w:val="1"/>
        </w:numPr>
        <w:spacing w:after="200"/>
        <w:jc w:val="left"/>
        <w:rPr>
          <w:rFonts w:ascii="Times New Roman" w:hAnsi="Times New Roman" w:cs="Times New Roman"/>
          <w:szCs w:val="21"/>
        </w:rPr>
      </w:pPr>
      <w:r>
        <w:rPr>
          <w:rStyle w:val="Hyperlink"/>
          <w:rFonts w:ascii="Times New Roman" w:hAnsi="Times New Roman" w:cs="Times New Roman"/>
          <w:b/>
          <w:bCs/>
          <w:color w:val="0000FF"/>
          <w:sz w:val="21"/>
          <w:szCs w:val="21"/>
        </w:rPr>
        <w:t xml:space="preserve">base.pth </w:t>
      </w:r>
      <w:r>
        <w:rPr>
          <w:rFonts w:ascii="Times New Roman" w:hAnsi="Times New Roman" w:cs="Times New Roman"/>
          <w:szCs w:val="21"/>
        </w:rPr>
        <w:t xml:space="preserve">дээр өгсөн урьдчилан бэлтгэсэн жинг ашиглаж болох </w:t>
      </w:r>
      <w:r>
        <w:fldChar w:fldCharType="begin"/>
      </w:r>
      <w:r>
        <w:instrText xml:space="preserve"> HYPERLINK "https://ioai.bohrium.com/competitions/2912392139?tab=datasets" \h </w:instrText>
      </w:r>
      <w:r>
        <w:fldChar w:fldCharType="separate"/>
      </w:r>
      <w:r>
        <w:rPr>
          <w:rFonts w:ascii="Times New Roman" w:hAnsi="Times New Roman" w:cs="Times New Roman"/>
          <w:szCs w:val="21"/>
        </w:rPr>
        <w:t>ч энэ нь заавал байх албагүй.</w:t>
      </w:r>
    </w:p>
    <w:p w:rsidR="00872ACE" w:rsidRDefault="00D902DE">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Сүлжээний холболт, татаж авахгүйгээр зөв импортлох боломжтой бол урьдчилан бэлтгэсэн өөр ямар ч загварыг энэ ажилд ашиглаж болно. Энэ мессеж нь Bohrium багцуудыг суулгахдаа Python зураг дээрх урьдчилан бэлтгэгдсэн бүх загварыг оруулахгүй байх баталгаа өгөхгүй гэсэн үг бөгөөд хэрэв танд хэрэгтэй заримыг нь олвол та тэдгээрийг ашиглаж болно.</w:t>
      </w:r>
    </w:p>
    <w:p w:rsidR="00872ACE" w:rsidRDefault="00D902D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Урьдчилан сэргийлэх арга хэмжээ</w:t>
      </w:r>
    </w:p>
    <w:p w:rsidR="00872ACE" w:rsidRDefault="00D902DE">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Аль оноо нь үр дүнтэй вэ: Оролцогчид оноо өгөхдөө 2 хүртэлх үр дүнг сонгох боломжтой (√ - сонгосон</w:t>
      </w:r>
      <w:r>
        <w:rPr>
          <w:rFonts w:ascii="Times New Roman" w:hAnsi="Times New Roman" w:cs="Times New Roman"/>
          <w:szCs w:val="21"/>
        </w:rPr>
        <w:t>，</w:t>
      </w:r>
      <w:r>
        <w:rPr>
          <w:rFonts w:ascii="Times New Roman" w:hAnsi="Times New Roman" w:cs="Times New Roman"/>
          <w:szCs w:val="21"/>
        </w:rPr>
        <w:t xml:space="preserve"> □ - сонгогдоогүй). Энэ даалгаврыг нэгтгэхээс өмнөх оноог сонгосон хоёр бүтээлийн тэргүүлэгчдийн B самбарын өндөр оноогоор тодорхойлно. Оноо тооцох бусад тохиолдлууд: </w:t>
      </w:r>
      <w:r>
        <w:rPr>
          <w:rFonts w:ascii="Times New Roman" w:hAnsi="Times New Roman" w:cs="Times New Roman"/>
          <w:b/>
          <w:bCs/>
          <w:szCs w:val="21"/>
        </w:rPr>
        <w:t xml:space="preserve">Хавсралтаас ганцаарчилсан тэмцээн ба GAITE-д зориулсан платформын механизм ба хязгаарлалтыг </w:t>
      </w:r>
      <w:r>
        <w:rPr>
          <w:rFonts w:ascii="Times New Roman" w:hAnsi="Times New Roman" w:cs="Times New Roman"/>
          <w:szCs w:val="21"/>
        </w:rPr>
        <w:t>үзнэ үү .</w:t>
      </w:r>
    </w:p>
    <w:p w:rsidR="00872ACE" w:rsidRDefault="00D902DE">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Тодорхой бус байдлыг хэрхэн шийдвэрлэх вэ: Даалгаврын тодорхойлолт болон сургалтын багц, баталгаажуулалтын багц болон тестийн багц хооронд зөрчил гарвал эхлээд өгөгдлийн багцыг хүндэтгэх бөгөөд тэмцээний үеэр бүх өгөгдлийн багцыг өөрчлөхгүй.</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Тэмцээнд оролцогчид зөвхөн тэргүүлэгчдийн самбарын А-д хандах боломжтой бөгөөд тэргүүлэгчдийн самбар В-д хандах боломжгүй. Эцсийн оноог зөвхөн тэргүүлэгчдийн самбар В-ийн оноонд үндэслэн тооцно.</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Шинжлэх ухааны хорооны энэ даалгаварт өгсөн хамгийн өндөр оноо нь 0.89 бөгөөд энэ оноог оноо нэгтгэхэд ашигладаг.</w:t>
      </w:r>
    </w:p>
    <w:p w:rsidR="00872ACE" w:rsidRDefault="00D902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Энэхүү даалгаврын Шинжлэх ухааны хорооны суурь оноо нь 0.71 бөгөөд энэ оноог оноо нэгтгэхэд ашигладаг.</w:t>
      </w:r>
      <w:bookmarkEnd w:id="14"/>
    </w:p>
    <w:p w:rsidR="00872ACE" w:rsidRDefault="00872ACE">
      <w:pPr>
        <w:widowControl/>
        <w:jc w:val="left"/>
        <w:rPr>
          <w:rFonts w:ascii="Times New Roman" w:hAnsi="Times New Roman" w:cs="Times New Roman"/>
          <w:szCs w:val="21"/>
        </w:rPr>
      </w:pPr>
    </w:p>
    <w:p w:rsidR="00872ACE" w:rsidRDefault="00872ACE">
      <w:pPr>
        <w:widowControl/>
        <w:jc w:val="left"/>
        <w:rPr>
          <w:rFonts w:ascii="Times New Roman" w:eastAsiaTheme="minorHAnsi" w:hAnsi="Times New Roman" w:cs="Times New Roman"/>
          <w:kern w:val="0"/>
          <w:szCs w:val="21"/>
          <w:lang w:eastAsia="en-US"/>
        </w:rPr>
      </w:pPr>
    </w:p>
    <w:p w:rsidR="00872ACE" w:rsidRDefault="00D902DE">
      <w:pPr>
        <w:widowControl/>
        <w:jc w:val="left"/>
        <w:rPr>
          <w:rFonts w:ascii="Times New Roman" w:hAnsi="Times New Roman" w:cs="Times New Roman"/>
          <w:szCs w:val="21"/>
        </w:rPr>
      </w:pPr>
      <w:r>
        <w:rPr>
          <w:rFonts w:ascii="Times New Roman" w:hAnsi="Times New Roman" w:cs="Times New Roman"/>
          <w:szCs w:val="21"/>
        </w:rPr>
        <w:br w:type="page"/>
      </w:r>
    </w:p>
    <w:p w:rsidR="00872ACE" w:rsidRDefault="00D902DE">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Сайтын үе шат: Үзэл баримтлал</w:t>
      </w:r>
    </w:p>
    <w:p w:rsidR="00872ACE" w:rsidRDefault="00D902D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Жич: Тэмцээнд эхлээд "нэгдээрэй". Дараа нь та өгөгдлийн багцыг GPU-д холбож болно. Үгүй бол </w:t>
      </w:r>
      <w:r w:rsidR="003707AD">
        <w:rPr>
          <w:rFonts w:ascii="Times New Roman" w:hAnsi="Times New Roman" w:cs="Times New Roman"/>
          <w:b/>
          <w:bCs/>
          <w:color w:val="000000" w:themeColor="text1"/>
          <w:sz w:val="24"/>
          <w:szCs w:val="24"/>
          <w:lang w:val="en-US" w:bidi="mn"/>
        </w:rPr>
        <w:t xml:space="preserve">Notebook </w:t>
      </w:r>
      <w:r>
        <w:rPr>
          <w:rFonts w:ascii="Times New Roman" w:hAnsi="Times New Roman" w:cs="Times New Roman"/>
          <w:b/>
          <w:bCs/>
          <w:color w:val="000000" w:themeColor="text1"/>
          <w:sz w:val="24"/>
          <w:szCs w:val="24"/>
        </w:rPr>
        <w:t>таныг тэмцээнд оролцох хүртэл өгөгдлийн багцад хандах боломжгүй тул алдаа гарч болзошгүй.</w:t>
      </w:r>
    </w:p>
    <w:p w:rsidR="00872ACE" w:rsidRDefault="00D902DE">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Асуудлын тайлбар</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 xml:space="preserve">бол тоглогчид визуал дүрсээр дамжуулан санаа бодлоо солилцдог үг таах тоглоом юм. </w:t>
      </w:r>
      <w:r>
        <w:rPr>
          <w:rFonts w:ascii="Times New Roman" w:hAnsi="Times New Roman" w:cs="Times New Roman"/>
          <w:b/>
          <w:bCs/>
          <w:color w:val="000000" w:themeColor="text1"/>
          <w:sz w:val="21"/>
          <w:szCs w:val="21"/>
        </w:rPr>
        <w:t xml:space="preserve">Сэтгэгдэл өгөгч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таамаглагч </w:t>
      </w:r>
      <w:r>
        <w:rPr>
          <w:rFonts w:ascii="Times New Roman" w:hAnsi="Times New Roman" w:cs="Times New Roman"/>
          <w:color w:val="000000" w:themeColor="text1"/>
          <w:sz w:val="21"/>
          <w:szCs w:val="21"/>
        </w:rPr>
        <w:t>гэсэн хоёр дүр байдаг . Тус бүр нь мэдэгдэж буй тайлбар бүхий визуал дүрсний хуваалцсан багцыг хоёр тоглогч хоёуланд нь ашиглах боломжтой. Энд зарим жишээ дүрс байна:</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Clue-Giver эхлээд үг эсвэл хэллэг болох </w:t>
      </w:r>
      <w:r>
        <w:rPr>
          <w:rFonts w:ascii="Times New Roman" w:hAnsi="Times New Roman" w:cs="Times New Roman"/>
          <w:b/>
          <w:bCs/>
          <w:color w:val="000000" w:themeColor="text1"/>
          <w:sz w:val="21"/>
          <w:szCs w:val="21"/>
        </w:rPr>
        <w:t xml:space="preserve">нууцыг сонгоод дараа нь хуваалцсан багцаас дараалсан дараалсан дүрсийг </w:t>
      </w:r>
      <w:r>
        <w:rPr>
          <w:rFonts w:ascii="Times New Roman" w:hAnsi="Times New Roman" w:cs="Times New Roman"/>
          <w:color w:val="000000" w:themeColor="text1"/>
          <w:sz w:val="21"/>
          <w:szCs w:val="21"/>
        </w:rPr>
        <w:t xml:space="preserve">зааж өгснөөр энэ тухай </w:t>
      </w:r>
      <w:r>
        <w:rPr>
          <w:rFonts w:ascii="Times New Roman" w:hAnsi="Times New Roman" w:cs="Times New Roman"/>
          <w:b/>
          <w:bCs/>
          <w:color w:val="000000" w:themeColor="text1"/>
          <w:sz w:val="21"/>
          <w:szCs w:val="21"/>
        </w:rPr>
        <w:t xml:space="preserve">зөвлөгөө өгдөг </w:t>
      </w:r>
      <w:r>
        <w:rPr>
          <w:rFonts w:ascii="Times New Roman" w:hAnsi="Times New Roman" w:cs="Times New Roman"/>
          <w:color w:val="000000" w:themeColor="text1"/>
          <w:sz w:val="21"/>
          <w:szCs w:val="21"/>
        </w:rPr>
        <w:t>— ярих, бичихийг хориглоно.</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Сануулга дахь дүрсүүдийн дараалал нь утга учиртай:</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Эхний </w:t>
      </w:r>
      <w:r>
        <w:rPr>
          <w:rFonts w:ascii="Times New Roman" w:hAnsi="Times New Roman" w:cs="Times New Roman"/>
          <w:b/>
          <w:bCs/>
          <w:color w:val="000000" w:themeColor="text1"/>
          <w:szCs w:val="21"/>
        </w:rPr>
        <w:t xml:space="preserve">дүрс нь </w:t>
      </w:r>
      <w:r>
        <w:rPr>
          <w:rFonts w:ascii="Times New Roman" w:hAnsi="Times New Roman" w:cs="Times New Roman"/>
          <w:color w:val="000000" w:themeColor="text1"/>
          <w:szCs w:val="21"/>
        </w:rPr>
        <w:t>ихэвчлэн нууцын гол санааг илэрхийлдэг.</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Дараагийн </w:t>
      </w:r>
      <w:r>
        <w:rPr>
          <w:rFonts w:ascii="Times New Roman" w:hAnsi="Times New Roman" w:cs="Times New Roman"/>
          <w:b/>
          <w:bCs/>
          <w:color w:val="000000" w:themeColor="text1"/>
          <w:szCs w:val="21"/>
        </w:rPr>
        <w:t xml:space="preserve">дүрсүүд нь </w:t>
      </w:r>
      <w:r>
        <w:rPr>
          <w:rFonts w:ascii="Times New Roman" w:hAnsi="Times New Roman" w:cs="Times New Roman"/>
          <w:color w:val="000000" w:themeColor="text1"/>
          <w:szCs w:val="21"/>
        </w:rPr>
        <w:t>үндсэн ойлголтыг тодруулах эсвэл боловсруулахад туслах контекстийг өгдөг.</w:t>
      </w:r>
    </w:p>
    <w:p w:rsidR="00872ACE" w:rsidRDefault="00D902DE">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Жишээ 1</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Дараах зөвлөмжийг </w:t>
      </w:r>
      <w:r>
        <w:rPr>
          <w:rFonts w:ascii="Times New Roman" w:hAnsi="Times New Roman" w:cs="Times New Roman"/>
          <w:i/>
          <w:iCs/>
          <w:color w:val="000000" w:themeColor="text1"/>
          <w:sz w:val="21"/>
          <w:szCs w:val="21"/>
        </w:rPr>
        <w:t xml:space="preserve">гал түймэртэй тэмцэх ажил хийдэг газар </w:t>
      </w:r>
      <w:r>
        <w:rPr>
          <w:rFonts w:ascii="Times New Roman" w:hAnsi="Times New Roman" w:cs="Times New Roman"/>
          <w:color w:val="000000" w:themeColor="text1"/>
          <w:sz w:val="21"/>
          <w:szCs w:val="21"/>
        </w:rPr>
        <w:t xml:space="preserve">, өөрөөр хэлбэл </w:t>
      </w:r>
      <w:r>
        <w:rPr>
          <w:rFonts w:ascii="Times New Roman" w:hAnsi="Times New Roman" w:cs="Times New Roman"/>
          <w:b/>
          <w:bCs/>
          <w:color w:val="000000" w:themeColor="text1"/>
          <w:sz w:val="21"/>
          <w:szCs w:val="21"/>
        </w:rPr>
        <w:t xml:space="preserve">галын станц гэж тайлбарлаж болно </w:t>
      </w:r>
      <w:r>
        <w:rPr>
          <w:rFonts w:ascii="Times New Roman" w:hAnsi="Times New Roman" w:cs="Times New Roman"/>
          <w:color w:val="000000" w:themeColor="text1"/>
          <w:sz w:val="21"/>
          <w:szCs w:val="21"/>
        </w:rPr>
        <w:t>.</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Хэрэв дүрсний дарааллыг урвуу болговол оронд нь гал </w:t>
      </w:r>
      <w:r>
        <w:rPr>
          <w:rFonts w:ascii="Times New Roman" w:hAnsi="Times New Roman" w:cs="Times New Roman"/>
          <w:b/>
          <w:bCs/>
          <w:color w:val="000000" w:themeColor="text1"/>
          <w:sz w:val="21"/>
          <w:szCs w:val="21"/>
        </w:rPr>
        <w:t xml:space="preserve">сөнөөгчийг </w:t>
      </w:r>
      <w:r>
        <w:rPr>
          <w:rFonts w:ascii="Times New Roman" w:hAnsi="Times New Roman" w:cs="Times New Roman"/>
          <w:color w:val="000000" w:themeColor="text1"/>
          <w:sz w:val="21"/>
          <w:szCs w:val="21"/>
        </w:rPr>
        <w:t xml:space="preserve">зааж , </w:t>
      </w:r>
      <w:r>
        <w:rPr>
          <w:rFonts w:ascii="Times New Roman" w:hAnsi="Times New Roman" w:cs="Times New Roman"/>
          <w:i/>
          <w:iCs/>
          <w:color w:val="000000" w:themeColor="text1"/>
          <w:sz w:val="21"/>
          <w:szCs w:val="21"/>
        </w:rPr>
        <w:t xml:space="preserve">байшинд гал унтраах ажлыг санал болгож болно </w:t>
      </w:r>
      <w:r>
        <w:rPr>
          <w:rFonts w:ascii="Times New Roman" w:hAnsi="Times New Roman" w:cs="Times New Roman"/>
          <w:color w:val="000000" w:themeColor="text1"/>
          <w:sz w:val="21"/>
          <w:szCs w:val="21"/>
        </w:rPr>
        <w:t>:</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872ACE" w:rsidRDefault="00D902DE">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Жишээ 2</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Дүрс нь контекстээсээ хамааран өөр өөр утгатай байж болно. Жишээлбэл, зүрхний дүрс нь </w:t>
      </w:r>
      <w:r>
        <w:rPr>
          <w:rFonts w:ascii="Times New Roman" w:hAnsi="Times New Roman" w:cs="Times New Roman"/>
          <w:i/>
          <w:iCs/>
          <w:color w:val="000000" w:themeColor="text1"/>
          <w:sz w:val="21"/>
          <w:szCs w:val="21"/>
        </w:rPr>
        <w:t xml:space="preserve">эмч нарын зүрхийг сонсоход ашигладаг хэрэгсэл </w:t>
      </w:r>
      <w:r>
        <w:rPr>
          <w:rFonts w:ascii="Times New Roman" w:hAnsi="Times New Roman" w:cs="Times New Roman"/>
          <w:b/>
          <w:bCs/>
          <w:color w:val="000000" w:themeColor="text1"/>
          <w:sz w:val="21"/>
          <w:szCs w:val="21"/>
        </w:rPr>
        <w:t xml:space="preserve">болох чагнуурыг </w:t>
      </w:r>
      <w:r>
        <w:rPr>
          <w:rFonts w:ascii="Times New Roman" w:hAnsi="Times New Roman" w:cs="Times New Roman"/>
          <w:color w:val="000000" w:themeColor="text1"/>
          <w:sz w:val="21"/>
          <w:szCs w:val="21"/>
        </w:rPr>
        <w:t>санал болгож буй дараах зөвлөмжид гарч ирж болно .</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зомби </w:t>
      </w:r>
      <w:r>
        <w:rPr>
          <w:rFonts w:ascii="Times New Roman" w:hAnsi="Times New Roman" w:cs="Times New Roman"/>
          <w:color w:val="000000" w:themeColor="text1"/>
          <w:sz w:val="21"/>
          <w:szCs w:val="21"/>
        </w:rPr>
        <w:t xml:space="preserve">руу чиглэж байгаа, </w:t>
      </w:r>
      <w:r>
        <w:rPr>
          <w:rFonts w:ascii="Times New Roman" w:hAnsi="Times New Roman" w:cs="Times New Roman"/>
          <w:i/>
          <w:iCs/>
          <w:color w:val="000000" w:themeColor="text1"/>
          <w:sz w:val="21"/>
          <w:szCs w:val="21"/>
        </w:rPr>
        <w:t xml:space="preserve">үхсэн, амьд байгаа зохиомол дүрийг </w:t>
      </w:r>
      <w:r>
        <w:rPr>
          <w:rFonts w:ascii="Times New Roman" w:hAnsi="Times New Roman" w:cs="Times New Roman"/>
          <w:color w:val="000000" w:themeColor="text1"/>
          <w:sz w:val="21"/>
          <w:szCs w:val="21"/>
        </w:rPr>
        <w:t>илтгэсэн сануулгад гарч ирж болно :</w:t>
      </w:r>
    </w:p>
    <w:p w:rsidR="00872ACE" w:rsidRDefault="00872ACE">
      <w:pPr>
        <w:pStyle w:val="BodyText"/>
        <w:rPr>
          <w:rFonts w:ascii="Times New Roman" w:hAnsi="Times New Roman" w:cs="Times New Roman"/>
          <w:color w:val="000000" w:themeColor="text1"/>
          <w:sz w:val="21"/>
          <w:szCs w:val="21"/>
        </w:rPr>
      </w:pP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Home-Stage дээр оролцогчид дараалсан зөвлөмж дээр үндэслэн үр дүнг урьдчилан таамаглах AI программыг боловсруулсан. Хөгжилтэй байна. Гэсэн хэдий ч таны найз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"Таамаглах нь амархан, гэхдээ та сайн санаа өгөх AI системийг хийж чадах уу?"</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Үнэн хэрэгтээ тэд таныг өөр AI систем таны түлхүүр үгийг тааж чадахуйц сайн санаа өгөх AI системийг хийж чадах эсэхийг шалгахыг уриалав!</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Сорилтыг илүү сонирхолтой болгохын тулд бид одоо ердийн Concept тоглоомыг тоглодог. Сануулахад, бидний өмнөх Concept тоглоомыг хялбаршуулсан тул сэжүүр нь зөвхөн нэг дараалсан тэмдэглэгээнээс бүрдэх боломжтой байв.</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Одоо та 4 хүртэлх </w:t>
      </w:r>
      <w:r>
        <w:rPr>
          <w:rFonts w:ascii="Times New Roman" w:hAnsi="Times New Roman" w:cs="Times New Roman"/>
          <w:b/>
          <w:bCs/>
          <w:color w:val="000000" w:themeColor="text1"/>
          <w:sz w:val="21"/>
          <w:szCs w:val="21"/>
        </w:rPr>
        <w:t xml:space="preserve">тооны дараалал бүхий тэмдэглэгээг өгч болно </w:t>
      </w:r>
      <w:r>
        <w:rPr>
          <w:rFonts w:ascii="Times New Roman" w:hAnsi="Times New Roman" w:cs="Times New Roman"/>
          <w:color w:val="000000" w:themeColor="text1"/>
          <w:sz w:val="21"/>
          <w:szCs w:val="21"/>
        </w:rPr>
        <w:t>!</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Үүний тусламжтайгаар бид нарийн төвөгтэй санааг илүү сайн илэрхийлж чадна. </w:t>
      </w:r>
      <w:r>
        <w:rPr>
          <w:rFonts w:ascii="Times New Roman" w:hAnsi="Times New Roman" w:cs="Times New Roman"/>
          <w:b/>
          <w:bCs/>
          <w:color w:val="000000" w:themeColor="text1"/>
          <w:sz w:val="21"/>
          <w:szCs w:val="21"/>
        </w:rPr>
        <w:t xml:space="preserve">Самурайг </w:t>
      </w:r>
      <w:r>
        <w:rPr>
          <w:rFonts w:ascii="Times New Roman" w:hAnsi="Times New Roman" w:cs="Times New Roman"/>
          <w:color w:val="000000" w:themeColor="text1"/>
          <w:sz w:val="21"/>
          <w:szCs w:val="21"/>
        </w:rPr>
        <w:t>тайлбарлахын тулд 3 дараалсан тэмдэглэгээг ашигладаг дараах зүйлийг авч үзье .</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Гэхдээ хүлээгээрэй, илүү олон зүйл байна. Сорилтыг илүү сонирхолтой болгохын тулд "Олон улсын олимпиад" гэх мэт ойлголтын тоглоомд байдаггүй зарим түлхүүр үгсийг тоглоомд оруулах болно.</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Та сорилтод бэлэн байна уу?</w:t>
      </w:r>
    </w:p>
    <w:p w:rsidR="00872ACE" w:rsidRDefault="00872ACE">
      <w:pPr>
        <w:pStyle w:val="BodyText"/>
        <w:rPr>
          <w:rFonts w:ascii="Times New Roman" w:hAnsi="Times New Roman" w:cs="Times New Roman"/>
          <w:color w:val="000000" w:themeColor="text1"/>
          <w:sz w:val="21"/>
          <w:szCs w:val="21"/>
        </w:rPr>
      </w:pP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Хиймэл оюун ухаанаар ажилладаг шинэ формат: </w:t>
      </w:r>
      <w:r>
        <w:rPr>
          <w:rFonts w:ascii="Times New Roman" w:hAnsi="Times New Roman" w:cs="Times New Roman"/>
          <w:color w:val="000000" w:themeColor="text1"/>
          <w:sz w:val="21"/>
          <w:szCs w:val="21"/>
        </w:rPr>
        <w:br/>
        <w:t xml:space="preserve">Бид хүний таамаглагчийг </w:t>
      </w:r>
      <w:r>
        <w:rPr>
          <w:rFonts w:ascii="Times New Roman" w:hAnsi="Times New Roman" w:cs="Times New Roman"/>
          <w:b/>
          <w:bCs/>
          <w:color w:val="000000" w:themeColor="text1"/>
          <w:sz w:val="21"/>
          <w:szCs w:val="21"/>
        </w:rPr>
        <w:t xml:space="preserve">AI таамаглагчаар сольсон </w:t>
      </w:r>
      <w:r>
        <w:rPr>
          <w:rFonts w:ascii="Times New Roman" w:hAnsi="Times New Roman" w:cs="Times New Roman"/>
          <w:color w:val="000000" w:themeColor="text1"/>
          <w:sz w:val="21"/>
          <w:szCs w:val="21"/>
        </w:rPr>
        <w:t>. Тоглоомыг хялбаршуулахын тулд:</w:t>
      </w:r>
    </w:p>
    <w:p w:rsidR="00872ACE" w:rsidRDefault="00D902D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Зорилтот үг ( </w:t>
      </w:r>
      <w:r>
        <w:rPr>
          <w:rFonts w:ascii="Times New Roman" w:hAnsi="Times New Roman" w:cs="Times New Roman"/>
          <w:i/>
          <w:iCs/>
          <w:color w:val="000000" w:themeColor="text1"/>
          <w:szCs w:val="21"/>
        </w:rPr>
        <w:t xml:space="preserve">шошго </w:t>
      </w:r>
      <w:r>
        <w:rPr>
          <w:rFonts w:ascii="Times New Roman" w:hAnsi="Times New Roman" w:cs="Times New Roman"/>
          <w:color w:val="000000" w:themeColor="text1"/>
          <w:szCs w:val="21"/>
        </w:rPr>
        <w:t xml:space="preserve">) нь урьдчилан тодорхойлсон багцаас үргэлж сонгогдоно ( </w:t>
      </w:r>
      <w:r>
        <w:rPr>
          <w:rStyle w:val="VerbatimChar"/>
          <w:rFonts w:ascii="Times New Roman" w:hAnsi="Times New Roman" w:cs="Times New Roman" w:hint="eastAsia"/>
          <w:color w:val="000000" w:themeColor="text1"/>
          <w:szCs w:val="21"/>
          <w:lang w:val="en-US" w:eastAsia="zh-CN"/>
        </w:rPr>
        <w:t xml:space="preserve">s </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872ACE" w:rsidRDefault="00D902D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118 нэр дэвшигчийн тэмдэглэгээний </w:t>
      </w:r>
      <w:r>
        <w:rPr>
          <w:rFonts w:ascii="Times New Roman" w:hAnsi="Times New Roman" w:cs="Times New Roman"/>
          <w:color w:val="000000" w:themeColor="text1"/>
          <w:szCs w:val="21"/>
        </w:rPr>
        <w:t xml:space="preserve">тогтсон багцаас сонгосон </w:t>
      </w:r>
      <w:r>
        <w:rPr>
          <w:rFonts w:ascii="Times New Roman" w:hAnsi="Times New Roman" w:cs="Times New Roman"/>
          <w:b/>
          <w:bCs/>
          <w:color w:val="000000" w:themeColor="text1"/>
          <w:szCs w:val="21"/>
        </w:rPr>
        <w:t xml:space="preserve">тэмдэглэгээний дараалал </w:t>
      </w:r>
      <w:r>
        <w:rPr>
          <w:rFonts w:ascii="Times New Roman" w:hAnsi="Times New Roman" w:cs="Times New Roman"/>
          <w:color w:val="000000" w:themeColor="text1"/>
          <w:szCs w:val="21"/>
        </w:rPr>
        <w:t>байх ёстой .</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Нэр томьёо</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Тодорхой, тууштай байдлыг хангахын тулд бид бүх материалд гол нэр томъёог стандартчилж байна.</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шошго </w:t>
      </w:r>
      <w:r>
        <w:rPr>
          <w:rFonts w:ascii="Times New Roman" w:hAnsi="Times New Roman" w:cs="Times New Roman"/>
          <w:color w:val="000000" w:themeColor="text1"/>
          <w:szCs w:val="21"/>
        </w:rPr>
        <w:t>: Тодорхойлогдох зорилтот хариулт (эсвэл "нууц").</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сонголт </w:t>
      </w:r>
      <w:r>
        <w:rPr>
          <w:rFonts w:ascii="Times New Roman" w:hAnsi="Times New Roman" w:cs="Times New Roman" w:hint="eastAsia"/>
          <w:b/>
          <w:bCs/>
          <w:color w:val="000000" w:themeColor="text1"/>
          <w:szCs w:val="21"/>
          <w:lang w:val="en-US"/>
        </w:rPr>
        <w:t xml:space="preserve">s : </w:t>
      </w:r>
      <w:r>
        <w:rPr>
          <w:rFonts w:ascii="Times New Roman" w:hAnsi="Times New Roman" w:cs="Times New Roman" w:hint="eastAsia"/>
          <w:b/>
          <w:bCs/>
          <w:color w:val="000000" w:themeColor="text1"/>
          <w:szCs w:val="21"/>
          <w:lang w:val="en-US"/>
        </w:rPr>
        <w:t>Бүх</w:t>
      </w:r>
      <w:r>
        <w:rPr>
          <w:rFonts w:ascii="Times New Roman" w:hAnsi="Times New Roman" w:cs="Times New Roman" w:hint="eastAsia"/>
          <w:b/>
          <w:bCs/>
          <w:color w:val="000000" w:themeColor="text1"/>
          <w:szCs w:val="21"/>
          <w:lang w:val="en-US"/>
        </w:rPr>
        <w:t xml:space="preserve"> </w:t>
      </w:r>
      <w:r>
        <w:rPr>
          <w:rFonts w:ascii="Times New Roman" w:hAnsi="Times New Roman" w:cs="Times New Roman" w:hint="eastAsia"/>
          <w:b/>
          <w:bCs/>
          <w:color w:val="000000" w:themeColor="text1"/>
          <w:szCs w:val="21"/>
          <w:lang w:val="en-US"/>
        </w:rPr>
        <w:t>хүчинтэй</w:t>
      </w:r>
      <w:r>
        <w:rPr>
          <w:rFonts w:ascii="Times New Roman" w:hAnsi="Times New Roman" w:cs="Times New Roman" w:hint="eastAsia"/>
          <w:b/>
          <w:bCs/>
          <w:color w:val="000000" w:themeColor="text1"/>
          <w:szCs w:val="21"/>
          <w:lang w:val="en-US"/>
        </w:rPr>
        <w:t xml:space="preserve"> </w:t>
      </w:r>
      <w:r>
        <w:rPr>
          <w:rFonts w:ascii="Times New Roman" w:hAnsi="Times New Roman" w:cs="Times New Roman"/>
          <w:i/>
          <w:iCs/>
          <w:color w:val="000000" w:themeColor="text1"/>
          <w:szCs w:val="21"/>
        </w:rPr>
        <w:t xml:space="preserve">шошго сонгогдсон </w:t>
      </w:r>
      <w:r>
        <w:rPr>
          <w:rFonts w:ascii="Times New Roman" w:hAnsi="Times New Roman" w:cs="Times New Roman"/>
          <w:color w:val="000000" w:themeColor="text1"/>
          <w:szCs w:val="21"/>
        </w:rPr>
        <w:t>урьдчилан тодорхойлсон нэр дэвшигчийн багц .</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маркер </w:t>
      </w:r>
      <w:r>
        <w:rPr>
          <w:rFonts w:ascii="Times New Roman" w:hAnsi="Times New Roman" w:cs="Times New Roman"/>
          <w:color w:val="000000" w:themeColor="text1"/>
          <w:szCs w:val="21"/>
        </w:rPr>
        <w:t>: Үзэл баримтлалыг илэрхийлэх дүрс, текстийн тайлбарын хамт.</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Санамж </w:t>
      </w:r>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rPr>
        <w:t xml:space="preserve">Шошгыг танихад туслах зорилгоор хиймэл оюун ухаан </w:t>
      </w:r>
      <w:r>
        <w:rPr>
          <w:rFonts w:ascii="Times New Roman" w:hAnsi="Times New Roman" w:cs="Times New Roman"/>
          <w:color w:val="000000" w:themeColor="text1"/>
          <w:szCs w:val="21"/>
        </w:rPr>
        <w:t xml:space="preserve">таагчдад өгсөн тэмдэглэгээний </w:t>
      </w:r>
      <w:r>
        <w:rPr>
          <w:rFonts w:ascii="Times New Roman" w:hAnsi="Times New Roman" w:cs="Times New Roman"/>
          <w:b/>
          <w:bCs/>
          <w:color w:val="000000" w:themeColor="text1"/>
          <w:szCs w:val="21"/>
        </w:rPr>
        <w:t xml:space="preserve">дараалал </w:t>
      </w:r>
      <w:r>
        <w:rPr>
          <w:rFonts w:ascii="Times New Roman" w:hAnsi="Times New Roman" w:cs="Times New Roman"/>
          <w:color w:val="000000" w:themeColor="text1"/>
          <w:szCs w:val="21"/>
        </w:rPr>
        <w:t>.</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AI таамаглагчид үүнийг танихад </w:t>
      </w:r>
      <w:r>
        <w:rPr>
          <w:rFonts w:ascii="Times New Roman" w:hAnsi="Times New Roman" w:cs="Times New Roman"/>
          <w:color w:val="000000" w:themeColor="text1"/>
          <w:sz w:val="21"/>
          <w:szCs w:val="21"/>
        </w:rPr>
        <w:t xml:space="preserve">нь туслах </w:t>
      </w:r>
      <w:r>
        <w:rPr>
          <w:rFonts w:ascii="Times New Roman" w:hAnsi="Times New Roman" w:cs="Times New Roman"/>
          <w:i/>
          <w:iCs/>
          <w:color w:val="000000" w:themeColor="text1"/>
          <w:sz w:val="21"/>
          <w:szCs w:val="21"/>
        </w:rPr>
        <w:t xml:space="preserve">шошго </w:t>
      </w:r>
      <w:r>
        <w:rPr>
          <w:rFonts w:ascii="Times New Roman" w:hAnsi="Times New Roman" w:cs="Times New Roman"/>
          <w:color w:val="000000" w:themeColor="text1"/>
          <w:sz w:val="21"/>
          <w:szCs w:val="21"/>
        </w:rPr>
        <w:t xml:space="preserve">тус бүрд </w:t>
      </w:r>
      <w:r>
        <w:rPr>
          <w:rFonts w:ascii="Times New Roman" w:hAnsi="Times New Roman" w:cs="Times New Roman"/>
          <w:b/>
          <w:bCs/>
          <w:color w:val="000000" w:themeColor="text1"/>
          <w:sz w:val="21"/>
          <w:szCs w:val="21"/>
        </w:rPr>
        <w:t xml:space="preserve">зөвлөгөө </w:t>
      </w:r>
      <w:r>
        <w:rPr>
          <w:rFonts w:ascii="Times New Roman" w:hAnsi="Times New Roman" w:cs="Times New Roman"/>
          <w:color w:val="000000" w:themeColor="text1"/>
          <w:sz w:val="21"/>
          <w:szCs w:val="21"/>
        </w:rPr>
        <w:t xml:space="preserve">өгөх явдал юм . Жишээлбэл, зорилтот шошго нь "микрофон" байх үед таны </w:t>
      </w:r>
      <w:r>
        <w:rPr>
          <w:rStyle w:val="VerbatimChar"/>
          <w:rFonts w:ascii="Times New Roman" w:hAnsi="Times New Roman" w:cs="Times New Roman"/>
          <w:color w:val="000000" w:themeColor="text1"/>
          <w:sz w:val="21"/>
          <w:szCs w:val="21"/>
        </w:rPr>
        <w:t xml:space="preserve">програм </w:t>
      </w:r>
      <w:r>
        <w:rPr>
          <w:rFonts w:ascii="Times New Roman" w:hAnsi="Times New Roman" w:cs="Times New Roman" w:hint="eastAsia"/>
          <w:color w:val="000000" w:themeColor="text1"/>
          <w:sz w:val="21"/>
          <w:szCs w:val="21"/>
        </w:rPr>
        <w:t>дараах</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дөрвөн</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зөвлөмжийн</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дарааллыг</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үүсгэж</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rPr>
        <w:t>болно</w:t>
      </w:r>
      <w:r>
        <w:rPr>
          <w:rFonts w:ascii="Times New Roman" w:hAnsi="Times New Roman" w:cs="Times New Roman" w:hint="eastAsia"/>
          <w:color w:val="000000" w:themeColor="text1"/>
          <w:sz w:val="21"/>
          <w:szCs w:val="21"/>
        </w:rPr>
        <w:t>:</w:t>
      </w:r>
    </w:p>
    <w:p w:rsidR="00872ACE" w:rsidRDefault="00D902D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Санамж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["Объект-Хайрцаг", "Цахим-Тооцоолол", "Ам-амт", "Чих-Дуу-Сонсох", "Багаж барих"]</w:t>
      </w:r>
    </w:p>
    <w:p w:rsidR="00872ACE" w:rsidRDefault="00D902D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Санамж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["Хөгжим-Дуу", "Телевизийн-хөтөлбөр-шоу", "Ажил-Мэргэжил", "Ашиглах - Үйлдэл - Үйлдэл-Товч"]</w:t>
      </w:r>
    </w:p>
    <w:p w:rsidR="00872ACE" w:rsidRDefault="00D902D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Зөвлөгөө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["Хар", "Металл", "Хуванцар-Резин", "Цилиндр", "Тойрог-цагираг"]</w:t>
      </w:r>
    </w:p>
    <w:p w:rsidR="00872ACE" w:rsidRDefault="00D902D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Санамж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["Гар-Гар-Хуруу", "Жаргалтай-Эерэг", "Илэрхийлэл - Ишлэл-Ярилцах-Үг", "Амьдрал-Зүрх-Хайр"]</w:t>
      </w:r>
    </w:p>
    <w:p w:rsidR="00872ACE" w:rsidRDefault="00D902DE">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Тайлбар</w:t>
      </w:r>
      <w:r>
        <w:rPr>
          <w:rFonts w:ascii="Times New Roman" w:hAnsi="Times New Roman" w:cs="Times New Roman" w:hint="eastAsia"/>
          <w:b/>
          <w:bCs/>
          <w:color w:val="000000" w:themeColor="text1"/>
          <w:szCs w:val="21"/>
        </w:rPr>
        <w:t xml:space="preserve"> </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Дээрх</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жишээ</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нь</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зөвхөн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тайлбарлах</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зорилготой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Програм</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нь</w:t>
      </w:r>
      <w:r>
        <w:rPr>
          <w:rFonts w:ascii="Times New Roman" w:hAnsi="Times New Roman" w:cs="Times New Roman" w:hint="eastAsia"/>
          <w:color w:val="000000" w:themeColor="text1"/>
          <w:szCs w:val="21"/>
        </w:rPr>
        <w:t xml:space="preserve"> ID-</w:t>
      </w:r>
      <w:r>
        <w:rPr>
          <w:rFonts w:ascii="Times New Roman" w:hAnsi="Times New Roman" w:cs="Times New Roman" w:hint="eastAsia"/>
          <w:color w:val="000000" w:themeColor="text1"/>
          <w:szCs w:val="21"/>
        </w:rPr>
        <w:t>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жагсаалтыг</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үүсгэх</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ёстой</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боловч</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мөр</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биш</w:t>
      </w:r>
      <w:r>
        <w:rPr>
          <w:rFonts w:ascii="Times New Roman" w:hAnsi="Times New Roman" w:cs="Times New Roman" w:hint="eastAsia"/>
          <w:color w:val="000000" w:themeColor="text1"/>
          <w:szCs w:val="21"/>
        </w:rPr>
        <w:t>; `3-</w:t>
      </w:r>
      <w:r>
        <w:rPr>
          <w:rFonts w:ascii="Times New Roman" w:hAnsi="Times New Roman" w:cs="Times New Roman" w:hint="eastAsia"/>
          <w:color w:val="000000" w:themeColor="text1"/>
          <w:szCs w:val="21"/>
        </w:rPr>
        <w:t>ыг</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хоёуланг</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нь</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үзнэ</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үү</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Даалгавар</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ба</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үндсэн</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үзүүлэлт</w:t>
      </w:r>
      <w:r>
        <w:rPr>
          <w:rFonts w:ascii="Times New Roman" w:hAnsi="Times New Roman" w:cs="Times New Roman" w:hint="eastAsia"/>
          <w:color w:val="000000" w:themeColor="text1"/>
          <w:szCs w:val="21"/>
        </w:rPr>
        <w:t>.</w:t>
      </w:r>
    </w:p>
    <w:bookmarkEnd w:id="19"/>
    <w:p w:rsidR="00872ACE" w:rsidRDefault="00D902D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Өгөгдлийн багц</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Өгөгдсөн мэдээллийн багцын бүтэц дараах байдалтай байна.</w:t>
      </w:r>
    </w:p>
    <w:p w:rsidR="00872ACE" w:rsidRDefault="00D902DE">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өгөгдлийн багц/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галт тэрэг/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Huggingface датасет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hint_descriptions/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Huggingface мэдээллийн багц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os.environ.get("DATA_PATH")/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xml:space="preserve">/ ──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Тэврэх нүүр өгөгдлийн багц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Тэврэх царайны датасет</w:t>
      </w:r>
    </w:p>
    <w:p w:rsidR="00872ACE" w:rsidRDefault="00D902D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Сургалтын багц: Энэ хавтсанд байгаа файлуудыг загварын сургалтанд ашигладаг. Үүнд:</w:t>
      </w:r>
    </w:p>
    <w:p w:rsidR="00872ACE" w:rsidRDefault="00D902D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Нэг хуваасан </w:t>
      </w:r>
      <w:r>
        <w:rPr>
          <w:rStyle w:val="VerbatimChar"/>
          <w:rFonts w:ascii="Times New Roman" w:hAnsi="Times New Roman" w:cs="Times New Roman"/>
          <w:color w:val="000000" w:themeColor="text1"/>
          <w:szCs w:val="21"/>
        </w:rPr>
        <w:t xml:space="preserve">"галт тэрэг" бүхий huggingface мэдээллийн багц </w:t>
      </w:r>
      <w:r>
        <w:rPr>
          <w:rFonts w:ascii="Times New Roman" w:hAnsi="Times New Roman" w:cs="Times New Roman"/>
          <w:color w:val="000000" w:themeColor="text1"/>
          <w:szCs w:val="21"/>
        </w:rPr>
        <w:t>, 30 жишээтэй, тус бүр нь:</w:t>
      </w:r>
    </w:p>
    <w:p w:rsidR="00872ACE" w:rsidRDefault="00D902D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шошго </w:t>
      </w:r>
      <w:r>
        <w:rPr>
          <w:rFonts w:ascii="Times New Roman" w:hAnsi="Times New Roman" w:cs="Times New Roman"/>
          <w:color w:val="000000" w:themeColor="text1"/>
          <w:szCs w:val="21"/>
        </w:rPr>
        <w:t>: мөр - зорилтот түлхүүр үг/хариулт</w:t>
      </w:r>
    </w:p>
    <w:p w:rsidR="00872ACE" w:rsidRDefault="00D902D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сонголтууд </w:t>
      </w:r>
      <w:r>
        <w:rPr>
          <w:rFonts w:ascii="Times New Roman" w:hAnsi="Times New Roman" w:cs="Times New Roman"/>
          <w:color w:val="000000" w:themeColor="text1"/>
          <w:szCs w:val="21"/>
        </w:rPr>
        <w:t>: мөрүүдийн дараалал - 100 боломжит сонголтын жагсаалт</w:t>
      </w:r>
    </w:p>
    <w:p w:rsidR="00872ACE" w:rsidRDefault="00D902D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 Ганц хуваагдсан "галт тэрэг" </w:t>
      </w:r>
      <w:r>
        <w:rPr>
          <w:rFonts w:ascii="Times New Roman" w:hAnsi="Times New Roman" w:cs="Times New Roman"/>
          <w:color w:val="000000" w:themeColor="text1"/>
          <w:szCs w:val="21"/>
        </w:rPr>
        <w:t>бүхий huggingface датасет , 118 тэмдэглэгээ ба тэдгээрийн тайлбартай:</w:t>
      </w:r>
    </w:p>
    <w:p w:rsidR="00872ACE" w:rsidRDefault="00D902D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тэмдэглэгээ бүрийн өвөрмөц танигч</w:t>
      </w:r>
    </w:p>
    <w:p w:rsidR="00872ACE" w:rsidRDefault="00D902D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Тайлбар </w:t>
      </w:r>
      <w:r>
        <w:rPr>
          <w:rFonts w:ascii="Times New Roman" w:hAnsi="Times New Roman" w:cs="Times New Roman"/>
          <w:color w:val="000000" w:themeColor="text1"/>
          <w:szCs w:val="21"/>
        </w:rPr>
        <w:t>: string - тэмдэглэгээ юуг илэрхийлж байгааг текстэн тайлбар</w:t>
      </w:r>
    </w:p>
    <w:p w:rsidR="00872ACE" w:rsidRDefault="00D902D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зураг </w:t>
      </w:r>
      <w:r>
        <w:rPr>
          <w:rFonts w:ascii="Times New Roman" w:hAnsi="Times New Roman" w:cs="Times New Roman"/>
          <w:color w:val="000000" w:themeColor="text1"/>
          <w:szCs w:val="21"/>
        </w:rPr>
        <w:t>: Зураг - тэмдэглэгээний дүрслэл</w:t>
      </w:r>
    </w:p>
    <w:p w:rsidR="00872ACE" w:rsidRDefault="00D902D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Туршилтын багц: </w:t>
      </w:r>
      <w:r>
        <w:rPr>
          <w:rStyle w:val="VerbatimChar"/>
          <w:rFonts w:ascii="Times New Roman" w:hAnsi="Times New Roman" w:cs="Times New Roman"/>
          <w:color w:val="000000" w:themeColor="text1"/>
          <w:szCs w:val="21"/>
        </w:rPr>
        <w:t xml:space="preserve">os.environ.get("DATA_PATH")/test/ хаягаар байрлана </w:t>
      </w:r>
      <w:r>
        <w:rPr>
          <w:rFonts w:ascii="Times New Roman" w:hAnsi="Times New Roman" w:cs="Times New Roman"/>
          <w:color w:val="000000" w:themeColor="text1"/>
          <w:szCs w:val="21"/>
        </w:rPr>
        <w:t>. Эдгээрийг боловсруулах явцад хандах боломжгүй бөгөөд зөвхөн үнэлгээний орчинд ашиглах боломжтой болно:</w:t>
      </w:r>
    </w:p>
    <w:p w:rsidR="00872ACE" w:rsidRDefault="00D902D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 </w:t>
      </w:r>
      <w:r>
        <w:rPr>
          <w:rFonts w:ascii="Times New Roman" w:hAnsi="Times New Roman" w:cs="Times New Roman"/>
          <w:color w:val="000000" w:themeColor="text1"/>
          <w:szCs w:val="21"/>
        </w:rPr>
        <w:t xml:space="preserve">Тэргүүлэгчдийн самбарын үнэлгээний 150 жишээг агуулсан нэг хуваах </w:t>
      </w:r>
      <w:r>
        <w:rPr>
          <w:rStyle w:val="VerbatimChar"/>
          <w:rFonts w:ascii="Times New Roman" w:hAnsi="Times New Roman" w:cs="Times New Roman"/>
          <w:color w:val="000000" w:themeColor="text1"/>
          <w:szCs w:val="21"/>
        </w:rPr>
        <w:t>"тест" бүхий huggingface датасет.</w:t>
      </w:r>
    </w:p>
    <w:p w:rsidR="00872ACE" w:rsidRDefault="00D902D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 </w:t>
      </w:r>
      <w:r>
        <w:rPr>
          <w:rFonts w:ascii="Times New Roman" w:hAnsi="Times New Roman" w:cs="Times New Roman"/>
          <w:color w:val="000000" w:themeColor="text1"/>
          <w:szCs w:val="21"/>
        </w:rPr>
        <w:t xml:space="preserve">Төгсгөлийн онооны 150 жишээг агуулсан нэг хуваах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"тест" </w:t>
      </w:r>
      <w:r>
        <w:rPr>
          <w:rFonts w:ascii="Times New Roman" w:hAnsi="Times New Roman" w:cs="Times New Roman"/>
          <w:color w:val="000000" w:themeColor="text1"/>
          <w:szCs w:val="21"/>
        </w:rPr>
        <w:t xml:space="preserve">бүхий huggingface датасет. Туршилтын өгөгдлийн багц нь сургалтын багцтай ижил бүтэцтэй ( </w:t>
      </w:r>
      <w:r>
        <w:rPr>
          <w:rStyle w:val="VerbatimChar"/>
          <w:rFonts w:ascii="Times New Roman" w:hAnsi="Times New Roman" w:cs="Times New Roman"/>
          <w:color w:val="000000" w:themeColor="text1"/>
          <w:szCs w:val="21"/>
        </w:rPr>
        <w:t xml:space="preserve">шошго </w:t>
      </w:r>
      <w:r>
        <w:rPr>
          <w:rFonts w:ascii="Times New Roman" w:hAnsi="Times New Roman" w:cs="Times New Roman"/>
          <w:color w:val="000000" w:themeColor="text1"/>
          <w:szCs w:val="21"/>
        </w:rPr>
        <w:t xml:space="preserve">болон </w:t>
      </w:r>
      <w:r>
        <w:rPr>
          <w:rStyle w:val="VerbatimChar"/>
          <w:rFonts w:ascii="Times New Roman" w:hAnsi="Times New Roman" w:cs="Times New Roman"/>
          <w:color w:val="000000" w:themeColor="text1"/>
          <w:szCs w:val="21"/>
        </w:rPr>
        <w:t xml:space="preserve">сонголтын </w:t>
      </w:r>
      <w:r>
        <w:rPr>
          <w:rFonts w:ascii="Times New Roman" w:hAnsi="Times New Roman" w:cs="Times New Roman"/>
          <w:color w:val="000000" w:themeColor="text1"/>
          <w:szCs w:val="21"/>
        </w:rPr>
        <w:t>талбарууд).</w:t>
      </w:r>
    </w:p>
    <w:p w:rsidR="00872ACE" w:rsidRDefault="00D902D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Даалгавар</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AI таамаглагчид үүнийг танихад </w:t>
      </w:r>
      <w:r>
        <w:rPr>
          <w:rFonts w:ascii="Times New Roman" w:hAnsi="Times New Roman" w:cs="Times New Roman"/>
          <w:color w:val="000000" w:themeColor="text1"/>
          <w:sz w:val="21"/>
          <w:szCs w:val="21"/>
        </w:rPr>
        <w:t xml:space="preserve">нь туслах </w:t>
      </w:r>
      <w:r>
        <w:rPr>
          <w:rFonts w:ascii="Times New Roman" w:hAnsi="Times New Roman" w:cs="Times New Roman"/>
          <w:i/>
          <w:iCs/>
          <w:color w:val="000000" w:themeColor="text1"/>
          <w:sz w:val="21"/>
          <w:szCs w:val="21"/>
        </w:rPr>
        <w:t xml:space="preserve">шошго </w:t>
      </w:r>
      <w:r>
        <w:rPr>
          <w:rFonts w:ascii="Times New Roman" w:hAnsi="Times New Roman" w:cs="Times New Roman"/>
          <w:color w:val="000000" w:themeColor="text1"/>
          <w:sz w:val="21"/>
          <w:szCs w:val="21"/>
        </w:rPr>
        <w:t xml:space="preserve">тус бүрд </w:t>
      </w:r>
      <w:r>
        <w:rPr>
          <w:rFonts w:ascii="Times New Roman" w:hAnsi="Times New Roman" w:cs="Times New Roman"/>
          <w:b/>
          <w:bCs/>
          <w:color w:val="000000" w:themeColor="text1"/>
          <w:sz w:val="21"/>
          <w:szCs w:val="21"/>
        </w:rPr>
        <w:t xml:space="preserve">зөвлөгөө </w:t>
      </w:r>
      <w:r>
        <w:rPr>
          <w:rFonts w:ascii="Times New Roman" w:hAnsi="Times New Roman" w:cs="Times New Roman"/>
          <w:color w:val="000000" w:themeColor="text1"/>
          <w:sz w:val="21"/>
          <w:szCs w:val="21"/>
        </w:rPr>
        <w:t>өгөх явдал юм . Та хоёр оролтыг агуулсан програмыг боловсруулах шаардлагатай:</w:t>
      </w:r>
    </w:p>
    <w:p w:rsidR="00872ACE" w:rsidRDefault="00D902DE">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Мөр шошго </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таны нууц </w:t>
      </w:r>
      <w:r>
        <w:rPr>
          <w:rFonts w:ascii="Times New Roman" w:hAnsi="Times New Roman" w:cs="Times New Roman"/>
          <w:i/>
          <w:iCs/>
          <w:color w:val="000000" w:themeColor="text1"/>
          <w:szCs w:val="21"/>
        </w:rPr>
        <w:t xml:space="preserve">шошго </w:t>
      </w:r>
      <w:r>
        <w:rPr>
          <w:rFonts w:ascii="Times New Roman" w:hAnsi="Times New Roman" w:cs="Times New Roman"/>
          <w:color w:val="000000" w:themeColor="text1"/>
          <w:szCs w:val="21"/>
        </w:rPr>
        <w:t>)</w:t>
      </w:r>
    </w:p>
    <w:p w:rsidR="00872ACE" w:rsidRDefault="00D902DE">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Сонголтуудын </w:t>
      </w:r>
      <w:r>
        <w:rPr>
          <w:rFonts w:ascii="Times New Roman" w:hAnsi="Times New Roman" w:cs="Times New Roman"/>
          <w:color w:val="000000" w:themeColor="text1"/>
          <w:szCs w:val="21"/>
        </w:rPr>
        <w:t>жагсаалт (таасан хүний 100 нэр дэвшигчийн сонголт)</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Шошго </w:t>
      </w:r>
      <w:r>
        <w:rPr>
          <w:rStyle w:val="VerbatimChar"/>
          <w:rFonts w:ascii="Times New Roman" w:hAnsi="Times New Roman" w:cs="Times New Roman"/>
          <w:color w:val="000000" w:themeColor="text1"/>
          <w:sz w:val="21"/>
          <w:szCs w:val="21"/>
        </w:rPr>
        <w:t xml:space="preserve">нь сонголтуудын </w:t>
      </w:r>
      <w:r>
        <w:rPr>
          <w:rFonts w:ascii="Times New Roman" w:hAnsi="Times New Roman" w:cs="Times New Roman"/>
          <w:color w:val="000000" w:themeColor="text1"/>
          <w:sz w:val="21"/>
          <w:szCs w:val="21"/>
        </w:rPr>
        <w:t>нэг байх нь баталгаатай .</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Нэмж дурдахад хөтөлбөр нь урьдчилан тодорхойлсон </w:t>
      </w:r>
      <w:r>
        <w:rPr>
          <w:rStyle w:val="VerbatimChar"/>
          <w:rFonts w:ascii="Times New Roman" w:hAnsi="Times New Roman" w:cs="Times New Roman"/>
          <w:color w:val="000000" w:themeColor="text1"/>
          <w:sz w:val="21"/>
          <w:szCs w:val="21"/>
        </w:rPr>
        <w:t xml:space="preserve">нэр дэвшигчийн тэмдэглэгээг ашиглах болно </w:t>
      </w:r>
      <w:r>
        <w:rPr>
          <w:rFonts w:ascii="Times New Roman" w:hAnsi="Times New Roman" w:cs="Times New Roman"/>
          <w:color w:val="000000" w:themeColor="text1"/>
          <w:sz w:val="21"/>
          <w:szCs w:val="21"/>
        </w:rPr>
        <w:t>.</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872ACE" w:rsidRDefault="00D902DE">
      <w:pPr>
        <w:pStyle w:val="BodyText"/>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t xml:space="preserve">шошго тус бүрийн </w:t>
      </w:r>
      <w:r>
        <w:rPr>
          <w:rFonts w:ascii="Times New Roman" w:hAnsi="Times New Roman" w:cs="Times New Roman"/>
          <w:color w:val="000000" w:themeColor="text1"/>
          <w:sz w:val="21"/>
          <w:szCs w:val="21"/>
        </w:rPr>
        <w:t>зөвлөмжийг (өөрөөр хэлбэл тэмдэглэгээний дарааллыг) төлөөлөх жагсаалтыг буцаана . Тодруулбал:</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Буцаагдсан жагсаалт нь </w:t>
      </w:r>
      <w:r>
        <w:rPr>
          <w:rFonts w:ascii="Times New Roman" w:hAnsi="Times New Roman" w:cs="Times New Roman"/>
          <w:b/>
          <w:bCs/>
          <w:color w:val="000000" w:themeColor="text1"/>
          <w:szCs w:val="21"/>
        </w:rPr>
        <w:t xml:space="preserve">4-өөс илүүгүй </w:t>
      </w:r>
      <w:r>
        <w:rPr>
          <w:rFonts w:ascii="Times New Roman" w:hAnsi="Times New Roman" w:cs="Times New Roman"/>
          <w:color w:val="000000" w:themeColor="text1"/>
          <w:szCs w:val="21"/>
        </w:rPr>
        <w:t>дараалал агуулсан байх ёстой.</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8 хүртэлх бүхэл тоо </w:t>
      </w:r>
      <w:r>
        <w:rPr>
          <w:rFonts w:ascii="Times New Roman" w:hAnsi="Times New Roman" w:cs="Times New Roman"/>
          <w:color w:val="000000" w:themeColor="text1"/>
          <w:szCs w:val="21"/>
        </w:rPr>
        <w:t>агуулж болно .</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Бүхэл тоо бүр нь сэжүүр дэх тэмдэглэгээний ID-г илэрхийлнэ.</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Дараа нь таны зөвлөмжийг хар хайрцагны хиймэл оюун ухаан таах хүнд өгөх болно. Хар хайрцагны хиймэл оюун ухаан таагч таны зөвлөгөөнд үндэслэн нууц түлхүүр үгээ зөв тааж чадвал та оноо авах болно.</w:t>
      </w:r>
    </w:p>
    <w:p w:rsidR="00872ACE" w:rsidRDefault="00D902D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Илгээх</w:t>
      </w:r>
    </w:p>
    <w:p w:rsidR="00872ACE" w:rsidRDefault="00D902DE">
      <w:pPr>
        <w:pStyle w:val="FirstParagraph"/>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болон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a болон b тестийн багцыг тус тус агуулсан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үүсгэх тэмдэглэлийн дэвтэрийг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форматаар илгээнэ үү. Эдгээр файлуудыг хэрхэн үүсгэх болон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файлуудын тодорхой бүтцийг үндсэн дэвтэрээс харна уу . Нэршил, бүтцийн дүрмийг дагаж мөрдөхөө мартуузай.</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Уралдаанд оролцогчид загвар файлаа оруулж болно. </w:t>
      </w:r>
      <w:r>
        <w:rPr>
          <w:rFonts w:ascii="Times New Roman" w:hAnsi="Times New Roman" w:cs="Times New Roman"/>
          <w:b/>
          <w:bCs/>
          <w:color w:val="000000" w:themeColor="text1"/>
          <w:sz w:val="21"/>
          <w:szCs w:val="21"/>
        </w:rPr>
        <w:t xml:space="preserve">Загварын файлуудыг илгээх тохиолдолд оролцогчид Bohrium платформ дээр харгалзах өгөгдлийн багц үүсгэх ёстой. </w:t>
      </w:r>
      <w:r>
        <w:rPr>
          <w:rFonts w:ascii="Times New Roman" w:hAnsi="Times New Roman" w:cs="Times New Roman"/>
          <w:color w:val="000000" w:themeColor="text1"/>
          <w:sz w:val="21"/>
          <w:szCs w:val="21"/>
        </w:rPr>
        <w:t xml:space="preserve">Энэ ажилд зөвхөн </w:t>
      </w:r>
      <w:r>
        <w:rPr>
          <w:rFonts w:ascii="Times New Roman" w:hAnsi="Times New Roman" w:cs="Times New Roman"/>
          <w:b/>
          <w:bCs/>
          <w:color w:val="000000" w:themeColor="text1"/>
          <w:sz w:val="21"/>
          <w:szCs w:val="21"/>
        </w:rPr>
        <w:t xml:space="preserve">нэг </w:t>
      </w:r>
      <w:r>
        <w:rPr>
          <w:rFonts w:ascii="Times New Roman" w:hAnsi="Times New Roman" w:cs="Times New Roman"/>
          <w:color w:val="000000" w:themeColor="text1"/>
          <w:sz w:val="21"/>
          <w:szCs w:val="21"/>
        </w:rPr>
        <w:t xml:space="preserve">өгөгдлийн багц илгээх </w:t>
      </w:r>
      <w:r>
        <w:rPr>
          <w:rFonts w:ascii="Times New Roman" w:hAnsi="Times New Roman" w:cs="Times New Roman"/>
          <w:b/>
          <w:bCs/>
          <w:color w:val="000000" w:themeColor="text1"/>
          <w:sz w:val="21"/>
          <w:szCs w:val="21"/>
        </w:rPr>
        <w:t xml:space="preserve">боломжтой бөгөөд хэмжээ нь 2 ГБ-аас хэтрэхгүй байх ёстой </w:t>
      </w:r>
      <w:r>
        <w:rPr>
          <w:rFonts w:ascii="Times New Roman" w:hAnsi="Times New Roman" w:cs="Times New Roman"/>
          <w:color w:val="000000" w:themeColor="text1"/>
          <w:sz w:val="21"/>
          <w:szCs w:val="21"/>
        </w:rPr>
        <w:t xml:space="preserve">. Урьдчилан ачаалагдсан өгөгдлийн багц болон загваруудыг туршилтын машинд автоматаар суулгаж, </w:t>
      </w:r>
      <w:r>
        <w:rPr>
          <w:rFonts w:ascii="Times New Roman" w:hAnsi="Times New Roman" w:cs="Times New Roman"/>
          <w:b/>
          <w:bCs/>
          <w:color w:val="000000" w:themeColor="text1"/>
          <w:sz w:val="21"/>
          <w:szCs w:val="21"/>
        </w:rPr>
        <w:t>илгээх явцад гар аргаар холбох шаардлагагүй болно.</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Нэмж дурдахад оролцогчид өөрсдийн бүтээлийг боловсруулахад туслах зорилгоор илүү том хөндлөнгийн загвар ашиглахыг зөвшөөрдөг.</w:t>
      </w:r>
    </w:p>
    <w:p w:rsidR="00872ACE" w:rsidRDefault="00872ACE">
      <w:pPr>
        <w:pStyle w:val="BodyText"/>
        <w:rPr>
          <w:rFonts w:ascii="Times New Roman" w:hAnsi="Times New Roman" w:cs="Times New Roman"/>
          <w:color w:val="000000" w:themeColor="text1"/>
          <w:sz w:val="21"/>
          <w:szCs w:val="21"/>
        </w:rPr>
      </w:pPr>
    </w:p>
    <w:p w:rsidR="00872ACE" w:rsidRDefault="00D902D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5. Оноо</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Таны санааг хоёр хэмжүүрээр үнэлдэг:</w:t>
      </w:r>
    </w:p>
    <w:p w:rsidR="00872ACE" w:rsidRDefault="00D902DE">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Үзсэн @ 10</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нууц үг нь AI-ийн эхний 10 таамаглалд багтсан бол 0.</w:t>
      </w:r>
    </w:p>
    <w:p w:rsidR="00872ACE" w:rsidRDefault="00D902DE">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(Хэвийн хөнгөлөлттэй хуримтлагдсан ашиг)</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Жагсаалтын дээгүүр гарч ирвэл зөв таамаглалыг нэмэгдүүлнэ.</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Хэрэв нууц үг </w:t>
      </w:r>
      <w:r>
        <w:rPr>
          <w:rFonts w:ascii="Times New Roman" w:hAnsi="Times New Roman" w:cs="Times New Roman"/>
          <w:i/>
          <w:iCs/>
          <w:color w:val="000000" w:themeColor="text1"/>
          <w:sz w:val="21"/>
          <w:szCs w:val="21"/>
        </w:rPr>
        <w:t xml:space="preserve">i зэрэгт байвал </w:t>
      </w:r>
      <w:r>
        <w:rPr>
          <w:rFonts w:ascii="Times New Roman" w:hAnsi="Times New Roman" w:cs="Times New Roman"/>
          <w:color w:val="000000" w:themeColor="text1"/>
          <w:sz w:val="21"/>
          <w:szCs w:val="21"/>
        </w:rPr>
        <w:t>(1-д суурилсан):</w:t>
      </w:r>
    </w:p>
    <w:p w:rsidR="00872ACE" w:rsidRDefault="00D902DE">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m:rPr>
                  <m:sty m:val="p"/>
                </m:rP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m:rPr>
                      <m:sty m:val="p"/>
                    </m:rP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(i+1)</m:t>
              </m:r>
            </m:den>
          </m:f>
          <m:r>
            <m:rPr>
              <m:sty m:val="p"/>
            </m:rP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Жишээ нь:</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1 → 1.00 зэрэглэл</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2-р зэрэглэл → ~0.63</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4-р зэрэглэл → ~0.43</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10-р зэрэглэл → ~0.29</w:t>
      </w:r>
    </w:p>
    <w:p w:rsidR="00872ACE" w:rsidRDefault="00D902DE">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Эцсийн оноо</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Таны эцсийн оноо хоёулангийнх нь хослол байх болно, ялангуяа энэ нь 0.9 Hits@10 + 0.1 NDCG@10 байх болно.</w:t>
      </w:r>
    </w:p>
    <w:p w:rsidR="00872ACE" w:rsidRDefault="00D902D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Оноо гэдэг нь таамаглагч нууц түлхүүр үгийг зөв тааж чадвал та чухал оноо авна гэсэн үг, харин тааварлагч нууц түлхүүр үгийг өмнө нь таамаглаж чадвал илүү оноо өгнө.</w:t>
      </w:r>
    </w:p>
    <w:p w:rsidR="00872ACE" w:rsidRDefault="00D902DE">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Үндсэн ба Боломжит хэрэгслүүд</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Суурь шугам нь суурь.ipynb</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Сургалтын багц болон урьдчилан бэлтгэсэн загварууд сургалтын багцад байна</w:t>
      </w:r>
    </w:p>
    <w:p w:rsidR="00872ACE" w:rsidRDefault="00D902DE">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Та AI-таагагчийг үнэлж, тоглох боломжтой. Таагчид хэрхэн хандах талаар дараах кодыг үзнэ үү. Сүлжээний доголдол гарч болзошгүй тул экспоненциал дахин оролдох логикийг хэрэгжүүлэхийг зөвлөж байна. Илүү дэлгэрэнгүй кодыг baseline.ipynb-ээс үзнэ үү.</w:t>
      </w:r>
    </w:p>
    <w:p w:rsidR="00872ACE" w:rsidRDefault="00D902DE">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таамаглагч_хариу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таамаглах "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"санамж" </w:t>
      </w:r>
      <w:r>
        <w:rPr>
          <w:rStyle w:val="NormalTok"/>
          <w:rFonts w:ascii="Times New Roman" w:hAnsi="Times New Roman" w:cs="Times New Roman"/>
          <w:color w:val="000000" w:themeColor="text1"/>
          <w:sz w:val="21"/>
          <w:szCs w:val="21"/>
          <w:shd w:val="pct15" w:color="auto" w:fill="FFFFFF"/>
        </w:rPr>
        <w:t>: сэжүүр,</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"сонголтууд" </w:t>
      </w:r>
      <w:r>
        <w:rPr>
          <w:rStyle w:val="NormalTok"/>
          <w:rFonts w:ascii="Times New Roman" w:hAnsi="Times New Roman" w:cs="Times New Roman"/>
          <w:color w:val="000000" w:themeColor="text1"/>
          <w:sz w:val="21"/>
          <w:szCs w:val="21"/>
          <w:shd w:val="pct15" w:color="auto" w:fill="FFFFFF"/>
        </w:rPr>
        <w:t xml:space="preserve">: сонголтууд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толгой хэсэг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"Зөвшөөрөл"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хугацаа дууссан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Анхаарах зүйл </w:t>
      </w:r>
      <w:r>
        <w:rPr>
          <w:rFonts w:ascii="Times New Roman" w:hAnsi="Times New Roman" w:cs="Times New Roman"/>
          <w:color w:val="000000" w:themeColor="text1"/>
          <w:sz w:val="21"/>
          <w:szCs w:val="21"/>
        </w:rPr>
        <w:t xml:space="preserve">: AI-Guesser API нь дүгнэлт хийх машин дээр ажиллахгүй. Өөрөөр хэлбэл, илгээх дэвтэр дээрх api-г </w:t>
      </w:r>
      <w:r>
        <w:rPr>
          <w:rFonts w:ascii="Times New Roman" w:hAnsi="Times New Roman" w:cs="Times New Roman"/>
          <w:b/>
          <w:bCs/>
          <w:color w:val="000000" w:themeColor="text1"/>
          <w:sz w:val="21"/>
          <w:szCs w:val="21"/>
        </w:rPr>
        <w:t xml:space="preserve">бүү дууд. </w:t>
      </w:r>
      <w:r>
        <w:rPr>
          <w:rFonts w:ascii="Times New Roman" w:hAnsi="Times New Roman" w:cs="Times New Roman"/>
          <w:color w:val="000000" w:themeColor="text1"/>
          <w:sz w:val="21"/>
          <w:szCs w:val="21"/>
        </w:rPr>
        <w:t>Энэ нь зөвхөн таны загварыг орон нутагт баталгаажуулах/сургахад зориулагдсан болно. Та Bohrium датасетаар дамжуулан загварын жин, сургалтын өгөгдөл гэх мэтийг хавсаргаж болно. Шаардлагуудын хэсгийг үзнэ үү.</w:t>
      </w:r>
    </w:p>
    <w:p w:rsidR="00872ACE" w:rsidRDefault="00D902DE">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Байгаль орчин</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Бид LLM дүгнэлт хийх, нарийн тааруулах зорилгоор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болон </w:t>
      </w:r>
      <w:r>
        <w:rPr>
          <w:rStyle w:val="VerbatimChar"/>
          <w:rFonts w:ascii="Times New Roman" w:hAnsi="Times New Roman" w:cs="Times New Roman"/>
          <w:color w:val="000000" w:themeColor="text1"/>
          <w:sz w:val="21"/>
          <w:szCs w:val="21"/>
        </w:rPr>
        <w:t xml:space="preserve">unsloth-г </w:t>
      </w:r>
      <w:r>
        <w:rPr>
          <w:rFonts w:ascii="Times New Roman" w:hAnsi="Times New Roman" w:cs="Times New Roman"/>
          <w:color w:val="000000" w:themeColor="text1"/>
          <w:sz w:val="21"/>
          <w:szCs w:val="21"/>
        </w:rPr>
        <w:t xml:space="preserve">орчинд суулгасан. Нэмж дурдахад, бид </w:t>
      </w:r>
      <w:r>
        <w:rPr>
          <w:rFonts w:ascii="Times New Roman" w:hAnsi="Times New Roman" w:cs="Times New Roman"/>
          <w:color w:val="000000" w:themeColor="text1"/>
          <w:sz w:val="21"/>
          <w:szCs w:val="21"/>
        </w:rPr>
        <w:br/>
        <w:t xml:space="preserve">Bohrium платформ дахь </w:t>
      </w:r>
      <w:r>
        <w:rPr>
          <w:rStyle w:val="Hyperlink"/>
          <w:rFonts w:ascii="Times New Roman" w:hAnsi="Times New Roman" w:cs="Times New Roman"/>
          <w:color w:val="000000" w:themeColor="text1"/>
          <w:sz w:val="21"/>
          <w:szCs w:val="21"/>
        </w:rPr>
        <w:t xml:space="preserve">сургалтын багцаар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дамжуулан дараах тэврэлт нүүртэй загваруудад хандах боломжийг олгодог .</w:t>
      </w:r>
      <w:r>
        <w:t xml:space="preserve"> HYPERLINK "https://ioai.bohrium.com/competitions/4031420542?tab=datasets" \h </w:t>
      </w:r>
    </w:p>
    <w:p w:rsidR="00872ACE" w:rsidRDefault="00D902DE">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Оруулсан загварууд</w:t>
      </w:r>
    </w:p>
    <w:p w:rsidR="00872ACE" w:rsidRDefault="00D902DE">
      <w:r>
        <w:rPr>
          <w:rFonts w:hint="eastAsia"/>
        </w:rPr>
        <w:t>өгүүлбэр хувиргагчид / бүх-MiniLM-L6-v2</w:t>
      </w:r>
    </w:p>
    <w:p w:rsidR="00872ACE" w:rsidRDefault="00D902DE">
      <w:r>
        <w:rPr>
          <w:rFonts w:hint="eastAsia"/>
        </w:rPr>
        <w:t>өгүүлбэр хувиргагчид/бүх-MiniLM-L12-v2</w:t>
      </w:r>
    </w:p>
    <w:p w:rsidR="00872ACE" w:rsidRDefault="00D902DE">
      <w:r>
        <w:rPr>
          <w:rFonts w:hint="eastAsia"/>
        </w:rPr>
        <w:t>өгүүлбэр-transformers/all-mpnet-base-v2</w:t>
      </w:r>
    </w:p>
    <w:p w:rsidR="00872ACE" w:rsidRDefault="00D902DE">
      <w:r>
        <w:rPr>
          <w:rFonts w:hint="eastAsia"/>
        </w:rPr>
        <w:t>өгүүлбэр-transformers/paraphrase-mpnet-base-v2</w:t>
      </w:r>
    </w:p>
    <w:p w:rsidR="00872ACE" w:rsidRDefault="00D902DE">
      <w:r>
        <w:rPr>
          <w:rFonts w:hint="eastAsia"/>
        </w:rPr>
        <w:t>өгүүлбэр хувиргагчид/парафраз-MiniLM-L6-v2</w:t>
      </w:r>
    </w:p>
    <w:p w:rsidR="00872ACE" w:rsidRDefault="00D902DE">
      <w:r>
        <w:rPr>
          <w:rFonts w:hint="eastAsia"/>
        </w:rPr>
        <w:t>intfloat/e5-жижиг</w:t>
      </w:r>
    </w:p>
    <w:p w:rsidR="00872ACE" w:rsidRDefault="00D902DE">
      <w:r>
        <w:rPr>
          <w:rFonts w:hint="eastAsia"/>
        </w:rPr>
        <w:t>intfloat/e5-бааз</w:t>
      </w:r>
    </w:p>
    <w:p w:rsidR="00872ACE" w:rsidRDefault="00D902DE">
      <w:r>
        <w:rPr>
          <w:rFonts w:hint="eastAsia"/>
        </w:rPr>
        <w:t>intfloat/e5-том</w:t>
      </w:r>
    </w:p>
    <w:p w:rsidR="00872ACE" w:rsidRDefault="00D902DE">
      <w:r>
        <w:rPr>
          <w:rFonts w:hint="eastAsia"/>
        </w:rPr>
        <w:t>intfloat/e5-small-v2</w:t>
      </w:r>
    </w:p>
    <w:p w:rsidR="00872ACE" w:rsidRDefault="00D902DE">
      <w:r>
        <w:rPr>
          <w:rFonts w:hint="eastAsia"/>
        </w:rPr>
        <w:t>intfloat/e5-base-v2</w:t>
      </w:r>
    </w:p>
    <w:p w:rsidR="00872ACE" w:rsidRDefault="00D902DE">
      <w:r>
        <w:rPr>
          <w:rFonts w:hint="eastAsia"/>
        </w:rPr>
        <w:t>intfloat/e5-large-v2</w:t>
      </w:r>
    </w:p>
    <w:p w:rsidR="00872ACE" w:rsidRDefault="00D902DE">
      <w:r>
        <w:rPr>
          <w:rFonts w:hint="eastAsia"/>
        </w:rPr>
        <w:t>intfloat/олон хэлээр-e5-small</w:t>
      </w:r>
    </w:p>
    <w:p w:rsidR="00872ACE" w:rsidRDefault="00D902DE">
      <w:r>
        <w:rPr>
          <w:rFonts w:hint="eastAsia"/>
        </w:rPr>
        <w:t>intfloat/олон хэлний-e5-бааз</w:t>
      </w:r>
    </w:p>
    <w:p w:rsidR="00872ACE" w:rsidRDefault="00D902DE">
      <w:r>
        <w:rPr>
          <w:rFonts w:hint="eastAsia"/>
        </w:rPr>
        <w:t>Alibaba-NLP/gte-modernbert-base</w:t>
      </w:r>
    </w:p>
    <w:p w:rsidR="00872ACE" w:rsidRDefault="00D902DE">
      <w:r>
        <w:rPr>
          <w:rFonts w:hint="eastAsia"/>
        </w:rPr>
        <w:t>Snowflake/snowflake-arctic-embed-xs</w:t>
      </w:r>
    </w:p>
    <w:p w:rsidR="00872ACE" w:rsidRDefault="00D902DE">
      <w:r>
        <w:rPr>
          <w:rFonts w:hint="eastAsia"/>
        </w:rPr>
        <w:t>Snowflake/snowflake-arctic-embed-s</w:t>
      </w:r>
    </w:p>
    <w:p w:rsidR="00872ACE" w:rsidRDefault="00D902DE">
      <w:r>
        <w:rPr>
          <w:rFonts w:hint="eastAsia"/>
        </w:rPr>
        <w:t>Snowflake/snowflake-arctic-embed-m</w:t>
      </w:r>
    </w:p>
    <w:p w:rsidR="00872ACE" w:rsidRDefault="00D902DE">
      <w:r>
        <w:rPr>
          <w:rFonts w:hint="eastAsia"/>
        </w:rPr>
        <w:t>Snowflake/snowflake-arctic-embed-m-long</w:t>
      </w:r>
    </w:p>
    <w:p w:rsidR="00872ACE" w:rsidRDefault="00D902DE">
      <w:r>
        <w:rPr>
          <w:rFonts w:hint="eastAsia"/>
        </w:rPr>
        <w:t>Snowflake/snowflake-arctic-embed-l</w:t>
      </w:r>
    </w:p>
    <w:p w:rsidR="00872ACE" w:rsidRDefault="00D902DE">
      <w:r>
        <w:rPr>
          <w:rFonts w:hint="eastAsia"/>
        </w:rPr>
        <w:t>BAAI/bge-large-en</w:t>
      </w:r>
    </w:p>
    <w:p w:rsidR="00872ACE" w:rsidRDefault="00D902DE">
      <w:r>
        <w:rPr>
          <w:rFonts w:hint="eastAsia"/>
        </w:rPr>
        <w:t>BAAI/bge-base-en</w:t>
      </w:r>
    </w:p>
    <w:p w:rsidR="00872ACE" w:rsidRDefault="00D902DE">
      <w:r>
        <w:rPr>
          <w:rFonts w:hint="eastAsia"/>
        </w:rPr>
        <w:t>BAAI/bge-small-en</w:t>
      </w:r>
    </w:p>
    <w:p w:rsidR="00872ACE" w:rsidRDefault="00D902DE">
      <w:r>
        <w:rPr>
          <w:rFonts w:hint="eastAsia"/>
        </w:rPr>
        <w:t>BAAI/bge-large-en-v1.5</w:t>
      </w:r>
    </w:p>
    <w:p w:rsidR="00872ACE" w:rsidRDefault="00D902DE">
      <w:r>
        <w:rPr>
          <w:rFonts w:hint="eastAsia"/>
        </w:rPr>
        <w:t>BAAI/bge-base-en-v1.5</w:t>
      </w:r>
    </w:p>
    <w:p w:rsidR="00872ACE" w:rsidRDefault="00D902DE">
      <w:r>
        <w:rPr>
          <w:rFonts w:hint="eastAsia"/>
        </w:rPr>
        <w:t>BAAI/bge-small-en-v1.5</w:t>
      </w:r>
    </w:p>
    <w:p w:rsidR="00872ACE" w:rsidRDefault="00D902DE">
      <w:r>
        <w:rPr>
          <w:rFonts w:hint="eastAsia"/>
        </w:rPr>
        <w:t>WhereIsAI/АНЭУ-Том-V1</w:t>
      </w:r>
    </w:p>
    <w:p w:rsidR="00872ACE" w:rsidRDefault="00D902DE">
      <w:r>
        <w:rPr>
          <w:rFonts w:hint="eastAsia"/>
        </w:rPr>
        <w:t>mixedbread-ai/mxbai-embed-large-v1</w:t>
      </w:r>
    </w:p>
    <w:p w:rsidR="00872ACE" w:rsidRDefault="00D902DE">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lastRenderedPageBreak/>
        <w:t>Жижиг LLM</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r>
        <w:rPr>
          <w:rFonts w:ascii="Times New Roman" w:hAnsi="Times New Roman" w:cs="Times New Roman" w:hint="eastAsia"/>
          <w:color w:val="000000" w:themeColor="text1"/>
          <w:sz w:val="21"/>
          <w:szCs w:val="21"/>
        </w:rPr>
        <w:t>заав</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facebook/opt-350</w:t>
      </w:r>
      <w:r>
        <w:rPr>
          <w:rFonts w:ascii="Times New Roman" w:hAnsi="Times New Roman" w:cs="Times New Roman" w:hint="eastAsia"/>
          <w:color w:val="000000" w:themeColor="text1"/>
          <w:sz w:val="21"/>
          <w:szCs w:val="21"/>
        </w:rPr>
        <w:t>м</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w:t>
      </w:r>
      <w:r>
        <w:rPr>
          <w:rFonts w:ascii="Times New Roman" w:hAnsi="Times New Roman" w:cs="Times New Roman" w:hint="eastAsia"/>
          <w:color w:val="000000" w:themeColor="text1"/>
          <w:sz w:val="21"/>
          <w:szCs w:val="21"/>
        </w:rPr>
        <w:t>м</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Та эдгээр орон нутгийн загваруудыг хэрхэн амжилттай ачаалах талаар huggingface загваруудын зааварчилгаанаас лавлаж болно.</w:t>
      </w:r>
    </w:p>
    <w:p w:rsidR="00872ACE" w:rsidRDefault="00D902DE">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прокси хандалт</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Бид LLM прокси өгдөг. Прокси руу хэрхэн хандах талаар llm прокси зааварчилгаа. Танд </w:t>
      </w:r>
      <w:r>
        <w:rPr>
          <w:rStyle w:val="VerbatimChar"/>
          <w:rFonts w:ascii="Times New Roman" w:hAnsi="Times New Roman" w:cs="Times New Roman"/>
          <w:color w:val="000000" w:themeColor="text1"/>
          <w:sz w:val="21"/>
          <w:szCs w:val="21"/>
        </w:rPr>
        <w:t xml:space="preserve">10 долларын зээлийн хязгаар </w:t>
      </w:r>
      <w:r>
        <w:rPr>
          <w:rFonts w:ascii="Times New Roman" w:hAnsi="Times New Roman" w:cs="Times New Roman"/>
          <w:color w:val="000000" w:themeColor="text1"/>
          <w:sz w:val="21"/>
          <w:szCs w:val="21"/>
        </w:rPr>
        <w:t xml:space="preserve">байх болно гэдгийг анхаарна уу . Сануулахад, та хувийн API ашиглах, гадны ямар ч үйлчилгээнд нэвтрэх (үүнд huggingface), эсвэл ямар нэгэн үйлчилгээнд өөрийн жетон ашиглах эрхгүй.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Анхаарах зүйл </w:t>
      </w:r>
      <w:r>
        <w:rPr>
          <w:rFonts w:ascii="Times New Roman" w:hAnsi="Times New Roman" w:cs="Times New Roman"/>
          <w:color w:val="000000" w:themeColor="text1"/>
          <w:sz w:val="21"/>
          <w:szCs w:val="21"/>
        </w:rPr>
        <w:t>: LLM проксид туршилтын машинууд дээр хандах боломжгүй. Хэрэв таны илгээсэн дэвтэр api руу залгахыг оролдвол энэ нь ажиллахгүй.</w:t>
      </w:r>
    </w:p>
    <w:bookmarkEnd w:id="23"/>
    <w:bookmarkEnd w:id="28"/>
    <w:p w:rsidR="00872ACE" w:rsidRDefault="00D902D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Шаардлага</w:t>
      </w:r>
    </w:p>
    <w:p w:rsidR="00872ACE" w:rsidRDefault="00D902DE">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Ерөнхий шаардлага</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Илгээх дээд хязгаар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удаа </w:t>
      </w:r>
      <w:r>
        <w:rPr>
          <w:rFonts w:ascii="Times New Roman" w:hAnsi="Times New Roman" w:cs="Times New Roman"/>
          <w:color w:val="000000" w:themeColor="text1"/>
          <w:szCs w:val="21"/>
        </w:rPr>
        <w:t>. Зөвхөн амжилттай илгээсэн (өөрөөр хэлбэл, тэргүүлэгчийн самбар А-д оноо авсан) илгээлтийн хязгаарт тооцогдох болно.</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Туршилтын орчны хязгаарлалт : Туршилтын машин таны Notebook-г </w:t>
      </w:r>
      <w:r>
        <w:rPr>
          <w:rFonts w:ascii="Times New Roman" w:hAnsi="Times New Roman" w:cs="Times New Roman"/>
          <w:b/>
          <w:bCs/>
          <w:color w:val="000000" w:themeColor="text1"/>
          <w:szCs w:val="21"/>
        </w:rPr>
        <w:t xml:space="preserve">10 минутын </w:t>
      </w:r>
      <w:r>
        <w:rPr>
          <w:rFonts w:ascii="Times New Roman" w:hAnsi="Times New Roman" w:cs="Times New Roman"/>
          <w:color w:val="000000" w:themeColor="text1"/>
          <w:szCs w:val="21"/>
        </w:rPr>
        <w:t xml:space="preserve">дотор ажиллуулна . Гүйцэтгэх хугацаа </w:t>
      </w:r>
      <w:r>
        <w:rPr>
          <w:rFonts w:ascii="Times New Roman" w:hAnsi="Times New Roman" w:cs="Times New Roman"/>
          <w:b/>
          <w:bCs/>
          <w:color w:val="000000" w:themeColor="text1"/>
          <w:szCs w:val="21"/>
        </w:rPr>
        <w:t xml:space="preserve">10 минутаас </w:t>
      </w:r>
      <w:r>
        <w:rPr>
          <w:rFonts w:ascii="Times New Roman" w:hAnsi="Times New Roman" w:cs="Times New Roman"/>
          <w:color w:val="000000" w:themeColor="text1"/>
          <w:szCs w:val="21"/>
        </w:rPr>
        <w:t>хэтэрвэл систем албадан зогсоож, "Хугацаа хэтэрсэн" эсвэл "Бүтэлгүйтсэн" гэсэн хариуг өгнө.</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Өгөгдөл ба загвар илгээх </w:t>
      </w:r>
      <w:r>
        <w:rPr>
          <w:rFonts w:ascii="Times New Roman" w:hAnsi="Times New Roman" w:cs="Times New Roman"/>
          <w:color w:val="000000" w:themeColor="text1"/>
          <w:szCs w:val="21"/>
        </w:rPr>
        <w:t xml:space="preserve">: Энэ даалгаварт оролцогчид дэвтэр гаргаж, өөрсдөө үүсгэсэн 1 хавсаргасан өгөгдлийн багцыг оруулах боломжтой. Датасетийн нийт хэмжээ </w:t>
      </w:r>
      <w:r>
        <w:rPr>
          <w:rStyle w:val="VerbatimChar"/>
          <w:rFonts w:ascii="Times New Roman" w:hAnsi="Times New Roman" w:cs="Times New Roman"/>
          <w:color w:val="000000" w:themeColor="text1"/>
          <w:szCs w:val="21"/>
        </w:rPr>
        <w:t xml:space="preserve">2 ГБ-аас хэтрэхгүй байх ёстой. </w:t>
      </w:r>
      <w:r>
        <w:rPr>
          <w:rFonts w:ascii="Times New Roman" w:hAnsi="Times New Roman" w:cs="Times New Roman"/>
          <w:color w:val="000000" w:themeColor="text1"/>
          <w:szCs w:val="21"/>
        </w:rPr>
        <w:t>Өгөгдлийн багцыг дүгнэлт хийх машинд холбох шаардлагатай тул маш том өгөгдлийн багц хавсаргах нь туршилтын процессыг уртасгаж болзошгүйг анхааруулж байна. Хэдийгээр энэ үйл явц нь гүйцэтгэлийн хугацааны хязгаарт тооцогдохгүй ч таны илгээсэн материалыг харж, сонгоход илүү их хугацаа шаардагдах болно.</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Сүлжээ </w:t>
      </w:r>
      <w:r>
        <w:rPr>
          <w:rFonts w:ascii="Times New Roman" w:hAnsi="Times New Roman" w:cs="Times New Roman"/>
          <w:color w:val="000000" w:themeColor="text1"/>
          <w:szCs w:val="21"/>
        </w:rPr>
        <w:t>: Газар дээрх үе шатанд туршилтын машин интернетэд холбогдож чадахгүй байна. Өөрөөр хэлбэл, 'pip', 'conda' гэх мэт командуудыг татаж авах эсвэл API дуудах гэж оролдох нь ажиллахгүй болно. Энэ асуудлын хувьд туршилтын машинууд таамаглагч API эсвэл LLM прокси руу хандаж чадахгүй.</w:t>
      </w:r>
    </w:p>
    <w:p w:rsidR="00872ACE" w:rsidRDefault="00D902DE">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lastRenderedPageBreak/>
        <w:t>API хандалтын хязгаарлалт</w:t>
      </w:r>
    </w:p>
    <w:p w:rsidR="00872ACE" w:rsidRDefault="003707A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val="mn-MN" w:bidi="mn"/>
        </w:rPr>
        <w:t xml:space="preserve">Нийт тэмцээний туршид </w:t>
      </w:r>
      <w:r w:rsidR="00D902DE">
        <w:rPr>
          <w:rFonts w:ascii="Times New Roman" w:hAnsi="Times New Roman" w:cs="Times New Roman"/>
          <w:color w:val="000000" w:themeColor="text1"/>
          <w:sz w:val="21"/>
          <w:szCs w:val="21"/>
        </w:rPr>
        <w:t xml:space="preserve">AI-guesser API-ийн </w:t>
      </w:r>
      <w:r w:rsidR="00D902DE">
        <w:rPr>
          <w:rStyle w:val="VerbatimChar"/>
          <w:rFonts w:ascii="Times New Roman" w:hAnsi="Times New Roman" w:cs="Times New Roman"/>
          <w:color w:val="000000" w:themeColor="text1"/>
          <w:sz w:val="21"/>
          <w:szCs w:val="21"/>
        </w:rPr>
        <w:t xml:space="preserve">12,500 POST </w:t>
      </w:r>
      <w:r w:rsidR="00D902DE">
        <w:rPr>
          <w:rFonts w:ascii="Times New Roman" w:hAnsi="Times New Roman" w:cs="Times New Roman"/>
          <w:color w:val="000000" w:themeColor="text1"/>
          <w:sz w:val="21"/>
          <w:szCs w:val="21"/>
        </w:rPr>
        <w:t>хүсэлтийг</w:t>
      </w:r>
      <w:r>
        <w:rPr>
          <w:rFonts w:ascii="Times New Roman" w:hAnsi="Times New Roman" w:cs="Times New Roman" w:hint="cs"/>
          <w:color w:val="000000" w:themeColor="text1"/>
          <w:sz w:val="21"/>
          <w:szCs w:val="21"/>
          <w:rtl/>
        </w:rPr>
        <w:t xml:space="preserve"> </w:t>
      </w:r>
      <w:r w:rsidR="00D902DE">
        <w:rPr>
          <w:rFonts w:ascii="Times New Roman" w:hAnsi="Times New Roman" w:cs="Times New Roman"/>
          <w:color w:val="000000" w:themeColor="text1"/>
          <w:sz w:val="21"/>
          <w:szCs w:val="21"/>
        </w:rPr>
        <w:t xml:space="preserve"> </w:t>
      </w:r>
      <w:r>
        <w:rPr>
          <w:rFonts w:ascii="Times New Roman" w:hAnsi="Times New Roman" w:cs="Times New Roman" w:hint="cs"/>
          <w:color w:val="000000" w:themeColor="text1"/>
          <w:sz w:val="21"/>
          <w:szCs w:val="21"/>
          <w:rtl/>
        </w:rPr>
        <w:t>дуудаж болно</w:t>
      </w:r>
      <w:r w:rsidR="00D902DE">
        <w:rPr>
          <w:rFonts w:ascii="Times New Roman" w:hAnsi="Times New Roman" w:cs="Times New Roman"/>
          <w:color w:val="000000" w:themeColor="text1"/>
          <w:sz w:val="21"/>
          <w:szCs w:val="21"/>
        </w:rPr>
        <w:t>.</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Хэрэв амжилттай болвол энэ нь </w:t>
      </w:r>
      <w:r>
        <w:rPr>
          <w:rStyle w:val="VerbatimChar"/>
          <w:rFonts w:ascii="Times New Roman" w:hAnsi="Times New Roman" w:cs="Times New Roman"/>
          <w:color w:val="000000" w:themeColor="text1"/>
          <w:szCs w:val="21"/>
        </w:rPr>
        <w:t xml:space="preserve">{'таамаглаж байна': ['гал сөнөөгч', 'галын байцаагч', 'галын маршал', 'галын харуул', 'галын аюулгүй байдлын ажилтан', 'утаа харайлтын ажилтан', 'пиротехникч', 'гал хамгаалагч', 'тогооч', 'гал хамгаалагч', 'тогооч', '0 '' таамаглаж байна'} </w:t>
      </w:r>
      <w:r>
        <w:rPr>
          <w:rFonts w:ascii="Times New Roman" w:hAnsi="Times New Roman" w:cs="Times New Roman"/>
          <w:color w:val="000000" w:themeColor="text1"/>
          <w:szCs w:val="21"/>
        </w:rPr>
        <w:t>.</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Амжилтгүй бол энэ нь </w:t>
      </w:r>
      <w:r>
        <w:rPr>
          <w:rStyle w:val="VerbatimChar"/>
          <w:rFonts w:ascii="Times New Roman" w:hAnsi="Times New Roman" w:cs="Times New Roman"/>
          <w:color w:val="000000" w:themeColor="text1"/>
          <w:szCs w:val="21"/>
        </w:rPr>
        <w:t xml:space="preserve">HTTPStatusError- ийг үүсгэж, {'detail': 'error message'} </w:t>
      </w:r>
      <w:r>
        <w:rPr>
          <w:rFonts w:ascii="Times New Roman" w:hAnsi="Times New Roman" w:cs="Times New Roman"/>
          <w:color w:val="000000" w:themeColor="text1"/>
          <w:szCs w:val="21"/>
        </w:rPr>
        <w:t xml:space="preserve">буцаана , эсвэл </w:t>
      </w:r>
      <w:r>
        <w:rPr>
          <w:rStyle w:val="VerbatimChar"/>
          <w:rFonts w:ascii="Times New Roman" w:hAnsi="Times New Roman" w:cs="Times New Roman"/>
          <w:color w:val="000000" w:themeColor="text1"/>
          <w:szCs w:val="21"/>
        </w:rPr>
        <w:t xml:space="preserve">{'guesses': [], 'message': 'taaamalı үүсгэх боломжгүй'}-г </w:t>
      </w:r>
      <w:r>
        <w:rPr>
          <w:rFonts w:ascii="Times New Roman" w:hAnsi="Times New Roman" w:cs="Times New Roman"/>
          <w:color w:val="000000" w:themeColor="text1"/>
          <w:szCs w:val="21"/>
        </w:rPr>
        <w:t>буцаана .</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Ихэвчлэн эхнийх нь таны жетоны 12,500 хязгаараас хэтэрсэн, эсвэл 1 минутын дотор 1000 гаруй хүсэлт гаргахыг оролдсон, сүүлийнх нь таны сэжүүр 4 дарааллаас хэтэрсэн эсвэл 1 дарааллын 8 тэмдэглэгээнээс хэтэрсэнтэй холбоотой юм.</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Дэлгэрэнгүйг алдааны мессежээс үзнэ үү.</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1000 хүсэлтэд 1-2 алдаа гарч болзошгүй бөгөөд "дахин оролдох" механизмыг </w:t>
      </w:r>
      <w:hyperlink r:id="rId20">
        <w:r>
          <w:rPr>
            <w:rStyle w:val="Hyperlink"/>
            <w:rFonts w:ascii="Times New Roman" w:hAnsi="Times New Roman" w:cs="Times New Roman"/>
            <w:color w:val="000000" w:themeColor="text1"/>
            <w:szCs w:val="21"/>
          </w:rPr>
          <w:t xml:space="preserve">baseline.ipynb -д өгсөн болно </w:t>
        </w:r>
      </w:hyperlink>
      <w:r>
        <w:rPr>
          <w:rFonts w:ascii="Times New Roman" w:hAnsi="Times New Roman" w:cs="Times New Roman"/>
          <w:color w:val="000000" w:themeColor="text1"/>
          <w:szCs w:val="21"/>
        </w:rPr>
        <w:t>.</w:t>
      </w:r>
    </w:p>
    <w:p w:rsidR="00872ACE" w:rsidRDefault="00D902DE">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Анхааруулга</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Шинжлэх ухааны хороо энэ асуудлын талаар ирүүлсэн дэвтэрт анхааралтай хяналт тавина. Туршилтын багцыг авахыг оролдох аливаа санаатай оролдлого нь таныг эрхээ хасуулна.</w:t>
      </w:r>
    </w:p>
    <w:bookmarkEnd w:id="31"/>
    <w:p w:rsidR="00872ACE" w:rsidRDefault="00D902D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Урьдчилан сэргийлэх арга хэмжээ</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Аль оноо нь үр дүнтэй вэ: Оролцогчид оноо өгөхдөө 2 хүртэлх үр дүнг сонгох боломжтой (√ - сонгосон</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сонгогдоогүй). Энэ даалгаврыг нэгтгэхээс өмнөх оноог сонгосон хоёр бүтээлийн тэргүүлэгчдийн B самбарын өндөр оноогоор тодорхойлно. Оноо тооцох бусад тохиолдлууд: </w:t>
      </w:r>
      <w:r>
        <w:rPr>
          <w:rFonts w:ascii="Times New Roman" w:hAnsi="Times New Roman" w:cs="Times New Roman"/>
          <w:b/>
          <w:bCs/>
          <w:color w:val="000000" w:themeColor="text1"/>
          <w:szCs w:val="21"/>
        </w:rPr>
        <w:t xml:space="preserve">Хавсралтаас ганцаарчилсан тэмцээн ба GAITE-д зориулсан платформын механизм ба хязгаарлалтыг </w:t>
      </w:r>
      <w:r>
        <w:rPr>
          <w:rFonts w:ascii="Times New Roman" w:hAnsi="Times New Roman" w:cs="Times New Roman"/>
          <w:color w:val="000000" w:themeColor="text1"/>
          <w:szCs w:val="21"/>
        </w:rPr>
        <w:t>үзнэ үү .</w:t>
      </w:r>
    </w:p>
    <w:p w:rsidR="00872ACE" w:rsidRDefault="00D902DE">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Тодорхой бус байдлыг хэрхэн шийдвэрлэх вэ: Даалгаврын тодорхойлолт болон сургалтын багц, баталгаажуулалтын багц болон тестийн багц хооронд зөрчил гарвал эхлээд өгөгдлийн багцыг хүндэтгэх бөгөөд тэмцээний үеэр өгөгдлийн багцыг өөрчлөхгүй.</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Тэмцээнд оролцогчид зөвхөн тэргүүлэгчдийн самбарын А-д хандах боломжтой бөгөөд тэргүүлэгчдийн самбар В-д хандах боломжгүй. Эцсийн оноог зөвхөн тэргүүлэгчдийн самбар В-ийн оноонд үндэслэн тооцно.</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Шинжлэх ухааны хорооны хамгийн өндөр оноо нь 0.54, оноог нэгтгэхэд ашигладаг.</w:t>
      </w:r>
    </w:p>
    <w:p w:rsidR="00872ACE" w:rsidRDefault="00D902D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Шинжлэх ухааны хорооны энэ даалгаврын суурь оноо нь 0.20 бөгөөд энэ оноог оноо нэгтгэхэд ашигладаг.</w:t>
      </w:r>
      <w:bookmarkEnd w:id="17"/>
    </w:p>
    <w:p w:rsidR="00872ACE" w:rsidRDefault="00D902DE">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872ACE" w:rsidRDefault="00D902D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ЭЦСИЙН ХУУДАС &gt;&gt;</w:t>
      </w: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872ACE">
      <w:pPr>
        <w:widowControl/>
        <w:jc w:val="left"/>
        <w:rPr>
          <w:rFonts w:ascii="微软雅黑" w:eastAsia="微软雅黑" w:hAnsi="微软雅黑" w:cs="宋体"/>
          <w:b/>
          <w:bCs/>
          <w:kern w:val="0"/>
          <w:sz w:val="72"/>
          <w:szCs w:val="72"/>
        </w:rPr>
      </w:pPr>
    </w:p>
    <w:p w:rsidR="00872ACE" w:rsidRDefault="00D902D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ЭЦСИЙН ХУУДАС &gt;&gt;</w:t>
      </w:r>
    </w:p>
    <w:sectPr w:rsidR="00872ACE">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1B27" w:rsidRDefault="00E01B27">
      <w:r>
        <w:separator/>
      </w:r>
    </w:p>
  </w:endnote>
  <w:endnote w:type="continuationSeparator" w:id="0">
    <w:p w:rsidR="00E01B27" w:rsidRDefault="00E01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1B27" w:rsidRDefault="00E01B27">
      <w:r>
        <w:separator/>
      </w:r>
    </w:p>
  </w:footnote>
  <w:footnote w:type="continuationSeparator" w:id="0">
    <w:p w:rsidR="00E01B27" w:rsidRDefault="00E01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004A" w:rsidRDefault="00D4004A">
    <w:pPr>
      <w:pStyle w:val="Header"/>
      <w:jc w:val="left"/>
    </w:pPr>
    <w:r>
      <w:rPr>
        <w:rFonts w:ascii="Times New Roman" w:hAnsi="Times New Roman" w:cs="Times New Roman"/>
      </w:rPr>
      <w:t xml:space="preserve">Өөрийн нэрээр гарын үсэг зурна уу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11351"/>
    <w:rsid w:val="00032129"/>
    <w:rsid w:val="000368CA"/>
    <w:rsid w:val="00042828"/>
    <w:rsid w:val="000465A1"/>
    <w:rsid w:val="00047C74"/>
    <w:rsid w:val="00067DCE"/>
    <w:rsid w:val="00177B9A"/>
    <w:rsid w:val="00184C4A"/>
    <w:rsid w:val="00212781"/>
    <w:rsid w:val="00223F92"/>
    <w:rsid w:val="00274E0C"/>
    <w:rsid w:val="002A1123"/>
    <w:rsid w:val="00300EAB"/>
    <w:rsid w:val="00354A5C"/>
    <w:rsid w:val="003707AD"/>
    <w:rsid w:val="00456958"/>
    <w:rsid w:val="00501476"/>
    <w:rsid w:val="0051582F"/>
    <w:rsid w:val="00547B59"/>
    <w:rsid w:val="00567EEF"/>
    <w:rsid w:val="005F073A"/>
    <w:rsid w:val="005F5FAC"/>
    <w:rsid w:val="00665F26"/>
    <w:rsid w:val="006703C0"/>
    <w:rsid w:val="00686CDE"/>
    <w:rsid w:val="006E4A9C"/>
    <w:rsid w:val="006F558F"/>
    <w:rsid w:val="00765BFF"/>
    <w:rsid w:val="007D1713"/>
    <w:rsid w:val="007E0DF9"/>
    <w:rsid w:val="00843E93"/>
    <w:rsid w:val="00861FF4"/>
    <w:rsid w:val="00863F4D"/>
    <w:rsid w:val="00872ACE"/>
    <w:rsid w:val="008C119D"/>
    <w:rsid w:val="008C61E4"/>
    <w:rsid w:val="008E0E8E"/>
    <w:rsid w:val="00981D76"/>
    <w:rsid w:val="009872F9"/>
    <w:rsid w:val="009C377C"/>
    <w:rsid w:val="009E0D99"/>
    <w:rsid w:val="00A6230D"/>
    <w:rsid w:val="00A63E7C"/>
    <w:rsid w:val="00A85752"/>
    <w:rsid w:val="00AD3E47"/>
    <w:rsid w:val="00B376E5"/>
    <w:rsid w:val="00B54EDD"/>
    <w:rsid w:val="00C401D5"/>
    <w:rsid w:val="00CD3A82"/>
    <w:rsid w:val="00D02F6D"/>
    <w:rsid w:val="00D200E0"/>
    <w:rsid w:val="00D4004A"/>
    <w:rsid w:val="00D424EB"/>
    <w:rsid w:val="00D834DE"/>
    <w:rsid w:val="00D902DE"/>
    <w:rsid w:val="00E01B27"/>
    <w:rsid w:val="00E56FE4"/>
    <w:rsid w:val="00E95490"/>
    <w:rsid w:val="00EC1079"/>
    <w:rsid w:val="00EC193A"/>
    <w:rsid w:val="00ED7D46"/>
    <w:rsid w:val="00F70E16"/>
    <w:rsid w:val="00FC4677"/>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3A1AD"/>
  <w15:docId w15:val="{C0FF1894-0041-4B67-9FB6-ED1C2284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mn"/>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mn" w:eastAsia="en-US"/>
    </w:rPr>
  </w:style>
  <w:style w:type="character" w:customStyle="1" w:styleId="BodyTextChar">
    <w:name w:val="Body Text Char"/>
    <w:basedOn w:val="DefaultParagraphFont"/>
    <w:link w:val="BodyText"/>
    <w:qFormat/>
    <w:rPr>
      <w:rFonts w:eastAsiaTheme="minorHAnsi"/>
      <w:kern w:val="0"/>
      <w:sz w:val="24"/>
      <w:lang w:val="mn"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mn"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mn"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mn"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mn"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mn" w:eastAsia="en-US"/>
    </w:rPr>
  </w:style>
  <w:style w:type="character" w:customStyle="1" w:styleId="SpecialCharTok">
    <w:name w:val="SpecialCharTok"/>
    <w:basedOn w:val="VerbatimChar"/>
    <w:qFormat/>
    <w:rPr>
      <w:rFonts w:ascii="Consolas" w:eastAsiaTheme="minorHAnsi" w:hAnsi="Consolas"/>
      <w:color w:val="4070A0"/>
      <w:kern w:val="0"/>
      <w:sz w:val="22"/>
      <w:lang w:val="mn" w:eastAsia="en-US"/>
    </w:rPr>
  </w:style>
  <w:style w:type="character" w:customStyle="1" w:styleId="StringTok">
    <w:name w:val="StringTok"/>
    <w:basedOn w:val="VerbatimChar"/>
    <w:qFormat/>
    <w:rPr>
      <w:rFonts w:ascii="Consolas" w:eastAsiaTheme="minorHAnsi" w:hAnsi="Consolas"/>
      <w:color w:val="4070A0"/>
      <w:kern w:val="0"/>
      <w:sz w:val="22"/>
      <w:lang w:val="mn" w:eastAsia="en-US"/>
    </w:rPr>
  </w:style>
  <w:style w:type="character" w:customStyle="1" w:styleId="SpecialStringTok">
    <w:name w:val="SpecialStringTok"/>
    <w:basedOn w:val="VerbatimChar"/>
    <w:qFormat/>
    <w:rPr>
      <w:rFonts w:ascii="Consolas" w:eastAsiaTheme="minorHAnsi" w:hAnsi="Consolas"/>
      <w:color w:val="BB6688"/>
      <w:kern w:val="0"/>
      <w:sz w:val="22"/>
      <w:lang w:val="mn" w:eastAsia="en-US"/>
    </w:rPr>
  </w:style>
  <w:style w:type="character" w:customStyle="1" w:styleId="OperatorTok">
    <w:name w:val="OperatorTok"/>
    <w:basedOn w:val="VerbatimChar"/>
    <w:qFormat/>
    <w:rPr>
      <w:rFonts w:ascii="Consolas" w:eastAsiaTheme="minorHAnsi" w:hAnsi="Consolas"/>
      <w:color w:val="666666"/>
      <w:kern w:val="0"/>
      <w:sz w:val="22"/>
      <w:lang w:val="mn" w:eastAsia="en-US"/>
    </w:rPr>
  </w:style>
  <w:style w:type="character" w:customStyle="1" w:styleId="NormalTok">
    <w:name w:val="NormalTok"/>
    <w:basedOn w:val="VerbatimChar"/>
    <w:qFormat/>
    <w:rPr>
      <w:rFonts w:ascii="Consolas" w:eastAsiaTheme="minorHAnsi" w:hAnsi="Consolas"/>
      <w:kern w:val="0"/>
      <w:sz w:val="22"/>
      <w:lang w:val="m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27</Pages>
  <Words>4601</Words>
  <Characters>26231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78</cp:revision>
  <dcterms:created xsi:type="dcterms:W3CDTF">2025-07-30T12:26:00Z</dcterms:created>
  <dcterms:modified xsi:type="dcterms:W3CDTF">2025-08-05T01:06:00Z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