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4C9CE3" w14:textId="77777777" w:rsidR="00840184" w:rsidRDefault="000D7580">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w:t>
      </w:r>
      <w:bookmarkStart w:id="0" w:name="_GoBack"/>
      <w:bookmarkEnd w:id="0"/>
      <w:r>
        <w:rPr>
          <w:rFonts w:ascii="微软雅黑" w:eastAsia="微软雅黑" w:hAnsi="微软雅黑"/>
          <w:b/>
          <w:bCs/>
          <w:sz w:val="28"/>
          <w:szCs w:val="36"/>
        </w:rPr>
        <w:t>025 Individual Contest Day 1</w:t>
      </w:r>
    </w:p>
    <w:p w14:paraId="732B6BCE" w14:textId="77777777" w:rsidR="00840184" w:rsidRDefault="000D7580">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14:paraId="63D3B8A5" w14:textId="77777777" w:rsidR="00840184" w:rsidRDefault="00840184">
      <w:pPr>
        <w:rPr>
          <w:sz w:val="22"/>
          <w:szCs w:val="28"/>
        </w:rPr>
      </w:pPr>
    </w:p>
    <w:p w14:paraId="4C5F6C3B" w14:textId="77777777" w:rsidR="00840184" w:rsidRDefault="000D7580">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840184" w14:paraId="29E077BA" w14:textId="77777777">
        <w:trPr>
          <w:trHeight w:val="2351"/>
        </w:trPr>
        <w:tc>
          <w:tcPr>
            <w:tcW w:w="4395" w:type="dxa"/>
            <w:vAlign w:val="center"/>
          </w:tcPr>
          <w:p w14:paraId="03C7E88E" w14:textId="77777777" w:rsidR="00840184" w:rsidRDefault="000D7580">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14:paraId="27315040" w14:textId="55A737CB" w:rsidR="00840184" w:rsidRDefault="00D0491F">
            <w:pPr>
              <w:jc w:val="center"/>
              <w:rPr>
                <w:rFonts w:ascii="微软雅黑" w:eastAsia="微软雅黑" w:hAnsi="微软雅黑" w:hint="eastAsia"/>
                <w:sz w:val="24"/>
              </w:rPr>
            </w:pPr>
            <w:r>
              <w:rPr>
                <w:rFonts w:ascii="微软雅黑" w:eastAsia="微软雅黑" w:hAnsi="微软雅黑" w:hint="eastAsia"/>
                <w:sz w:val="24"/>
              </w:rPr>
              <w:t>U</w:t>
            </w:r>
            <w:r>
              <w:rPr>
                <w:rFonts w:ascii="微软雅黑" w:eastAsia="微软雅黑" w:hAnsi="微软雅黑"/>
                <w:sz w:val="24"/>
              </w:rPr>
              <w:t>nited Kingdom</w:t>
            </w:r>
          </w:p>
        </w:tc>
      </w:tr>
      <w:tr w:rsidR="00840184" w14:paraId="3E64CA5A" w14:textId="77777777">
        <w:trPr>
          <w:trHeight w:val="2040"/>
        </w:trPr>
        <w:tc>
          <w:tcPr>
            <w:tcW w:w="4395" w:type="dxa"/>
            <w:vAlign w:val="center"/>
          </w:tcPr>
          <w:p w14:paraId="235DD132" w14:textId="77777777" w:rsidR="00840184" w:rsidRDefault="000D7580">
            <w:pPr>
              <w:widowControl/>
              <w:jc w:val="center"/>
              <w:rPr>
                <w:rFonts w:ascii="微软雅黑" w:eastAsia="微软雅黑" w:hAnsi="微软雅黑"/>
                <w:b/>
                <w:bCs/>
                <w:sz w:val="24"/>
              </w:rPr>
            </w:pPr>
            <w:r>
              <w:rPr>
                <w:rFonts w:ascii="微软雅黑" w:eastAsia="微软雅黑" w:hAnsi="微软雅黑"/>
                <w:b/>
                <w:bCs/>
                <w:sz w:val="24"/>
              </w:rPr>
              <w:t>Number of Team Members</w:t>
            </w:r>
          </w:p>
          <w:p w14:paraId="612F2E99" w14:textId="77777777" w:rsidR="00840184" w:rsidRDefault="000D7580">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14:paraId="6A1B8FB4" w14:textId="0B1455B8" w:rsidR="00840184" w:rsidRDefault="00D0491F">
            <w:pPr>
              <w:jc w:val="center"/>
              <w:rPr>
                <w:rFonts w:ascii="微软雅黑" w:eastAsia="微软雅黑" w:hAnsi="微软雅黑" w:hint="eastAsia"/>
                <w:sz w:val="24"/>
              </w:rPr>
            </w:pPr>
            <w:r>
              <w:rPr>
                <w:rFonts w:ascii="微软雅黑" w:eastAsia="微软雅黑" w:hAnsi="微软雅黑" w:hint="eastAsia"/>
                <w:sz w:val="24"/>
              </w:rPr>
              <w:t>4</w:t>
            </w:r>
          </w:p>
        </w:tc>
      </w:tr>
      <w:tr w:rsidR="00840184" w14:paraId="75CA273C" w14:textId="77777777">
        <w:trPr>
          <w:trHeight w:val="2040"/>
        </w:trPr>
        <w:tc>
          <w:tcPr>
            <w:tcW w:w="4395" w:type="dxa"/>
            <w:vAlign w:val="center"/>
          </w:tcPr>
          <w:p w14:paraId="3BB3AFFE" w14:textId="77777777" w:rsidR="00840184" w:rsidRDefault="000D7580">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14:paraId="7773802E" w14:textId="77777777" w:rsidR="00840184" w:rsidRDefault="000D7580">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14:paraId="25096DE8" w14:textId="13E4A5D1" w:rsidR="00840184" w:rsidRDefault="00D0491F">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5</w:t>
            </w:r>
          </w:p>
        </w:tc>
      </w:tr>
    </w:tbl>
    <w:p w14:paraId="67500D59" w14:textId="77777777" w:rsidR="00840184" w:rsidRDefault="00840184">
      <w:pPr>
        <w:rPr>
          <w:sz w:val="24"/>
        </w:rPr>
      </w:pPr>
    </w:p>
    <w:p w14:paraId="051D068C" w14:textId="77777777" w:rsidR="00840184" w:rsidRDefault="000D7580">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14:paraId="4590DBF6" w14:textId="77777777" w:rsidR="00840184" w:rsidRDefault="000D7580">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14:paraId="6153418F" w14:textId="77777777" w:rsidR="00840184" w:rsidRDefault="000D7580">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 xml:space="preserve">1. Problem Description </w:t>
      </w:r>
    </w:p>
    <w:p w14:paraId="5206F8F1"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Radar is a key technology in wireless communication, with widespread applications such as self-driving cars. It typically involves an antenna that transmits specific signals and receives their reflections from objects in the environment. By processing these signals, the system determines the angular direction, distance, and velocity of target objects.</w:t>
      </w:r>
    </w:p>
    <w:p w14:paraId="70892843"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In real-world applications, radar signal processing is challenging due to noise and reflections from non-target objects in the surroundings. For example, when attempting to detect pedestrians, the radar may also receive reflections from trees or other background objects, which can degrade accuracy. Your task is to use AI to analyze the signals received by the radar and identify the presence of a human at each position.</w:t>
      </w:r>
    </w:p>
    <w:p w14:paraId="58DA9610"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In this task, we provide an </w:t>
      </w:r>
      <w:r>
        <w:rPr>
          <w:rFonts w:ascii="Times New Roman" w:hAnsi="Times New Roman" w:cs="Times New Roman"/>
          <w:b/>
          <w:bCs/>
          <w:sz w:val="21"/>
          <w:szCs w:val="21"/>
        </w:rPr>
        <w:t>indoor radar experiment dataset</w:t>
      </w:r>
      <w:r>
        <w:rPr>
          <w:rFonts w:ascii="Times New Roman" w:hAnsi="Times New Roman" w:cs="Times New Roman"/>
          <w:sz w:val="21"/>
          <w:szCs w:val="21"/>
        </w:rPr>
        <w:t xml:space="preserve">, and your objective is to develop a model that performs </w:t>
      </w:r>
      <w:r>
        <w:rPr>
          <w:rFonts w:ascii="Times New Roman" w:hAnsi="Times New Roman" w:cs="Times New Roman"/>
          <w:b/>
          <w:bCs/>
          <w:sz w:val="21"/>
          <w:szCs w:val="21"/>
        </w:rPr>
        <w:t>radar semantic segmentation</w:t>
      </w:r>
      <w:r>
        <w:rPr>
          <w:rFonts w:ascii="Times New Roman" w:hAnsi="Times New Roman" w:cs="Times New Roman"/>
          <w:sz w:val="21"/>
          <w:szCs w:val="21"/>
        </w:rPr>
        <w:t xml:space="preserve">. </w:t>
      </w:r>
    </w:p>
    <w:p w14:paraId="54BBCA3D" w14:textId="77777777" w:rsidR="00840184" w:rsidRDefault="000D7580">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Dataset</w:t>
      </w:r>
    </w:p>
    <w:p w14:paraId="434A6B9D"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To measure objects surrounding a radar, the following key parameters are used:</w:t>
      </w:r>
    </w:p>
    <w:p w14:paraId="190F3DA1"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Range</w:t>
      </w:r>
      <w:r>
        <w:rPr>
          <w:rFonts w:ascii="Times New Roman" w:hAnsi="Times New Roman" w:cs="Times New Roman"/>
          <w:szCs w:val="21"/>
        </w:rPr>
        <w:t>: The straight-line distance between the radar and an object.</w:t>
      </w:r>
    </w:p>
    <w:p w14:paraId="78BC09EC"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Azimuth</w:t>
      </w:r>
      <w:r>
        <w:rPr>
          <w:rFonts w:ascii="Times New Roman" w:hAnsi="Times New Roman" w:cs="Times New Roman"/>
          <w:szCs w:val="21"/>
        </w:rPr>
        <w:t>: The horizontal angle (left to right) between the radar and the object.</w:t>
      </w:r>
    </w:p>
    <w:p w14:paraId="60D5AB07"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Elevation</w:t>
      </w:r>
      <w:r>
        <w:rPr>
          <w:rFonts w:ascii="Times New Roman" w:hAnsi="Times New Roman" w:cs="Times New Roman"/>
          <w:szCs w:val="21"/>
        </w:rPr>
        <w:t>: The vertical angle (up or down) of the object relative to the radar.</w:t>
      </w:r>
    </w:p>
    <w:p w14:paraId="000F14F9"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Velocity</w:t>
      </w:r>
      <w:r>
        <w:rPr>
          <w:rFonts w:ascii="Times New Roman" w:hAnsi="Times New Roman" w:cs="Times New Roman"/>
          <w:szCs w:val="21"/>
        </w:rPr>
        <w:t>: The speed at which the object is moving toward or away from the radar.</w:t>
      </w:r>
      <w:r>
        <w:rPr>
          <w:rFonts w:ascii="Times New Roman" w:hAnsi="Times New Roman" w:cs="Times New Roman"/>
          <w:szCs w:val="21"/>
        </w:rPr>
        <w:br/>
      </w:r>
    </w:p>
    <w:p w14:paraId="5DA4375F"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The radar data is processed into multiple </w:t>
      </w:r>
      <w:r>
        <w:rPr>
          <w:rFonts w:ascii="Times New Roman" w:hAnsi="Times New Roman" w:cs="Times New Roman"/>
          <w:b/>
          <w:bCs/>
          <w:sz w:val="21"/>
          <w:szCs w:val="21"/>
        </w:rPr>
        <w:t>heatmaps</w:t>
      </w:r>
      <w:r>
        <w:rPr>
          <w:rFonts w:ascii="Times New Roman" w:hAnsi="Times New Roman" w:cs="Times New Roman"/>
          <w:sz w:val="21"/>
          <w:szCs w:val="21"/>
        </w:rPr>
        <w:t xml:space="preserve">, each encoding the </w:t>
      </w:r>
      <w:r>
        <w:rPr>
          <w:rFonts w:ascii="Times New Roman" w:hAnsi="Times New Roman" w:cs="Times New Roman"/>
          <w:b/>
          <w:bCs/>
          <w:sz w:val="21"/>
          <w:szCs w:val="21"/>
        </w:rPr>
        <w:t>received signal strength</w:t>
      </w:r>
      <w:r>
        <w:rPr>
          <w:rFonts w:ascii="Times New Roman" w:hAnsi="Times New Roman" w:cs="Times New Roman"/>
          <w:sz w:val="21"/>
          <w:szCs w:val="21"/>
        </w:rPr>
        <w:t xml:space="preserve"> at various positions and directions.</w:t>
      </w:r>
    </w:p>
    <w:p w14:paraId="7FED2A13"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heatmaps</w:t>
      </w:r>
      <w:r>
        <w:rPr>
          <w:rFonts w:ascii="Times New Roman" w:hAnsi="Times New Roman" w:cs="Times New Roman"/>
          <w:szCs w:val="21"/>
        </w:rPr>
        <w:t xml:space="preserve"> emphasize reflections from </w:t>
      </w:r>
      <w:r>
        <w:rPr>
          <w:rFonts w:ascii="Times New Roman" w:hAnsi="Times New Roman" w:cs="Times New Roman"/>
          <w:b/>
          <w:bCs/>
          <w:szCs w:val="21"/>
        </w:rPr>
        <w:t>stationary</w:t>
      </w:r>
      <w:r>
        <w:rPr>
          <w:rFonts w:ascii="Times New Roman" w:hAnsi="Times New Roman" w:cs="Times New Roman"/>
          <w:szCs w:val="21"/>
        </w:rPr>
        <w:t xml:space="preserve"> objects.</w:t>
      </w:r>
    </w:p>
    <w:p w14:paraId="48741E54"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Pr>
          <w:rFonts w:ascii="Times New Roman" w:hAnsi="Times New Roman" w:cs="Times New Roman"/>
          <w:szCs w:val="21"/>
        </w:rPr>
        <w:t xml:space="preserve"> highlight changes caused by </w:t>
      </w:r>
      <w:r>
        <w:rPr>
          <w:rFonts w:ascii="Times New Roman" w:hAnsi="Times New Roman" w:cs="Times New Roman"/>
          <w:b/>
          <w:bCs/>
          <w:szCs w:val="21"/>
        </w:rPr>
        <w:t>moving</w:t>
      </w:r>
      <w:r>
        <w:rPr>
          <w:rFonts w:ascii="Times New Roman" w:hAnsi="Times New Roman" w:cs="Times New Roman"/>
          <w:szCs w:val="21"/>
        </w:rPr>
        <w:t xml:space="preserve"> objects.</w:t>
      </w:r>
    </w:p>
    <w:p w14:paraId="29BC4712"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When no object is present at a specific location, the signal consists mostly of background noise and appears weak. In contrast, reflections from an object increase signal intensity, enabling detection of the object.</w:t>
      </w:r>
    </w:p>
    <w:p w14:paraId="36FF4D1D"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For example, the </w:t>
      </w:r>
      <w:r>
        <w:rPr>
          <w:rFonts w:ascii="Times New Roman" w:hAnsi="Times New Roman" w:cs="Times New Roman"/>
          <w:b/>
          <w:bCs/>
          <w:sz w:val="21"/>
          <w:szCs w:val="21"/>
        </w:rPr>
        <w:t>static range-azimuth heatmap</w:t>
      </w:r>
      <w:r>
        <w:rPr>
          <w:rFonts w:ascii="Times New Roman" w:hAnsi="Times New Roman" w:cs="Times New Roman"/>
          <w:sz w:val="21"/>
          <w:szCs w:val="21"/>
        </w:rPr>
        <w:t xml:space="preserve"> represents signal strength across different distances (</w:t>
      </w:r>
      <w:r>
        <w:rPr>
          <w:rFonts w:ascii="Times New Roman" w:hAnsi="Times New Roman" w:cs="Times New Roman"/>
          <w:b/>
          <w:bCs/>
          <w:sz w:val="21"/>
          <w:szCs w:val="21"/>
        </w:rPr>
        <w:t>range</w:t>
      </w:r>
      <w:r>
        <w:rPr>
          <w:rFonts w:ascii="Times New Roman" w:hAnsi="Times New Roman" w:cs="Times New Roman"/>
          <w:sz w:val="21"/>
          <w:szCs w:val="21"/>
        </w:rPr>
        <w:t>) and horizontal angles (</w:t>
      </w:r>
      <w:r>
        <w:rPr>
          <w:rFonts w:ascii="Times New Roman" w:hAnsi="Times New Roman" w:cs="Times New Roman"/>
          <w:b/>
          <w:bCs/>
          <w:sz w:val="21"/>
          <w:szCs w:val="21"/>
        </w:rPr>
        <w:t>azimuth</w:t>
      </w:r>
      <w:r>
        <w:rPr>
          <w:rFonts w:ascii="Times New Roman" w:hAnsi="Times New Roman" w:cs="Times New Roman"/>
          <w:sz w:val="21"/>
          <w:szCs w:val="21"/>
        </w:rPr>
        <w:t>), mainly reflected by stationary objects.</w:t>
      </w:r>
    </w:p>
    <w:p w14:paraId="7B3E27A0"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Each sample in the dataset is stored in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mat.pt</w:t>
      </w:r>
      <w:r>
        <w:rPr>
          <w:rFonts w:ascii="Times New Roman" w:hAnsi="Times New Roman" w:cs="Times New Roman"/>
          <w:sz w:val="21"/>
          <w:szCs w:val="21"/>
        </w:rPr>
        <w:t xml:space="preserve"> file as a tensor of shape </w:t>
      </w:r>
      <m:oMath>
        <m:r>
          <w:rPr>
            <w:rFonts w:ascii="Cambria Math" w:hAnsi="Cambria Math" w:cs="Times New Roman"/>
            <w:sz w:val="21"/>
            <w:szCs w:val="21"/>
          </w:rPr>
          <m:t>7×50×181</m:t>
        </m:r>
      </m:oMath>
      <w:r>
        <w:rPr>
          <w:rFonts w:ascii="Times New Roman" w:hAnsi="Times New Roman" w:cs="Times New Roman"/>
          <w:sz w:val="21"/>
          <w:szCs w:val="21"/>
        </w:rPr>
        <w:t>, where:</w:t>
      </w:r>
    </w:p>
    <w:p w14:paraId="1A831A04"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is the number of maps (6 heatmaps + 1 semantic label map),</w:t>
      </w:r>
    </w:p>
    <w:p w14:paraId="3289CCB8"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represents range bins (distance),</w:t>
      </w:r>
    </w:p>
    <w:p w14:paraId="6B7F6A56"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represents angular or velocity bins, covering angles from -90° to +90° in either the horizontal or vertical plane. You can assume that the velocity bins are also remapped from -90° to +90° for visualization consistency.</w:t>
      </w:r>
    </w:p>
    <w:p w14:paraId="121F47A0"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heatmap intensity value is normalized to [0, 1], representing received signal strength.</w:t>
      </w:r>
    </w:p>
    <w:p w14:paraId="550B8BA2"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14:paraId="36F89CC5"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14:paraId="7AA30003"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14:paraId="5A447A1C"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14:paraId="100D6A4D"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14:paraId="6DB3D58D"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14:paraId="27146A4D"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p>
    <w:p w14:paraId="553ECAFD"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All values in heatmaps are </w:t>
      </w:r>
      <w:r>
        <w:rPr>
          <w:rFonts w:ascii="Times New Roman" w:hAnsi="Times New Roman" w:cs="Times New Roman"/>
          <w:b/>
          <w:bCs/>
          <w:sz w:val="21"/>
          <w:szCs w:val="21"/>
        </w:rPr>
        <w:t>normalized</w:t>
      </w:r>
      <w:r>
        <w:rPr>
          <w:rFonts w:ascii="Times New Roman" w:hAnsi="Times New Roman" w:cs="Times New Roman"/>
          <w:sz w:val="21"/>
          <w:szCs w:val="21"/>
        </w:rPr>
        <w:t>, so no unit conversion is required.</w:t>
      </w:r>
    </w:p>
    <w:p w14:paraId="64FE1C88"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b/>
          <w:bCs/>
          <w:sz w:val="21"/>
          <w:szCs w:val="21"/>
        </w:rPr>
        <w:t>map at Index 6</w:t>
      </w:r>
      <w:r>
        <w:rPr>
          <w:rFonts w:ascii="Times New Roman" w:hAnsi="Times New Roman" w:cs="Times New Roman"/>
          <w:sz w:val="21"/>
          <w:szCs w:val="21"/>
        </w:rPr>
        <w:t xml:space="preserve"> is the semantic label map, stored in range-azimuth format. </w:t>
      </w:r>
    </w:p>
    <w:p w14:paraId="03997855"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14:paraId="31AA1013"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14:paraId="64376F68"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14:paraId="3DB9E610"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14:paraId="1FBBC244"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14:paraId="01186500"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This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14:paraId="1FE7709E" w14:textId="77777777" w:rsidR="00840184" w:rsidRDefault="000D7580">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14:anchorId="5EF6D617" wp14:editId="3E8009F9">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14:paraId="0CD8190C"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br/>
        <w:t>Here is part of a sample from the dataset:</w:t>
      </w:r>
    </w:p>
    <w:p w14:paraId="59459073" w14:textId="77777777" w:rsidR="00840184" w:rsidRDefault="000D7580">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14:anchorId="510B5DB0" wp14:editId="3C1606AC">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14:paraId="5CC37EFA" w14:textId="77777777" w:rsidR="00840184" w:rsidRDefault="00840184">
      <w:pPr>
        <w:pStyle w:val="BodyText"/>
        <w:rPr>
          <w:rFonts w:ascii="Lucida Console" w:eastAsia="Lucida Console" w:hAnsi="Lucida Console" w:cs="Lucida Console"/>
          <w:color w:val="333333"/>
          <w:sz w:val="21"/>
          <w:szCs w:val="21"/>
          <w:shd w:val="clear" w:color="auto" w:fill="FFFFFF"/>
        </w:rPr>
      </w:pPr>
    </w:p>
    <w:p w14:paraId="52EB3441"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Data scale: 1800 samples in the training set, 500 samples in the validation set, and 500 samples in the test set.</w:t>
      </w:r>
    </w:p>
    <w:p w14:paraId="24408FFC" w14:textId="77777777" w:rsidR="00840184" w:rsidRDefault="000D7580">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Task</w:t>
      </w:r>
    </w:p>
    <w:p w14:paraId="5BE07F60"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w:t>
      </w:r>
      <w:proofErr w:type="gramStart"/>
      <w:r>
        <w:rPr>
          <w:rFonts w:ascii="Times New Roman" w:hAnsi="Times New Roman" w:cs="Times New Roman"/>
          <w:sz w:val="21"/>
          <w:szCs w:val="21"/>
        </w:rPr>
        <w:t>is(</w:t>
      </w:r>
      <w:proofErr w:type="gramEnd"/>
      <w:r>
        <w:rPr>
          <w:rFonts w:ascii="Times New Roman" w:hAnsi="Times New Roman" w:cs="Times New Roman"/>
          <w:sz w:val="21"/>
          <w:szCs w:val="21"/>
        </w:rPr>
        <w:t>-1 to 3) at each location in the radar’s field of view.</w:t>
      </w:r>
    </w:p>
    <w:p w14:paraId="4E8374FE" w14:textId="77777777" w:rsidR="00840184" w:rsidRDefault="000D7580">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A tensor of shape</w:t>
      </w:r>
      <w:r w:rsidR="00AC5F4F">
        <w:rPr>
          <w:rFonts w:ascii="Times New Roman" w:hAnsi="Times New Roman" w:cs="Times New Roman"/>
          <w:szCs w:val="21"/>
        </w:rPr>
        <w:t xml:space="preserve"> </w:t>
      </w:r>
      <m:oMath>
        <m:r>
          <w:rPr>
            <w:rFonts w:ascii="Cambria Math" w:hAnsi="Cambria Math" w:cs="Times New Roman"/>
            <w:szCs w:val="21"/>
          </w:rPr>
          <m:t>6×50×181</m:t>
        </m:r>
      </m:oMath>
      <w:r>
        <w:rPr>
          <w:rFonts w:ascii="Times New Roman" w:hAnsi="Times New Roman" w:cs="Times New Roman"/>
          <w:szCs w:val="21"/>
        </w:rPr>
        <w:t>, representing six radar heatmaps.</w:t>
      </w:r>
    </w:p>
    <w:p w14:paraId="242C1C6D" w14:textId="77777777" w:rsidR="00840184" w:rsidRDefault="000D7580">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xml:space="preserve">: A tensor of shape </w:t>
      </w:r>
      <m:oMath>
        <m:r>
          <w:rPr>
            <w:rFonts w:ascii="Cambria Math" w:hAnsi="Cambria Math" w:cs="Times New Roman"/>
            <w:szCs w:val="21"/>
          </w:rPr>
          <m:t>50×181</m:t>
        </m:r>
      </m:oMath>
      <w:r>
        <w:rPr>
          <w:rFonts w:ascii="Times New Roman" w:hAnsi="Times New Roman" w:cs="Times New Roman"/>
          <w:szCs w:val="21"/>
        </w:rPr>
        <w:t>, representing the target semantic label map.</w:t>
      </w:r>
    </w:p>
    <w:p w14:paraId="4B4B4781" w14:textId="77777777" w:rsidR="00840184" w:rsidRDefault="000D7580">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Submission </w:t>
      </w:r>
    </w:p>
    <w:p w14:paraId="22030BC3"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The output</w:t>
      </w:r>
      <w:r w:rsidR="00152B6F">
        <w:rPr>
          <w:rFonts w:ascii="Times New Roman" w:hAnsi="Times New Roman" w:cs="Times New Roman"/>
          <w:sz w:val="21"/>
          <w:szCs w:val="21"/>
        </w:rPr>
        <w:t xml:space="preserve"> should be</w:t>
      </w:r>
      <w:r>
        <w:rPr>
          <w:rFonts w:ascii="Times New Roman" w:hAnsi="Times New Roman" w:cs="Times New Roman"/>
          <w:sz w:val="21"/>
          <w:szCs w:val="21"/>
        </w:rPr>
        <w:t xml:space="preserve"> a zip file named "submission.zip", which contains two tables</w:t>
      </w:r>
      <w:r w:rsidR="00152B6F">
        <w:rPr>
          <w:rFonts w:ascii="Times New Roman" w:hAnsi="Times New Roman" w:cs="Times New Roman"/>
          <w:sz w:val="21"/>
          <w:szCs w:val="21"/>
        </w:rPr>
        <w:t>:</w:t>
      </w:r>
      <w:r>
        <w:rPr>
          <w:rFonts w:ascii="Times New Roman" w:hAnsi="Times New Roman" w:cs="Times New Roman"/>
          <w:sz w:val="21"/>
          <w:szCs w:val="21"/>
        </w:rPr>
        <w:t xml:space="preserve"> </w:t>
      </w:r>
      <w:r>
        <w:rPr>
          <w:rStyle w:val="VerbatimChar"/>
          <w:rFonts w:ascii="Times New Roman" w:hAnsi="Times New Roman" w:cs="Times New Roman"/>
          <w:sz w:val="21"/>
          <w:szCs w:val="21"/>
        </w:rPr>
        <w:t>submission_val.csv</w:t>
      </w:r>
      <w:r w:rsidR="00152B6F">
        <w:rPr>
          <w:rStyle w:val="VerbatimChar"/>
          <w:rFonts w:ascii="Times New Roman" w:hAnsi="Times New Roman" w:cs="Times New Roman"/>
          <w:sz w:val="21"/>
          <w:szCs w:val="21"/>
        </w:rPr>
        <w:t>,</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sidR="00152B6F">
        <w:rPr>
          <w:rStyle w:val="VerbatimChar"/>
          <w:rFonts w:ascii="Times New Roman" w:hAnsi="Times New Roman" w:cs="Times New Roman"/>
          <w:sz w:val="21"/>
          <w:szCs w:val="21"/>
        </w:rPr>
        <w:t>. Your tables should</w:t>
      </w:r>
      <w:r>
        <w:rPr>
          <w:rFonts w:ascii="Times New Roman" w:hAnsi="Times New Roman" w:cs="Times New Roman"/>
          <w:sz w:val="21"/>
          <w:szCs w:val="21"/>
        </w:rPr>
        <w:t xml:space="preserve"> correspond to the prediction results of the validation set and the test set respectively.</w:t>
      </w:r>
    </w:p>
    <w:p w14:paraId="69E700E5" w14:textId="4C10D274" w:rsidR="00840184" w:rsidRDefault="000D7580">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only used as an example of the submission format.</w:t>
      </w:r>
      <w:r w:rsidR="00ED2F3A">
        <w:rPr>
          <w:rFonts w:ascii="Times New Roman" w:hAnsi="Times New Roman" w:cs="Times New Roman"/>
          <w:sz w:val="21"/>
          <w:szCs w:val="21"/>
        </w:rPr>
        <w:t xml:space="preserve"> Note that your submission should be flattened, so that we return a csv with each line containing </w:t>
      </w:r>
      <m:oMath>
        <m:r>
          <w:rPr>
            <w:rFonts w:ascii="Cambria Math" w:hAnsi="Cambria Math" w:cs="Times New Roman"/>
            <w:sz w:val="21"/>
            <w:szCs w:val="21"/>
          </w:rPr>
          <m:t>50×181=9050</m:t>
        </m:r>
      </m:oMath>
      <w:r w:rsidR="00ED2F3A">
        <w:rPr>
          <w:rFonts w:ascii="Times New Roman" w:eastAsiaTheme="minorEastAsia" w:hAnsi="Times New Roman" w:cs="Times New Roman"/>
          <w:sz w:val="21"/>
          <w:szCs w:val="21"/>
        </w:rPr>
        <w:t xml:space="preserve"> values, as shown below.</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840184" w14:paraId="66FEFFA3" w14:textId="77777777" w:rsidTr="0084018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5E1A2EDA" w14:textId="77777777" w:rsidR="00840184" w:rsidRDefault="000D7580">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14:paraId="2D843CFC" w14:textId="77777777" w:rsidR="00840184" w:rsidRDefault="000D758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14:paraId="45245694" w14:textId="77777777" w:rsidR="00840184" w:rsidRDefault="000D758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14:paraId="1E1A4D1A" w14:textId="77777777" w:rsidR="00840184" w:rsidRDefault="000D7580">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14:paraId="720C900C" w14:textId="77777777" w:rsidR="00840184" w:rsidRDefault="000D758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840184" w14:paraId="4BDE5998" w14:textId="77777777" w:rsidTr="00840184">
        <w:tc>
          <w:tcPr>
            <w:tcW w:w="0" w:type="auto"/>
            <w:vAlign w:val="center"/>
          </w:tcPr>
          <w:p w14:paraId="5FA203FA"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14:paraId="657F8002"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675EC609"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39E02408"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66D31BCC"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840184" w14:paraId="0CD23927" w14:textId="77777777" w:rsidTr="00840184">
        <w:tc>
          <w:tcPr>
            <w:tcW w:w="0" w:type="auto"/>
            <w:vAlign w:val="center"/>
          </w:tcPr>
          <w:p w14:paraId="2C1FF90E"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61A269F2"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2EC75D47"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31524A01"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3CEDE0B4" w14:textId="77777777" w:rsidR="00840184" w:rsidRDefault="000D7580">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14:paraId="77E745E3" w14:textId="77777777" w:rsidR="00840184" w:rsidRDefault="000D7580">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Score</w:t>
      </w:r>
    </w:p>
    <w:p w14:paraId="7E71028F"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p>
    <w:p w14:paraId="507C13C5" w14:textId="77777777" w:rsidR="00840184" w:rsidRDefault="000D7580">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 xml:space="preserve">Scoring Criteria: </w:t>
      </w:r>
    </w:p>
    <w:p w14:paraId="430F5517"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14:paraId="3E403C1B"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14:paraId="414EAF1A"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w:t>
      </w:r>
      <w:r w:rsidRPr="00AC5F4F">
        <w:rPr>
          <w:rFonts w:ascii="Times New Roman" w:hAnsi="Times New Roman" w:cs="Times New Roman"/>
          <w:b/>
          <w:bCs/>
          <w:szCs w:val="21"/>
        </w:rPr>
        <w:t xml:space="preserve">normalized </w:t>
      </w:r>
      <w:r w:rsidRPr="00AC5F4F">
        <w:rPr>
          <w:rFonts w:ascii="Times New Roman" w:hAnsi="Times New Roman" w:cs="Times New Roman"/>
          <w:szCs w:val="21"/>
        </w:rPr>
        <w:t xml:space="preserve">to </w:t>
      </w:r>
      <w:r w:rsidR="00AC5F4F" w:rsidRPr="00AC5F4F">
        <w:rPr>
          <w:rFonts w:ascii="Times New Roman" w:hAnsi="Times New Roman" w:cs="Times New Roman"/>
          <w:szCs w:val="21"/>
        </w:rPr>
        <w:t>the range</w:t>
      </w:r>
      <w:r>
        <w:rPr>
          <w:rFonts w:ascii="Times New Roman" w:hAnsi="Times New Roman" w:cs="Times New Roman"/>
          <w:szCs w:val="21"/>
        </w:rPr>
        <w:t xml:space="preserve"> </w:t>
      </w:r>
      <w:r w:rsidR="00AC5F4F" w:rsidRPr="00AC5F4F">
        <w:rPr>
          <w:rFonts w:ascii="Times New Roman" w:hAnsi="Times New Roman" w:cs="Times New Roman"/>
          <w:szCs w:val="21"/>
        </w:rPr>
        <w:t>[</w:t>
      </w:r>
      <w:r w:rsidRPr="00AC5F4F">
        <w:rPr>
          <w:rFonts w:ascii="Times New Roman" w:hAnsi="Times New Roman" w:cs="Times New Roman"/>
          <w:szCs w:val="21"/>
        </w:rPr>
        <w:t>0</w:t>
      </w:r>
      <w:r w:rsidR="00AC5F4F" w:rsidRPr="00AC5F4F">
        <w:rPr>
          <w:rFonts w:ascii="Times New Roman" w:hAnsi="Times New Roman" w:cs="Times New Roman"/>
          <w:szCs w:val="21"/>
        </w:rPr>
        <w:t>, 1]</w:t>
      </w:r>
      <w:r>
        <w:rPr>
          <w:rFonts w:ascii="Times New Roman" w:hAnsi="Times New Roman" w:cs="Times New Roman"/>
          <w:szCs w:val="21"/>
        </w:rPr>
        <w:t xml:space="preserve"> by comparing it to the maximum possible score. </w:t>
      </w:r>
    </w:p>
    <w:p w14:paraId="02A04361" w14:textId="77777777" w:rsidR="00840184" w:rsidRDefault="000D7580">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Formula</w:t>
      </w:r>
      <w:r>
        <w:rPr>
          <w:rFonts w:ascii="Times New Roman" w:hAnsi="Times New Roman" w:cs="Times New Roman"/>
          <w:color w:val="auto"/>
          <w:sz w:val="21"/>
          <w:szCs w:val="21"/>
        </w:rPr>
        <w:t>：</w:t>
      </w:r>
    </w:p>
    <w:p w14:paraId="594585ED" w14:textId="77777777" w:rsidR="00840184" w:rsidRDefault="000D7580">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14:paraId="5B2FBCF3"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where:</w:t>
      </w:r>
    </w:p>
    <w:p w14:paraId="51709DAD" w14:textId="77777777" w:rsidR="00840184" w:rsidRDefault="000D7580">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14:paraId="685DE929" w14:textId="77777777" w:rsidR="00840184" w:rsidRDefault="000D7580">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Example</w:t>
      </w:r>
    </w:p>
    <w:p w14:paraId="75C6B8A3"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14:paraId="63A630E3" w14:textId="77777777" w:rsidR="00840184" w:rsidRDefault="000D7580">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14:paraId="79AE4F0D"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14:paraId="2F1B96B7" w14:textId="77777777" w:rsidR="00840184" w:rsidRDefault="000D7580">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14:paraId="5071C106"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Your score is 4 + 50 = 54 points. The maximum possible score is 6 + 50 * 3 = 156, that is, the score for six background pixels and three non-background pixels. Your normalized score is 54 / 156 = 0.346.</w:t>
      </w:r>
    </w:p>
    <w:p w14:paraId="3706D527" w14:textId="77777777" w:rsidR="00840184" w:rsidRDefault="000D758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14:paraId="1C2C0812" w14:textId="77777777" w:rsidR="00840184" w:rsidRDefault="000D7580">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Baseline and Training Set</w:t>
      </w:r>
    </w:p>
    <w:p w14:paraId="603E5847"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gramStart"/>
      <w:r>
        <w:rPr>
          <w:rFonts w:ascii="Times New Roman" w:hAnsi="Times New Roman" w:cs="Times New Roman"/>
          <w:b/>
          <w:bCs/>
          <w:szCs w:val="21"/>
        </w:rPr>
        <w:t>baseline.ipynb</w:t>
      </w:r>
      <w:proofErr w:type="gramEnd"/>
      <w:r>
        <w:rPr>
          <w:rFonts w:ascii="Times New Roman" w:hAnsi="Times New Roman" w:cs="Times New Roman"/>
          <w:szCs w:val="21"/>
        </w:rPr>
        <w:t>.</w:t>
      </w:r>
    </w:p>
    <w:p w14:paraId="52CD8F68"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14:paraId="33036D09" w14:textId="77777777" w:rsidR="00840184" w:rsidRDefault="000D7580">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Requirements</w:t>
      </w:r>
    </w:p>
    <w:p w14:paraId="257ACD76"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14:paraId="7328DD83"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 a limit of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xml:space="preserve">, the system will forcibly terminate and return a feedback of “Timeout” or “Failed”. </w:t>
      </w:r>
    </w:p>
    <w:p w14:paraId="01C6ECE5"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 and make sure to do this before submitting.</w:t>
      </w:r>
    </w:p>
    <w:p w14:paraId="477ABBDF" w14:textId="77777777" w:rsidR="00840184" w:rsidRDefault="000D7580">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14:anchorId="340AD73E" wp14:editId="1EF0287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14:paraId="4A863A12"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14:paraId="1A6EB024" w14:textId="77777777" w:rsidR="00B41635" w:rsidRDefault="000D7580" w:rsidP="00B41635">
      <w:pPr>
        <w:widowControl/>
        <w:numPr>
          <w:ilvl w:val="0"/>
          <w:numId w:val="3"/>
        </w:numPr>
        <w:spacing w:after="200"/>
        <w:jc w:val="left"/>
        <w:rPr>
          <w:rFonts w:ascii="Times New Roman" w:hAnsi="Times New Roman" w:cs="Times New Roman"/>
          <w:szCs w:val="21"/>
        </w:rPr>
      </w:pPr>
      <w:r w:rsidRPr="00B41635">
        <w:rPr>
          <w:rFonts w:ascii="Times New Roman" w:hAnsi="Times New Roman" w:cs="Times New Roman"/>
          <w:szCs w:val="21"/>
        </w:rPr>
        <w:t xml:space="preserve">Pretrained Model: </w:t>
      </w:r>
      <w:bookmarkStart w:id="13" w:name="X3b279e4d844905fe5f129c907ea4a51e4b97173"/>
      <w:bookmarkEnd w:id="12"/>
      <w:r w:rsidR="00B41635">
        <w:rPr>
          <w:rFonts w:ascii="Times New Roman" w:hAnsi="Times New Roman" w:cs="Times New Roman"/>
          <w:szCs w:val="21"/>
        </w:rPr>
        <w:t>Any other pretrained model</w:t>
      </w:r>
      <w:r w:rsidR="00B41635">
        <w:rPr>
          <w:rFonts w:ascii="Times New Roman" w:hAnsi="Times New Roman" w:cs="Times New Roman"/>
          <w:szCs w:val="21"/>
        </w:rPr>
        <w:t>s</w:t>
      </w:r>
      <w:r w:rsidR="00B41635">
        <w:rPr>
          <w:rFonts w:ascii="Times New Roman" w:hAnsi="Times New Roman" w:cs="Times New Roman"/>
          <w:szCs w:val="21"/>
        </w:rPr>
        <w:t xml:space="preserve"> can be used in this task if </w:t>
      </w:r>
      <w:r w:rsidR="00B41635">
        <w:rPr>
          <w:rFonts w:ascii="Times New Roman" w:hAnsi="Times New Roman" w:cs="Times New Roman"/>
          <w:szCs w:val="21"/>
        </w:rPr>
        <w:t>they</w:t>
      </w:r>
      <w:r w:rsidR="00B41635">
        <w:rPr>
          <w:rFonts w:ascii="Times New Roman" w:hAnsi="Times New Roman" w:cs="Times New Roman"/>
          <w:szCs w:val="21"/>
        </w:rPr>
        <w:t xml:space="preserve"> can be imported properly without requiring an internet connection and downloading. Bohrium will not exclude any of the pretrained models that are stored in the Python image when we install the packages</w:t>
      </w:r>
      <w:r w:rsidR="00B41635">
        <w:rPr>
          <w:rFonts w:ascii="Times New Roman" w:hAnsi="Times New Roman" w:cs="Times New Roman"/>
          <w:szCs w:val="21"/>
        </w:rPr>
        <w:t>.</w:t>
      </w:r>
      <w:r w:rsidR="00B41635">
        <w:rPr>
          <w:rFonts w:ascii="Times New Roman" w:hAnsi="Times New Roman" w:cs="Times New Roman"/>
          <w:szCs w:val="21"/>
        </w:rPr>
        <w:t xml:space="preserve"> </w:t>
      </w:r>
      <w:r w:rsidR="00B41635">
        <w:rPr>
          <w:rFonts w:ascii="Times New Roman" w:hAnsi="Times New Roman" w:cs="Times New Roman"/>
          <w:szCs w:val="21"/>
        </w:rPr>
        <w:t>I</w:t>
      </w:r>
      <w:r w:rsidR="00B41635">
        <w:rPr>
          <w:rFonts w:ascii="Times New Roman" w:hAnsi="Times New Roman" w:cs="Times New Roman"/>
          <w:szCs w:val="21"/>
        </w:rPr>
        <w:t xml:space="preserve">f you find some useful </w:t>
      </w:r>
      <w:r w:rsidR="00B41635">
        <w:rPr>
          <w:rFonts w:ascii="Times New Roman" w:hAnsi="Times New Roman" w:cs="Times New Roman"/>
          <w:szCs w:val="21"/>
        </w:rPr>
        <w:t>models</w:t>
      </w:r>
      <w:r w:rsidR="00B41635">
        <w:rPr>
          <w:rFonts w:ascii="Times New Roman" w:hAnsi="Times New Roman" w:cs="Times New Roman"/>
          <w:szCs w:val="21"/>
        </w:rPr>
        <w:t>, then you can use them.</w:t>
      </w:r>
    </w:p>
    <w:p w14:paraId="23680243" w14:textId="77777777" w:rsidR="00840184" w:rsidRPr="00B41635" w:rsidRDefault="000D7580" w:rsidP="00B41635">
      <w:pPr>
        <w:widowControl/>
        <w:numPr>
          <w:ilvl w:val="0"/>
          <w:numId w:val="1"/>
        </w:numPr>
        <w:spacing w:after="200"/>
        <w:jc w:val="left"/>
        <w:rPr>
          <w:rFonts w:ascii="Times New Roman" w:hAnsi="Times New Roman" w:cs="Times New Roman"/>
          <w:b/>
          <w:bCs/>
          <w:sz w:val="24"/>
        </w:rPr>
      </w:pPr>
      <w:r w:rsidRPr="00B41635">
        <w:rPr>
          <w:rFonts w:ascii="Times New Roman" w:hAnsi="Times New Roman" w:cs="Times New Roman"/>
          <w:b/>
          <w:bCs/>
          <w:sz w:val="24"/>
        </w:rPr>
        <w:t>8. Precautions</w:t>
      </w:r>
    </w:p>
    <w:p w14:paraId="682B8C1E"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Which </w:t>
      </w:r>
      <w:r w:rsidR="00D61AD6">
        <w:rPr>
          <w:rFonts w:ascii="Times New Roman" w:hAnsi="Times New Roman" w:cs="Times New Roman"/>
          <w:szCs w:val="21"/>
        </w:rPr>
        <w:t>scores count</w:t>
      </w:r>
      <w:r>
        <w:rPr>
          <w:rFonts w:ascii="Times New Roman" w:hAnsi="Times New Roman" w:cs="Times New Roman"/>
          <w:szCs w:val="21"/>
        </w:rPr>
        <w:t xml:space="preserve">: Contestants can select up to </w:t>
      </w:r>
      <w:r w:rsidRPr="000D7580">
        <w:rPr>
          <w:rFonts w:ascii="Times New Roman" w:hAnsi="Times New Roman" w:cs="Times New Roman"/>
          <w:b/>
          <w:bCs/>
          <w:szCs w:val="21"/>
        </w:rPr>
        <w:t>2</w:t>
      </w:r>
      <w:r>
        <w:rPr>
          <w:rFonts w:ascii="Times New Roman" w:hAnsi="Times New Roman" w:cs="Times New Roman"/>
          <w:szCs w:val="21"/>
        </w:rPr>
        <w:t xml:space="preserve"> </w:t>
      </w:r>
      <w:r w:rsidRPr="000D7580">
        <w:rPr>
          <w:rFonts w:ascii="Times New Roman" w:hAnsi="Times New Roman" w:cs="Times New Roman"/>
          <w:b/>
          <w:bCs/>
          <w:szCs w:val="21"/>
        </w:rPr>
        <w:t>submission results</w:t>
      </w:r>
      <w:r>
        <w:rPr>
          <w:rFonts w:ascii="Times New Roman" w:hAnsi="Times New Roman" w:cs="Times New Roman"/>
          <w:szCs w:val="21"/>
        </w:rPr>
        <w:t xml:space="preserve"> for scoring (√ - selected</w:t>
      </w:r>
      <w:r>
        <w:rPr>
          <w:rFonts w:ascii="Times New Roman" w:hAnsi="Times New Roman" w:cs="Times New Roman"/>
          <w:szCs w:val="21"/>
        </w:rPr>
        <w:t>，</w:t>
      </w:r>
      <w:r>
        <w:rPr>
          <w:rFonts w:ascii="Times New Roman" w:hAnsi="Times New Roman" w:cs="Times New Roman"/>
          <w:szCs w:val="21"/>
        </w:rPr>
        <w:t xml:space="preserve"> □ - not selected). The </w:t>
      </w:r>
      <w:r w:rsidR="0082497A">
        <w:rPr>
          <w:rFonts w:ascii="Times New Roman" w:hAnsi="Times New Roman" w:cs="Times New Roman"/>
          <w:szCs w:val="21"/>
        </w:rPr>
        <w:t xml:space="preserve">raw </w:t>
      </w:r>
      <w:r>
        <w:rPr>
          <w:rFonts w:ascii="Times New Roman" w:hAnsi="Times New Roman" w:cs="Times New Roman"/>
          <w:szCs w:val="21"/>
        </w:rPr>
        <w:t>score for this task</w:t>
      </w:r>
      <w:r w:rsidR="0082497A">
        <w:rPr>
          <w:rFonts w:ascii="Times New Roman" w:hAnsi="Times New Roman" w:cs="Times New Roman"/>
          <w:szCs w:val="21"/>
        </w:rPr>
        <w:t xml:space="preserve"> (before rescaling)</w:t>
      </w:r>
      <w:r>
        <w:rPr>
          <w:rFonts w:ascii="Times New Roman" w:hAnsi="Times New Roman" w:cs="Times New Roman"/>
          <w:szCs w:val="21"/>
        </w:rPr>
        <w:t xml:space="preserve"> will be determined by the higher score on the Leaderboard B among the two selected submissions. For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14:paraId="69AB5B8C" w14:textId="77777777" w:rsidR="00840184" w:rsidRDefault="000D7580">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7E4C0C07" wp14:editId="4676635A">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14:paraId="6DE40557"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w:t>
      </w:r>
      <w:r w:rsidR="0082497A">
        <w:rPr>
          <w:rFonts w:ascii="Times New Roman" w:hAnsi="Times New Roman" w:cs="Times New Roman"/>
          <w:szCs w:val="21"/>
        </w:rPr>
        <w:t>If</w:t>
      </w:r>
      <w:r>
        <w:rPr>
          <w:rFonts w:ascii="Times New Roman" w:hAnsi="Times New Roman" w:cs="Times New Roman"/>
          <w:szCs w:val="21"/>
        </w:rPr>
        <w:t xml:space="preserve"> there is a conflict between the task description and the training set, the validation set and test set, the dataset will be respected first, and the dataset will not be changed during the competition.</w:t>
      </w:r>
    </w:p>
    <w:p w14:paraId="5FADC1A1"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14:paraId="27EA3467"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0.90 in Leaderboard B, this score </w:t>
      </w:r>
      <w:r w:rsidR="0082497A">
        <w:rPr>
          <w:rFonts w:ascii="Times New Roman" w:hAnsi="Times New Roman" w:cs="Times New Roman"/>
          <w:szCs w:val="21"/>
        </w:rPr>
        <w:t>will be used for score rescaling</w:t>
      </w:r>
      <w:r>
        <w:rPr>
          <w:rFonts w:ascii="Times New Roman" w:hAnsi="Times New Roman" w:cs="Times New Roman"/>
          <w:szCs w:val="21"/>
        </w:rPr>
        <w:t>.</w:t>
      </w:r>
    </w:p>
    <w:p w14:paraId="5EE91102"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for this task is 0.67 in Leaderboard B, this score is used for score </w:t>
      </w:r>
      <w:r w:rsidR="0082497A">
        <w:rPr>
          <w:rFonts w:ascii="Times New Roman" w:hAnsi="Times New Roman" w:cs="Times New Roman"/>
          <w:szCs w:val="21"/>
        </w:rPr>
        <w:t>rescaling</w:t>
      </w:r>
      <w:r>
        <w:rPr>
          <w:rFonts w:ascii="Times New Roman" w:hAnsi="Times New Roman" w:cs="Times New Roman"/>
          <w:szCs w:val="21"/>
        </w:rPr>
        <w:t>.</w:t>
      </w:r>
      <w:bookmarkEnd w:id="1"/>
      <w:bookmarkEnd w:id="13"/>
    </w:p>
    <w:p w14:paraId="2E3E5F68" w14:textId="77777777" w:rsidR="00840184" w:rsidRDefault="000D7580">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14:paraId="29DEDEEA" w14:textId="77777777" w:rsidR="00840184" w:rsidRDefault="000D7580">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14:paraId="661A9172" w14:textId="77777777" w:rsidR="00840184" w:rsidRDefault="000D7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Problem Description</w:t>
      </w:r>
    </w:p>
    <w:p w14:paraId="244AA579"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As the leader of an AI research team collaborating with Silkie chicken farmers, you are tasked with solving a critical challenge in traditional free-range farming. Accurate counting of livestock is crucial for both farmers and insurance companies, as factors like disease outbreaks and predator invasions can significantly impact the survival rate of these chickens in a short time. While insurance coverage helps mitigate farming risks, the claims process requires precise counting of livestock losses. Your farmers have approached your team for help in developing more accurate, automated counting systems. The challenge before your research team is to develop an optimized Silkie chicken counting model using density estimation techniques that can provide reliable counts to support both farm management and insurance processes.</w:t>
      </w:r>
    </w:p>
    <w:p w14:paraId="5EBACB60"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Your team has access to a pretrained feature extractor for Silkie chicken images, but you'll need to design and train the density estimation decoder to create a complete counting solution. Your task is to build upon this foundation by developing an effective decoder architecture and training strategy to achieve accurate chicken counts that farmers and insurance companies can rely on.</w:t>
      </w:r>
    </w:p>
    <w:p w14:paraId="3F191976"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The below figure shows an image in the dataset, as well as the corresponding true density distribution and a predicted density distribution generated by the baseline model. The total density (sum of densities across all areas) is labeled.</w:t>
      </w:r>
    </w:p>
    <w:p w14:paraId="40F299CF" w14:textId="77777777" w:rsidR="00840184" w:rsidRDefault="000D758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9420C48" wp14:editId="15DDF5A8">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14:paraId="36038127" w14:textId="77777777" w:rsidR="00840184" w:rsidRDefault="000D7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Dataset</w:t>
      </w:r>
    </w:p>
    <w:p w14:paraId="3F7E7EAC"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14:paraId="72CE6D97" w14:textId="77777777" w:rsidR="00840184" w:rsidRDefault="000D7580">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p>
    <w:p w14:paraId="744F2347"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14:paraId="1B094A83"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14:paraId="4E7C56D6"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(3) Datasets size:</w:t>
      </w:r>
    </w:p>
    <w:p w14:paraId="131C2204"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14:paraId="3951B7DD"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14:paraId="0F076CE9"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14:paraId="2AE9CF08"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14:paraId="66B83C12"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14:paraId="44E57A65" w14:textId="77777777" w:rsidR="00840184" w:rsidRDefault="000D7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Task</w:t>
      </w:r>
    </w:p>
    <w:p w14:paraId="32955833"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purpose of chicken counting.</w:t>
      </w:r>
    </w:p>
    <w:p w14:paraId="26655866"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w:t>
      </w:r>
      <w:r w:rsidRPr="0082497A">
        <w:rPr>
          <w:rFonts w:ascii="Times New Roman" w:hAnsi="Times New Roman" w:cs="Times New Roman"/>
          <w:b/>
          <w:bCs/>
          <w:sz w:val="21"/>
          <w:szCs w:val="21"/>
        </w:rPr>
        <w:t>first four layers</w:t>
      </w:r>
      <w:r>
        <w:rPr>
          <w:rFonts w:ascii="Times New Roman" w:hAnsi="Times New Roman" w:cs="Times New Roman"/>
          <w:sz w:val="21"/>
          <w:szCs w:val="21"/>
        </w:rPr>
        <w:t xml:space="preserve"> of the model (the feature extraction model), and the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14:paraId="18FCF98E" w14:textId="77777777" w:rsidR="00840184" w:rsidRDefault="000D7580">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14:paraId="3BFE6E6A"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You </w:t>
      </w:r>
      <w:r w:rsidR="0082497A">
        <w:rPr>
          <w:rFonts w:ascii="Times New Roman" w:hAnsi="Times New Roman" w:cs="Times New Roman"/>
          <w:sz w:val="21"/>
          <w:szCs w:val="21"/>
        </w:rPr>
        <w:t>may</w:t>
      </w:r>
      <w:r>
        <w:rPr>
          <w:rFonts w:ascii="Times New Roman" w:hAnsi="Times New Roman" w:cs="Times New Roman"/>
          <w:sz w:val="21"/>
          <w:szCs w:val="21"/>
        </w:rPr>
        <w:t xml:space="preserve"> also build your own model without the pretrained model we provided.</w:t>
      </w:r>
    </w:p>
    <w:p w14:paraId="2ADEAA55" w14:textId="77777777" w:rsidR="00AC5F4F"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This task is the continuation of Satellite Weather Forecasting. </w:t>
      </w:r>
    </w:p>
    <w:p w14:paraId="3B393FD8" w14:textId="77777777" w:rsidR="00840184" w:rsidRDefault="00AC5F4F">
      <w:pPr>
        <w:pStyle w:val="BodyText"/>
        <w:rPr>
          <w:rFonts w:ascii="Times New Roman" w:hAnsi="Times New Roman" w:cs="Times New Roman"/>
          <w:sz w:val="21"/>
          <w:szCs w:val="21"/>
        </w:rPr>
      </w:pPr>
      <w:r>
        <w:rPr>
          <w:rFonts w:ascii="Times New Roman" w:hAnsi="Times New Roman" w:cs="Times New Roman"/>
          <w:b/>
          <w:bCs/>
          <w:sz w:val="21"/>
          <w:szCs w:val="21"/>
        </w:rPr>
        <w:t>WARNING</w:t>
      </w:r>
      <w:r w:rsidR="00E4657E">
        <w:rPr>
          <w:rFonts w:ascii="Times New Roman" w:hAnsi="Times New Roman" w:cs="Times New Roman"/>
          <w:sz w:val="21"/>
          <w:szCs w:val="21"/>
        </w:rPr>
        <w:t xml:space="preserve">: </w:t>
      </w:r>
      <w:r w:rsidR="000D7580">
        <w:rPr>
          <w:rFonts w:ascii="Times New Roman" w:hAnsi="Times New Roman" w:cs="Times New Roman"/>
          <w:sz w:val="21"/>
          <w:szCs w:val="21"/>
        </w:rPr>
        <w:t xml:space="preserve">the UNET </w:t>
      </w:r>
      <w:r w:rsidR="00E4657E">
        <w:rPr>
          <w:rFonts w:ascii="Times New Roman" w:hAnsi="Times New Roman" w:cs="Times New Roman"/>
          <w:sz w:val="21"/>
          <w:szCs w:val="21"/>
        </w:rPr>
        <w:t>will</w:t>
      </w:r>
      <w:r w:rsidR="000D7580">
        <w:rPr>
          <w:rFonts w:ascii="Times New Roman" w:hAnsi="Times New Roman" w:cs="Times New Roman"/>
          <w:sz w:val="21"/>
          <w:szCs w:val="21"/>
        </w:rPr>
        <w:t xml:space="preserve"> easily</w:t>
      </w:r>
      <w:r w:rsidR="00E4657E">
        <w:rPr>
          <w:rFonts w:ascii="Times New Roman" w:hAnsi="Times New Roman" w:cs="Times New Roman"/>
          <w:sz w:val="21"/>
          <w:szCs w:val="21"/>
        </w:rPr>
        <w:t xml:space="preserve"> fill the</w:t>
      </w:r>
      <w:r w:rsidR="000D7580">
        <w:rPr>
          <w:rFonts w:ascii="Times New Roman" w:hAnsi="Times New Roman" w:cs="Times New Roman"/>
          <w:sz w:val="21"/>
          <w:szCs w:val="21"/>
        </w:rPr>
        <w:t xml:space="preserve"> GPU memory without any feature engineering. </w:t>
      </w:r>
      <w:r w:rsidR="00E4657E">
        <w:rPr>
          <w:rFonts w:ascii="Times New Roman" w:hAnsi="Times New Roman" w:cs="Times New Roman"/>
          <w:sz w:val="21"/>
          <w:szCs w:val="21"/>
        </w:rPr>
        <w:t>If you fill the GPU memory</w:t>
      </w:r>
      <w:r w:rsidR="000D7580">
        <w:rPr>
          <w:rFonts w:ascii="Times New Roman" w:hAnsi="Times New Roman" w:cs="Times New Roman"/>
          <w:sz w:val="21"/>
          <w:szCs w:val="21"/>
        </w:rPr>
        <w:t>, the</w:t>
      </w:r>
      <w:r w:rsidR="00E4657E">
        <w:rPr>
          <w:rFonts w:ascii="Times New Roman" w:hAnsi="Times New Roman" w:cs="Times New Roman"/>
          <w:sz w:val="21"/>
          <w:szCs w:val="21"/>
        </w:rPr>
        <w:t>n you will get a</w:t>
      </w:r>
      <w:r w:rsidR="000D7580">
        <w:rPr>
          <w:rFonts w:ascii="Times New Roman" w:hAnsi="Times New Roman" w:cs="Times New Roman"/>
          <w:sz w:val="21"/>
          <w:szCs w:val="21"/>
        </w:rPr>
        <w:t xml:space="preserve"> GPU memory error message reported. </w:t>
      </w:r>
    </w:p>
    <w:p w14:paraId="1E530774"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14:paraId="7251B9A4"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14:paraId="444BB3E0"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provided in the train dataset.</w:t>
      </w:r>
    </w:p>
    <w:p w14:paraId="27407669" w14:textId="77777777" w:rsidR="00840184" w:rsidRDefault="000D7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14:paraId="6F0B7268"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14:paraId="2530FEF0"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14:paraId="63B0FA1A"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14:paraId="1777AB23"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14:paraId="64ED2292"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sidR="0082497A">
        <w:rPr>
          <w:rFonts w:ascii="Times New Roman" w:hAnsi="Times New Roman" w:cs="Times New Roman"/>
          <w:szCs w:val="21"/>
        </w:rPr>
        <w:t xml:space="preserve"> the baseline solution,</w:t>
      </w:r>
      <w:r>
        <w:rPr>
          <w:rFonts w:ascii="Times New Roman" w:hAnsi="Times New Roman" w:cs="Times New Roman"/>
          <w:color w:val="0000FF"/>
          <w:szCs w:val="21"/>
        </w:rPr>
        <w:t xml:space="preserve"> </w:t>
      </w:r>
      <w:proofErr w:type="gramStart"/>
      <w:r>
        <w:rPr>
          <w:rFonts w:ascii="Times New Roman" w:hAnsi="Times New Roman" w:cs="Times New Roman"/>
          <w:b/>
          <w:bCs/>
          <w:szCs w:val="21"/>
        </w:rPr>
        <w:t>baseline.ipynb</w:t>
      </w:r>
      <w:proofErr w:type="gramEnd"/>
      <w:r w:rsidR="0082497A">
        <w:rPr>
          <w:rFonts w:ascii="Times New Roman" w:hAnsi="Times New Roman" w:cs="Times New Roman"/>
          <w:b/>
          <w:bCs/>
          <w:szCs w:val="21"/>
        </w:rPr>
        <w:t>,</w:t>
      </w:r>
      <w:r>
        <w:rPr>
          <w:rFonts w:ascii="Times New Roman" w:hAnsi="Times New Roman" w:cs="Times New Roman"/>
          <w:szCs w:val="21"/>
        </w:rPr>
        <w:t xml:space="preserve"> </w:t>
      </w:r>
      <w:r w:rsidR="00AC5F4F">
        <w:rPr>
          <w:rFonts w:ascii="Times New Roman" w:hAnsi="Times New Roman" w:cs="Times New Roman"/>
          <w:szCs w:val="21"/>
        </w:rPr>
        <w:t>for</w:t>
      </w:r>
      <w:r>
        <w:rPr>
          <w:rFonts w:ascii="Times New Roman" w:hAnsi="Times New Roman" w:cs="Times New Roman"/>
          <w:szCs w:val="21"/>
        </w:rPr>
        <w:t xml:space="preserve"> </w:t>
      </w:r>
      <w:r w:rsidR="00AC5F4F">
        <w:rPr>
          <w:rFonts w:ascii="Times New Roman" w:hAnsi="Times New Roman" w:cs="Times New Roman"/>
          <w:szCs w:val="21"/>
        </w:rPr>
        <w:t xml:space="preserve">an example of </w:t>
      </w:r>
      <w:r>
        <w:rPr>
          <w:rFonts w:ascii="Times New Roman" w:hAnsi="Times New Roman" w:cs="Times New Roman"/>
          <w:szCs w:val="21"/>
        </w:rPr>
        <w:t xml:space="preserve">how to access these datasets </w:t>
      </w:r>
      <w:r w:rsidR="0082497A">
        <w:rPr>
          <w:rFonts w:ascii="Times New Roman" w:hAnsi="Times New Roman" w:cs="Times New Roman"/>
          <w:szCs w:val="21"/>
        </w:rPr>
        <w:t>using</w:t>
      </w:r>
      <w:r>
        <w:rPr>
          <w:rFonts w:ascii="Times New Roman" w:hAnsi="Times New Roman" w:cs="Times New Roman"/>
          <w:szCs w:val="21"/>
        </w:rPr>
        <w:t xml:space="preserve"> a secret DATA_PATH.</w:t>
      </w:r>
    </w:p>
    <w:p w14:paraId="78543877"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w:t>
      </w:r>
      <w:r w:rsidR="00AC5F4F">
        <w:rPr>
          <w:rFonts w:ascii="Times New Roman" w:hAnsi="Times New Roman" w:cs="Times New Roman"/>
          <w:szCs w:val="21"/>
        </w:rPr>
        <w:t>must</w:t>
      </w:r>
      <w:r>
        <w:rPr>
          <w:rFonts w:ascii="Times New Roman" w:hAnsi="Times New Roman" w:cs="Times New Roman"/>
          <w:szCs w:val="21"/>
        </w:rPr>
        <w:t xml:space="preserve"> be saved as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This must be a valid </w:t>
      </w:r>
      <w:proofErr w:type="spellStart"/>
      <w:r>
        <w:rPr>
          <w:rStyle w:val="VerbatimChar"/>
          <w:rFonts w:ascii="Times New Roman" w:hAnsi="Times New Roman" w:cs="Times New Roman"/>
          <w:szCs w:val="21"/>
        </w:rPr>
        <w:t>npz</w:t>
      </w:r>
      <w:proofErr w:type="spellEnd"/>
      <w:r>
        <w:rPr>
          <w:rFonts w:ascii="Times New Roman" w:hAnsi="Times New Roman" w:cs="Times New Roman"/>
          <w:szCs w:val="21"/>
        </w:rPr>
        <w:t xml:space="preserve"> file containing two arrays </w:t>
      </w:r>
      <w:proofErr w:type="spellStart"/>
      <w:r>
        <w:rPr>
          <w:rStyle w:val="VerbatimChar"/>
          <w:rFonts w:ascii="Times New Roman" w:hAnsi="Times New Roman" w:cs="Times New Roman"/>
          <w:szCs w:val="21"/>
        </w:rPr>
        <w:t>pred_a</w:t>
      </w:r>
      <w:proofErr w:type="spellEnd"/>
      <w:r>
        <w:rPr>
          <w:rFonts w:ascii="Times New Roman" w:hAnsi="Times New Roman" w:cs="Times New Roman"/>
          <w:szCs w:val="21"/>
        </w:rPr>
        <w:t xml:space="preserve"> and </w:t>
      </w:r>
      <w:proofErr w:type="spellStart"/>
      <w:r>
        <w:rPr>
          <w:rStyle w:val="VerbatimChar"/>
          <w:rFonts w:ascii="Times New Roman" w:hAnsi="Times New Roman" w:cs="Times New Roman"/>
          <w:szCs w:val="21"/>
        </w:rPr>
        <w:t>pred_b</w:t>
      </w:r>
      <w:proofErr w:type="spellEnd"/>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14:paraId="52072FFB" w14:textId="77777777" w:rsidR="00840184" w:rsidRDefault="000D758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14:paraId="78C888AC" w14:textId="77777777" w:rsidR="00840184" w:rsidRPr="00E4657E" w:rsidRDefault="00E4657E" w:rsidP="00E4657E">
      <w:pPr>
        <w:widowControl/>
        <w:spacing w:after="200"/>
        <w:ind w:left="720"/>
        <w:jc w:val="left"/>
        <w:rPr>
          <w:rFonts w:ascii="Times New Roman" w:hAnsi="Times New Roman" w:cs="Times New Roman"/>
          <w:b/>
          <w:bCs/>
          <w:szCs w:val="21"/>
        </w:rPr>
      </w:pPr>
      <w:r w:rsidRPr="00E4657E">
        <w:rPr>
          <w:rFonts w:ascii="Times New Roman" w:hAnsi="Times New Roman" w:cs="Times New Roman"/>
          <w:b/>
          <w:bCs/>
          <w:szCs w:val="21"/>
        </w:rPr>
        <w:t xml:space="preserve">Each </w:t>
      </w:r>
      <w:r w:rsidR="000D7580" w:rsidRPr="00E4657E">
        <w:rPr>
          <w:rFonts w:ascii="Times New Roman" w:hAnsi="Times New Roman" w:cs="Times New Roman"/>
          <w:b/>
          <w:bCs/>
          <w:szCs w:val="21"/>
        </w:rPr>
        <w:t>ele</w:t>
      </w:r>
      <w:r w:rsidRPr="00E4657E">
        <w:rPr>
          <w:rFonts w:ascii="Times New Roman" w:hAnsi="Times New Roman" w:cs="Times New Roman"/>
          <w:b/>
          <w:bCs/>
          <w:szCs w:val="21"/>
        </w:rPr>
        <w:t>ment</w:t>
      </w:r>
      <w:r w:rsidR="000D7580" w:rsidRPr="00E4657E">
        <w:rPr>
          <w:rFonts w:ascii="Times New Roman" w:hAnsi="Times New Roman" w:cs="Times New Roman"/>
          <w:b/>
          <w:bCs/>
          <w:szCs w:val="21"/>
        </w:rPr>
        <w:t xml:space="preserve"> of the density map should be no less than zero, otherwise will result in an assessment score of zero.</w:t>
      </w:r>
    </w:p>
    <w:p w14:paraId="40301C2E" w14:textId="77777777" w:rsidR="00840184" w:rsidRDefault="00840184">
      <w:pPr>
        <w:pStyle w:val="FirstParagraph"/>
        <w:rPr>
          <w:rFonts w:ascii="Times New Roman" w:hAnsi="Times New Roman" w:cs="Times New Roman"/>
          <w:sz w:val="21"/>
          <w:szCs w:val="21"/>
        </w:rPr>
      </w:pPr>
    </w:p>
    <w:p w14:paraId="10B5E78E" w14:textId="77777777" w:rsidR="00840184" w:rsidRDefault="000D7580">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14:paraId="2D80FA12"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14:paraId="480642F4" w14:textId="77777777" w:rsidR="00840184" w:rsidRDefault="000D7580">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14:paraId="3343703F"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14:paraId="3D35E00D"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Your </w:t>
      </w:r>
      <w:r w:rsidR="00E4657E">
        <w:rPr>
          <w:rFonts w:ascii="Times New Roman" w:hAnsi="Times New Roman" w:cs="Times New Roman"/>
          <w:sz w:val="21"/>
          <w:szCs w:val="21"/>
        </w:rPr>
        <w:t>raw</w:t>
      </w:r>
      <w:r>
        <w:rPr>
          <w:rFonts w:ascii="Times New Roman" w:hAnsi="Times New Roman" w:cs="Times New Roman"/>
          <w:sz w:val="21"/>
          <w:szCs w:val="21"/>
        </w:rPr>
        <w:t xml:space="preserve"> score </w:t>
      </w:r>
      <w:r w:rsidR="00E4657E">
        <w:rPr>
          <w:rFonts w:ascii="Times New Roman" w:hAnsi="Times New Roman" w:cs="Times New Roman"/>
          <w:sz w:val="21"/>
          <w:szCs w:val="21"/>
        </w:rPr>
        <w:t>(</w:t>
      </w:r>
      <w:r>
        <w:rPr>
          <w:rFonts w:ascii="Times New Roman" w:hAnsi="Times New Roman" w:cs="Times New Roman"/>
          <w:sz w:val="21"/>
          <w:szCs w:val="21"/>
        </w:rPr>
        <w:t xml:space="preserve">before </w:t>
      </w:r>
      <w:r w:rsidR="00E4657E">
        <w:rPr>
          <w:rFonts w:ascii="Times New Roman" w:hAnsi="Times New Roman" w:cs="Times New Roman"/>
          <w:sz w:val="21"/>
          <w:szCs w:val="21"/>
        </w:rPr>
        <w:t>rescaling)</w:t>
      </w:r>
      <w:r>
        <w:rPr>
          <w:rFonts w:ascii="Times New Roman" w:hAnsi="Times New Roman" w:cs="Times New Roman"/>
          <w:sz w:val="21"/>
          <w:szCs w:val="21"/>
        </w:rPr>
        <w:t xml:space="preserve"> will be calculated based on your mean relative error, as follows:</w:t>
      </w:r>
    </w:p>
    <w:p w14:paraId="56E13148" w14:textId="77777777" w:rsidR="00840184" w:rsidRPr="000D7580" w:rsidRDefault="000D7580">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14:paraId="182C79D7" w14:textId="77777777" w:rsidR="00840184" w:rsidRDefault="000D7580">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Baseline &amp; Training Set</w:t>
      </w:r>
    </w:p>
    <w:p w14:paraId="7D4AE90B" w14:textId="77777777" w:rsidR="00840184" w:rsidRDefault="000D7580">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gramStart"/>
      <w:r>
        <w:rPr>
          <w:rFonts w:ascii="Times New Roman" w:hAnsi="Times New Roman" w:cs="Times New Roman"/>
          <w:b/>
          <w:bCs/>
          <w:sz w:val="21"/>
          <w:szCs w:val="21"/>
        </w:rPr>
        <w:t>baseline.ipynb</w:t>
      </w:r>
      <w:proofErr w:type="gramEnd"/>
      <w:r>
        <w:rPr>
          <w:rFonts w:ascii="Times New Roman" w:hAnsi="Times New Roman" w:cs="Times New Roman"/>
          <w:sz w:val="21"/>
          <w:szCs w:val="21"/>
        </w:rPr>
        <w:t>.</w:t>
      </w:r>
    </w:p>
    <w:p w14:paraId="3DDB5730" w14:textId="77777777" w:rsidR="00840184" w:rsidRDefault="000D7580">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6"/>
    <w:p w14:paraId="22ACA096" w14:textId="77777777" w:rsidR="00840184" w:rsidRDefault="000D7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14:paraId="53994D4B"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w:t>
      </w:r>
      <w:r w:rsidR="00E4657E">
        <w:rPr>
          <w:rFonts w:ascii="Times New Roman" w:hAnsi="Times New Roman" w:cs="Times New Roman"/>
          <w:szCs w:val="21"/>
        </w:rPr>
        <w:t xml:space="preserve"> which</w:t>
      </w:r>
      <w:r>
        <w:rPr>
          <w:rFonts w:ascii="Times New Roman" w:hAnsi="Times New Roman" w:cs="Times New Roman"/>
          <w:szCs w:val="21"/>
        </w:rPr>
        <w:t xml:space="preserve"> receive a score on Leaderboard A) will be counted toward the submission limit.</w:t>
      </w:r>
    </w:p>
    <w:p w14:paraId="3B3715EE"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14:paraId="4B512394"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w:t>
      </w:r>
      <w:r w:rsidRPr="00E4657E">
        <w:rPr>
          <w:rFonts w:ascii="Times New Roman" w:hAnsi="Times New Roman" w:cs="Times New Roman"/>
          <w:b/>
          <w:bCs/>
          <w:szCs w:val="21"/>
        </w:rPr>
        <w:t>only submit a Notebook</w:t>
      </w:r>
      <w:r>
        <w:rPr>
          <w:rFonts w:ascii="Times New Roman" w:hAnsi="Times New Roman" w:cs="Times New Roman"/>
          <w:szCs w:val="21"/>
        </w:rPr>
        <w:t xml:space="preserve">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w:t>
      </w:r>
      <w:r w:rsidRPr="00077D95">
        <w:rPr>
          <w:rFonts w:ascii="Times New Roman" w:hAnsi="Times New Roman" w:cs="Times New Roman"/>
          <w:b/>
          <w:bCs/>
          <w:szCs w:val="21"/>
        </w:rPr>
        <w:t xml:space="preserve">Please check the upright corner to remove the mounted dataset </w:t>
      </w:r>
      <w:r w:rsidR="00077D95">
        <w:rPr>
          <w:rFonts w:ascii="Times New Roman" w:hAnsi="Times New Roman" w:cs="Times New Roman"/>
          <w:b/>
          <w:bCs/>
          <w:szCs w:val="21"/>
        </w:rPr>
        <w:t>before submitting</w:t>
      </w:r>
      <w:r>
        <w:rPr>
          <w:rFonts w:ascii="Times New Roman" w:hAnsi="Times New Roman" w:cs="Times New Roman"/>
          <w:szCs w:val="21"/>
        </w:rPr>
        <w:t xml:space="preserve">. </w:t>
      </w:r>
    </w:p>
    <w:p w14:paraId="02CEAFA0" w14:textId="77777777" w:rsidR="00840184" w:rsidRDefault="000D7580">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7F25FD27" wp14:editId="6F6DBA2D">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14:paraId="4E342BD8"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14:paraId="4282E971"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14:paraId="33427B14" w14:textId="77777777" w:rsidR="00840184" w:rsidRDefault="000D7580">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Any other pretrained model can be used in this task </w:t>
      </w:r>
      <w:r w:rsidR="00E4657E">
        <w:rPr>
          <w:rFonts w:ascii="Times New Roman" w:hAnsi="Times New Roman" w:cs="Times New Roman"/>
          <w:szCs w:val="21"/>
        </w:rPr>
        <w:t>if</w:t>
      </w:r>
      <w:r>
        <w:rPr>
          <w:rFonts w:ascii="Times New Roman" w:hAnsi="Times New Roman" w:cs="Times New Roman"/>
          <w:szCs w:val="21"/>
        </w:rPr>
        <w:t xml:space="preserve"> it can be imported properly without </w:t>
      </w:r>
      <w:r w:rsidR="00E4657E">
        <w:rPr>
          <w:rFonts w:ascii="Times New Roman" w:hAnsi="Times New Roman" w:cs="Times New Roman"/>
          <w:szCs w:val="21"/>
        </w:rPr>
        <w:t>requiring an internet</w:t>
      </w:r>
      <w:r>
        <w:rPr>
          <w:rFonts w:ascii="Times New Roman" w:hAnsi="Times New Roman" w:cs="Times New Roman"/>
          <w:szCs w:val="21"/>
        </w:rPr>
        <w:t xml:space="preserve"> connection and downloading. Bohrium </w:t>
      </w:r>
      <w:r w:rsidR="00E4657E">
        <w:rPr>
          <w:rFonts w:ascii="Times New Roman" w:hAnsi="Times New Roman" w:cs="Times New Roman"/>
          <w:szCs w:val="21"/>
        </w:rPr>
        <w:t>will not</w:t>
      </w:r>
      <w:r>
        <w:rPr>
          <w:rFonts w:ascii="Times New Roman" w:hAnsi="Times New Roman" w:cs="Times New Roman"/>
          <w:szCs w:val="21"/>
        </w:rPr>
        <w:t xml:space="preserve"> exclude a</w:t>
      </w:r>
      <w:r w:rsidR="00E4657E">
        <w:rPr>
          <w:rFonts w:ascii="Times New Roman" w:hAnsi="Times New Roman" w:cs="Times New Roman"/>
          <w:szCs w:val="21"/>
        </w:rPr>
        <w:t>ny of</w:t>
      </w:r>
      <w:r>
        <w:rPr>
          <w:rFonts w:ascii="Times New Roman" w:hAnsi="Times New Roman" w:cs="Times New Roman"/>
          <w:szCs w:val="21"/>
        </w:rPr>
        <w:t xml:space="preserve"> the pretrained model</w:t>
      </w:r>
      <w:r w:rsidR="00E4657E">
        <w:rPr>
          <w:rFonts w:ascii="Times New Roman" w:hAnsi="Times New Roman" w:cs="Times New Roman"/>
          <w:szCs w:val="21"/>
        </w:rPr>
        <w:t>s</w:t>
      </w:r>
      <w:r>
        <w:rPr>
          <w:rFonts w:ascii="Times New Roman" w:hAnsi="Times New Roman" w:cs="Times New Roman"/>
          <w:szCs w:val="21"/>
        </w:rPr>
        <w:t xml:space="preserve"> </w:t>
      </w:r>
      <w:r w:rsidR="00E4657E">
        <w:rPr>
          <w:rFonts w:ascii="Times New Roman" w:hAnsi="Times New Roman" w:cs="Times New Roman"/>
          <w:szCs w:val="21"/>
        </w:rPr>
        <w:t xml:space="preserve">that are stored </w:t>
      </w:r>
      <w:r>
        <w:rPr>
          <w:rFonts w:ascii="Times New Roman" w:hAnsi="Times New Roman" w:cs="Times New Roman"/>
          <w:szCs w:val="21"/>
        </w:rPr>
        <w:t xml:space="preserve">in the Python image when </w:t>
      </w:r>
      <w:r w:rsidR="00E4657E">
        <w:rPr>
          <w:rFonts w:ascii="Times New Roman" w:hAnsi="Times New Roman" w:cs="Times New Roman"/>
          <w:szCs w:val="21"/>
        </w:rPr>
        <w:t xml:space="preserve">we </w:t>
      </w:r>
      <w:r>
        <w:rPr>
          <w:rFonts w:ascii="Times New Roman" w:hAnsi="Times New Roman" w:cs="Times New Roman"/>
          <w:szCs w:val="21"/>
        </w:rPr>
        <w:t xml:space="preserve">install the packages, </w:t>
      </w:r>
      <w:r w:rsidR="00E4657E">
        <w:rPr>
          <w:rFonts w:ascii="Times New Roman" w:hAnsi="Times New Roman" w:cs="Times New Roman"/>
          <w:szCs w:val="21"/>
        </w:rPr>
        <w:t>if</w:t>
      </w:r>
      <w:r>
        <w:rPr>
          <w:rFonts w:ascii="Times New Roman" w:hAnsi="Times New Roman" w:cs="Times New Roman"/>
          <w:szCs w:val="21"/>
        </w:rPr>
        <w:t xml:space="preserve"> you find some useful ones</w:t>
      </w:r>
      <w:r w:rsidR="00E4657E">
        <w:rPr>
          <w:rFonts w:ascii="Times New Roman" w:hAnsi="Times New Roman" w:cs="Times New Roman"/>
          <w:szCs w:val="21"/>
        </w:rPr>
        <w:t>, then</w:t>
      </w:r>
      <w:r>
        <w:rPr>
          <w:rFonts w:ascii="Times New Roman" w:hAnsi="Times New Roman" w:cs="Times New Roman"/>
          <w:szCs w:val="21"/>
        </w:rPr>
        <w:t xml:space="preserve"> you can use them.</w:t>
      </w:r>
    </w:p>
    <w:p w14:paraId="18787EBE" w14:textId="77777777" w:rsidR="00840184" w:rsidRDefault="000D7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Precautions</w:t>
      </w:r>
    </w:p>
    <w:p w14:paraId="61A2F5A5" w14:textId="77777777" w:rsidR="00840184" w:rsidRDefault="000D7580">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w:t>
      </w:r>
      <w:r w:rsidR="00D61AD6">
        <w:rPr>
          <w:rFonts w:ascii="Times New Roman" w:hAnsi="Times New Roman" w:cs="Times New Roman"/>
          <w:szCs w:val="21"/>
        </w:rPr>
        <w:t>s</w:t>
      </w:r>
      <w:r>
        <w:rPr>
          <w:rFonts w:ascii="Times New Roman" w:hAnsi="Times New Roman" w:cs="Times New Roman"/>
          <w:szCs w:val="21"/>
        </w:rPr>
        <w:t xml:space="preserve"> </w:t>
      </w:r>
      <w:r w:rsidR="00D61AD6">
        <w:rPr>
          <w:rFonts w:ascii="Times New Roman" w:hAnsi="Times New Roman" w:cs="Times New Roman"/>
          <w:szCs w:val="21"/>
        </w:rPr>
        <w:t>count</w:t>
      </w:r>
      <w:r>
        <w:rPr>
          <w:rFonts w:ascii="Times New Roman" w:hAnsi="Times New Roman" w:cs="Times New Roman"/>
          <w:szCs w:val="21"/>
        </w:rPr>
        <w:t xml:space="preserve">: Contestants can select up to </w:t>
      </w:r>
      <w:r w:rsidRPr="00E4657E">
        <w:rPr>
          <w:rFonts w:ascii="Times New Roman" w:hAnsi="Times New Roman" w:cs="Times New Roman"/>
          <w:b/>
          <w:bCs/>
          <w:szCs w:val="21"/>
        </w:rPr>
        <w:t>2 submission results</w:t>
      </w:r>
      <w:r>
        <w:rPr>
          <w:rFonts w:ascii="Times New Roman" w:hAnsi="Times New Roman" w:cs="Times New Roman"/>
          <w:szCs w:val="21"/>
        </w:rPr>
        <w:t xml:space="preserve"> for scoring (√ - selected</w:t>
      </w:r>
      <w:r>
        <w:rPr>
          <w:rFonts w:ascii="Times New Roman" w:hAnsi="Times New Roman" w:cs="Times New Roman"/>
          <w:szCs w:val="21"/>
        </w:rPr>
        <w:t>，</w:t>
      </w:r>
      <w:r>
        <w:rPr>
          <w:rFonts w:ascii="Times New Roman" w:hAnsi="Times New Roman" w:cs="Times New Roman"/>
          <w:szCs w:val="21"/>
        </w:rPr>
        <w:t xml:space="preserve"> □ - not selected). The </w:t>
      </w:r>
      <w:r w:rsidR="00AC5F4F">
        <w:rPr>
          <w:rFonts w:ascii="Times New Roman" w:hAnsi="Times New Roman" w:cs="Times New Roman"/>
          <w:szCs w:val="21"/>
        </w:rPr>
        <w:t xml:space="preserve">raw </w:t>
      </w:r>
      <w:r>
        <w:rPr>
          <w:rFonts w:ascii="Times New Roman" w:hAnsi="Times New Roman" w:cs="Times New Roman"/>
          <w:szCs w:val="21"/>
        </w:rPr>
        <w:t xml:space="preserve">score before </w:t>
      </w:r>
      <w:r w:rsidR="00AC5F4F">
        <w:rPr>
          <w:rFonts w:ascii="Times New Roman" w:hAnsi="Times New Roman" w:cs="Times New Roman"/>
          <w:szCs w:val="21"/>
        </w:rPr>
        <w:t>rescaling</w:t>
      </w:r>
      <w:r>
        <w:rPr>
          <w:rFonts w:ascii="Times New Roman" w:hAnsi="Times New Roman" w:cs="Times New Roman"/>
          <w:szCs w:val="21"/>
        </w:rPr>
        <w:t xml:space="preserve">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14:paraId="43B6A4BE" w14:textId="77777777" w:rsidR="00840184" w:rsidRDefault="000D7580">
      <w:pPr>
        <w:ind w:left="1440"/>
        <w:rPr>
          <w:rFonts w:ascii="Times New Roman" w:hAnsi="Times New Roman" w:cs="Times New Roman"/>
          <w:szCs w:val="21"/>
        </w:rPr>
      </w:pPr>
      <w:r>
        <w:rPr>
          <w:rFonts w:ascii="Times New Roman" w:hAnsi="Times New Roman" w:cs="Times New Roman"/>
          <w:noProof/>
          <w:szCs w:val="21"/>
        </w:rPr>
        <w:drawing>
          <wp:inline distT="0" distB="0" distL="0" distR="0" wp14:anchorId="5F8C37AC" wp14:editId="2140ADE8">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14:paraId="50DAD2C8"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w:t>
      </w:r>
      <w:r w:rsidR="00E4657E">
        <w:rPr>
          <w:rFonts w:ascii="Times New Roman" w:hAnsi="Times New Roman" w:cs="Times New Roman"/>
          <w:szCs w:val="21"/>
        </w:rPr>
        <w:t>If</w:t>
      </w:r>
      <w:r>
        <w:rPr>
          <w:rFonts w:ascii="Times New Roman" w:hAnsi="Times New Roman" w:cs="Times New Roman"/>
          <w:szCs w:val="21"/>
        </w:rPr>
        <w:t xml:space="preserve"> there is a</w:t>
      </w:r>
      <w:r w:rsidR="00E4657E">
        <w:rPr>
          <w:rFonts w:ascii="Times New Roman" w:hAnsi="Times New Roman" w:cs="Times New Roman"/>
          <w:szCs w:val="21"/>
        </w:rPr>
        <w:t>ny</w:t>
      </w:r>
      <w:r>
        <w:rPr>
          <w:rFonts w:ascii="Times New Roman" w:hAnsi="Times New Roman" w:cs="Times New Roman"/>
          <w:szCs w:val="21"/>
        </w:rPr>
        <w:t xml:space="preserve"> conflict between the task description and the training set, the validation set and test set, the datasets will be</w:t>
      </w:r>
      <w:r w:rsidR="00E4657E">
        <w:rPr>
          <w:rFonts w:ascii="Times New Roman" w:hAnsi="Times New Roman" w:cs="Times New Roman"/>
          <w:szCs w:val="21"/>
        </w:rPr>
        <w:t xml:space="preserve"> prioritized</w:t>
      </w:r>
      <w:r>
        <w:rPr>
          <w:rFonts w:ascii="Times New Roman" w:hAnsi="Times New Roman" w:cs="Times New Roman"/>
          <w:szCs w:val="21"/>
        </w:rPr>
        <w:t>, and the datasets will not be changed during the competition.</w:t>
      </w:r>
    </w:p>
    <w:p w14:paraId="75D5209D"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14:paraId="0C511EB3"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0.89, this score is used for score </w:t>
      </w:r>
      <w:r w:rsidR="00E4657E">
        <w:rPr>
          <w:rFonts w:ascii="Times New Roman" w:hAnsi="Times New Roman" w:cs="Times New Roman"/>
          <w:szCs w:val="21"/>
        </w:rPr>
        <w:t>rescaling</w:t>
      </w:r>
      <w:r>
        <w:rPr>
          <w:rFonts w:ascii="Times New Roman" w:hAnsi="Times New Roman" w:cs="Times New Roman"/>
          <w:szCs w:val="21"/>
        </w:rPr>
        <w:t>.</w:t>
      </w:r>
    </w:p>
    <w:p w14:paraId="1F136FA7" w14:textId="77777777" w:rsidR="00840184" w:rsidRDefault="000D7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for this task is 0.71, this score is used for score </w:t>
      </w:r>
      <w:r w:rsidR="00E4657E">
        <w:rPr>
          <w:rFonts w:ascii="Times New Roman" w:hAnsi="Times New Roman" w:cs="Times New Roman"/>
          <w:szCs w:val="21"/>
        </w:rPr>
        <w:t>rescaling</w:t>
      </w:r>
      <w:r>
        <w:rPr>
          <w:rFonts w:ascii="Times New Roman" w:hAnsi="Times New Roman" w:cs="Times New Roman"/>
          <w:szCs w:val="21"/>
        </w:rPr>
        <w:t>.</w:t>
      </w:r>
      <w:bookmarkEnd w:id="14"/>
    </w:p>
    <w:p w14:paraId="47AF1D1A" w14:textId="77777777" w:rsidR="00840184" w:rsidRDefault="00840184">
      <w:pPr>
        <w:widowControl/>
        <w:jc w:val="left"/>
        <w:rPr>
          <w:rFonts w:ascii="Times New Roman" w:hAnsi="Times New Roman" w:cs="Times New Roman"/>
          <w:szCs w:val="21"/>
        </w:rPr>
      </w:pPr>
    </w:p>
    <w:p w14:paraId="23FC5A92" w14:textId="77777777" w:rsidR="00840184" w:rsidRDefault="00840184">
      <w:pPr>
        <w:widowControl/>
        <w:jc w:val="left"/>
        <w:rPr>
          <w:rFonts w:ascii="Times New Roman" w:eastAsiaTheme="minorHAnsi" w:hAnsi="Times New Roman" w:cs="Times New Roman"/>
          <w:kern w:val="0"/>
          <w:szCs w:val="21"/>
          <w:lang w:eastAsia="en-US"/>
        </w:rPr>
      </w:pPr>
    </w:p>
    <w:p w14:paraId="232B4AA3" w14:textId="77777777" w:rsidR="00840184" w:rsidRDefault="000D7580">
      <w:pPr>
        <w:widowControl/>
        <w:jc w:val="left"/>
        <w:rPr>
          <w:rFonts w:ascii="Times New Roman" w:hAnsi="Times New Roman" w:cs="Times New Roman"/>
          <w:szCs w:val="21"/>
        </w:rPr>
      </w:pPr>
      <w:r>
        <w:rPr>
          <w:rFonts w:ascii="Times New Roman" w:hAnsi="Times New Roman" w:cs="Times New Roman"/>
          <w:szCs w:val="21"/>
        </w:rPr>
        <w:br w:type="page"/>
      </w:r>
    </w:p>
    <w:p w14:paraId="4EDB2083" w14:textId="77777777" w:rsidR="00840184" w:rsidRDefault="000D7580">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On Site Stage: Concepts</w:t>
      </w:r>
    </w:p>
    <w:p w14:paraId="477B1E80" w14:textId="77777777" w:rsidR="00840184" w:rsidRDefault="000D7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14:paraId="594DF754" w14:textId="77777777" w:rsidR="00840184" w:rsidRDefault="000D7580">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Problem Description</w:t>
      </w:r>
    </w:p>
    <w:p w14:paraId="1F1641C3"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w:t>
      </w:r>
      <w:proofErr w:type="gramStart"/>
      <w:r>
        <w:rPr>
          <w:rFonts w:ascii="Times New Roman" w:hAnsi="Times New Roman" w:cs="Times New Roman"/>
          <w:color w:val="000000" w:themeColor="text1"/>
          <w:sz w:val="21"/>
          <w:szCs w:val="21"/>
        </w:rPr>
        <w:t>the</w:t>
      </w:r>
      <w:proofErr w:type="gramEnd"/>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A shared set of visual icons, each with a known description, is available to both players. Here are some sample icons:</w:t>
      </w:r>
    </w:p>
    <w:p w14:paraId="33E58D10"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495C70C0" wp14:editId="7A5E5CEC">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14:paraId="086173A3"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14:paraId="1D9DD902"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 hint is meaningful:</w:t>
      </w:r>
    </w:p>
    <w:p w14:paraId="4B9ADC52"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14:paraId="0F031148"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14:paraId="03BAA252" w14:textId="77777777" w:rsidR="00840184" w:rsidRDefault="000D7580">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Example 1</w:t>
      </w:r>
    </w:p>
    <w:p w14:paraId="29F1C8E1"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a place where a 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14:paraId="3BB43635"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111FCE83" wp14:editId="0C4225F9">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14:paraId="0B905A43"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w:t>
      </w:r>
      <w:r w:rsidR="00152B6F">
        <w:rPr>
          <w:rFonts w:ascii="Times New Roman" w:hAnsi="Times New Roman" w:cs="Times New Roman"/>
          <w:color w:val="000000" w:themeColor="text1"/>
          <w:sz w:val="21"/>
          <w:szCs w:val="21"/>
        </w:rPr>
        <w:t>first</w:t>
      </w:r>
      <w:r w:rsidR="00AC5F4F">
        <w:rPr>
          <w:rFonts w:ascii="Times New Roman" w:hAnsi="Times New Roman" w:cs="Times New Roman"/>
          <w:color w:val="000000" w:themeColor="text1"/>
          <w:sz w:val="21"/>
          <w:szCs w:val="21"/>
        </w:rPr>
        <w:t xml:space="preserve"> icon in the above image</w:t>
      </w:r>
      <w:r w:rsidR="00152B6F">
        <w:rPr>
          <w:rFonts w:ascii="Times New Roman" w:hAnsi="Times New Roman" w:cs="Times New Roman"/>
          <w:color w:val="000000" w:themeColor="text1"/>
          <w:sz w:val="21"/>
          <w:szCs w:val="21"/>
        </w:rPr>
        <w:t xml:space="preserve"> instead came last</w:t>
      </w:r>
      <w:r>
        <w:rPr>
          <w:rFonts w:ascii="Times New Roman" w:hAnsi="Times New Roman" w:cs="Times New Roman"/>
          <w:color w:val="000000" w:themeColor="text1"/>
          <w:sz w:val="21"/>
          <w:szCs w:val="21"/>
        </w:rPr>
        <w:t xml:space="preserve">, it </w:t>
      </w:r>
      <w:r w:rsidR="00152B6F">
        <w:rPr>
          <w:rFonts w:ascii="Times New Roman" w:hAnsi="Times New Roman" w:cs="Times New Roman"/>
          <w:color w:val="000000" w:themeColor="text1"/>
          <w:sz w:val="21"/>
          <w:szCs w:val="21"/>
        </w:rPr>
        <w:t>w</w:t>
      </w:r>
      <w:r>
        <w:rPr>
          <w:rFonts w:ascii="Times New Roman" w:hAnsi="Times New Roman" w:cs="Times New Roman"/>
          <w:color w:val="000000" w:themeColor="text1"/>
          <w:sz w:val="21"/>
          <w:szCs w:val="21"/>
        </w:rPr>
        <w:t xml:space="preserve">ould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14:paraId="3BE368FF"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14:anchorId="60B785A4" wp14:editId="7B8EC9A7">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14:paraId="1E3FE25E" w14:textId="77777777" w:rsidR="00840184" w:rsidRDefault="000D7580">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Example 2</w:t>
      </w:r>
    </w:p>
    <w:p w14:paraId="13DC00ED"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14:paraId="7A1C303A"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2FDB0D25" wp14:editId="0194197D">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14:paraId="267320C0"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same heart icon might instead appear in a hint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14:paraId="29BC2D02" w14:textId="77777777" w:rsidR="00840184" w:rsidRDefault="00840184">
      <w:pPr>
        <w:pStyle w:val="BodyText"/>
        <w:rPr>
          <w:rFonts w:ascii="Times New Roman" w:hAnsi="Times New Roman" w:cs="Times New Roman"/>
          <w:color w:val="000000" w:themeColor="text1"/>
          <w:sz w:val="21"/>
          <w:szCs w:val="21"/>
        </w:rPr>
      </w:pPr>
    </w:p>
    <w:p w14:paraId="3317759A"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29A28A1B" wp14:editId="5B990267">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14:paraId="2607608D" w14:textId="77777777" w:rsidR="00840184" w:rsidRDefault="000D7580" w:rsidP="00152B6F">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At Home-Stage, </w:t>
      </w:r>
      <w:r w:rsidR="00152B6F">
        <w:rPr>
          <w:rFonts w:ascii="Times New Roman" w:hAnsi="Times New Roman" w:cs="Times New Roman"/>
          <w:color w:val="000000" w:themeColor="text1"/>
          <w:sz w:val="21"/>
          <w:szCs w:val="21"/>
        </w:rPr>
        <w:t xml:space="preserve">you should have </w:t>
      </w:r>
      <w:r>
        <w:rPr>
          <w:rFonts w:ascii="Times New Roman" w:hAnsi="Times New Roman" w:cs="Times New Roman"/>
          <w:color w:val="000000" w:themeColor="text1"/>
          <w:sz w:val="21"/>
          <w:szCs w:val="21"/>
        </w:rPr>
        <w:t>developed an AI program that predicts outcomes based on a sequence of hints.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14:paraId="040FBF44"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provide</w:t>
      </w:r>
      <w:r w:rsidR="00152B6F">
        <w:rPr>
          <w:rFonts w:ascii="Times New Roman" w:hAnsi="Times New Roman" w:cs="Times New Roman"/>
          <w:color w:val="000000" w:themeColor="text1"/>
          <w:sz w:val="21"/>
          <w:szCs w:val="21"/>
        </w:rPr>
        <w:t>s</w:t>
      </w:r>
      <w:r>
        <w:rPr>
          <w:rFonts w:ascii="Times New Roman" w:hAnsi="Times New Roman" w:cs="Times New Roman"/>
          <w:color w:val="000000" w:themeColor="text1"/>
          <w:sz w:val="21"/>
          <w:szCs w:val="21"/>
        </w:rPr>
        <w:t xml:space="preserve"> a good</w:t>
      </w:r>
      <w:r w:rsidR="00152B6F">
        <w:rPr>
          <w:rFonts w:ascii="Times New Roman" w:hAnsi="Times New Roman" w:cs="Times New Roman"/>
          <w:color w:val="000000" w:themeColor="text1"/>
          <w:sz w:val="21"/>
          <w:szCs w:val="21"/>
        </w:rPr>
        <w:t xml:space="preserve"> enough</w:t>
      </w:r>
      <w:r>
        <w:rPr>
          <w:rFonts w:ascii="Times New Roman" w:hAnsi="Times New Roman" w:cs="Times New Roman"/>
          <w:color w:val="000000" w:themeColor="text1"/>
          <w:sz w:val="21"/>
          <w:szCs w:val="21"/>
        </w:rPr>
        <w:t xml:space="preserve"> clue so that another AI system can guess your keyword!</w:t>
      </w:r>
    </w:p>
    <w:p w14:paraId="6B295676"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challenge more interesting, we now play the typical Concept game. To recall, our previous Concept game was simplified so that a clue could only consist of a single sequence of markers.</w:t>
      </w:r>
    </w:p>
    <w:p w14:paraId="2BE6E700"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14:paraId="5438C7D6"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With this, we can express complex ideas better. Considering the following</w:t>
      </w:r>
      <w:r w:rsidR="00152B6F">
        <w:rPr>
          <w:rFonts w:ascii="Times New Roman" w:hAnsi="Times New Roman" w:cs="Times New Roman"/>
          <w:color w:val="000000" w:themeColor="text1"/>
          <w:sz w:val="21"/>
          <w:szCs w:val="21"/>
        </w:rPr>
        <w:t xml:space="preserve"> clue</w:t>
      </w:r>
      <w:r>
        <w:rPr>
          <w:rFonts w:ascii="Times New Roman" w:hAnsi="Times New Roman" w:cs="Times New Roman"/>
          <w:color w:val="000000" w:themeColor="text1"/>
          <w:sz w:val="21"/>
          <w:szCs w:val="21"/>
        </w:rPr>
        <w:t xml:space="preserve">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14:paraId="2157389B"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17FE1189" wp14:editId="08F363FA">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14:paraId="2A236050" w14:textId="77777777" w:rsidR="00840184" w:rsidRDefault="000D7580">
      <w:pPr>
        <w:pStyle w:val="BodyText"/>
        <w:rPr>
          <w:rFonts w:ascii="Times New Roman" w:hAnsi="Times New Roman" w:cs="Times New Roman"/>
          <w:color w:val="000000" w:themeColor="text1"/>
          <w:sz w:val="21"/>
          <w:szCs w:val="21"/>
        </w:rPr>
      </w:pPr>
      <w:r w:rsidRPr="00AC5F4F">
        <w:rPr>
          <w:rFonts w:ascii="Times New Roman" w:hAnsi="Times New Roman" w:cs="Times New Roman"/>
          <w:b/>
          <w:bCs/>
          <w:color w:val="000000" w:themeColor="text1"/>
          <w:sz w:val="21"/>
          <w:szCs w:val="21"/>
        </w:rPr>
        <w:t>But wait, there's more</w:t>
      </w:r>
      <w:r>
        <w:rPr>
          <w:rFonts w:ascii="Times New Roman" w:hAnsi="Times New Roman" w:cs="Times New Roman"/>
          <w:color w:val="000000" w:themeColor="text1"/>
          <w:sz w:val="21"/>
          <w:szCs w:val="21"/>
        </w:rPr>
        <w:t>. To make the challenge even more interesting, the game will now include some keywords that are not typically present in a Concept game, such as "International Olympiad."</w:t>
      </w:r>
    </w:p>
    <w:p w14:paraId="2A3293E9"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14:paraId="716129FB" w14:textId="77777777" w:rsidR="00840184" w:rsidRDefault="00840184">
      <w:pPr>
        <w:pStyle w:val="BodyText"/>
        <w:rPr>
          <w:rFonts w:ascii="Times New Roman" w:hAnsi="Times New Roman" w:cs="Times New Roman"/>
          <w:color w:val="000000" w:themeColor="text1"/>
          <w:sz w:val="21"/>
          <w:szCs w:val="21"/>
        </w:rPr>
      </w:pPr>
    </w:p>
    <w:p w14:paraId="3794884E"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7C4F31ED" wp14:editId="053B5593">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14:paraId="583DF792"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14:paraId="5C4F70B5" w14:textId="77777777" w:rsidR="00840184" w:rsidRDefault="000D7580" w:rsidP="00152B6F">
      <w:pPr>
        <w:widowControl/>
        <w:numPr>
          <w:ilvl w:val="0"/>
          <w:numId w:val="7"/>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sidRPr="00152B6F">
        <w:rPr>
          <w:rStyle w:val="VerbatimChar"/>
          <w:rFonts w:ascii="Times New Roman" w:hAnsi="Times New Roman" w:cs="Times New Roman"/>
          <w:i/>
          <w:iCs/>
          <w:color w:val="000000" w:themeColor="text1"/>
          <w:szCs w:val="21"/>
        </w:rPr>
        <w:t>option</w:t>
      </w:r>
      <w:r w:rsidRPr="00152B6F">
        <w:rPr>
          <w:rStyle w:val="VerbatimChar"/>
          <w:rFonts w:ascii="Times New Roman" w:hAnsi="Times New Roman" w:cs="Times New Roman" w:hint="eastAsia"/>
          <w:i/>
          <w:iCs/>
          <w:color w:val="000000" w:themeColor="text1"/>
          <w:szCs w:val="21"/>
          <w:lang w:eastAsia="zh-CN"/>
        </w:rPr>
        <w:t>s</w:t>
      </w:r>
      <w:r>
        <w:rPr>
          <w:rFonts w:ascii="Times New Roman" w:hAnsi="Times New Roman" w:cs="Times New Roman"/>
          <w:color w:val="000000" w:themeColor="text1"/>
          <w:szCs w:val="21"/>
        </w:rPr>
        <w:t>).</w:t>
      </w:r>
    </w:p>
    <w:p w14:paraId="6EA3B355" w14:textId="77777777" w:rsidR="00840184" w:rsidRDefault="000D7580" w:rsidP="00152B6F">
      <w:pPr>
        <w:widowControl/>
        <w:numPr>
          <w:ilvl w:val="0"/>
          <w:numId w:val="7"/>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14:paraId="1923AD15"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14:paraId="08B3B302"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14:paraId="70E705ED"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14:paraId="69DB49C2"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w:t>
      </w:r>
      <w:r w:rsidR="00152B6F">
        <w:rPr>
          <w:rFonts w:ascii="Times New Roman" w:hAnsi="Times New Roman" w:cs="Times New Roman"/>
          <w:color w:val="000000" w:themeColor="text1"/>
          <w:szCs w:val="21"/>
        </w:rPr>
        <w:t>candidate answer</w:t>
      </w:r>
      <w:r>
        <w:rPr>
          <w:rFonts w:ascii="Times New Roman" w:hAnsi="Times New Roman" w:cs="Times New Roman"/>
          <w:color w:val="000000" w:themeColor="text1"/>
          <w:szCs w:val="21"/>
        </w:rPr>
        <w:t xml:space="preserve"> set from which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w:t>
      </w:r>
      <w:r w:rsidR="00152B6F">
        <w:rPr>
          <w:rFonts w:ascii="Times New Roman" w:hAnsi="Times New Roman" w:cs="Times New Roman"/>
          <w:color w:val="000000" w:themeColor="text1"/>
          <w:szCs w:val="21"/>
        </w:rPr>
        <w:t>must be</w:t>
      </w:r>
      <w:r>
        <w:rPr>
          <w:rFonts w:ascii="Times New Roman" w:hAnsi="Times New Roman" w:cs="Times New Roman"/>
          <w:color w:val="000000" w:themeColor="text1"/>
          <w:szCs w:val="21"/>
        </w:rPr>
        <w:t xml:space="preserve"> selected.</w:t>
      </w:r>
    </w:p>
    <w:p w14:paraId="1CA990A3"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14:paraId="301E8C0A"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14:paraId="1EEF38C5"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w:t>
      </w:r>
      <w:r w:rsidR="00152B6F">
        <w:rPr>
          <w:rFonts w:ascii="Times New Roman" w:hAnsi="Times New Roman" w:cs="Times New Roman"/>
          <w:b/>
          <w:bCs/>
          <w:color w:val="000000" w:themeColor="text1"/>
          <w:sz w:val="21"/>
          <w:szCs w:val="21"/>
        </w:rPr>
        <w:t>ts</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14:paraId="5A61AEF0" w14:textId="77777777" w:rsidR="00840184" w:rsidRDefault="000D75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14:paraId="70811110" w14:textId="77777777" w:rsidR="00840184" w:rsidRDefault="000D75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["Music-Song", "Television-Program-Show", "Work-Occupation", "Use - Action-Do - Verb-Button"]</w:t>
      </w:r>
    </w:p>
    <w:p w14:paraId="227897E3" w14:textId="77777777" w:rsidR="00840184" w:rsidRDefault="000D75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14:paraId="0767A9B9" w14:textId="77777777" w:rsidR="00840184" w:rsidRDefault="000D75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14:paraId="2EE6D1E9" w14:textId="77777777" w:rsidR="00840184" w:rsidRDefault="000D7580">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xml:space="preserve">: The above example is for </w:t>
      </w:r>
      <w:r w:rsidRPr="00B41635">
        <w:rPr>
          <w:rFonts w:ascii="Times New Roman" w:hAnsi="Times New Roman" w:cs="Times New Roman" w:hint="eastAsia"/>
          <w:i/>
          <w:iCs/>
          <w:color w:val="000000" w:themeColor="text1"/>
          <w:szCs w:val="21"/>
        </w:rPr>
        <w:t>illustrative purposes only</w:t>
      </w:r>
      <w:r>
        <w:rPr>
          <w:rFonts w:ascii="Times New Roman" w:hAnsi="Times New Roman" w:cs="Times New Roman" w:hint="eastAsia"/>
          <w:color w:val="000000" w:themeColor="text1"/>
          <w:szCs w:val="21"/>
        </w:rPr>
        <w:t xml:space="preserve">. The program should generate </w:t>
      </w:r>
      <w:r w:rsidRPr="00B41635">
        <w:rPr>
          <w:rFonts w:ascii="Times New Roman" w:hAnsi="Times New Roman" w:cs="Times New Roman" w:hint="eastAsia"/>
          <w:b/>
          <w:bCs/>
          <w:color w:val="000000" w:themeColor="text1"/>
          <w:szCs w:val="21"/>
        </w:rPr>
        <w:t>lists of IDs</w:t>
      </w:r>
      <w:r w:rsidR="00AC5F4F">
        <w:rPr>
          <w:rFonts w:ascii="Times New Roman" w:hAnsi="Times New Roman" w:cs="Times New Roman"/>
          <w:b/>
          <w:bCs/>
          <w:color w:val="000000" w:themeColor="text1"/>
          <w:szCs w:val="21"/>
        </w:rPr>
        <w:t xml:space="preserve"> </w:t>
      </w:r>
      <w:r w:rsidR="00AC5F4F">
        <w:rPr>
          <w:rFonts w:ascii="Times New Roman" w:hAnsi="Times New Roman" w:cs="Times New Roman"/>
          <w:color w:val="000000" w:themeColor="text1"/>
          <w:szCs w:val="21"/>
        </w:rPr>
        <w:t>(as integers)</w:t>
      </w:r>
      <w:r w:rsidR="00B41635">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 xml:space="preserve"> not strings; please refer to both </w:t>
      </w:r>
      <w:r w:rsidR="00B41635">
        <w:rPr>
          <w:rFonts w:ascii="Times New Roman" w:hAnsi="Times New Roman" w:cs="Times New Roman"/>
          <w:color w:val="000000" w:themeColor="text1"/>
          <w:szCs w:val="21"/>
        </w:rPr>
        <w:t xml:space="preserve">section </w:t>
      </w:r>
      <w:r>
        <w:rPr>
          <w:rFonts w:ascii="Times New Roman" w:hAnsi="Times New Roman" w:cs="Times New Roman" w:hint="eastAsia"/>
          <w:color w:val="000000" w:themeColor="text1"/>
          <w:szCs w:val="21"/>
        </w:rPr>
        <w:t>`3. Task` and the baseline.</w:t>
      </w:r>
    </w:p>
    <w:bookmarkEnd w:id="19"/>
    <w:p w14:paraId="680F97DB" w14:textId="77777777" w:rsidR="00840184" w:rsidRDefault="000D7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14:paraId="39419FF3"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structure of the provided dataset is as follows:</w:t>
      </w:r>
    </w:p>
    <w:p w14:paraId="25A1FCA1" w14:textId="77777777" w:rsidR="00840184" w:rsidRDefault="000D7580">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14:paraId="52656DAD" w14:textId="77777777" w:rsidR="00840184" w:rsidRDefault="000D7580">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14:paraId="182D60BD" w14:textId="77777777" w:rsidR="00840184" w:rsidRDefault="000D7580">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14:paraId="1FE4F2CD" w14:textId="77777777" w:rsidR="00840184" w:rsidRDefault="000D75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14:paraId="2D436888" w14:textId="77777777" w:rsidR="00840184" w:rsidRDefault="000D75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14:paraId="0E0DFCE1" w14:textId="77777777" w:rsidR="00840184" w:rsidRDefault="000D7580">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14:paraId="49AB048D" w14:textId="77777777" w:rsidR="00840184" w:rsidRDefault="000D75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14:paraId="40DA73A2" w14:textId="77777777" w:rsidR="00840184" w:rsidRDefault="000D75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14:paraId="1792E299" w14:textId="77777777" w:rsidR="00840184" w:rsidRDefault="000D7580">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14:paraId="790BCBC3" w14:textId="77777777" w:rsidR="00840184" w:rsidRDefault="000D7580">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14:paraId="54950348" w14:textId="77777777" w:rsidR="00840184" w:rsidRDefault="000D7580">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14:paraId="73ABBC57" w14:textId="77777777" w:rsidR="00840184" w:rsidRDefault="000D7580">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14:paraId="1E6557FC" w14:textId="77777777" w:rsidR="00840184" w:rsidRDefault="000D7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14:paraId="30ED141F"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task is to provide</w:t>
      </w:r>
      <w:r w:rsidR="00B41635">
        <w:rPr>
          <w:rFonts w:ascii="Times New Roman" w:hAnsi="Times New Roman" w:cs="Times New Roman"/>
          <w:color w:val="000000" w:themeColor="text1"/>
          <w:sz w:val="21"/>
          <w:szCs w:val="21"/>
        </w:rPr>
        <w:t xml:space="preserve"> a</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14:paraId="1229BE3C" w14:textId="77777777" w:rsidR="00840184" w:rsidRDefault="000D7580">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14:paraId="6673B685" w14:textId="77777777" w:rsidR="00840184" w:rsidRDefault="000D7580">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14:paraId="002E0B66"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14:paraId="0177FDEF"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14:paraId="73555DF0"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14:anchorId="504EA146" wp14:editId="738DCF19">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14:paraId="2D01BD88"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representing the </w:t>
      </w:r>
      <w:proofErr w:type="gramStart"/>
      <w:r>
        <w:rPr>
          <w:rFonts w:ascii="Times New Roman" w:hAnsi="Times New Roman" w:cs="Times New Roman"/>
          <w:color w:val="000000" w:themeColor="text1"/>
          <w:sz w:val="21"/>
          <w:szCs w:val="21"/>
        </w:rPr>
        <w:t>hints(</w:t>
      </w:r>
      <w:proofErr w:type="gramEnd"/>
      <w:r>
        <w:rPr>
          <w:rFonts w:ascii="Times New Roman" w:hAnsi="Times New Roman" w:cs="Times New Roman"/>
          <w:color w:val="000000" w:themeColor="text1"/>
          <w:sz w:val="21"/>
          <w:szCs w:val="21"/>
        </w:rPr>
        <w:t>i.e. the sequences of markers). Specifically:</w:t>
      </w:r>
    </w:p>
    <w:p w14:paraId="36D0D483"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14:paraId="047571B9"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 xml:space="preserve">up to 8 </w:t>
      </w:r>
      <w:r w:rsidR="0019445A">
        <w:rPr>
          <w:rFonts w:ascii="Times New Roman" w:hAnsi="Times New Roman" w:cs="Times New Roman"/>
          <w:b/>
          <w:bCs/>
          <w:color w:val="000000" w:themeColor="text1"/>
          <w:szCs w:val="21"/>
        </w:rPr>
        <w:t xml:space="preserve">image IDs </w:t>
      </w:r>
      <w:r w:rsidR="0019445A" w:rsidRPr="0019445A">
        <w:rPr>
          <w:rFonts w:ascii="Times New Roman" w:hAnsi="Times New Roman" w:cs="Times New Roman"/>
          <w:color w:val="000000" w:themeColor="text1"/>
          <w:szCs w:val="21"/>
        </w:rPr>
        <w:t>(</w:t>
      </w:r>
      <w:r w:rsidR="0019445A">
        <w:rPr>
          <w:rFonts w:ascii="Times New Roman" w:hAnsi="Times New Roman" w:cs="Times New Roman"/>
          <w:color w:val="000000" w:themeColor="text1"/>
          <w:szCs w:val="21"/>
        </w:rPr>
        <w:t xml:space="preserve">as </w:t>
      </w:r>
      <w:r w:rsidR="0019445A" w:rsidRPr="0019445A">
        <w:rPr>
          <w:rFonts w:ascii="Times New Roman" w:hAnsi="Times New Roman" w:cs="Times New Roman"/>
          <w:color w:val="000000" w:themeColor="text1"/>
          <w:szCs w:val="21"/>
        </w:rPr>
        <w:t>integers)</w:t>
      </w:r>
      <w:r>
        <w:rPr>
          <w:rFonts w:ascii="Times New Roman" w:hAnsi="Times New Roman" w:cs="Times New Roman"/>
          <w:color w:val="000000" w:themeColor="text1"/>
          <w:szCs w:val="21"/>
        </w:rPr>
        <w:t>.</w:t>
      </w:r>
    </w:p>
    <w:p w14:paraId="2898684D"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14:paraId="79E61E3F"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14:paraId="0C2353A5" w14:textId="77777777" w:rsidR="00840184" w:rsidRDefault="000D7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14:paraId="424CA50D"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w:t>
      </w:r>
      <w:r w:rsidR="00B41635">
        <w:rPr>
          <w:rFonts w:ascii="Times New Roman" w:hAnsi="Times New Roman" w:cs="Times New Roman"/>
          <w:color w:val="000000" w:themeColor="text1"/>
          <w:sz w:val="21"/>
          <w:szCs w:val="21"/>
        </w:rPr>
        <w:t xml:space="preserve">should </w:t>
      </w:r>
      <w:r>
        <w:rPr>
          <w:rFonts w:ascii="Times New Roman" w:hAnsi="Times New Roman" w:cs="Times New Roman"/>
          <w:color w:val="000000" w:themeColor="text1"/>
          <w:sz w:val="21"/>
          <w:szCs w:val="21"/>
        </w:rPr>
        <w:t>include</w:t>
      </w:r>
      <w:r w:rsidR="00B41635">
        <w:rPr>
          <w:rFonts w:ascii="Times New Roman" w:hAnsi="Times New Roman" w:cs="Times New Roman"/>
          <w:color w:val="000000" w:themeColor="text1"/>
          <w:sz w:val="21"/>
          <w:szCs w:val="21"/>
        </w:rPr>
        <w:t xml:space="preserve"> two json files:</w:t>
      </w:r>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w:t>
      </w:r>
      <w:proofErr w:type="spellStart"/>
      <w:r w:rsidR="00B41635">
        <w:rPr>
          <w:rFonts w:ascii="Times New Roman" w:hAnsi="Times New Roman" w:cs="Times New Roman"/>
          <w:color w:val="000000" w:themeColor="text1"/>
          <w:sz w:val="21"/>
          <w:szCs w:val="21"/>
        </w:rPr>
        <w:t>testset</w:t>
      </w:r>
      <w:proofErr w:type="spellEnd"/>
      <w:r w:rsidR="00B41635">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w:t>
      </w:r>
      <w:r w:rsidRPr="00B41635">
        <w:rPr>
          <w:rFonts w:ascii="Times New Roman" w:hAnsi="Times New Roman" w:cs="Times New Roman"/>
          <w:b/>
          <w:bCs/>
          <w:color w:val="000000" w:themeColor="text1"/>
          <w:sz w:val="21"/>
          <w:szCs w:val="21"/>
        </w:rPr>
        <w:t>Please make sure to follow the naming and structuring conventions</w:t>
      </w:r>
      <w:r w:rsidR="00B41635">
        <w:rPr>
          <w:rFonts w:ascii="Times New Roman" w:hAnsi="Times New Roman" w:cs="Times New Roman"/>
          <w:b/>
          <w:bCs/>
          <w:color w:val="000000" w:themeColor="text1"/>
          <w:sz w:val="21"/>
          <w:szCs w:val="21"/>
        </w:rPr>
        <w:t xml:space="preserve"> for the json files</w:t>
      </w:r>
      <w:r>
        <w:rPr>
          <w:rFonts w:ascii="Times New Roman" w:hAnsi="Times New Roman" w:cs="Times New Roman"/>
          <w:color w:val="000000" w:themeColor="text1"/>
          <w:sz w:val="21"/>
          <w:szCs w:val="21"/>
        </w:rPr>
        <w:t>.</w:t>
      </w:r>
    </w:p>
    <w:p w14:paraId="1164C1D6"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14:paraId="616CE79C"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contestants are </w:t>
      </w:r>
      <w:r w:rsidRPr="006963AF">
        <w:rPr>
          <w:rFonts w:ascii="Times New Roman" w:hAnsi="Times New Roman" w:cs="Times New Roman"/>
          <w:b/>
          <w:bCs/>
          <w:color w:val="000000" w:themeColor="text1"/>
          <w:sz w:val="21"/>
          <w:szCs w:val="21"/>
        </w:rPr>
        <w:t>permitted to use larger external models</w:t>
      </w:r>
      <w:r w:rsidR="006963AF">
        <w:rPr>
          <w:rFonts w:ascii="Times New Roman" w:hAnsi="Times New Roman" w:cs="Times New Roman"/>
          <w:b/>
          <w:bCs/>
          <w:color w:val="000000" w:themeColor="text1"/>
          <w:sz w:val="21"/>
          <w:szCs w:val="21"/>
        </w:rPr>
        <w:t xml:space="preserve"> </w:t>
      </w:r>
      <w:r w:rsidR="006963AF">
        <w:rPr>
          <w:rFonts w:ascii="Times New Roman" w:hAnsi="Times New Roman" w:cs="Times New Roman"/>
          <w:color w:val="000000" w:themeColor="text1"/>
          <w:sz w:val="21"/>
          <w:szCs w:val="21"/>
        </w:rPr>
        <w:t>(up to 1B parameters)</w:t>
      </w:r>
      <w:r>
        <w:rPr>
          <w:rFonts w:ascii="Times New Roman" w:hAnsi="Times New Roman" w:cs="Times New Roman"/>
          <w:color w:val="000000" w:themeColor="text1"/>
          <w:sz w:val="21"/>
          <w:szCs w:val="21"/>
        </w:rPr>
        <w:t xml:space="preserve"> to assist in developing their submission.</w:t>
      </w:r>
    </w:p>
    <w:p w14:paraId="29FE46B5" w14:textId="77777777" w:rsidR="00840184" w:rsidRDefault="00840184">
      <w:pPr>
        <w:pStyle w:val="BodyText"/>
        <w:rPr>
          <w:rFonts w:ascii="Times New Roman" w:hAnsi="Times New Roman" w:cs="Times New Roman"/>
          <w:color w:val="000000" w:themeColor="text1"/>
          <w:sz w:val="21"/>
          <w:szCs w:val="21"/>
        </w:rPr>
      </w:pPr>
    </w:p>
    <w:p w14:paraId="1AEB4AF9" w14:textId="77777777" w:rsidR="00840184" w:rsidRDefault="000D7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14:paraId="4FA7F54B"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14:paraId="797A18FB" w14:textId="77777777" w:rsidR="00840184" w:rsidRDefault="000D7580">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Hits@10</w:t>
      </w:r>
    </w:p>
    <w:p w14:paraId="5C1D541C"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14:paraId="6C30AAFC" w14:textId="77777777" w:rsidR="00840184" w:rsidRDefault="000D7580">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 xml:space="preserve">NDCG@10 (Normalized Discounted Cumulative Gain) </w:t>
      </w:r>
    </w:p>
    <w:p w14:paraId="221C6635"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14:paraId="3689BF05"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14:paraId="5D71EC65" w14:textId="77777777" w:rsidR="00840184" w:rsidRDefault="000D7580">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14:paraId="7686C6C4"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14:paraId="2B843282"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14:paraId="09926EE2"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14:paraId="51B49CC8"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14:paraId="18EF85D7"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14:paraId="37EE5323" w14:textId="77777777" w:rsidR="00840184" w:rsidRDefault="000D7580">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Final Score</w:t>
      </w:r>
    </w:p>
    <w:p w14:paraId="4CF82AE0"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14:paraId="67919FF3" w14:textId="77777777" w:rsidR="00840184" w:rsidRDefault="000D7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scoring means that you'll get a significant </w:t>
      </w:r>
      <w:r w:rsidR="0019445A">
        <w:rPr>
          <w:rFonts w:ascii="Times New Roman" w:hAnsi="Times New Roman" w:cs="Times New Roman"/>
          <w:color w:val="000000" w:themeColor="text1"/>
          <w:sz w:val="21"/>
          <w:szCs w:val="21"/>
        </w:rPr>
        <w:t>score</w:t>
      </w:r>
      <w:r>
        <w:rPr>
          <w:rFonts w:ascii="Times New Roman" w:hAnsi="Times New Roman" w:cs="Times New Roman"/>
          <w:color w:val="000000" w:themeColor="text1"/>
          <w:sz w:val="21"/>
          <w:szCs w:val="21"/>
        </w:rPr>
        <w:t xml:space="preserve"> as long as the guesser can guess the secret keyword correctly</w:t>
      </w:r>
      <w:r w:rsidR="0019445A">
        <w:rPr>
          <w:rFonts w:ascii="Times New Roman" w:hAnsi="Times New Roman" w:cs="Times New Roman"/>
          <w:color w:val="000000" w:themeColor="text1"/>
          <w:sz w:val="21"/>
          <w:szCs w:val="21"/>
        </w:rPr>
        <w:t xml:space="preserve"> in the top 10</w:t>
      </w:r>
      <w:r>
        <w:rPr>
          <w:rFonts w:ascii="Times New Roman" w:hAnsi="Times New Roman" w:cs="Times New Roman"/>
          <w:color w:val="000000" w:themeColor="text1"/>
          <w:sz w:val="21"/>
          <w:szCs w:val="21"/>
        </w:rPr>
        <w:t>, but more point</w:t>
      </w:r>
      <w:r w:rsidR="0019445A">
        <w:rPr>
          <w:rFonts w:ascii="Times New Roman" w:hAnsi="Times New Roman" w:cs="Times New Roman"/>
          <w:color w:val="000000" w:themeColor="text1"/>
          <w:sz w:val="21"/>
          <w:szCs w:val="21"/>
        </w:rPr>
        <w:t>s</w:t>
      </w:r>
      <w:r>
        <w:rPr>
          <w:rFonts w:ascii="Times New Roman" w:hAnsi="Times New Roman" w:cs="Times New Roman"/>
          <w:color w:val="000000" w:themeColor="text1"/>
          <w:sz w:val="21"/>
          <w:szCs w:val="21"/>
        </w:rPr>
        <w:t xml:space="preserve"> </w:t>
      </w:r>
      <w:r w:rsidR="0019445A">
        <w:rPr>
          <w:rFonts w:ascii="Times New Roman" w:hAnsi="Times New Roman" w:cs="Times New Roman"/>
          <w:color w:val="000000" w:themeColor="text1"/>
          <w:sz w:val="21"/>
          <w:szCs w:val="21"/>
        </w:rPr>
        <w:t>are</w:t>
      </w:r>
      <w:r>
        <w:rPr>
          <w:rFonts w:ascii="Times New Roman" w:hAnsi="Times New Roman" w:cs="Times New Roman"/>
          <w:color w:val="000000" w:themeColor="text1"/>
          <w:sz w:val="21"/>
          <w:szCs w:val="21"/>
        </w:rPr>
        <w:t xml:space="preserve"> given if the guesser can predict the secret keyword earlier.</w:t>
      </w:r>
    </w:p>
    <w:p w14:paraId="58B21F8B" w14:textId="77777777" w:rsidR="00840184" w:rsidRDefault="000D7580">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Baseline &amp; Available Tools</w:t>
      </w:r>
    </w:p>
    <w:p w14:paraId="4470F169"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baseline is in baseline.ipynb</w:t>
      </w:r>
    </w:p>
    <w:p w14:paraId="3BEA21C9"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14:paraId="201EF14A" w14:textId="77777777" w:rsidR="00840184" w:rsidRDefault="000D7580">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14:paraId="5E1B727B"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 can assess the AI-guesser for you to play around with. See the following code on how to access the guesser. It is recommended to implement retry logic</w:t>
      </w:r>
      <w:r w:rsidR="006963AF">
        <w:rPr>
          <w:rFonts w:ascii="Times New Roman" w:hAnsi="Times New Roman" w:cs="Times New Roman"/>
          <w:color w:val="000000" w:themeColor="text1"/>
          <w:sz w:val="21"/>
          <w:szCs w:val="21"/>
        </w:rPr>
        <w:t xml:space="preserve"> for the API</w:t>
      </w:r>
      <w:r w:rsidR="00B41635">
        <w:rPr>
          <w:rFonts w:ascii="Times New Roman" w:hAnsi="Times New Roman" w:cs="Times New Roman"/>
          <w:color w:val="000000" w:themeColor="text1"/>
          <w:sz w:val="21"/>
          <w:szCs w:val="21"/>
        </w:rPr>
        <w:t xml:space="preserve"> (e.g. exponential retry logic)</w:t>
      </w:r>
      <w:r>
        <w:rPr>
          <w:rFonts w:ascii="Times New Roman" w:hAnsi="Times New Roman" w:cs="Times New Roman"/>
          <w:color w:val="000000" w:themeColor="text1"/>
          <w:sz w:val="21"/>
          <w:szCs w:val="21"/>
        </w:rPr>
        <w:t xml:space="preserve"> as network failures might occur. For more comprehensive code, refer to the </w:t>
      </w:r>
      <w:proofErr w:type="gramStart"/>
      <w:r>
        <w:rPr>
          <w:rFonts w:ascii="Times New Roman" w:hAnsi="Times New Roman" w:cs="Times New Roman"/>
          <w:color w:val="000000" w:themeColor="text1"/>
          <w:sz w:val="21"/>
          <w:szCs w:val="21"/>
        </w:rPr>
        <w:t>baseline.ipynb</w:t>
      </w:r>
      <w:proofErr w:type="gramEnd"/>
      <w:r>
        <w:rPr>
          <w:rFonts w:ascii="Times New Roman" w:hAnsi="Times New Roman" w:cs="Times New Roman"/>
          <w:color w:val="000000" w:themeColor="text1"/>
          <w:sz w:val="21"/>
          <w:szCs w:val="21"/>
        </w:rPr>
        <w:t>.</w:t>
      </w:r>
    </w:p>
    <w:p w14:paraId="5E03C747" w14:textId="77777777" w:rsidR="00840184" w:rsidRDefault="000D7580">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14:paraId="5200CC87"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t>
      </w:r>
      <w:r w:rsidRPr="00B41635">
        <w:rPr>
          <w:rFonts w:ascii="Times New Roman" w:hAnsi="Times New Roman" w:cs="Times New Roman"/>
          <w:b/>
          <w:bCs/>
          <w:color w:val="000000" w:themeColor="text1"/>
          <w:sz w:val="21"/>
          <w:szCs w:val="21"/>
        </w:rPr>
        <w:t>will not be available</w:t>
      </w:r>
      <w:r>
        <w:rPr>
          <w:rFonts w:ascii="Times New Roman" w:hAnsi="Times New Roman" w:cs="Times New Roman"/>
          <w:color w:val="000000" w:themeColor="text1"/>
          <w:sz w:val="21"/>
          <w:szCs w:val="21"/>
        </w:rPr>
        <w:t xml:space="preserv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r w:rsidR="00B41635">
        <w:rPr>
          <w:rFonts w:ascii="Times New Roman" w:hAnsi="Times New Roman" w:cs="Times New Roman"/>
          <w:color w:val="000000" w:themeColor="text1"/>
          <w:sz w:val="21"/>
          <w:szCs w:val="21"/>
        </w:rPr>
        <w:t>API</w:t>
      </w:r>
      <w:r>
        <w:rPr>
          <w:rFonts w:ascii="Times New Roman" w:hAnsi="Times New Roman" w:cs="Times New Roman"/>
          <w:color w:val="000000" w:themeColor="text1"/>
          <w:sz w:val="21"/>
          <w:szCs w:val="21"/>
        </w:rPr>
        <w:t xml:space="preserve"> in your submission notebooks. Th</w:t>
      </w:r>
      <w:r w:rsidR="00B41635">
        <w:rPr>
          <w:rFonts w:ascii="Times New Roman" w:hAnsi="Times New Roman" w:cs="Times New Roman"/>
          <w:color w:val="000000" w:themeColor="text1"/>
          <w:sz w:val="21"/>
          <w:szCs w:val="21"/>
        </w:rPr>
        <w:t>e API</w:t>
      </w:r>
      <w:r>
        <w:rPr>
          <w:rFonts w:ascii="Times New Roman" w:hAnsi="Times New Roman" w:cs="Times New Roman"/>
          <w:color w:val="000000" w:themeColor="text1"/>
          <w:sz w:val="21"/>
          <w:szCs w:val="21"/>
        </w:rPr>
        <w:t xml:space="preserve"> is </w:t>
      </w:r>
      <w:r w:rsidRPr="00B41635">
        <w:rPr>
          <w:rFonts w:ascii="Times New Roman" w:hAnsi="Times New Roman" w:cs="Times New Roman"/>
          <w:b/>
          <w:bCs/>
          <w:color w:val="000000" w:themeColor="text1"/>
          <w:sz w:val="21"/>
          <w:szCs w:val="21"/>
        </w:rPr>
        <w:t>only</w:t>
      </w:r>
      <w:r>
        <w:rPr>
          <w:rFonts w:ascii="Times New Roman" w:hAnsi="Times New Roman" w:cs="Times New Roman"/>
          <w:color w:val="000000" w:themeColor="text1"/>
          <w:sz w:val="21"/>
          <w:szCs w:val="21"/>
        </w:rPr>
        <w:t xml:space="preserve">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14:paraId="03B339CD" w14:textId="77777777" w:rsidR="00840184" w:rsidRDefault="000D7580">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Environment</w:t>
      </w:r>
    </w:p>
    <w:p w14:paraId="0DBD3063"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14:paraId="2DF6014F" w14:textId="77777777" w:rsidR="00840184" w:rsidRDefault="000D7580">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Embedding Models</w:t>
      </w:r>
    </w:p>
    <w:p w14:paraId="519D0825" w14:textId="77777777" w:rsidR="00840184" w:rsidRDefault="000D7580">
      <w:r>
        <w:rPr>
          <w:rFonts w:hint="eastAsia"/>
        </w:rPr>
        <w:t>sentence-transformers/all-MiniLM-L6-v2</w:t>
      </w:r>
    </w:p>
    <w:p w14:paraId="104E421F" w14:textId="77777777" w:rsidR="00840184" w:rsidRDefault="000D7580">
      <w:r>
        <w:rPr>
          <w:rFonts w:hint="eastAsia"/>
        </w:rPr>
        <w:t>sentence-transformers/all-MiniLM-L12-v2</w:t>
      </w:r>
    </w:p>
    <w:p w14:paraId="254B4819" w14:textId="77777777" w:rsidR="00840184" w:rsidRDefault="000D7580">
      <w:r>
        <w:rPr>
          <w:rFonts w:hint="eastAsia"/>
        </w:rPr>
        <w:t>sentence-transformers/all-mpnet-base-v2</w:t>
      </w:r>
    </w:p>
    <w:p w14:paraId="5419C0B2" w14:textId="77777777" w:rsidR="00840184" w:rsidRDefault="000D7580">
      <w:r>
        <w:rPr>
          <w:rFonts w:hint="eastAsia"/>
        </w:rPr>
        <w:t>sentence-transformers/paraphrase-mpnet-base-v2</w:t>
      </w:r>
    </w:p>
    <w:p w14:paraId="7B024FCA" w14:textId="77777777" w:rsidR="00840184" w:rsidRPr="000D7580" w:rsidRDefault="000D7580">
      <w:pPr>
        <w:rPr>
          <w:lang w:val="fr-FR"/>
        </w:rPr>
      </w:pPr>
      <w:proofErr w:type="gramStart"/>
      <w:r w:rsidRPr="000D7580">
        <w:rPr>
          <w:rFonts w:hint="eastAsia"/>
          <w:lang w:val="fr-FR"/>
        </w:rPr>
        <w:t>sentence</w:t>
      </w:r>
      <w:proofErr w:type="gramEnd"/>
      <w:r w:rsidRPr="000D7580">
        <w:rPr>
          <w:rFonts w:hint="eastAsia"/>
          <w:lang w:val="fr-FR"/>
        </w:rPr>
        <w:t>-</w:t>
      </w:r>
      <w:proofErr w:type="spellStart"/>
      <w:r w:rsidRPr="000D7580">
        <w:rPr>
          <w:rFonts w:hint="eastAsia"/>
          <w:lang w:val="fr-FR"/>
        </w:rPr>
        <w:t>transformers</w:t>
      </w:r>
      <w:proofErr w:type="spellEnd"/>
      <w:r w:rsidRPr="000D7580">
        <w:rPr>
          <w:rFonts w:hint="eastAsia"/>
          <w:lang w:val="fr-FR"/>
        </w:rPr>
        <w:t>/paraphrase-MiniLM-L6-v2</w:t>
      </w:r>
    </w:p>
    <w:p w14:paraId="22BC0480" w14:textId="77777777" w:rsidR="00840184" w:rsidRDefault="000D7580">
      <w:proofErr w:type="spellStart"/>
      <w:r>
        <w:rPr>
          <w:rFonts w:hint="eastAsia"/>
        </w:rPr>
        <w:t>intfloat</w:t>
      </w:r>
      <w:proofErr w:type="spellEnd"/>
      <w:r>
        <w:rPr>
          <w:rFonts w:hint="eastAsia"/>
        </w:rPr>
        <w:t>/e5-small</w:t>
      </w:r>
    </w:p>
    <w:p w14:paraId="22056FC1" w14:textId="77777777" w:rsidR="00840184" w:rsidRDefault="000D7580">
      <w:proofErr w:type="spellStart"/>
      <w:r>
        <w:rPr>
          <w:rFonts w:hint="eastAsia"/>
        </w:rPr>
        <w:t>intfloat</w:t>
      </w:r>
      <w:proofErr w:type="spellEnd"/>
      <w:r>
        <w:rPr>
          <w:rFonts w:hint="eastAsia"/>
        </w:rPr>
        <w:t>/e5-base</w:t>
      </w:r>
    </w:p>
    <w:p w14:paraId="459CFD01" w14:textId="77777777" w:rsidR="00840184" w:rsidRDefault="000D7580">
      <w:proofErr w:type="spellStart"/>
      <w:r>
        <w:rPr>
          <w:rFonts w:hint="eastAsia"/>
        </w:rPr>
        <w:t>intfloat</w:t>
      </w:r>
      <w:proofErr w:type="spellEnd"/>
      <w:r>
        <w:rPr>
          <w:rFonts w:hint="eastAsia"/>
        </w:rPr>
        <w:t>/e5-large</w:t>
      </w:r>
    </w:p>
    <w:p w14:paraId="32A2EA8D" w14:textId="77777777" w:rsidR="00840184" w:rsidRDefault="000D7580">
      <w:proofErr w:type="spellStart"/>
      <w:r>
        <w:rPr>
          <w:rFonts w:hint="eastAsia"/>
        </w:rPr>
        <w:t>intfloat</w:t>
      </w:r>
      <w:proofErr w:type="spellEnd"/>
      <w:r>
        <w:rPr>
          <w:rFonts w:hint="eastAsia"/>
        </w:rPr>
        <w:t>/e5-small-v2</w:t>
      </w:r>
    </w:p>
    <w:p w14:paraId="2F0CFF3C" w14:textId="77777777" w:rsidR="00840184" w:rsidRDefault="000D7580">
      <w:proofErr w:type="spellStart"/>
      <w:r>
        <w:rPr>
          <w:rFonts w:hint="eastAsia"/>
        </w:rPr>
        <w:t>intfloat</w:t>
      </w:r>
      <w:proofErr w:type="spellEnd"/>
      <w:r>
        <w:rPr>
          <w:rFonts w:hint="eastAsia"/>
        </w:rPr>
        <w:t>/e5-base-v2</w:t>
      </w:r>
    </w:p>
    <w:p w14:paraId="20A87CBC" w14:textId="77777777" w:rsidR="00840184" w:rsidRDefault="000D7580">
      <w:proofErr w:type="spellStart"/>
      <w:r>
        <w:rPr>
          <w:rFonts w:hint="eastAsia"/>
        </w:rPr>
        <w:t>intfloat</w:t>
      </w:r>
      <w:proofErr w:type="spellEnd"/>
      <w:r>
        <w:rPr>
          <w:rFonts w:hint="eastAsia"/>
        </w:rPr>
        <w:t>/e5-large-v2</w:t>
      </w:r>
    </w:p>
    <w:p w14:paraId="7AC60D43" w14:textId="77777777" w:rsidR="00840184" w:rsidRDefault="000D7580">
      <w:proofErr w:type="spellStart"/>
      <w:r>
        <w:rPr>
          <w:rFonts w:hint="eastAsia"/>
        </w:rPr>
        <w:t>intfloat</w:t>
      </w:r>
      <w:proofErr w:type="spellEnd"/>
      <w:r>
        <w:rPr>
          <w:rFonts w:hint="eastAsia"/>
        </w:rPr>
        <w:t>/multilingual-e5-small</w:t>
      </w:r>
    </w:p>
    <w:p w14:paraId="1AF7C2CC" w14:textId="77777777" w:rsidR="00840184" w:rsidRDefault="000D7580">
      <w:proofErr w:type="spellStart"/>
      <w:r>
        <w:rPr>
          <w:rFonts w:hint="eastAsia"/>
        </w:rPr>
        <w:t>intfloat</w:t>
      </w:r>
      <w:proofErr w:type="spellEnd"/>
      <w:r>
        <w:rPr>
          <w:rFonts w:hint="eastAsia"/>
        </w:rPr>
        <w:t>/multilingual-e5-base</w:t>
      </w:r>
    </w:p>
    <w:p w14:paraId="2DF8BE8A" w14:textId="77777777" w:rsidR="00840184" w:rsidRDefault="000D7580">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14:paraId="3AB270FA" w14:textId="77777777" w:rsidR="00840184" w:rsidRDefault="000D7580">
      <w:r>
        <w:rPr>
          <w:rFonts w:hint="eastAsia"/>
        </w:rPr>
        <w:t>Snowflake/snowflake-arctic-embed-</w:t>
      </w:r>
      <w:proofErr w:type="spellStart"/>
      <w:r>
        <w:rPr>
          <w:rFonts w:hint="eastAsia"/>
        </w:rPr>
        <w:t>xs</w:t>
      </w:r>
      <w:proofErr w:type="spellEnd"/>
    </w:p>
    <w:p w14:paraId="6AA4ED2D" w14:textId="77777777" w:rsidR="00840184" w:rsidRDefault="000D7580">
      <w:r>
        <w:rPr>
          <w:rFonts w:hint="eastAsia"/>
        </w:rPr>
        <w:t>Snowflake/snowflake-arctic-embed-s</w:t>
      </w:r>
    </w:p>
    <w:p w14:paraId="542BC6B1" w14:textId="77777777" w:rsidR="00840184" w:rsidRDefault="000D7580">
      <w:r>
        <w:rPr>
          <w:rFonts w:hint="eastAsia"/>
        </w:rPr>
        <w:t>Snowflake/snowflake-arctic-embed-m</w:t>
      </w:r>
    </w:p>
    <w:p w14:paraId="2E724AFF" w14:textId="77777777" w:rsidR="00840184" w:rsidRDefault="000D7580">
      <w:r>
        <w:rPr>
          <w:rFonts w:hint="eastAsia"/>
        </w:rPr>
        <w:t>Snowflake/snowflake-arctic-embed-m-long</w:t>
      </w:r>
    </w:p>
    <w:p w14:paraId="71B3D22E" w14:textId="77777777" w:rsidR="00840184" w:rsidRDefault="000D7580">
      <w:r>
        <w:rPr>
          <w:rFonts w:hint="eastAsia"/>
        </w:rPr>
        <w:t>Snowflake/snowflake-arctic-embed-l</w:t>
      </w:r>
    </w:p>
    <w:p w14:paraId="1A931BBC" w14:textId="77777777" w:rsidR="00840184" w:rsidRDefault="000D7580">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14:paraId="189BB9DD" w14:textId="77777777" w:rsidR="00840184" w:rsidRPr="000D7580" w:rsidRDefault="000D7580">
      <w:pPr>
        <w:rPr>
          <w:lang w:val="sv-SE"/>
        </w:rPr>
      </w:pPr>
      <w:r w:rsidRPr="000D7580">
        <w:rPr>
          <w:rFonts w:hint="eastAsia"/>
          <w:lang w:val="sv-SE"/>
        </w:rPr>
        <w:t>BAAI/bge-base-en</w:t>
      </w:r>
    </w:p>
    <w:p w14:paraId="29362077" w14:textId="77777777" w:rsidR="00840184" w:rsidRPr="000D7580" w:rsidRDefault="000D7580">
      <w:pPr>
        <w:rPr>
          <w:lang w:val="sv-SE"/>
        </w:rPr>
      </w:pPr>
      <w:r w:rsidRPr="000D7580">
        <w:rPr>
          <w:rFonts w:hint="eastAsia"/>
          <w:lang w:val="sv-SE"/>
        </w:rPr>
        <w:t>BAAI/bge-small-en</w:t>
      </w:r>
    </w:p>
    <w:p w14:paraId="1C882C28" w14:textId="77777777" w:rsidR="00840184" w:rsidRPr="000D7580" w:rsidRDefault="000D7580">
      <w:pPr>
        <w:rPr>
          <w:lang w:val="fr-FR"/>
        </w:rPr>
      </w:pPr>
      <w:r w:rsidRPr="000D7580">
        <w:rPr>
          <w:rFonts w:hint="eastAsia"/>
          <w:lang w:val="fr-FR"/>
        </w:rPr>
        <w:t>BAAI/bge-large-en-v1.5</w:t>
      </w:r>
    </w:p>
    <w:p w14:paraId="2F12B37A" w14:textId="77777777" w:rsidR="00840184" w:rsidRPr="000D7580" w:rsidRDefault="000D7580">
      <w:pPr>
        <w:rPr>
          <w:lang w:val="sv-SE"/>
        </w:rPr>
      </w:pPr>
      <w:r w:rsidRPr="000D7580">
        <w:rPr>
          <w:rFonts w:hint="eastAsia"/>
          <w:lang w:val="sv-SE"/>
        </w:rPr>
        <w:t>BAAI/bge-base-en-v1.5</w:t>
      </w:r>
    </w:p>
    <w:p w14:paraId="7B7C2AF4" w14:textId="77777777" w:rsidR="00840184" w:rsidRPr="000D7580" w:rsidRDefault="000D7580">
      <w:pPr>
        <w:rPr>
          <w:lang w:val="sv-SE"/>
        </w:rPr>
      </w:pPr>
      <w:r w:rsidRPr="000D7580">
        <w:rPr>
          <w:rFonts w:hint="eastAsia"/>
          <w:lang w:val="sv-SE"/>
        </w:rPr>
        <w:t>BAAI/bge-small-en-v1.5</w:t>
      </w:r>
    </w:p>
    <w:p w14:paraId="6588D876" w14:textId="77777777" w:rsidR="00840184" w:rsidRDefault="000D7580">
      <w:proofErr w:type="spellStart"/>
      <w:r>
        <w:rPr>
          <w:rFonts w:hint="eastAsia"/>
        </w:rPr>
        <w:t>WhereIsAI</w:t>
      </w:r>
      <w:proofErr w:type="spellEnd"/>
      <w:r>
        <w:rPr>
          <w:rFonts w:hint="eastAsia"/>
        </w:rPr>
        <w:t>/UAE-Large-V1</w:t>
      </w:r>
    </w:p>
    <w:p w14:paraId="4DE51097" w14:textId="77777777" w:rsidR="00840184" w:rsidRDefault="000D7580">
      <w:proofErr w:type="spellStart"/>
      <w:r>
        <w:rPr>
          <w:rFonts w:hint="eastAsia"/>
        </w:rPr>
        <w:t>mixedbread</w:t>
      </w:r>
      <w:proofErr w:type="spellEnd"/>
      <w:r>
        <w:rPr>
          <w:rFonts w:hint="eastAsia"/>
        </w:rPr>
        <w:t>-ai/mxbai-embed-large-v1</w:t>
      </w:r>
    </w:p>
    <w:p w14:paraId="67BA5602" w14:textId="77777777" w:rsidR="00840184" w:rsidRDefault="000D7580">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t>Small LLMs</w:t>
      </w:r>
    </w:p>
    <w:p w14:paraId="72826CCE" w14:textId="77777777" w:rsidR="00840184" w:rsidRDefault="000D7580">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14:paraId="10951220" w14:textId="77777777" w:rsidR="00840184" w:rsidRDefault="000D7580">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14:paraId="41E50FB2" w14:textId="77777777" w:rsidR="00840184" w:rsidRDefault="000D7580">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lastRenderedPageBreak/>
        <w:t>Qwen</w:t>
      </w:r>
      <w:proofErr w:type="spellEnd"/>
      <w:r>
        <w:rPr>
          <w:rFonts w:ascii="Times New Roman" w:hAnsi="Times New Roman" w:cs="Times New Roman" w:hint="eastAsia"/>
          <w:color w:val="000000" w:themeColor="text1"/>
          <w:sz w:val="21"/>
          <w:szCs w:val="21"/>
        </w:rPr>
        <w:t>/Qwen2.5-0.5B-Instruct</w:t>
      </w:r>
    </w:p>
    <w:p w14:paraId="0B97F0BD" w14:textId="77777777" w:rsidR="00840184" w:rsidRDefault="000D7580">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14:paraId="5EFB4AAA" w14:textId="77777777" w:rsidR="00840184" w:rsidRPr="000D7580" w:rsidRDefault="000D7580">
      <w:pPr>
        <w:pStyle w:val="FirstParagraph"/>
        <w:rPr>
          <w:rFonts w:ascii="Times New Roman" w:hAnsi="Times New Roman" w:cs="Times New Roman"/>
          <w:color w:val="000000" w:themeColor="text1"/>
          <w:sz w:val="21"/>
          <w:szCs w:val="21"/>
          <w:lang w:val="nl-NL"/>
        </w:rPr>
      </w:pPr>
      <w:r w:rsidRPr="000D7580">
        <w:rPr>
          <w:rFonts w:ascii="Times New Roman" w:hAnsi="Times New Roman" w:cs="Times New Roman" w:hint="eastAsia"/>
          <w:color w:val="000000" w:themeColor="text1"/>
          <w:sz w:val="21"/>
          <w:szCs w:val="21"/>
          <w:lang w:val="nl-NL"/>
        </w:rPr>
        <w:t>facebook/opt-350m</w:t>
      </w:r>
    </w:p>
    <w:p w14:paraId="696C4AF3" w14:textId="77777777" w:rsidR="00840184" w:rsidRPr="000D7580" w:rsidRDefault="000D7580">
      <w:pPr>
        <w:pStyle w:val="FirstParagraph"/>
        <w:rPr>
          <w:rFonts w:ascii="Times New Roman" w:hAnsi="Times New Roman" w:cs="Times New Roman"/>
          <w:color w:val="000000" w:themeColor="text1"/>
          <w:sz w:val="21"/>
          <w:szCs w:val="21"/>
          <w:lang w:val="nl-NL"/>
        </w:rPr>
      </w:pPr>
      <w:r w:rsidRPr="000D7580">
        <w:rPr>
          <w:rFonts w:ascii="Times New Roman" w:hAnsi="Times New Roman" w:cs="Times New Roman" w:hint="eastAsia"/>
          <w:color w:val="000000" w:themeColor="text1"/>
          <w:sz w:val="21"/>
          <w:szCs w:val="21"/>
          <w:lang w:val="nl-NL"/>
        </w:rPr>
        <w:t>facebook/opt-125m</w:t>
      </w:r>
    </w:p>
    <w:p w14:paraId="7A843B65"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 may refer to</w:t>
      </w:r>
      <w:r w:rsidR="00B41635">
        <w:rPr>
          <w:rFonts w:ascii="Times New Roman" w:hAnsi="Times New Roman" w:cs="Times New Roman"/>
          <w:color w:val="000000" w:themeColor="text1"/>
          <w:sz w:val="21"/>
          <w:szCs w:val="21"/>
        </w:rPr>
        <w:t xml:space="preserve"> the tutorial on </w:t>
      </w:r>
      <w:proofErr w:type="spellStart"/>
      <w:r>
        <w:rPr>
          <w:rFonts w:ascii="Times New Roman" w:hAnsi="Times New Roman" w:cs="Times New Roman"/>
          <w:color w:val="000000" w:themeColor="text1"/>
          <w:sz w:val="21"/>
          <w:szCs w:val="21"/>
        </w:rPr>
        <w:t>huggingface</w:t>
      </w:r>
      <w:proofErr w:type="spellEnd"/>
      <w:r w:rsidR="00B41635">
        <w:rPr>
          <w:rFonts w:ascii="Times New Roman" w:hAnsi="Times New Roman" w:cs="Times New Roman"/>
          <w:color w:val="000000" w:themeColor="text1"/>
          <w:sz w:val="21"/>
          <w:szCs w:val="21"/>
        </w:rPr>
        <w:t xml:space="preserve"> for each of these models’ pages</w:t>
      </w:r>
      <w:r>
        <w:rPr>
          <w:rFonts w:ascii="Times New Roman" w:hAnsi="Times New Roman" w:cs="Times New Roman"/>
          <w:color w:val="000000" w:themeColor="text1"/>
          <w:sz w:val="21"/>
          <w:szCs w:val="21"/>
        </w:rPr>
        <w:t xml:space="preserve"> for how to</w:t>
      </w:r>
      <w:r w:rsidR="00B41635">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successfully load these local models.</w:t>
      </w:r>
    </w:p>
    <w:p w14:paraId="3DE779D8" w14:textId="77777777" w:rsidR="00840184" w:rsidRDefault="000D7580">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Proxy Access</w:t>
      </w:r>
    </w:p>
    <w:p w14:paraId="743A1986" w14:textId="77777777" w:rsidR="000D13C2"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We provide a</w:t>
      </w:r>
      <w:r w:rsidR="000D13C2">
        <w:rPr>
          <w:rFonts w:ascii="Times New Roman" w:hAnsi="Times New Roman" w:cs="Times New Roman"/>
          <w:color w:val="000000" w:themeColor="text1"/>
          <w:sz w:val="21"/>
          <w:szCs w:val="21"/>
        </w:rPr>
        <w:t>n</w:t>
      </w:r>
      <w:r>
        <w:rPr>
          <w:rFonts w:ascii="Times New Roman" w:hAnsi="Times New Roman" w:cs="Times New Roman"/>
          <w:color w:val="000000" w:themeColor="text1"/>
          <w:sz w:val="21"/>
          <w:szCs w:val="21"/>
        </w:rPr>
        <w:t xml:space="preserve"> LLM proxy. Reference </w:t>
      </w:r>
      <w:r w:rsidR="000D13C2">
        <w:rPr>
          <w:rFonts w:ascii="Times New Roman" w:hAnsi="Times New Roman" w:cs="Times New Roman"/>
          <w:color w:val="000000" w:themeColor="text1"/>
          <w:sz w:val="21"/>
          <w:szCs w:val="21"/>
        </w:rPr>
        <w:t>“</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w:t>
      </w:r>
      <w:r w:rsidR="000D13C2">
        <w:rPr>
          <w:rFonts w:ascii="Times New Roman" w:hAnsi="Times New Roman" w:cs="Times New Roman"/>
          <w:color w:val="000000" w:themeColor="text1"/>
          <w:sz w:val="21"/>
          <w:szCs w:val="21"/>
        </w:rPr>
        <w:t>tutorial”</w:t>
      </w:r>
      <w:r>
        <w:rPr>
          <w:rFonts w:ascii="Times New Roman" w:hAnsi="Times New Roman" w:cs="Times New Roman"/>
          <w:color w:val="000000" w:themeColor="text1"/>
          <w:sz w:val="21"/>
          <w:szCs w:val="21"/>
        </w:rPr>
        <w:t xml:space="preserve">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w:t>
      </w:r>
      <w:r w:rsidR="000D13C2">
        <w:rPr>
          <w:rFonts w:ascii="Times New Roman" w:hAnsi="Times New Roman" w:cs="Times New Roman"/>
          <w:color w:val="000000" w:themeColor="text1"/>
          <w:sz w:val="21"/>
          <w:szCs w:val="21"/>
        </w:rPr>
        <w:t xml:space="preserve"> for the entirety of this task</w:t>
      </w:r>
      <w:r>
        <w:rPr>
          <w:rFonts w:ascii="Times New Roman" w:hAnsi="Times New Roman" w:cs="Times New Roman"/>
          <w:color w:val="000000" w:themeColor="text1"/>
          <w:sz w:val="21"/>
          <w:szCs w:val="21"/>
        </w:rPr>
        <w:t xml:space="preserve">.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or use your own tokens for any service.</w:t>
      </w:r>
    </w:p>
    <w:p w14:paraId="73F22383"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w:t>
      </w:r>
      <w:r w:rsidR="000D13C2" w:rsidRPr="000D13C2">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be accessible on the test machines. If your submitted notebook tries to call the </w:t>
      </w:r>
      <w:r w:rsidR="000D13C2" w:rsidRPr="000D13C2">
        <w:rPr>
          <w:rFonts w:ascii="Times New Roman" w:hAnsi="Times New Roman" w:cs="Times New Roman"/>
          <w:b/>
          <w:bCs/>
          <w:color w:val="000000" w:themeColor="text1"/>
          <w:sz w:val="21"/>
          <w:szCs w:val="21"/>
        </w:rPr>
        <w:t>LLM proxy API</w:t>
      </w:r>
      <w:r>
        <w:rPr>
          <w:rFonts w:ascii="Times New Roman" w:hAnsi="Times New Roman" w:cs="Times New Roman"/>
          <w:color w:val="000000" w:themeColor="text1"/>
          <w:sz w:val="21"/>
          <w:szCs w:val="21"/>
        </w:rPr>
        <w:t>, it will not run.</w:t>
      </w:r>
    </w:p>
    <w:bookmarkEnd w:id="23"/>
    <w:bookmarkEnd w:id="28"/>
    <w:p w14:paraId="2B493FEB" w14:textId="77777777" w:rsidR="00840184" w:rsidRDefault="000D7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14:paraId="3425E06E" w14:textId="77777777" w:rsidR="00840184" w:rsidRDefault="000D7580">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Overall Requirements</w:t>
      </w:r>
    </w:p>
    <w:p w14:paraId="2C1FAF6F"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xml:space="preserve">. Only successful submissions (i.e., those </w:t>
      </w:r>
      <w:r w:rsidR="0019445A">
        <w:rPr>
          <w:rFonts w:ascii="Times New Roman" w:hAnsi="Times New Roman" w:cs="Times New Roman"/>
          <w:color w:val="000000" w:themeColor="text1"/>
          <w:szCs w:val="21"/>
        </w:rPr>
        <w:t xml:space="preserve">which </w:t>
      </w:r>
      <w:r>
        <w:rPr>
          <w:rFonts w:ascii="Times New Roman" w:hAnsi="Times New Roman" w:cs="Times New Roman"/>
          <w:color w:val="000000" w:themeColor="text1"/>
          <w:szCs w:val="21"/>
        </w:rPr>
        <w:t>receive a score on Leaderboard A) will be counted toward the submission limit.</w:t>
      </w:r>
    </w:p>
    <w:p w14:paraId="5699F623"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t>
      </w:r>
      <w:r w:rsidR="0019445A">
        <w:rPr>
          <w:rFonts w:ascii="Times New Roman" w:hAnsi="Times New Roman" w:cs="Times New Roman"/>
          <w:color w:val="000000" w:themeColor="text1"/>
          <w:szCs w:val="21"/>
        </w:rPr>
        <w:t>with a limit of</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14:paraId="6B847B1F"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w:t>
      </w:r>
      <w:r w:rsidRPr="0019445A">
        <w:rPr>
          <w:rFonts w:ascii="Times New Roman" w:hAnsi="Times New Roman" w:cs="Times New Roman"/>
          <w:b/>
          <w:bCs/>
          <w:color w:val="000000" w:themeColor="text1"/>
          <w:szCs w:val="21"/>
        </w:rPr>
        <w:t xml:space="preserve">must not exceed </w:t>
      </w:r>
      <w:r w:rsidRPr="0019445A">
        <w:rPr>
          <w:rStyle w:val="VerbatimChar"/>
          <w:rFonts w:ascii="Times New Roman" w:hAnsi="Times New Roman" w:cs="Times New Roman"/>
          <w:b/>
          <w:bCs/>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14:paraId="54744F5E"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or trying to call APIs will not work. Specific to this problem, the testing machines cannot access the guess</w:t>
      </w:r>
      <w:r w:rsidR="0019445A">
        <w:rPr>
          <w:rFonts w:ascii="Times New Roman" w:hAnsi="Times New Roman" w:cs="Times New Roman"/>
          <w:color w:val="000000" w:themeColor="text1"/>
          <w:szCs w:val="21"/>
        </w:rPr>
        <w:t>e</w:t>
      </w:r>
      <w:r>
        <w:rPr>
          <w:rFonts w:ascii="Times New Roman" w:hAnsi="Times New Roman" w:cs="Times New Roman"/>
          <w:color w:val="000000" w:themeColor="text1"/>
          <w:szCs w:val="21"/>
        </w:rPr>
        <w:t>r API nor the LLM proxy.</w:t>
      </w:r>
    </w:p>
    <w:p w14:paraId="0D15B3C6" w14:textId="77777777" w:rsidR="00840184" w:rsidRDefault="000D7580">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API Access Limitations</w:t>
      </w:r>
    </w:p>
    <w:p w14:paraId="149E789E" w14:textId="0C566174"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w:t>
      </w:r>
      <w:r w:rsidR="006B62DF">
        <w:rPr>
          <w:rFonts w:ascii="Times New Roman" w:hAnsi="Times New Roman" w:cs="Times New Roman"/>
          <w:color w:val="000000" w:themeColor="text1"/>
          <w:sz w:val="21"/>
          <w:szCs w:val="21"/>
        </w:rPr>
        <w:t xml:space="preserve"> </w:t>
      </w:r>
      <w:r w:rsidR="006B62DF" w:rsidRPr="006B62DF">
        <w:rPr>
          <w:rFonts w:ascii="Times New Roman" w:hAnsi="Times New Roman" w:cs="Times New Roman"/>
          <w:b/>
          <w:bCs/>
          <w:color w:val="000000" w:themeColor="text1"/>
          <w:sz w:val="21"/>
          <w:szCs w:val="21"/>
        </w:rPr>
        <w:t>in total</w:t>
      </w:r>
      <w:r w:rsidR="006B62DF">
        <w:rPr>
          <w:rFonts w:ascii="Times New Roman" w:hAnsi="Times New Roman" w:cs="Times New Roman"/>
          <w:b/>
          <w:bCs/>
          <w:color w:val="000000" w:themeColor="text1"/>
          <w:sz w:val="21"/>
          <w:szCs w:val="21"/>
        </w:rPr>
        <w:t xml:space="preserve"> for the entirety of the task</w:t>
      </w:r>
      <w:r>
        <w:rPr>
          <w:rFonts w:ascii="Times New Roman" w:hAnsi="Times New Roman" w:cs="Times New Roman"/>
          <w:color w:val="000000" w:themeColor="text1"/>
          <w:sz w:val="21"/>
          <w:szCs w:val="21"/>
        </w:rPr>
        <w:t>.</w:t>
      </w:r>
      <w:r w:rsidR="006B62DF">
        <w:rPr>
          <w:rFonts w:ascii="Times New Roman" w:hAnsi="Times New Roman" w:cs="Times New Roman"/>
          <w:color w:val="000000" w:themeColor="text1"/>
          <w:sz w:val="21"/>
          <w:szCs w:val="21"/>
        </w:rPr>
        <w:t xml:space="preserve"> The API will not track how many requests you have used, so be careful with your budget! </w:t>
      </w:r>
      <w:r>
        <w:rPr>
          <w:rFonts w:ascii="Times New Roman" w:hAnsi="Times New Roman" w:cs="Times New Roman"/>
          <w:color w:val="000000" w:themeColor="text1"/>
          <w:sz w:val="21"/>
          <w:szCs w:val="21"/>
        </w:rPr>
        <w:t xml:space="preserve"> </w:t>
      </w:r>
    </w:p>
    <w:p w14:paraId="1E85F607"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14:paraId="143C3FF7"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proofErr w:type="spellStart"/>
      <w:r>
        <w:rPr>
          <w:rStyle w:val="VerbatimChar"/>
          <w:rFonts w:ascii="Times New Roman" w:hAnsi="Times New Roman" w:cs="Times New Roman"/>
          <w:color w:val="000000" w:themeColor="text1"/>
          <w:szCs w:val="21"/>
        </w:rPr>
        <w:t>HTTPStatusError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14:paraId="666E9CE7"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w:t>
      </w:r>
      <w:proofErr w:type="gramStart"/>
      <w:r>
        <w:rPr>
          <w:rFonts w:ascii="Times New Roman" w:hAnsi="Times New Roman" w:cs="Times New Roman"/>
          <w:color w:val="000000" w:themeColor="text1"/>
          <w:szCs w:val="21"/>
        </w:rPr>
        <w:t>limit</w:t>
      </w:r>
      <w:proofErr w:type="gramEnd"/>
      <w:r>
        <w:rPr>
          <w:rFonts w:ascii="Times New Roman" w:hAnsi="Times New Roman" w:cs="Times New Roman"/>
          <w:color w:val="000000" w:themeColor="text1"/>
          <w:szCs w:val="21"/>
        </w:rPr>
        <w:t xml:space="preserve"> of your token, or you tried to make more than 1000 requests within 1 minute, and the latter is because your clues exceeded 4 sequences or exceeded 8 markers in 1 sequence. </w:t>
      </w:r>
    </w:p>
    <w:p w14:paraId="3C863045"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14:paraId="02F6A58E"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14:paraId="4B39EDEF" w14:textId="77777777" w:rsidR="00840184" w:rsidRPr="0019445A" w:rsidRDefault="000D7580">
      <w:pPr>
        <w:pStyle w:val="Heading3"/>
        <w:rPr>
          <w:rFonts w:ascii="Times New Roman" w:hAnsi="Times New Roman" w:cs="Times New Roman"/>
          <w:b/>
          <w:bCs/>
          <w:color w:val="000000" w:themeColor="text1"/>
          <w:sz w:val="21"/>
          <w:szCs w:val="21"/>
        </w:rPr>
      </w:pPr>
      <w:bookmarkStart w:id="31" w:name="warning"/>
      <w:bookmarkEnd w:id="30"/>
      <w:r w:rsidRPr="0019445A">
        <w:rPr>
          <w:rFonts w:ascii="Times New Roman" w:hAnsi="Times New Roman" w:cs="Times New Roman"/>
          <w:b/>
          <w:bCs/>
          <w:color w:val="000000" w:themeColor="text1"/>
          <w:sz w:val="21"/>
          <w:szCs w:val="21"/>
        </w:rPr>
        <w:t>Warning</w:t>
      </w:r>
    </w:p>
    <w:p w14:paraId="0869D042"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1"/>
    <w:p w14:paraId="5E6723B4" w14:textId="77777777" w:rsidR="00840184" w:rsidRDefault="000D7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14:paraId="35D1A548"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w:t>
      </w:r>
      <w:r w:rsidR="00D61AD6">
        <w:rPr>
          <w:rFonts w:ascii="Times New Roman" w:hAnsi="Times New Roman" w:cs="Times New Roman"/>
          <w:color w:val="000000" w:themeColor="text1"/>
          <w:szCs w:val="21"/>
        </w:rPr>
        <w:t>s count</w:t>
      </w:r>
      <w:r>
        <w:rPr>
          <w:rFonts w:ascii="Times New Roman" w:hAnsi="Times New Roman" w:cs="Times New Roman"/>
          <w:color w:val="000000" w:themeColor="text1"/>
          <w:szCs w:val="21"/>
        </w:rPr>
        <w:t>: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w:t>
      </w:r>
      <w:r w:rsidR="0019445A">
        <w:rPr>
          <w:rFonts w:ascii="Times New Roman" w:hAnsi="Times New Roman" w:cs="Times New Roman"/>
          <w:color w:val="000000" w:themeColor="text1"/>
          <w:szCs w:val="21"/>
        </w:rPr>
        <w:t xml:space="preserve">raw </w:t>
      </w:r>
      <w:r>
        <w:rPr>
          <w:rFonts w:ascii="Times New Roman" w:hAnsi="Times New Roman" w:cs="Times New Roman"/>
          <w:color w:val="000000" w:themeColor="text1"/>
          <w:szCs w:val="21"/>
        </w:rPr>
        <w:t xml:space="preserve">score </w:t>
      </w:r>
      <w:r w:rsidR="0019445A">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before </w:t>
      </w:r>
      <w:r w:rsidR="0019445A">
        <w:rPr>
          <w:rFonts w:ascii="Times New Roman" w:hAnsi="Times New Roman" w:cs="Times New Roman"/>
          <w:color w:val="000000" w:themeColor="text1"/>
          <w:szCs w:val="21"/>
        </w:rPr>
        <w:t>rescaling)</w:t>
      </w:r>
      <w:r>
        <w:rPr>
          <w:rFonts w:ascii="Times New Roman" w:hAnsi="Times New Roman" w:cs="Times New Roman"/>
          <w:color w:val="000000" w:themeColor="text1"/>
          <w:szCs w:val="21"/>
        </w:rPr>
        <w:t xml:space="preserve">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14:paraId="46BE7C6B" w14:textId="77777777" w:rsidR="00840184" w:rsidRDefault="000D7580">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224ED5AA" wp14:editId="45679DAB">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14:paraId="14B7F6BB"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How to deal with ambiguity: Once there is a conflict between the task description and the training set, the validation set and test set, the dataset</w:t>
      </w:r>
      <w:r w:rsidR="0019445A">
        <w:rPr>
          <w:rFonts w:ascii="Times New Roman" w:hAnsi="Times New Roman" w:cs="Times New Roman"/>
          <w:color w:val="000000" w:themeColor="text1"/>
          <w:szCs w:val="21"/>
        </w:rPr>
        <w:t>s</w:t>
      </w:r>
      <w:r>
        <w:rPr>
          <w:rFonts w:ascii="Times New Roman" w:hAnsi="Times New Roman" w:cs="Times New Roman"/>
          <w:color w:val="000000" w:themeColor="text1"/>
          <w:szCs w:val="21"/>
        </w:rPr>
        <w:t xml:space="preserve"> will be </w:t>
      </w:r>
      <w:r w:rsidR="0019445A">
        <w:rPr>
          <w:rFonts w:ascii="Times New Roman" w:hAnsi="Times New Roman" w:cs="Times New Roman"/>
          <w:color w:val="000000" w:themeColor="text1"/>
          <w:szCs w:val="21"/>
        </w:rPr>
        <w:t>prioritized</w:t>
      </w:r>
      <w:r>
        <w:rPr>
          <w:rFonts w:ascii="Times New Roman" w:hAnsi="Times New Roman" w:cs="Times New Roman"/>
          <w:color w:val="000000" w:themeColor="text1"/>
          <w:szCs w:val="21"/>
        </w:rPr>
        <w:t>, and the dataset</w:t>
      </w:r>
      <w:r w:rsidR="0019445A">
        <w:rPr>
          <w:rFonts w:ascii="Times New Roman" w:hAnsi="Times New Roman" w:cs="Times New Roman"/>
          <w:color w:val="000000" w:themeColor="text1"/>
          <w:szCs w:val="21"/>
        </w:rPr>
        <w:t>s</w:t>
      </w:r>
      <w:r>
        <w:rPr>
          <w:rFonts w:ascii="Times New Roman" w:hAnsi="Times New Roman" w:cs="Times New Roman"/>
          <w:color w:val="000000" w:themeColor="text1"/>
          <w:szCs w:val="21"/>
        </w:rPr>
        <w:t xml:space="preserve"> will not be changed during the competition.</w:t>
      </w:r>
    </w:p>
    <w:p w14:paraId="70811FF3"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14:paraId="24B39A13"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highest score by the Scientific Committee for this task is 0.54, this score is used for score </w:t>
      </w:r>
      <w:r w:rsidR="00077D95">
        <w:rPr>
          <w:rFonts w:ascii="Times New Roman" w:hAnsi="Times New Roman" w:cs="Times New Roman"/>
          <w:color w:val="000000" w:themeColor="text1"/>
          <w:szCs w:val="21"/>
        </w:rPr>
        <w:t>rescaling</w:t>
      </w:r>
      <w:r>
        <w:rPr>
          <w:rFonts w:ascii="Times New Roman" w:hAnsi="Times New Roman" w:cs="Times New Roman"/>
          <w:color w:val="000000" w:themeColor="text1"/>
          <w:szCs w:val="21"/>
        </w:rPr>
        <w:t>.</w:t>
      </w:r>
    </w:p>
    <w:p w14:paraId="192A9ADB" w14:textId="77777777" w:rsidR="00840184" w:rsidRDefault="000D7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The baseline score by the Scientific Committee for this task is 0.20, this score is used for score </w:t>
      </w:r>
      <w:r w:rsidR="00077D95">
        <w:rPr>
          <w:rFonts w:ascii="Times New Roman" w:hAnsi="Times New Roman" w:cs="Times New Roman"/>
          <w:color w:val="000000" w:themeColor="text1"/>
          <w:szCs w:val="21"/>
        </w:rPr>
        <w:t>rescaling</w:t>
      </w:r>
      <w:r>
        <w:rPr>
          <w:rFonts w:ascii="Times New Roman" w:hAnsi="Times New Roman" w:cs="Times New Roman"/>
          <w:color w:val="000000" w:themeColor="text1"/>
          <w:szCs w:val="21"/>
        </w:rPr>
        <w:t>.</w:t>
      </w:r>
      <w:bookmarkEnd w:id="17"/>
    </w:p>
    <w:p w14:paraId="12836FC5" w14:textId="77777777" w:rsidR="00840184" w:rsidRDefault="000D7580">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14:paraId="5763927C" w14:textId="77777777" w:rsidR="00840184" w:rsidRDefault="000D758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14:paraId="21F7888C" w14:textId="77777777" w:rsidR="00840184" w:rsidRDefault="00840184">
      <w:pPr>
        <w:widowControl/>
        <w:jc w:val="left"/>
        <w:rPr>
          <w:rFonts w:ascii="微软雅黑" w:eastAsia="微软雅黑" w:hAnsi="微软雅黑" w:cs="宋体"/>
          <w:b/>
          <w:bCs/>
          <w:kern w:val="0"/>
          <w:sz w:val="72"/>
          <w:szCs w:val="72"/>
        </w:rPr>
      </w:pPr>
    </w:p>
    <w:p w14:paraId="303E331C" w14:textId="77777777" w:rsidR="00840184" w:rsidRDefault="00840184">
      <w:pPr>
        <w:widowControl/>
        <w:jc w:val="left"/>
        <w:rPr>
          <w:rFonts w:ascii="微软雅黑" w:eastAsia="微软雅黑" w:hAnsi="微软雅黑" w:cs="宋体"/>
          <w:b/>
          <w:bCs/>
          <w:kern w:val="0"/>
          <w:sz w:val="72"/>
          <w:szCs w:val="72"/>
        </w:rPr>
      </w:pPr>
    </w:p>
    <w:p w14:paraId="5D3B8140" w14:textId="77777777" w:rsidR="00840184" w:rsidRDefault="00840184">
      <w:pPr>
        <w:widowControl/>
        <w:jc w:val="left"/>
        <w:rPr>
          <w:rFonts w:ascii="微软雅黑" w:eastAsia="微软雅黑" w:hAnsi="微软雅黑" w:cs="宋体"/>
          <w:b/>
          <w:bCs/>
          <w:kern w:val="0"/>
          <w:sz w:val="72"/>
          <w:szCs w:val="72"/>
        </w:rPr>
      </w:pPr>
    </w:p>
    <w:p w14:paraId="4EDA6A69" w14:textId="77777777" w:rsidR="00840184" w:rsidRDefault="00840184">
      <w:pPr>
        <w:widowControl/>
        <w:jc w:val="left"/>
        <w:rPr>
          <w:rFonts w:ascii="微软雅黑" w:eastAsia="微软雅黑" w:hAnsi="微软雅黑" w:cs="宋体"/>
          <w:b/>
          <w:bCs/>
          <w:kern w:val="0"/>
          <w:sz w:val="72"/>
          <w:szCs w:val="72"/>
        </w:rPr>
      </w:pPr>
    </w:p>
    <w:p w14:paraId="2C312925" w14:textId="77777777" w:rsidR="00840184" w:rsidRDefault="00840184">
      <w:pPr>
        <w:widowControl/>
        <w:jc w:val="left"/>
        <w:rPr>
          <w:rFonts w:ascii="微软雅黑" w:eastAsia="微软雅黑" w:hAnsi="微软雅黑" w:cs="宋体"/>
          <w:b/>
          <w:bCs/>
          <w:kern w:val="0"/>
          <w:sz w:val="72"/>
          <w:szCs w:val="72"/>
        </w:rPr>
      </w:pPr>
    </w:p>
    <w:p w14:paraId="7504329A" w14:textId="77777777" w:rsidR="00840184" w:rsidRDefault="00840184">
      <w:pPr>
        <w:widowControl/>
        <w:jc w:val="left"/>
        <w:rPr>
          <w:rFonts w:ascii="微软雅黑" w:eastAsia="微软雅黑" w:hAnsi="微软雅黑" w:cs="宋体"/>
          <w:b/>
          <w:bCs/>
          <w:kern w:val="0"/>
          <w:sz w:val="72"/>
          <w:szCs w:val="72"/>
        </w:rPr>
      </w:pPr>
    </w:p>
    <w:p w14:paraId="3D1626B2" w14:textId="77777777" w:rsidR="00840184" w:rsidRDefault="00840184">
      <w:pPr>
        <w:widowControl/>
        <w:jc w:val="left"/>
        <w:rPr>
          <w:rFonts w:ascii="微软雅黑" w:eastAsia="微软雅黑" w:hAnsi="微软雅黑" w:cs="宋体"/>
          <w:b/>
          <w:bCs/>
          <w:kern w:val="0"/>
          <w:sz w:val="72"/>
          <w:szCs w:val="72"/>
        </w:rPr>
      </w:pPr>
    </w:p>
    <w:p w14:paraId="15D7521C" w14:textId="77777777" w:rsidR="00840184" w:rsidRDefault="00840184">
      <w:pPr>
        <w:widowControl/>
        <w:jc w:val="left"/>
        <w:rPr>
          <w:rFonts w:ascii="微软雅黑" w:eastAsia="微软雅黑" w:hAnsi="微软雅黑" w:cs="宋体"/>
          <w:b/>
          <w:bCs/>
          <w:kern w:val="0"/>
          <w:sz w:val="72"/>
          <w:szCs w:val="72"/>
        </w:rPr>
      </w:pPr>
    </w:p>
    <w:p w14:paraId="0075AEAE" w14:textId="77777777" w:rsidR="00840184" w:rsidRDefault="00840184">
      <w:pPr>
        <w:widowControl/>
        <w:jc w:val="left"/>
        <w:rPr>
          <w:rFonts w:ascii="微软雅黑" w:eastAsia="微软雅黑" w:hAnsi="微软雅黑" w:cs="宋体"/>
          <w:b/>
          <w:bCs/>
          <w:kern w:val="0"/>
          <w:sz w:val="72"/>
          <w:szCs w:val="72"/>
        </w:rPr>
      </w:pPr>
    </w:p>
    <w:p w14:paraId="3DBAE6A9" w14:textId="77777777" w:rsidR="00840184" w:rsidRDefault="000D758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840184">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9A17CE" w14:textId="77777777" w:rsidR="000D7580" w:rsidRDefault="000D7580">
      <w:r>
        <w:separator/>
      </w:r>
    </w:p>
  </w:endnote>
  <w:endnote w:type="continuationSeparator" w:id="0">
    <w:p w14:paraId="07E49C45" w14:textId="77777777" w:rsidR="000D7580" w:rsidRDefault="000D7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CE4272" w14:textId="77777777" w:rsidR="000D7580" w:rsidRDefault="000D7580">
      <w:r>
        <w:separator/>
      </w:r>
    </w:p>
  </w:footnote>
  <w:footnote w:type="continuationSeparator" w:id="0">
    <w:p w14:paraId="028F5AA0" w14:textId="77777777" w:rsidR="000D7580" w:rsidRDefault="000D75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0E9688" w14:textId="77777777" w:rsidR="000D7580" w:rsidRDefault="000D7580">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C0F2BF6"/>
    <w:multiLevelType w:val="multilevel"/>
    <w:tmpl w:val="5B2AE8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77D95"/>
    <w:rsid w:val="000D13C2"/>
    <w:rsid w:val="000D7580"/>
    <w:rsid w:val="00152B6F"/>
    <w:rsid w:val="0019445A"/>
    <w:rsid w:val="00212781"/>
    <w:rsid w:val="00236010"/>
    <w:rsid w:val="00300EAB"/>
    <w:rsid w:val="00501476"/>
    <w:rsid w:val="005F073A"/>
    <w:rsid w:val="00665F26"/>
    <w:rsid w:val="006963AF"/>
    <w:rsid w:val="006B62DF"/>
    <w:rsid w:val="006F558F"/>
    <w:rsid w:val="00760A18"/>
    <w:rsid w:val="0082497A"/>
    <w:rsid w:val="00840184"/>
    <w:rsid w:val="00843E93"/>
    <w:rsid w:val="00861FF4"/>
    <w:rsid w:val="008C119D"/>
    <w:rsid w:val="008E0E8E"/>
    <w:rsid w:val="00981D76"/>
    <w:rsid w:val="009872F9"/>
    <w:rsid w:val="009E0D99"/>
    <w:rsid w:val="00AC5F4F"/>
    <w:rsid w:val="00B41635"/>
    <w:rsid w:val="00B54EDD"/>
    <w:rsid w:val="00CD3A82"/>
    <w:rsid w:val="00D02F6D"/>
    <w:rsid w:val="00D0491F"/>
    <w:rsid w:val="00D200E0"/>
    <w:rsid w:val="00D424EB"/>
    <w:rsid w:val="00D61AD6"/>
    <w:rsid w:val="00E4657E"/>
    <w:rsid w:val="00E95490"/>
    <w:rsid w:val="00EC193A"/>
    <w:rsid w:val="00ED2F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EAF9"/>
  <w15:docId w15:val="{3D521D9A-4826-40E1-99A2-117392F9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 w:type="character" w:styleId="PlaceholderText">
    <w:name w:val="Placeholder Text"/>
    <w:basedOn w:val="DefaultParagraphFont"/>
    <w:uiPriority w:val="99"/>
    <w:semiHidden/>
    <w:rsid w:val="00152B6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4630</Words>
  <Characters>26396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cp:lastPrinted>2025-08-05T00:36:00Z</cp:lastPrinted>
  <dcterms:created xsi:type="dcterms:W3CDTF">2025-08-05T00:42:00Z</dcterms:created>
  <dcterms:modified xsi:type="dcterms:W3CDTF">2025-08-05T00:42:00Z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