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471E" w:rsidRDefault="00A6638C">
      <w:pPr>
        <w:rPr>
          <w:rFonts w:ascii="微软雅黑" w:eastAsia="微软雅黑" w:hAnsi="微软雅黑"/>
          <w:b/>
          <w:bCs/>
          <w:sz w:val="28"/>
          <w:szCs w:val="36"/>
        </w:rPr>
      </w:pPr>
      <w:r>
        <w:rPr>
          <w:rFonts w:ascii="微软雅黑" w:eastAsia="微软雅黑" w:hAnsi="微软雅黑" w:hint="eastAsia"/>
          <w:b/>
          <w:bCs/>
          <w:sz w:val="28"/>
          <w:szCs w:val="36"/>
        </w:rPr>
        <w:t xml:space="preserve">IOAI </w:t>
      </w:r>
      <w:r>
        <w:rPr>
          <w:rFonts w:ascii="微软雅黑" w:eastAsia="微软雅黑" w:hAnsi="微软雅黑"/>
          <w:b/>
          <w:bCs/>
          <w:sz w:val="28"/>
          <w:szCs w:val="36"/>
        </w:rPr>
        <w:t>2025, день 2 индивидуальных соревнований</w:t>
      </w:r>
    </w:p>
    <w:p w:rsidR="003B471E" w:rsidRDefault="00A6638C">
      <w:pPr>
        <w:rPr>
          <w:rFonts w:ascii="微软雅黑" w:eastAsia="微软雅黑" w:hAnsi="微软雅黑"/>
          <w:b/>
          <w:bCs/>
          <w:sz w:val="28"/>
          <w:szCs w:val="36"/>
        </w:rPr>
      </w:pPr>
      <w:r>
        <w:rPr>
          <w:rFonts w:ascii="微软雅黑" w:eastAsia="微软雅黑" w:hAnsi="微软雅黑"/>
          <w:b/>
          <w:bCs/>
          <w:sz w:val="28"/>
          <w:szCs w:val="36"/>
        </w:rPr>
        <w:t>Версия перевода руководителя группы</w:t>
      </w:r>
    </w:p>
    <w:p w:rsidR="003B471E" w:rsidRDefault="003B471E">
      <w:pPr>
        <w:rPr>
          <w:sz w:val="22"/>
          <w:szCs w:val="28"/>
        </w:rPr>
      </w:pPr>
    </w:p>
    <w:p w:rsidR="003B471E" w:rsidRDefault="00A6638C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Руководители групп должны заполнить форму ниже, даже если им не нужны переведенные документы.</w:t>
      </w:r>
    </w:p>
    <w:tbl>
      <w:tblPr>
        <w:tblStyle w:val="TableGrid"/>
        <w:tblW w:w="9215" w:type="dxa"/>
        <w:tblInd w:w="-289" w:type="dxa"/>
        <w:tblLook w:val="04A0" w:firstRow="1" w:lastRow="0" w:firstColumn="1" w:lastColumn="0" w:noHBand="0" w:noVBand="1"/>
      </w:tblPr>
      <w:tblGrid>
        <w:gridCol w:w="4395"/>
        <w:gridCol w:w="4820"/>
      </w:tblGrid>
      <w:tr w:rsidR="003B471E">
        <w:trPr>
          <w:trHeight w:val="2351"/>
        </w:trPr>
        <w:tc>
          <w:tcPr>
            <w:tcW w:w="4395" w:type="dxa"/>
            <w:vAlign w:val="center"/>
          </w:tcPr>
          <w:p w:rsidR="003B471E" w:rsidRDefault="00A6638C">
            <w:pPr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Страна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Или</w:t>
            </w:r>
            <w:r>
              <w:rPr>
                <w:rFonts w:ascii="微软雅黑" w:eastAsia="微软雅黑" w:hAnsi="微软雅黑"/>
                <w:b/>
                <w:bCs/>
                <w:sz w:val="24"/>
              </w:rPr>
              <w:t xml:space="preserve"> </w:t>
            </w:r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Область</w:t>
            </w:r>
          </w:p>
        </w:tc>
        <w:tc>
          <w:tcPr>
            <w:tcW w:w="4820" w:type="dxa"/>
            <w:vAlign w:val="bottom"/>
          </w:tcPr>
          <w:p w:rsidR="003B471E" w:rsidRDefault="00482BB1">
            <w:pPr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U</w:t>
            </w:r>
            <w:r>
              <w:rPr>
                <w:rFonts w:ascii="微软雅黑" w:eastAsia="微软雅黑" w:hAnsi="微软雅黑"/>
                <w:sz w:val="24"/>
              </w:rPr>
              <w:t>zbekistan</w:t>
            </w:r>
          </w:p>
        </w:tc>
      </w:tr>
      <w:tr w:rsidR="003B471E">
        <w:trPr>
          <w:trHeight w:val="2040"/>
        </w:trPr>
        <w:tc>
          <w:tcPr>
            <w:tcW w:w="4395" w:type="dxa"/>
            <w:vAlign w:val="center"/>
          </w:tcPr>
          <w:p w:rsidR="003B471E" w:rsidRDefault="00A6638C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</w:rPr>
              <w:t>Количество членов команды</w:t>
            </w:r>
          </w:p>
          <w:p w:rsidR="003B471E" w:rsidRDefault="00A6638C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 xml:space="preserve">（ </w:t>
            </w:r>
            <w:r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 xml:space="preserve">Объемные документы будут продублированы в соответствии </w:t>
            </w: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с</w:t>
            </w:r>
            <w:r>
              <w:rPr>
                <w:rStyle w:val="Strong"/>
                <w:rFonts w:ascii="微软雅黑" w:eastAsia="微软雅黑" w:hAnsi="微软雅黑"/>
                <w:b w:val="0"/>
                <w:bCs w:val="0"/>
                <w:sz w:val="24"/>
              </w:rPr>
              <w:t xml:space="preserve"> </w:t>
            </w:r>
            <w:r>
              <w:rPr>
                <w:rStyle w:val="Strong"/>
                <w:rFonts w:ascii="微软雅黑" w:eastAsia="微软雅黑" w:hAnsi="微软雅黑" w:hint="eastAsia"/>
                <w:b w:val="0"/>
                <w:bCs w:val="0"/>
                <w:sz w:val="24"/>
              </w:rPr>
              <w:t>число)</w:t>
            </w:r>
          </w:p>
        </w:tc>
        <w:tc>
          <w:tcPr>
            <w:tcW w:w="4820" w:type="dxa"/>
            <w:vAlign w:val="bottom"/>
          </w:tcPr>
          <w:p w:rsidR="003B471E" w:rsidRDefault="00482BB1">
            <w:pPr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4</w:t>
            </w:r>
          </w:p>
        </w:tc>
        <w:bookmarkStart w:id="0" w:name="_GoBack"/>
        <w:bookmarkEnd w:id="0"/>
      </w:tr>
      <w:tr w:rsidR="003B471E">
        <w:trPr>
          <w:trHeight w:val="2040"/>
        </w:trPr>
        <w:tc>
          <w:tcPr>
            <w:tcW w:w="4395" w:type="dxa"/>
            <w:vAlign w:val="center"/>
          </w:tcPr>
          <w:p w:rsidR="003B471E" w:rsidRDefault="00A6638C">
            <w:pPr>
              <w:widowControl/>
              <w:jc w:val="center"/>
              <w:rPr>
                <w:rFonts w:ascii="微软雅黑" w:eastAsia="微软雅黑" w:hAnsi="微软雅黑"/>
                <w:b/>
                <w:bCs/>
                <w:sz w:val="24"/>
              </w:rPr>
            </w:pPr>
            <w:r>
              <w:rPr>
                <w:rFonts w:ascii="微软雅黑" w:eastAsia="微软雅黑" w:hAnsi="微软雅黑"/>
                <w:b/>
                <w:bCs/>
                <w:sz w:val="24"/>
              </w:rPr>
              <w:t>Сколько всего страниц?</w:t>
            </w:r>
          </w:p>
          <w:p w:rsidR="003B471E" w:rsidRDefault="00A6638C">
            <w:pPr>
              <w:widowControl/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/>
                <w:sz w:val="24"/>
              </w:rPr>
              <w:t>(включая титульные листы)</w:t>
            </w:r>
          </w:p>
        </w:tc>
        <w:tc>
          <w:tcPr>
            <w:tcW w:w="4820" w:type="dxa"/>
            <w:vAlign w:val="bottom"/>
          </w:tcPr>
          <w:p w:rsidR="003B471E" w:rsidRDefault="00482BB1">
            <w:pPr>
              <w:jc w:val="center"/>
              <w:rPr>
                <w:rFonts w:ascii="微软雅黑" w:eastAsia="微软雅黑" w:hAnsi="微软雅黑"/>
                <w:sz w:val="24"/>
              </w:rPr>
            </w:pPr>
            <w:r>
              <w:rPr>
                <w:rFonts w:ascii="微软雅黑" w:eastAsia="微软雅黑" w:hAnsi="微软雅黑" w:hint="eastAsia"/>
                <w:sz w:val="24"/>
              </w:rPr>
              <w:t>1</w:t>
            </w:r>
            <w:r>
              <w:rPr>
                <w:rFonts w:ascii="微软雅黑" w:eastAsia="微软雅黑" w:hAnsi="微软雅黑"/>
                <w:sz w:val="24"/>
              </w:rPr>
              <w:t>8</w:t>
            </w:r>
          </w:p>
        </w:tc>
      </w:tr>
    </w:tbl>
    <w:p w:rsidR="003B471E" w:rsidRDefault="003B471E">
      <w:pPr>
        <w:rPr>
          <w:sz w:val="24"/>
        </w:rPr>
      </w:pPr>
    </w:p>
    <w:p w:rsidR="003B471E" w:rsidRDefault="00A6638C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3B471E" w:rsidRDefault="00A6638C">
      <w:pPr>
        <w:pStyle w:val="Heading1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X34e2968d66f3c00c9a80160e877e39940bc100e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IOAI2025: Сцена на месте: подбор иконок для туалетов</w:t>
      </w:r>
    </w:p>
    <w:p w:rsidR="003B471E" w:rsidRDefault="00A6638C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" w:name="X1a988e83f9e934deadf2b713adec75d1b385451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Примечание: Сначала присоединитесь к конкурсу. Затем вы сможете смонтировать набор данных на видеокарте. В противном случае ноутбук может столкнуться с ошибкой, поскольку он не сможет получить доступ к набору данных, пока вы не присоединитесь к конкурсу.</w:t>
      </w:r>
    </w:p>
    <w:p w:rsidR="003B471E" w:rsidRDefault="00A663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3" w:name="Xbc5e31cae8914fa84a393d456bc453d814e638b"/>
      <w:bookmarkEnd w:id="2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Описание проблемы</w:t>
      </w:r>
    </w:p>
    <w:p w:rsidR="003B471E" w:rsidRDefault="00A6638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Эта задача направлена на обучение модели для изучения взаимосвязи между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значками мужского и женского туалетов из одного и того же туалета </w:t>
      </w:r>
      <w:r>
        <w:rPr>
          <w:rFonts w:ascii="Times New Roman" w:hAnsi="Times New Roman" w:cs="Times New Roman"/>
          <w:sz w:val="21"/>
          <w:szCs w:val="21"/>
        </w:rPr>
        <w:t xml:space="preserve">. На основе размеченных обучающих данных вам необходимо обучить модель сопоставления, которая по заданному изображению находит его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кросс-гендерный аналог </w:t>
      </w:r>
      <w:r>
        <w:rPr>
          <w:rFonts w:ascii="Times New Roman" w:hAnsi="Times New Roman" w:cs="Times New Roman"/>
          <w:sz w:val="21"/>
          <w:szCs w:val="21"/>
        </w:rPr>
        <w:t xml:space="preserve">(например, сопоставляет значок мужского пола на обрезанном изображении с женским аналогом на исходном изображении) при условии, что оба значка относятся к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одному и тому же туалету 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3B471E" w:rsidRDefault="00A6638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Например, для изображения запроса (т. е. мужского значка на обрезанном изображении), показанного ниже на Рис. 1, его соответствующий аналог показан на Рис. 2 (т. е. женского значка на исходном изображении из того же туалета).</w:t>
      </w:r>
    </w:p>
    <w:tbl>
      <w:tblPr>
        <w:tblStyle w:val="Table"/>
        <w:tblW w:w="0" w:type="auto"/>
        <w:tblInd w:w="0" w:type="dxa"/>
        <w:tblLook w:val="04A0" w:firstRow="1" w:lastRow="0" w:firstColumn="1" w:lastColumn="0" w:noHBand="0" w:noVBand="1"/>
      </w:tblPr>
      <w:tblGrid>
        <w:gridCol w:w="1431"/>
        <w:gridCol w:w="2676"/>
      </w:tblGrid>
      <w:tr w:rsidR="003B471E" w:rsidTr="003B47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3B471E" w:rsidRDefault="00A6638C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771525" cy="1543050"/>
                  <wp:effectExtent l="0" t="0" r="0" b="0"/>
                  <wp:docPr id="11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525" cy="1543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</w:tcPr>
          <w:p w:rsidR="003B471E" w:rsidRDefault="00A6638C">
            <w:pPr>
              <w:pStyle w:val="Compac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noProof/>
                <w:sz w:val="21"/>
                <w:szCs w:val="21"/>
              </w:rPr>
              <w:drawing>
                <wp:inline distT="0" distB="0" distL="0" distR="0">
                  <wp:extent cx="1562100" cy="1882775"/>
                  <wp:effectExtent l="0" t="0" r="0" b="3175"/>
                  <wp:docPr id="14" name="Picture" title="fig: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" title="fig: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2100" cy="1882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B471E" w:rsidRDefault="003B471E">
      <w:pPr>
        <w:pStyle w:val="BodyText"/>
        <w:rPr>
          <w:rFonts w:ascii="Times New Roman" w:hAnsi="Times New Roman" w:cs="Times New Roman"/>
          <w:sz w:val="21"/>
          <w:szCs w:val="21"/>
        </w:rPr>
      </w:pPr>
    </w:p>
    <w:p w:rsidR="003B471E" w:rsidRDefault="00A663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4" w:name="Xf9848b01a19223401f621c92c2f491de4d46eea"/>
      <w:bookmarkEnd w:id="3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Набор данных</w:t>
      </w:r>
    </w:p>
    <w:p w:rsidR="003B471E" w:rsidRDefault="00A6638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>(1) Обучающий набор: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:rsidR="003B471E" w:rsidRDefault="00A6638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Используется для обучения модели. Структура каталога:</w:t>
      </w:r>
    </w:p>
    <w:p w:rsidR="003B471E" w:rsidRDefault="00A6638C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train/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├── 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crop/ </w:t>
      </w:r>
      <w:r>
        <w:rPr>
          <w:rStyle w:val="CommentTok"/>
          <w:rFonts w:ascii="Times New Roman" w:hAnsi="Times New Roman" w:cs="Times New Roman"/>
          <w:sz w:val="21"/>
          <w:szCs w:val="21"/>
        </w:rPr>
        <w:t xml:space="preserve"># Обрезанные иконки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│ 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├── female/ 1.png, 2.png, ...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│ 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└── male/ 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└── 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orig/ </w:t>
      </w:r>
      <w:r>
        <w:rPr>
          <w:rStyle w:val="CommentTok"/>
          <w:rFonts w:ascii="Times New Roman" w:hAnsi="Times New Roman" w:cs="Times New Roman"/>
          <w:sz w:val="21"/>
          <w:szCs w:val="21"/>
        </w:rPr>
        <w:t># Оригинальные иконки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</w:t>
      </w: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├── </w:t>
      </w:r>
      <w:r w:rsidR="00AD3A61">
        <w:rPr>
          <w:rStyle w:val="NormalTok"/>
          <w:rFonts w:ascii="Times New Roman" w:hAnsi="Times New Roman" w:cs="Times New Roman"/>
          <w:sz w:val="21"/>
          <w:szCs w:val="21"/>
        </w:rPr>
        <w:t>female</w:t>
      </w:r>
      <w:r>
        <w:rPr>
          <w:rStyle w:val="NormalTok"/>
          <w:rFonts w:ascii="Times New Roman" w:hAnsi="Times New Roman" w:cs="Times New Roman"/>
          <w:sz w:val="21"/>
          <w:szCs w:val="21"/>
        </w:rPr>
        <w:t>/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</w:t>
      </w:r>
      <w:r>
        <w:rPr>
          <w:rStyle w:val="ExtensionTok"/>
          <w:rFonts w:ascii="Times New Roman" w:hAnsi="Times New Roman" w:cs="Times New Roman"/>
          <w:sz w:val="21"/>
          <w:szCs w:val="21"/>
        </w:rPr>
        <w:t xml:space="preserve">└── </w:t>
      </w:r>
      <w:r w:rsidR="00AD3A61">
        <w:rPr>
          <w:rStyle w:val="NormalTok"/>
          <w:rFonts w:ascii="Times New Roman" w:hAnsi="Times New Roman" w:cs="Times New Roman"/>
          <w:sz w:val="21"/>
          <w:szCs w:val="21"/>
        </w:rPr>
        <w:t>male</w:t>
      </w:r>
      <w:r>
        <w:rPr>
          <w:rStyle w:val="NormalTok"/>
          <w:rFonts w:ascii="Times New Roman" w:hAnsi="Times New Roman" w:cs="Times New Roman"/>
          <w:sz w:val="21"/>
          <w:szCs w:val="21"/>
        </w:rPr>
        <w:t>/</w:t>
      </w:r>
    </w:p>
    <w:p w:rsidR="003B471E" w:rsidRDefault="00A6638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lastRenderedPageBreak/>
        <w:t xml:space="preserve">Каждая подпапка содержит значки с именами от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1.png </w:t>
      </w:r>
      <w:r>
        <w:rPr>
          <w:rFonts w:ascii="Times New Roman" w:hAnsi="Times New Roman" w:cs="Times New Roman"/>
          <w:sz w:val="21"/>
          <w:szCs w:val="21"/>
        </w:rPr>
        <w:t xml:space="preserve">до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82.png </w:t>
      </w:r>
      <w:r>
        <w:rPr>
          <w:rFonts w:ascii="Times New Roman" w:hAnsi="Times New Roman" w:cs="Times New Roman"/>
          <w:sz w:val="21"/>
          <w:szCs w:val="21"/>
        </w:rPr>
        <w:t>, где номер соответствует идентификатору</w:t>
      </w:r>
      <w:r w:rsidR="00AD3A61">
        <w:rPr>
          <w:rFonts w:ascii="Times New Roman" w:hAnsi="Times New Roman" w:cs="Times New Roman"/>
          <w:sz w:val="21"/>
          <w:szCs w:val="21"/>
        </w:rPr>
        <w:t xml:space="preserve"> </w:t>
      </w:r>
      <w:r w:rsidR="00AD3A61">
        <w:rPr>
          <w:rFonts w:ascii="Times New Roman" w:hAnsi="Times New Roman" w:cs="Times New Roman" w:hint="eastAsia"/>
          <w:sz w:val="21"/>
          <w:szCs w:val="21"/>
          <w:lang w:eastAsia="zh-CN"/>
        </w:rPr>
        <w:t>（</w:t>
      </w:r>
      <w:r w:rsidR="00AD3A61">
        <w:rPr>
          <w:rFonts w:ascii="Times New Roman" w:hAnsi="Times New Roman" w:cs="Times New Roman" w:hint="eastAsia"/>
          <w:sz w:val="21"/>
          <w:szCs w:val="21"/>
          <w:lang w:eastAsia="zh-CN"/>
        </w:rPr>
        <w:t>ID</w:t>
      </w:r>
      <w:r w:rsidR="00AD3A61">
        <w:rPr>
          <w:rFonts w:ascii="Times New Roman" w:hAnsi="Times New Roman" w:cs="Times New Roman" w:hint="eastAsia"/>
          <w:sz w:val="21"/>
          <w:szCs w:val="21"/>
          <w:lang w:eastAsia="zh-CN"/>
        </w:rPr>
        <w:t>）</w:t>
      </w:r>
      <w:r>
        <w:rPr>
          <w:rFonts w:ascii="Times New Roman" w:hAnsi="Times New Roman" w:cs="Times New Roman"/>
          <w:sz w:val="21"/>
          <w:szCs w:val="21"/>
        </w:rPr>
        <w:t xml:space="preserve"> туалета. Для каждого туалета существует четыре изображения (обратите внимание, что четыре изображения из одного и того же туалета будут иметь один и тот же уникальный идентификатор</w:t>
      </w:r>
      <w:r w:rsidR="00AD3A61">
        <w:rPr>
          <w:rFonts w:ascii="Times New Roman" w:hAnsi="Times New Roman" w:cs="Times New Roman"/>
          <w:sz w:val="21"/>
          <w:szCs w:val="21"/>
        </w:rPr>
        <w:t xml:space="preserve"> </w:t>
      </w:r>
      <w:r w:rsidR="00AD3A61">
        <w:rPr>
          <w:rFonts w:ascii="Times New Roman" w:hAnsi="Times New Roman" w:cs="Times New Roman" w:hint="eastAsia"/>
          <w:sz w:val="21"/>
          <w:szCs w:val="21"/>
          <w:lang w:eastAsia="zh-CN"/>
        </w:rPr>
        <w:t>（</w:t>
      </w:r>
      <w:r w:rsidR="00AD3A61">
        <w:rPr>
          <w:rFonts w:ascii="Times New Roman" w:hAnsi="Times New Roman" w:cs="Times New Roman" w:hint="eastAsia"/>
          <w:sz w:val="21"/>
          <w:szCs w:val="21"/>
          <w:lang w:eastAsia="zh-CN"/>
        </w:rPr>
        <w:t>ID</w:t>
      </w:r>
      <w:r w:rsidR="00AD3A61">
        <w:rPr>
          <w:rFonts w:ascii="Times New Roman" w:hAnsi="Times New Roman" w:cs="Times New Roman" w:hint="eastAsia"/>
          <w:sz w:val="21"/>
          <w:szCs w:val="21"/>
          <w:lang w:eastAsia="zh-CN"/>
        </w:rPr>
        <w:t>）</w:t>
      </w:r>
      <w:r>
        <w:rPr>
          <w:rFonts w:ascii="Times New Roman" w:hAnsi="Times New Roman" w:cs="Times New Roman"/>
          <w:sz w:val="21"/>
          <w:szCs w:val="21"/>
        </w:rPr>
        <w:t xml:space="preserve"> во всех четырёх подпапках):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crop/female/i.png </w:t>
      </w:r>
      <w:r>
        <w:rPr>
          <w:rFonts w:ascii="Times New Roman" w:hAnsi="Times New Roman" w:cs="Times New Roman"/>
          <w:szCs w:val="21"/>
        </w:rPr>
        <w:t>→ Обрезанный женский значок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crop/male/i.png </w:t>
      </w:r>
      <w:r>
        <w:rPr>
          <w:rFonts w:ascii="Times New Roman" w:hAnsi="Times New Roman" w:cs="Times New Roman"/>
          <w:szCs w:val="21"/>
        </w:rPr>
        <w:t>→ Обрезанный значок мужчины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orig/female/i.png </w:t>
      </w:r>
      <w:r>
        <w:rPr>
          <w:rFonts w:ascii="Times New Roman" w:hAnsi="Times New Roman" w:cs="Times New Roman"/>
          <w:szCs w:val="21"/>
        </w:rPr>
        <w:t>→ Оригинальная женская иконка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orig/male/i.png </w:t>
      </w:r>
      <w:r>
        <w:rPr>
          <w:rFonts w:ascii="Times New Roman" w:hAnsi="Times New Roman" w:cs="Times New Roman"/>
          <w:szCs w:val="21"/>
        </w:rPr>
        <w:t>→ Оригинальная мужская иконка</w:t>
      </w:r>
    </w:p>
    <w:p w:rsidR="003B471E" w:rsidRDefault="00A6638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(2) Набор для </w:t>
      </w:r>
      <w:r w:rsidR="00EE0150">
        <w:rPr>
          <w:rFonts w:ascii="Times New Roman" w:hAnsi="Times New Roman" w:cs="Times New Roman"/>
          <w:b/>
          <w:bCs/>
          <w:sz w:val="21"/>
          <w:szCs w:val="21"/>
          <w:lang w:val="ru-RU"/>
        </w:rPr>
        <w:t>валидации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и тестовый набор: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</w:p>
    <w:p w:rsidR="003B471E" w:rsidRDefault="002C5ACB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  <w:lang w:val="ru-RU"/>
        </w:rPr>
        <w:t>И</w:t>
      </w:r>
      <w:r w:rsidR="00A6638C">
        <w:rPr>
          <w:rFonts w:ascii="Times New Roman" w:hAnsi="Times New Roman" w:cs="Times New Roman"/>
          <w:sz w:val="21"/>
          <w:szCs w:val="21"/>
        </w:rPr>
        <w:t xml:space="preserve"> набор проверки (test_a), </w:t>
      </w:r>
      <w:r>
        <w:rPr>
          <w:rFonts w:ascii="Times New Roman" w:hAnsi="Times New Roman" w:cs="Times New Roman"/>
          <w:sz w:val="21"/>
          <w:szCs w:val="21"/>
          <w:lang w:val="ru-RU"/>
        </w:rPr>
        <w:t>и</w:t>
      </w:r>
      <w:r w:rsidR="00A6638C">
        <w:rPr>
          <w:rFonts w:ascii="Times New Roman" w:hAnsi="Times New Roman" w:cs="Times New Roman"/>
          <w:sz w:val="21"/>
          <w:szCs w:val="21"/>
        </w:rPr>
        <w:t xml:space="preserve"> набор теста (test_b) содержит две подпапки:</w:t>
      </w:r>
    </w:p>
    <w:p w:rsidR="003B471E" w:rsidRDefault="00AD3A61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ExtensionTok"/>
          <w:rFonts w:ascii="Times New Roman" w:hAnsi="Times New Roman" w:cs="Times New Roman"/>
          <w:sz w:val="21"/>
          <w:szCs w:val="21"/>
        </w:rPr>
        <w:t>test_a/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          </w:t>
      </w:r>
      <w:r>
        <w:rPr>
          <w:rStyle w:val="ErrorTok"/>
          <w:rFonts w:ascii="Times New Roman" w:hAnsi="Times New Roman" w:cs="Times New Roman"/>
          <w:sz w:val="21"/>
          <w:szCs w:val="21"/>
        </w:rPr>
        <w:t>(</w:t>
      </w:r>
      <w:r>
        <w:rPr>
          <w:rStyle w:val="ExtensionTok"/>
          <w:rFonts w:ascii="Times New Roman" w:hAnsi="Times New Roman" w:cs="Times New Roman"/>
          <w:sz w:val="21"/>
          <w:szCs w:val="21"/>
        </w:rPr>
        <w:t>or</w:t>
      </w:r>
      <w:r>
        <w:rPr>
          <w:rStyle w:val="NormalTok"/>
          <w:rFonts w:ascii="Times New Roman" w:hAnsi="Times New Roman" w:cs="Times New Roman"/>
          <w:sz w:val="21"/>
          <w:szCs w:val="21"/>
        </w:rPr>
        <w:t xml:space="preserve"> test_b/</w:t>
      </w:r>
      <w:r>
        <w:rPr>
          <w:rStyle w:val="KeywordTok"/>
          <w:rFonts w:ascii="Times New Roman" w:hAnsi="Times New Roman" w:cs="Times New Roman"/>
          <w:sz w:val="21"/>
          <w:szCs w:val="21"/>
        </w:rPr>
        <w:t>)</w:t>
      </w:r>
      <w:r>
        <w:rPr>
          <w:rFonts w:ascii="Times New Roman" w:hAnsi="Times New Roman" w:cs="Times New Roman"/>
          <w:sz w:val="21"/>
          <w:szCs w:val="21"/>
        </w:rPr>
        <w:br/>
      </w:r>
      <w:r w:rsidR="00A6638C">
        <w:rPr>
          <w:rStyle w:val="ExtensionTok"/>
          <w:rFonts w:ascii="Times New Roman" w:hAnsi="Times New Roman" w:cs="Times New Roman"/>
          <w:sz w:val="21"/>
          <w:szCs w:val="21"/>
        </w:rPr>
        <w:t xml:space="preserve">├── </w:t>
      </w:r>
      <w:r w:rsidR="00A6638C">
        <w:rPr>
          <w:rStyle w:val="NormalTok"/>
          <w:rFonts w:ascii="Times New Roman" w:hAnsi="Times New Roman" w:cs="Times New Roman"/>
          <w:sz w:val="21"/>
          <w:szCs w:val="21"/>
        </w:rPr>
        <w:t xml:space="preserve">query/ </w:t>
      </w:r>
      <w:r w:rsidR="00A6638C">
        <w:rPr>
          <w:rStyle w:val="CommentTok"/>
          <w:rFonts w:ascii="Times New Roman" w:hAnsi="Times New Roman" w:cs="Times New Roman"/>
          <w:sz w:val="21"/>
          <w:szCs w:val="21"/>
        </w:rPr>
        <w:t># Обрезанные значки</w:t>
      </w:r>
      <w:r w:rsidR="002C5ACB">
        <w:rPr>
          <w:rStyle w:val="CommentTok"/>
          <w:rFonts w:ascii="Times New Roman" w:hAnsi="Times New Roman" w:cs="Times New Roman"/>
          <w:sz w:val="21"/>
          <w:szCs w:val="21"/>
          <w:lang w:val="ru-RU"/>
        </w:rPr>
        <w:t xml:space="preserve">, которые нужно </w:t>
      </w:r>
      <w:r w:rsidR="00A6638C">
        <w:rPr>
          <w:rStyle w:val="CommentTok"/>
          <w:rFonts w:ascii="Times New Roman" w:hAnsi="Times New Roman" w:cs="Times New Roman"/>
          <w:sz w:val="21"/>
          <w:szCs w:val="21"/>
        </w:rPr>
        <w:t>сопостав</w:t>
      </w:r>
      <w:r w:rsidR="002C5ACB">
        <w:rPr>
          <w:rStyle w:val="CommentTok"/>
          <w:rFonts w:ascii="Times New Roman" w:hAnsi="Times New Roman" w:cs="Times New Roman"/>
          <w:sz w:val="21"/>
          <w:szCs w:val="21"/>
          <w:lang w:val="ru-RU"/>
        </w:rPr>
        <w:t>ить</w:t>
      </w:r>
      <w:r w:rsidR="00A6638C">
        <w:rPr>
          <w:rStyle w:val="CommentTok"/>
          <w:rFonts w:ascii="Times New Roman" w:hAnsi="Times New Roman" w:cs="Times New Roman"/>
          <w:sz w:val="21"/>
          <w:szCs w:val="21"/>
        </w:rPr>
        <w:t xml:space="preserve"> </w:t>
      </w:r>
      <w:r w:rsidR="00A6638C">
        <w:rPr>
          <w:rFonts w:ascii="Times New Roman" w:hAnsi="Times New Roman" w:cs="Times New Roman"/>
          <w:sz w:val="21"/>
          <w:szCs w:val="21"/>
        </w:rPr>
        <w:br/>
      </w:r>
      <w:r w:rsidR="00A6638C">
        <w:rPr>
          <w:rStyle w:val="ExtensionTok"/>
          <w:rFonts w:ascii="Times New Roman" w:hAnsi="Times New Roman" w:cs="Times New Roman"/>
          <w:sz w:val="21"/>
          <w:szCs w:val="21"/>
        </w:rPr>
        <w:t xml:space="preserve">└── </w:t>
      </w:r>
      <w:r w:rsidR="00A6638C">
        <w:rPr>
          <w:rStyle w:val="NormalTok"/>
          <w:rFonts w:ascii="Times New Roman" w:hAnsi="Times New Roman" w:cs="Times New Roman"/>
          <w:sz w:val="21"/>
          <w:szCs w:val="21"/>
        </w:rPr>
        <w:t xml:space="preserve">gallery/ </w:t>
      </w:r>
      <w:r w:rsidR="00A6638C">
        <w:rPr>
          <w:rStyle w:val="CommentTok"/>
          <w:rFonts w:ascii="Times New Roman" w:hAnsi="Times New Roman" w:cs="Times New Roman"/>
          <w:sz w:val="21"/>
          <w:szCs w:val="21"/>
        </w:rPr>
        <w:t># Возможные оригинальные значки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query/ </w:t>
      </w:r>
      <w:r>
        <w:rPr>
          <w:rFonts w:ascii="Times New Roman" w:hAnsi="Times New Roman" w:cs="Times New Roman"/>
          <w:szCs w:val="21"/>
        </w:rPr>
        <w:t xml:space="preserve">: </w:t>
      </w:r>
      <w:r>
        <w:rPr>
          <w:rFonts w:ascii="Times New Roman" w:hAnsi="Times New Roman" w:cs="Times New Roman"/>
          <w:b/>
          <w:bCs/>
          <w:szCs w:val="21"/>
        </w:rPr>
        <w:t xml:space="preserve">обрезанные </w:t>
      </w:r>
      <w:r>
        <w:rPr>
          <w:rFonts w:ascii="Times New Roman" w:hAnsi="Times New Roman" w:cs="Times New Roman"/>
          <w:szCs w:val="21"/>
        </w:rPr>
        <w:t>значки, которые необходимо сопоставить.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Style w:val="VerbatimChar"/>
          <w:rFonts w:ascii="Times New Roman" w:hAnsi="Times New Roman" w:cs="Times New Roman"/>
          <w:szCs w:val="21"/>
        </w:rPr>
        <w:t xml:space="preserve">gallery/ </w:t>
      </w:r>
      <w:r>
        <w:rPr>
          <w:rFonts w:ascii="Times New Roman" w:hAnsi="Times New Roman" w:cs="Times New Roman"/>
          <w:szCs w:val="21"/>
        </w:rPr>
        <w:t xml:space="preserve">: подборка </w:t>
      </w:r>
      <w:r>
        <w:rPr>
          <w:rFonts w:ascii="Times New Roman" w:hAnsi="Times New Roman" w:cs="Times New Roman"/>
          <w:b/>
          <w:bCs/>
          <w:szCs w:val="21"/>
        </w:rPr>
        <w:t xml:space="preserve">оригинальных </w:t>
      </w:r>
      <w:r>
        <w:rPr>
          <w:rFonts w:ascii="Times New Roman" w:hAnsi="Times New Roman" w:cs="Times New Roman"/>
          <w:szCs w:val="21"/>
        </w:rPr>
        <w:t>иконок для сопоставления.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Обратите внимание, что:</w:t>
      </w:r>
    </w:p>
    <w:p w:rsidR="003B471E" w:rsidRDefault="00A6638C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В отличие от </w:t>
      </w:r>
      <w:r w:rsidR="002C5ACB">
        <w:rPr>
          <w:rFonts w:ascii="Times New Roman" w:hAnsi="Times New Roman" w:cs="Times New Roman"/>
          <w:szCs w:val="21"/>
          <w:lang w:val="ru-RU"/>
        </w:rPr>
        <w:t>разбиения в трейн выборке</w:t>
      </w:r>
      <w:r>
        <w:rPr>
          <w:rFonts w:ascii="Times New Roman" w:hAnsi="Times New Roman" w:cs="Times New Roman"/>
          <w:szCs w:val="21"/>
        </w:rPr>
        <w:t xml:space="preserve">, имена файлов в </w:t>
      </w:r>
      <w:r>
        <w:rPr>
          <w:rStyle w:val="VerbatimChar"/>
          <w:rFonts w:ascii="Times New Roman" w:hAnsi="Times New Roman" w:cs="Times New Roman"/>
          <w:szCs w:val="21"/>
        </w:rPr>
        <w:t xml:space="preserve">query/ </w:t>
      </w:r>
      <w:r>
        <w:rPr>
          <w:rFonts w:ascii="Times New Roman" w:hAnsi="Times New Roman" w:cs="Times New Roman"/>
          <w:szCs w:val="21"/>
        </w:rPr>
        <w:t xml:space="preserve">и </w:t>
      </w:r>
      <w:r>
        <w:rPr>
          <w:rStyle w:val="VerbatimChar"/>
          <w:rFonts w:ascii="Times New Roman" w:hAnsi="Times New Roman" w:cs="Times New Roman"/>
          <w:szCs w:val="21"/>
        </w:rPr>
        <w:t xml:space="preserve">gallery/ </w:t>
      </w:r>
      <w:r>
        <w:rPr>
          <w:rFonts w:ascii="Times New Roman" w:hAnsi="Times New Roman" w:cs="Times New Roman"/>
          <w:szCs w:val="21"/>
        </w:rPr>
        <w:t>независимо нумеруются и перемешиваются, что означает, что сопоставление не может основываться на идентификаторах</w:t>
      </w:r>
      <w:r w:rsidR="002C5ACB">
        <w:rPr>
          <w:rFonts w:ascii="Times New Roman" w:hAnsi="Times New Roman" w:cs="Times New Roman"/>
          <w:szCs w:val="21"/>
          <w:lang w:val="ru-RU"/>
        </w:rPr>
        <w:t xml:space="preserve"> (</w:t>
      </w:r>
      <w:r w:rsidR="002C5ACB">
        <w:rPr>
          <w:rFonts w:ascii="Times New Roman" w:hAnsi="Times New Roman" w:cs="Times New Roman"/>
          <w:szCs w:val="21"/>
        </w:rPr>
        <w:t>ID</w:t>
      </w:r>
      <w:r w:rsidR="002C5ACB">
        <w:rPr>
          <w:rFonts w:ascii="Times New Roman" w:hAnsi="Times New Roman" w:cs="Times New Roman"/>
          <w:szCs w:val="21"/>
          <w:lang w:val="ms-MY"/>
        </w:rPr>
        <w:t>)</w:t>
      </w:r>
    </w:p>
    <w:p w:rsidR="003B471E" w:rsidRDefault="00A6638C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Для каждой обрезанной иконки в </w:t>
      </w:r>
      <w:r w:rsidR="002C5ACB">
        <w:rPr>
          <w:rStyle w:val="VerbatimChar"/>
          <w:rFonts w:ascii="Times New Roman" w:hAnsi="Times New Roman" w:cs="Times New Roman"/>
          <w:szCs w:val="21"/>
        </w:rPr>
        <w:t>query</w:t>
      </w:r>
      <w:r>
        <w:rPr>
          <w:rStyle w:val="VerbatimChar"/>
          <w:rFonts w:ascii="Times New Roman" w:hAnsi="Times New Roman" w:cs="Times New Roman"/>
          <w:szCs w:val="21"/>
        </w:rPr>
        <w:t xml:space="preserve">/ </w:t>
      </w:r>
      <w:r>
        <w:rPr>
          <w:rFonts w:ascii="Times New Roman" w:hAnsi="Times New Roman" w:cs="Times New Roman"/>
          <w:szCs w:val="21"/>
        </w:rPr>
        <w:t xml:space="preserve">есть ровно два оригинала в </w:t>
      </w:r>
      <w:r w:rsidR="002C5ACB">
        <w:rPr>
          <w:rStyle w:val="VerbatimChar"/>
          <w:rFonts w:ascii="Times New Roman" w:hAnsi="Times New Roman" w:cs="Times New Roman"/>
          <w:szCs w:val="21"/>
        </w:rPr>
        <w:t>gallery</w:t>
      </w:r>
      <w:r>
        <w:rPr>
          <w:rStyle w:val="VerbatimChar"/>
          <w:rFonts w:ascii="Times New Roman" w:hAnsi="Times New Roman" w:cs="Times New Roman"/>
          <w:szCs w:val="21"/>
        </w:rPr>
        <w:t xml:space="preserve">/ </w:t>
      </w:r>
      <w:r>
        <w:rPr>
          <w:rFonts w:ascii="Times New Roman" w:hAnsi="Times New Roman" w:cs="Times New Roman"/>
          <w:szCs w:val="21"/>
        </w:rPr>
        <w:t>(один мужской, один женский из того же туалета), что означает</w:t>
      </w:r>
      <w:r w:rsidR="002C5ACB">
        <w:rPr>
          <w:rFonts w:ascii="Times New Roman" w:hAnsi="Times New Roman" w:cs="Times New Roman" w:hint="eastAsia"/>
          <w:szCs w:val="21"/>
        </w:rPr>
        <w:t xml:space="preserve"> </w:t>
      </w:r>
      <m:oMath>
        <m:r>
          <m:rPr>
            <m:nor/>
          </m:rPr>
          <w:rPr>
            <w:rFonts w:ascii="Times New Roman" w:hAnsi="Times New Roman" w:cs="Times New Roman"/>
            <w:szCs w:val="21"/>
          </w:rPr>
          <m:t>len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(</m:t>
        </m:r>
        <m:r>
          <m:rPr>
            <m:nor/>
          </m:rPr>
          <w:rPr>
            <w:rFonts w:ascii="Times New Roman" w:hAnsi="Times New Roman" w:cs="Times New Roman"/>
            <w:szCs w:val="21"/>
          </w:rPr>
          <m:t>gallery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)=</m:t>
        </m:r>
        <m:r>
          <w:rPr>
            <w:rFonts w:ascii="Cambria Math" w:hAnsi="Cambria Math" w:cs="Times New Roman"/>
            <w:szCs w:val="21"/>
          </w:rPr>
          <m:t>2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*</m:t>
        </m:r>
        <m:r>
          <m:rPr>
            <m:nor/>
          </m:rPr>
          <w:rPr>
            <w:rFonts w:ascii="Times New Roman" w:hAnsi="Times New Roman" w:cs="Times New Roman"/>
            <w:szCs w:val="21"/>
          </w:rPr>
          <m:t>len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(</m:t>
        </m:r>
        <m:r>
          <m:rPr>
            <m:nor/>
          </m:rPr>
          <w:rPr>
            <w:rFonts w:ascii="Times New Roman" w:hAnsi="Times New Roman" w:cs="Times New Roman"/>
            <w:szCs w:val="21"/>
          </w:rPr>
          <m:t>query</m:t>
        </m:r>
        <m:r>
          <m:rPr>
            <m:sty m:val="p"/>
          </m:rPr>
          <w:rPr>
            <w:rFonts w:ascii="Cambria Math" w:hAnsi="Cambria Math" w:cs="Times New Roman"/>
            <w:szCs w:val="21"/>
          </w:rPr>
          <m:t>)</m:t>
        </m:r>
      </m:oMath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Все изображения в формате </w:t>
      </w:r>
      <w:r>
        <w:rPr>
          <w:rStyle w:val="VerbatimChar"/>
          <w:rFonts w:ascii="Times New Roman" w:hAnsi="Times New Roman" w:cs="Times New Roman"/>
          <w:szCs w:val="21"/>
        </w:rPr>
        <w:t xml:space="preserve">.png </w:t>
      </w:r>
      <w:r>
        <w:rPr>
          <w:rFonts w:ascii="Times New Roman" w:hAnsi="Times New Roman" w:cs="Times New Roman"/>
          <w:szCs w:val="21"/>
        </w:rPr>
        <w:t>.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В </w:t>
      </w:r>
      <w:r w:rsidR="002C5ACB">
        <w:rPr>
          <w:rFonts w:ascii="Times New Roman" w:hAnsi="Times New Roman" w:cs="Times New Roman"/>
          <w:szCs w:val="21"/>
          <w:lang w:val="ru-RU"/>
        </w:rPr>
        <w:t>валидационном датасете</w:t>
      </w:r>
      <w:r>
        <w:rPr>
          <w:rFonts w:ascii="Times New Roman" w:hAnsi="Times New Roman" w:cs="Times New Roman"/>
          <w:szCs w:val="21"/>
        </w:rPr>
        <w:t xml:space="preserve"> есть </w:t>
      </w:r>
      <m:oMath>
        <m:r>
          <w:rPr>
            <w:rFonts w:ascii="Cambria Math" w:hAnsi="Cambria Math" w:cs="Times New Roman"/>
            <w:szCs w:val="21"/>
          </w:rPr>
          <m:t>10</m:t>
        </m:r>
      </m:oMath>
      <w:r w:rsidR="002C5ACB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изображени</w:t>
      </w:r>
      <w:r w:rsidR="002C5ACB">
        <w:rPr>
          <w:rFonts w:ascii="Times New Roman" w:hAnsi="Times New Roman" w:cs="Times New Roman"/>
          <w:szCs w:val="21"/>
          <w:lang w:val="ru-RU"/>
        </w:rPr>
        <w:t>й</w:t>
      </w:r>
      <w:r>
        <w:rPr>
          <w:rFonts w:ascii="Times New Roman" w:hAnsi="Times New Roman" w:cs="Times New Roman"/>
          <w:szCs w:val="21"/>
        </w:rPr>
        <w:t xml:space="preserve"> в папке </w:t>
      </w:r>
      <w:r>
        <w:rPr>
          <w:rStyle w:val="VerbatimChar"/>
          <w:rFonts w:ascii="Times New Roman" w:hAnsi="Times New Roman" w:cs="Times New Roman"/>
          <w:szCs w:val="21"/>
        </w:rPr>
        <w:t xml:space="preserve">query/ </w:t>
      </w:r>
      <w:r>
        <w:rPr>
          <w:rFonts w:ascii="Times New Roman" w:hAnsi="Times New Roman" w:cs="Times New Roman"/>
          <w:szCs w:val="21"/>
        </w:rPr>
        <w:t>, а в тест</w:t>
      </w:r>
      <w:r w:rsidR="002C5ACB">
        <w:rPr>
          <w:rFonts w:ascii="Times New Roman" w:hAnsi="Times New Roman" w:cs="Times New Roman"/>
          <w:szCs w:val="21"/>
          <w:lang w:val="ru-RU"/>
        </w:rPr>
        <w:t>овом датасете</w:t>
      </w:r>
      <w:r>
        <w:rPr>
          <w:rFonts w:ascii="Times New Roman" w:hAnsi="Times New Roman" w:cs="Times New Roman"/>
          <w:szCs w:val="21"/>
        </w:rPr>
        <w:t xml:space="preserve"> есть </w:t>
      </w:r>
      <m:oMath>
        <m:r>
          <w:rPr>
            <w:rFonts w:ascii="Cambria Math" w:hAnsi="Cambria Math" w:cs="Times New Roman"/>
            <w:szCs w:val="21"/>
          </w:rPr>
          <m:t>30</m:t>
        </m:r>
      </m:oMath>
      <w:r w:rsidR="002C5ACB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изображения в папке </w:t>
      </w:r>
      <w:r>
        <w:rPr>
          <w:rStyle w:val="VerbatimChar"/>
          <w:rFonts w:ascii="Times New Roman" w:hAnsi="Times New Roman" w:cs="Times New Roman"/>
          <w:szCs w:val="21"/>
        </w:rPr>
        <w:t xml:space="preserve">query/ </w:t>
      </w:r>
      <w:r>
        <w:rPr>
          <w:rFonts w:ascii="Times New Roman" w:hAnsi="Times New Roman" w:cs="Times New Roman"/>
          <w:szCs w:val="21"/>
        </w:rPr>
        <w:t>.</w:t>
      </w:r>
    </w:p>
    <w:p w:rsidR="003B471E" w:rsidRDefault="00A663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X44332c172e4d3f68329a6555f3a8132a6347453"/>
      <w:bookmarkEnd w:id="4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3. Задача</w:t>
      </w:r>
    </w:p>
    <w:p w:rsidR="003B471E" w:rsidRDefault="00A6638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Для каждого изображения в папке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query/ </w:t>
      </w:r>
      <w:r>
        <w:rPr>
          <w:rFonts w:ascii="Times New Roman" w:hAnsi="Times New Roman" w:cs="Times New Roman"/>
          <w:sz w:val="21"/>
          <w:szCs w:val="21"/>
        </w:rPr>
        <w:t xml:space="preserve">предскажите изображение в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gallery/ </w:t>
      </w:r>
      <w:r>
        <w:rPr>
          <w:rFonts w:ascii="Times New Roman" w:hAnsi="Times New Roman" w:cs="Times New Roman"/>
          <w:sz w:val="21"/>
          <w:szCs w:val="21"/>
        </w:rPr>
        <w:t>, которое:</w:t>
      </w:r>
    </w:p>
    <w:p w:rsidR="003B471E" w:rsidRDefault="002C5AC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C5ACB">
        <w:rPr>
          <w:rFonts w:ascii="Times New Roman" w:hAnsi="Times New Roman" w:cs="Times New Roman"/>
          <w:b/>
          <w:bCs/>
          <w:szCs w:val="21"/>
          <w:lang w:val="ru-RU"/>
        </w:rPr>
        <w:t>П</w:t>
      </w:r>
      <w:r w:rsidR="00A6638C">
        <w:rPr>
          <w:rFonts w:ascii="Times New Roman" w:hAnsi="Times New Roman" w:cs="Times New Roman"/>
          <w:b/>
          <w:bCs/>
          <w:szCs w:val="21"/>
        </w:rPr>
        <w:t>ротивоположн</w:t>
      </w:r>
      <w:r>
        <w:rPr>
          <w:rFonts w:ascii="Times New Roman" w:hAnsi="Times New Roman" w:cs="Times New Roman"/>
          <w:b/>
          <w:bCs/>
          <w:szCs w:val="21"/>
          <w:lang w:val="ru-RU"/>
        </w:rPr>
        <w:t>ого</w:t>
      </w:r>
      <w:r w:rsidR="00A6638C">
        <w:rPr>
          <w:rFonts w:ascii="Times New Roman" w:hAnsi="Times New Roman" w:cs="Times New Roman"/>
          <w:b/>
          <w:bCs/>
          <w:szCs w:val="21"/>
        </w:rPr>
        <w:t xml:space="preserve"> пол</w:t>
      </w:r>
      <w:r>
        <w:rPr>
          <w:rFonts w:ascii="Times New Roman" w:hAnsi="Times New Roman" w:cs="Times New Roman"/>
          <w:b/>
          <w:bCs/>
          <w:szCs w:val="21"/>
          <w:lang w:val="ru-RU"/>
        </w:rPr>
        <w:t>а</w:t>
      </w:r>
      <w:r w:rsidR="00A6638C">
        <w:rPr>
          <w:rFonts w:ascii="Times New Roman" w:hAnsi="Times New Roman" w:cs="Times New Roman"/>
          <w:b/>
          <w:bCs/>
          <w:szCs w:val="21"/>
        </w:rPr>
        <w:t xml:space="preserve"> </w:t>
      </w:r>
      <w:r w:rsidR="00A6638C">
        <w:rPr>
          <w:rFonts w:ascii="Times New Roman" w:hAnsi="Times New Roman" w:cs="Times New Roman"/>
          <w:szCs w:val="21"/>
        </w:rPr>
        <w:t>, и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Из </w:t>
      </w:r>
      <w:r>
        <w:rPr>
          <w:rFonts w:ascii="Times New Roman" w:hAnsi="Times New Roman" w:cs="Times New Roman"/>
          <w:b/>
          <w:bCs/>
          <w:szCs w:val="21"/>
        </w:rPr>
        <w:t>того же туалета.</w:t>
      </w:r>
    </w:p>
    <w:p w:rsidR="003B471E" w:rsidRDefault="00A6638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Это сопоставление должно быть достигнуто </w:t>
      </w:r>
      <w:r>
        <w:rPr>
          <w:rFonts w:ascii="Times New Roman" w:hAnsi="Times New Roman" w:cs="Times New Roman"/>
          <w:b/>
          <w:bCs/>
          <w:sz w:val="21"/>
          <w:szCs w:val="21"/>
        </w:rPr>
        <w:t>с использованием</w:t>
      </w:r>
      <w:r w:rsidR="002C5ACB">
        <w:rPr>
          <w:rFonts w:ascii="Times New Roman" w:hAnsi="Times New Roman" w:cs="Times New Roman"/>
          <w:b/>
          <w:bCs/>
          <w:sz w:val="21"/>
          <w:szCs w:val="21"/>
          <w:lang w:val="ru-RU"/>
        </w:rPr>
        <w:t xml:space="preserve"> вашей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 обученной модели 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3B471E" w:rsidRPr="00EE0150" w:rsidRDefault="00A663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6" w:name="X4f9c4fa946948d668fc51f128801d4b51c3fd25"/>
      <w:bookmarkEnd w:id="5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4. </w:t>
      </w:r>
      <w:r w:rsidR="00EE015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Сабмишены</w:t>
      </w:r>
    </w:p>
    <w:p w:rsidR="003B471E" w:rsidRPr="00482BB1" w:rsidRDefault="00A6638C">
      <w:pPr>
        <w:pStyle w:val="FirstParagraph"/>
        <w:rPr>
          <w:rFonts w:ascii="Times New Roman" w:hAnsi="Times New Roman" w:cs="Times New Roman"/>
          <w:sz w:val="21"/>
          <w:szCs w:val="21"/>
          <w:lang w:val="ru-RU"/>
        </w:rPr>
      </w:pPr>
      <w:r>
        <w:rPr>
          <w:rFonts w:ascii="Times New Roman" w:hAnsi="Times New Roman" w:cs="Times New Roman"/>
          <w:sz w:val="21"/>
          <w:szCs w:val="21"/>
        </w:rPr>
        <w:t xml:space="preserve">Вам необходимо предоставить блокнот с названием </w:t>
      </w:r>
      <w:r w:rsidR="002C5ACB">
        <w:rPr>
          <w:rStyle w:val="VerbatimChar"/>
          <w:rFonts w:ascii="Times New Roman" w:hAnsi="Times New Roman" w:cs="Times New Roman"/>
          <w:sz w:val="21"/>
          <w:szCs w:val="21"/>
        </w:rPr>
        <w:t>submission.ipynb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, который должен включать в себя: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Процесс обучения модели (с использованием</w:t>
      </w:r>
      <w:r w:rsidR="002C5ACB">
        <w:rPr>
          <w:rStyle w:val="VerbatimChar"/>
          <w:rFonts w:ascii="Times New Roman" w:hAnsi="Times New Roman" w:cs="Times New Roman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Cs w:val="21"/>
        </w:rPr>
        <w:t>данных</w:t>
      </w:r>
      <w:r w:rsidR="002C5ACB">
        <w:rPr>
          <w:rFonts w:ascii="Times New Roman" w:hAnsi="Times New Roman" w:cs="Times New Roman"/>
          <w:szCs w:val="21"/>
          <w:lang w:val="ru-RU"/>
        </w:rPr>
        <w:t xml:space="preserve"> из </w:t>
      </w:r>
      <w:r w:rsidR="002C5ACB" w:rsidRPr="002C5ACB">
        <w:rPr>
          <w:rFonts w:ascii="Times New Roman" w:hAnsi="Times New Roman" w:cs="Times New Roman"/>
          <w:sz w:val="22"/>
          <w:szCs w:val="21"/>
          <w:lang w:val="en-US"/>
        </w:rPr>
        <w:t>train</w:t>
      </w:r>
      <w:r w:rsidR="002C5ACB" w:rsidRPr="002C5ACB">
        <w:rPr>
          <w:rFonts w:ascii="Times New Roman" w:hAnsi="Times New Roman" w:cs="Times New Roman"/>
          <w:sz w:val="22"/>
          <w:szCs w:val="21"/>
          <w:lang w:val="ru-RU"/>
        </w:rPr>
        <w:t>/</w:t>
      </w:r>
      <w:r>
        <w:rPr>
          <w:rFonts w:ascii="Times New Roman" w:hAnsi="Times New Roman" w:cs="Times New Roman"/>
          <w:szCs w:val="21"/>
        </w:rPr>
        <w:t>)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Процесс сопоставления для обоих тестовых наборов ( </w:t>
      </w:r>
      <w:r>
        <w:rPr>
          <w:rStyle w:val="VerbatimChar"/>
          <w:rFonts w:ascii="Times New Roman" w:hAnsi="Times New Roman" w:cs="Times New Roman"/>
          <w:szCs w:val="21"/>
        </w:rPr>
        <w:t xml:space="preserve">test_a/ </w:t>
      </w:r>
      <w:r>
        <w:rPr>
          <w:rFonts w:ascii="Times New Roman" w:hAnsi="Times New Roman" w:cs="Times New Roman"/>
          <w:szCs w:val="21"/>
        </w:rPr>
        <w:t xml:space="preserve">и </w:t>
      </w:r>
      <w:r>
        <w:rPr>
          <w:rStyle w:val="VerbatimChar"/>
          <w:rFonts w:ascii="Times New Roman" w:hAnsi="Times New Roman" w:cs="Times New Roman"/>
          <w:szCs w:val="21"/>
        </w:rPr>
        <w:t xml:space="preserve">test_b/ </w:t>
      </w:r>
      <w:r>
        <w:rPr>
          <w:rFonts w:ascii="Times New Roman" w:hAnsi="Times New Roman" w:cs="Times New Roman"/>
          <w:szCs w:val="21"/>
        </w:rPr>
        <w:t>)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Блокнот должен </w:t>
      </w:r>
      <w:r w:rsidR="002C5ACB">
        <w:rPr>
          <w:rFonts w:ascii="Times New Roman" w:hAnsi="Times New Roman" w:cs="Times New Roman"/>
          <w:szCs w:val="21"/>
          <w:lang w:val="ru-RU"/>
        </w:rPr>
        <w:t>сохранить</w:t>
      </w:r>
      <w:r>
        <w:rPr>
          <w:rFonts w:ascii="Times New Roman" w:hAnsi="Times New Roman" w:cs="Times New Roman"/>
          <w:szCs w:val="21"/>
        </w:rPr>
        <w:t xml:space="preserve"> два файла </w:t>
      </w:r>
      <w:r>
        <w:rPr>
          <w:rStyle w:val="VerbatimChar"/>
          <w:rFonts w:ascii="Times New Roman" w:hAnsi="Times New Roman" w:cs="Times New Roman"/>
          <w:szCs w:val="21"/>
        </w:rPr>
        <w:t xml:space="preserve">.npy </w:t>
      </w:r>
      <w:r>
        <w:rPr>
          <w:rFonts w:ascii="Times New Roman" w:hAnsi="Times New Roman" w:cs="Times New Roman"/>
          <w:szCs w:val="21"/>
        </w:rPr>
        <w:t>:</w:t>
      </w:r>
    </w:p>
    <w:p w:rsidR="003B471E" w:rsidRDefault="002C5ACB">
      <w:pPr>
        <w:pStyle w:val="SourceCode"/>
        <w:rPr>
          <w:rFonts w:ascii="Times New Roman" w:hAnsi="Times New Roman" w:cs="Times New Roman"/>
          <w:sz w:val="21"/>
          <w:szCs w:val="21"/>
        </w:rPr>
      </w:pPr>
      <w:r>
        <w:rPr>
          <w:rStyle w:val="ExtensionTok"/>
          <w:rFonts w:ascii="Times New Roman" w:hAnsi="Times New Roman" w:cs="Times New Roman"/>
          <w:sz w:val="21"/>
          <w:szCs w:val="21"/>
        </w:rPr>
        <w:t>submission_a.npy</w:t>
      </w:r>
      <w:r w:rsidR="00A6638C">
        <w:rPr>
          <w:rStyle w:val="NormalTok"/>
          <w:rFonts w:ascii="Times New Roman" w:hAnsi="Times New Roman" w:cs="Times New Roman"/>
          <w:sz w:val="21"/>
          <w:szCs w:val="21"/>
        </w:rPr>
        <w:t xml:space="preserve">     </w:t>
      </w:r>
      <w:r w:rsidR="00A6638C">
        <w:rPr>
          <w:rStyle w:val="CommentTok"/>
          <w:rFonts w:ascii="Times New Roman" w:hAnsi="Times New Roman" w:cs="Times New Roman"/>
          <w:sz w:val="21"/>
          <w:szCs w:val="21"/>
        </w:rPr>
        <w:t xml:space="preserve"># Сопоставление результатов для </w:t>
      </w:r>
      <w:r>
        <w:rPr>
          <w:rStyle w:val="CommentTok"/>
          <w:rFonts w:ascii="Times New Roman" w:hAnsi="Times New Roman" w:cs="Times New Roman"/>
          <w:sz w:val="21"/>
          <w:szCs w:val="21"/>
          <w:lang w:val="ru-RU"/>
        </w:rPr>
        <w:t>валидации</w:t>
      </w:r>
      <w:r w:rsidR="00A6638C">
        <w:rPr>
          <w:rStyle w:val="CommentTok"/>
          <w:rFonts w:ascii="Times New Roman" w:hAnsi="Times New Roman" w:cs="Times New Roman"/>
          <w:sz w:val="21"/>
          <w:szCs w:val="21"/>
        </w:rPr>
        <w:t xml:space="preserve"> (test_a). </w:t>
      </w:r>
      <w:r w:rsidR="00A6638C">
        <w:rPr>
          <w:rFonts w:ascii="Times New Roman" w:hAnsi="Times New Roman" w:cs="Times New Roman"/>
          <w:sz w:val="21"/>
          <w:szCs w:val="21"/>
        </w:rPr>
        <w:br/>
      </w:r>
      <w:r>
        <w:rPr>
          <w:rStyle w:val="ExtensionTok"/>
          <w:rFonts w:ascii="Times New Roman" w:hAnsi="Times New Roman" w:cs="Times New Roman"/>
          <w:sz w:val="21"/>
          <w:szCs w:val="21"/>
        </w:rPr>
        <w:t>submission_b.npy</w:t>
      </w:r>
      <w:r w:rsidR="00A6638C">
        <w:rPr>
          <w:rStyle w:val="NormalTok"/>
          <w:rFonts w:ascii="Times New Roman" w:hAnsi="Times New Roman" w:cs="Times New Roman"/>
          <w:sz w:val="21"/>
          <w:szCs w:val="21"/>
        </w:rPr>
        <w:t xml:space="preserve">     </w:t>
      </w:r>
      <w:r w:rsidR="00A6638C">
        <w:rPr>
          <w:rStyle w:val="CommentTok"/>
          <w:rFonts w:ascii="Times New Roman" w:hAnsi="Times New Roman" w:cs="Times New Roman"/>
          <w:sz w:val="21"/>
          <w:szCs w:val="21"/>
        </w:rPr>
        <w:t># Сопоставление результатов для тест</w:t>
      </w:r>
      <w:r>
        <w:rPr>
          <w:rStyle w:val="CommentTok"/>
          <w:rFonts w:ascii="Times New Roman" w:hAnsi="Times New Roman" w:cs="Times New Roman"/>
          <w:sz w:val="21"/>
          <w:szCs w:val="21"/>
          <w:lang w:val="ru-RU"/>
        </w:rPr>
        <w:t>а</w:t>
      </w:r>
      <w:r w:rsidR="00A6638C">
        <w:rPr>
          <w:rStyle w:val="CommentTok"/>
          <w:rFonts w:ascii="Times New Roman" w:hAnsi="Times New Roman" w:cs="Times New Roman"/>
          <w:sz w:val="21"/>
          <w:szCs w:val="21"/>
        </w:rPr>
        <w:t xml:space="preserve"> (test_b).</w:t>
      </w:r>
    </w:p>
    <w:p w:rsidR="003B471E" w:rsidRDefault="00A6638C">
      <w:pPr>
        <w:pStyle w:val="FirstParagrap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>Каждый файл np</w:t>
      </w:r>
      <w:r w:rsidR="003B1FC8">
        <w:rPr>
          <w:rFonts w:ascii="Times New Roman" w:hAnsi="Times New Roman" w:cs="Times New Roman"/>
          <w:sz w:val="21"/>
          <w:szCs w:val="21"/>
          <w:lang w:val="ms-MY"/>
        </w:rPr>
        <w:t>y</w:t>
      </w:r>
      <w:r>
        <w:rPr>
          <w:rFonts w:ascii="Times New Roman" w:hAnsi="Times New Roman" w:cs="Times New Roman"/>
          <w:sz w:val="21"/>
          <w:szCs w:val="21"/>
        </w:rPr>
        <w:t xml:space="preserve"> представляет собой одномерный массив, размер которого равен количеству запросов, а каждое значение в массиве соответствует идентификатору изображения в галерее.</w:t>
      </w:r>
    </w:p>
    <w:p w:rsidR="003B471E" w:rsidRDefault="00A6638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Например, один допустимый 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файл </w:t>
      </w:r>
      <w:r w:rsidR="00EE0150">
        <w:rPr>
          <w:rStyle w:val="VerbatimChar"/>
          <w:rFonts w:ascii="Times New Roman" w:hAnsi="Times New Roman" w:cs="Times New Roman"/>
          <w:sz w:val="21"/>
          <w:szCs w:val="21"/>
        </w:rPr>
        <w:t>submission_a.npy</w:t>
      </w:r>
      <w:r>
        <w:rPr>
          <w:rStyle w:val="VerbatimChar"/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/>
          <w:sz w:val="21"/>
          <w:szCs w:val="21"/>
        </w:rPr>
        <w:t>может выглядеть так:</w:t>
      </w:r>
      <w:r>
        <w:rPr>
          <w:rFonts w:ascii="Times New Roman" w:hAnsi="Times New Roman" w:cs="Times New Roman"/>
          <w:sz w:val="21"/>
          <w:szCs w:val="21"/>
        </w:rPr>
        <w:br/>
      </w: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>
            <wp:extent cx="3547745" cy="569595"/>
            <wp:effectExtent l="0" t="0" r="5080" b="1905"/>
            <wp:docPr id="2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7745" cy="5695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B471E" w:rsidRDefault="00A6638C">
      <w:pPr>
        <w:pStyle w:val="BodyText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Пример выходного формата вы также можете найти в </w:t>
      </w:r>
      <w:r>
        <w:rPr>
          <w:rFonts w:ascii="Times New Roman" w:hAnsi="Times New Roman" w:cs="Times New Roman"/>
          <w:b/>
          <w:bCs/>
          <w:sz w:val="21"/>
          <w:szCs w:val="21"/>
        </w:rPr>
        <w:t xml:space="preserve">baseline.ipynb </w:t>
      </w:r>
      <w:r>
        <w:rPr>
          <w:rFonts w:ascii="Times New Roman" w:hAnsi="Times New Roman" w:cs="Times New Roman"/>
          <w:sz w:val="21"/>
          <w:szCs w:val="21"/>
        </w:rPr>
        <w:t>.</w:t>
      </w:r>
    </w:p>
    <w:p w:rsidR="003B471E" w:rsidRPr="00EE0150" w:rsidRDefault="00A663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7" w:name="Xcdf22b018b9482a0ebffda35dbb8890a20f1a04"/>
      <w:bookmarkEnd w:id="6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5. </w:t>
      </w:r>
      <w:r w:rsidR="00EE015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Метрика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Если отправка завершена в установленные сроки, оценка рассчитывается следующим образом:</w:t>
      </w:r>
    </w:p>
    <w:p w:rsidR="003B471E" w:rsidRPr="00AD3A61" w:rsidRDefault="00A6638C">
      <w:pPr>
        <w:pStyle w:val="Compact"/>
        <w:rPr>
          <w:rFonts w:ascii="Times New Roman" w:hAnsi="Times New Roman" w:cs="Times New Roman"/>
          <w:sz w:val="21"/>
          <w:szCs w:val="21"/>
          <w:lang w:val="en-US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Times New Roman" w:hAnsi="Times New Roman" w:cs="Times New Roman"/>
              <w:sz w:val="21"/>
              <w:szCs w:val="21"/>
              <w:lang w:val="en-US"/>
            </w:rPr>
            <m:t>Score</m:t>
          </m:r>
          <m:r>
            <m:rPr>
              <m:sty m:val="p"/>
            </m:rPr>
            <w:rPr>
              <w:rFonts w:ascii="Cambria Math" w:hAnsi="Cambria Math" w:cs="Times New Roman"/>
              <w:sz w:val="21"/>
              <w:szCs w:val="21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1"/>
                  <w:szCs w:val="21"/>
                </w:rPr>
              </m:ctrlPr>
            </m:fPr>
            <m:num>
              <m:r>
                <m:rPr>
                  <m:nor/>
                </m:rPr>
                <w:rPr>
                  <w:rFonts w:ascii="Times New Roman" w:hAnsi="Times New Roman" w:cs="Times New Roman"/>
                  <w:sz w:val="21"/>
                  <w:szCs w:val="21"/>
                  <w:lang w:val="en-US"/>
                </w:rPr>
                <m:t>Number of correct matches</m:t>
              </m:r>
            </m:num>
            <m:den>
              <m:r>
                <m:rPr>
                  <m:nor/>
                </m:rPr>
                <w:rPr>
                  <w:rFonts w:ascii="Times New Roman" w:hAnsi="Times New Roman" w:cs="Times New Roman"/>
                  <w:sz w:val="21"/>
                  <w:szCs w:val="21"/>
                  <w:lang w:val="en-US"/>
                </w:rPr>
                <m:t>Total queries</m:t>
              </m:r>
            </m:den>
          </m:f>
          <m:r>
            <w:rPr>
              <w:rFonts w:ascii="Cambria Math" w:hAnsi="Cambria Math" w:cs="Times New Roman"/>
              <w:sz w:val="21"/>
              <w:szCs w:val="21"/>
              <w:lang w:val="en-US"/>
            </w:rPr>
            <m:t>  </m:t>
          </m:r>
          <m:r>
            <m:rPr>
              <m:nor/>
            </m:rPr>
            <w:rPr>
              <w:rFonts w:ascii="Times New Roman" w:hAnsi="Times New Roman" w:cs="Times New Roman"/>
              <w:sz w:val="21"/>
              <w:szCs w:val="21"/>
              <w:lang w:val="en-US"/>
            </w:rPr>
            <m:t>(1)</m:t>
          </m:r>
        </m:oMath>
      </m:oMathPara>
    </w:p>
    <w:p w:rsidR="003B471E" w:rsidRDefault="00A6638C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которое будет числом с плавающей точкой между </w:t>
      </w:r>
      <m:oMath>
        <m:r>
          <w:rPr>
            <w:rFonts w:ascii="Cambria Math" w:hAnsi="Cambria Math" w:cs="Times New Roman"/>
            <w:szCs w:val="21"/>
          </w:rPr>
          <m:t>0.0</m:t>
        </m:r>
      </m:oMath>
      <w:r w:rsidR="00EE0150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и </w:t>
      </w:r>
      <m:oMath>
        <m:r>
          <w:rPr>
            <w:rFonts w:ascii="Cambria Math" w:hAnsi="Cambria Math" w:cs="Times New Roman"/>
            <w:szCs w:val="21"/>
          </w:rPr>
          <m:t>1.0</m:t>
        </m:r>
      </m:oMath>
      <w:r w:rsidR="00EE0150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(включительно).</w:t>
      </w:r>
    </w:p>
    <w:p w:rsidR="003B471E" w:rsidRDefault="00EE015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ru-RU"/>
        </w:rPr>
        <w:t xml:space="preserve">Сабмиты, которые не успеют выполнится за отведенное время, получат скор </w:t>
      </w:r>
      <w:r w:rsidR="00A6638C">
        <w:rPr>
          <w:rFonts w:ascii="Times New Roman" w:hAnsi="Times New Roman" w:cs="Times New Roman"/>
          <w:b/>
          <w:bCs/>
          <w:szCs w:val="21"/>
        </w:rPr>
        <w:t>0</w:t>
      </w:r>
      <w:r w:rsidR="00A6638C">
        <w:rPr>
          <w:rFonts w:ascii="Times New Roman" w:hAnsi="Times New Roman" w:cs="Times New Roman"/>
          <w:szCs w:val="21"/>
        </w:rPr>
        <w:t>.</w:t>
      </w:r>
    </w:p>
    <w:p w:rsidR="003B471E" w:rsidRPr="00EE0150" w:rsidRDefault="00A663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</w:pPr>
      <w:bookmarkStart w:id="8" w:name="X02f7e083adc9e1f58c8f89341262a1efdd6cdfe"/>
      <w:bookmarkEnd w:id="7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6. </w:t>
      </w:r>
      <w:r w:rsidR="00EE0150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ru-RU"/>
        </w:rPr>
        <w:t>Бейзлайн и трейн</w:t>
      </w:r>
    </w:p>
    <w:p w:rsidR="003B471E" w:rsidRDefault="00EE0150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  <w:lang w:val="ru-RU"/>
        </w:rPr>
        <w:t xml:space="preserve">Бейзлайн </w:t>
      </w:r>
      <w:r w:rsidR="00A6638C">
        <w:rPr>
          <w:rFonts w:ascii="Times New Roman" w:hAnsi="Times New Roman" w:cs="Times New Roman"/>
          <w:szCs w:val="21"/>
        </w:rPr>
        <w:t xml:space="preserve">находится в </w:t>
      </w:r>
      <w:r w:rsidR="00A6638C">
        <w:rPr>
          <w:rFonts w:ascii="Times New Roman" w:hAnsi="Times New Roman" w:cs="Times New Roman"/>
          <w:b/>
          <w:bCs/>
          <w:szCs w:val="21"/>
        </w:rPr>
        <w:t xml:space="preserve">baseline.ipynb </w:t>
      </w:r>
      <w:r w:rsidR="00A6638C">
        <w:rPr>
          <w:rFonts w:ascii="Times New Roman" w:hAnsi="Times New Roman" w:cs="Times New Roman"/>
          <w:szCs w:val="21"/>
        </w:rPr>
        <w:t>.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Набор данных находится в </w:t>
      </w:r>
      <w:r w:rsidR="003B1FC8">
        <w:rPr>
          <w:rFonts w:ascii="Times New Roman" w:hAnsi="Times New Roman" w:cs="Times New Roman"/>
          <w:b/>
          <w:bCs/>
          <w:szCs w:val="21"/>
        </w:rPr>
        <w:t>training set</w:t>
      </w:r>
      <w:r>
        <w:rPr>
          <w:rFonts w:ascii="Times New Roman" w:hAnsi="Times New Roman" w:cs="Times New Roman"/>
          <w:b/>
          <w:bCs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>.</w:t>
      </w:r>
    </w:p>
    <w:p w:rsidR="003B471E" w:rsidRDefault="00A663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9" w:name="X490d16a6d0209b0019ed68efd7f926b6b8e98d5"/>
      <w:bookmarkEnd w:id="8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Требования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Максимальное количество отправок: </w:t>
      </w:r>
      <w:r>
        <w:rPr>
          <w:rFonts w:ascii="Times New Roman" w:hAnsi="Times New Roman" w:cs="Times New Roman"/>
          <w:b/>
          <w:bCs/>
          <w:szCs w:val="21"/>
        </w:rPr>
        <w:t xml:space="preserve">15. </w:t>
      </w:r>
      <w:r>
        <w:rPr>
          <w:rFonts w:ascii="Times New Roman" w:hAnsi="Times New Roman" w:cs="Times New Roman"/>
          <w:szCs w:val="21"/>
        </w:rPr>
        <w:t>Только успешные заявки (т.е. получившие оценку в таблице лидеров A) будут учитываться при подсчёте лимита.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Ограничения среды тестирования: Тестовая машина </w:t>
      </w:r>
      <w:r w:rsidR="003B1FC8">
        <w:rPr>
          <w:rFonts w:ascii="Times New Roman" w:hAnsi="Times New Roman" w:cs="Times New Roman"/>
          <w:szCs w:val="21"/>
          <w:lang w:val="ru-RU"/>
        </w:rPr>
        <w:t>будет выполнять</w:t>
      </w:r>
      <w:r>
        <w:rPr>
          <w:rFonts w:ascii="Times New Roman" w:hAnsi="Times New Roman" w:cs="Times New Roman"/>
          <w:szCs w:val="21"/>
        </w:rPr>
        <w:t xml:space="preserve"> ваш Notebook в течение </w:t>
      </w:r>
      <w:r>
        <w:rPr>
          <w:rFonts w:ascii="Times New Roman" w:hAnsi="Times New Roman" w:cs="Times New Roman"/>
          <w:b/>
          <w:bCs/>
          <w:szCs w:val="21"/>
        </w:rPr>
        <w:t xml:space="preserve">15 минут </w:t>
      </w:r>
      <w:r>
        <w:rPr>
          <w:rFonts w:ascii="Times New Roman" w:hAnsi="Times New Roman" w:cs="Times New Roman"/>
          <w:szCs w:val="21"/>
        </w:rPr>
        <w:t xml:space="preserve">. Если время выполнения превысит </w:t>
      </w:r>
      <w:r>
        <w:rPr>
          <w:rFonts w:ascii="Times New Roman" w:hAnsi="Times New Roman" w:cs="Times New Roman"/>
          <w:b/>
          <w:bCs/>
          <w:szCs w:val="21"/>
        </w:rPr>
        <w:t xml:space="preserve">15 минут </w:t>
      </w:r>
      <w:r>
        <w:rPr>
          <w:rFonts w:ascii="Times New Roman" w:hAnsi="Times New Roman" w:cs="Times New Roman"/>
          <w:szCs w:val="21"/>
        </w:rPr>
        <w:t>, система принудительно завершит работу и вернёт сообщение «timeout» или «Failed».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Отправка данных и моделей: в этом задании участники могут отправить только </w:t>
      </w:r>
      <w:r w:rsidR="003B1FC8">
        <w:rPr>
          <w:rFonts w:ascii="Times New Roman" w:hAnsi="Times New Roman" w:cs="Times New Roman"/>
          <w:szCs w:val="21"/>
        </w:rPr>
        <w:t>Notebook</w:t>
      </w:r>
      <w:r w:rsidR="003B1FC8">
        <w:rPr>
          <w:rFonts w:ascii="Times New Roman" w:hAnsi="Times New Roman" w:cs="Times New Roman"/>
          <w:szCs w:val="21"/>
          <w:lang w:val="ru-RU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и не могут отправлять смонтированные наборы данных или файлы .pth, </w:t>
      </w:r>
      <w:r>
        <w:rPr>
          <w:rFonts w:ascii="Times New Roman" w:hAnsi="Times New Roman" w:cs="Times New Roman"/>
          <w:szCs w:val="21"/>
        </w:rPr>
        <w:lastRenderedPageBreak/>
        <w:t>созданные ими самими. Пожалуйста, сначала проверьте правый верхний угол, чтобы удалить смонтированный набор данных.</w:t>
      </w:r>
    </w:p>
    <w:p w:rsidR="003B471E" w:rsidRDefault="00A6638C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5334000" cy="999490"/>
            <wp:effectExtent l="0" t="0" r="0" b="0"/>
            <wp:docPr id="2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99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Сеть: На этапе тестирования тестовая машина не может подключиться к интернету. Другими словами, </w:t>
      </w:r>
      <w:r w:rsidR="003B1FC8">
        <w:rPr>
          <w:rFonts w:ascii="Times New Roman" w:hAnsi="Times New Roman" w:cs="Times New Roman"/>
          <w:szCs w:val="21"/>
          <w:lang w:val="ru-RU"/>
        </w:rPr>
        <w:t>использование</w:t>
      </w:r>
      <w:r>
        <w:rPr>
          <w:rFonts w:ascii="Times New Roman" w:hAnsi="Times New Roman" w:cs="Times New Roman"/>
          <w:szCs w:val="21"/>
        </w:rPr>
        <w:t xml:space="preserve"> команд, таких как «pip» и «conda», или попытки вызова API не сработают.</w:t>
      </w:r>
    </w:p>
    <w:p w:rsidR="003B471E" w:rsidRDefault="00A6638C" w:rsidP="003B1FC8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Предварительно обученная модель: В этой задаче мы предоставляем только модель Clip в наборе данных. Вы можете использовать, как</w:t>
      </w:r>
      <w:r w:rsidR="003B1FC8">
        <w:rPr>
          <w:rFonts w:ascii="Times New Roman" w:hAnsi="Times New Roman" w:cs="Times New Roman"/>
          <w:szCs w:val="21"/>
          <w:lang w:val="ru-RU"/>
        </w:rPr>
        <w:t xml:space="preserve"> показано</w:t>
      </w:r>
      <w:r>
        <w:rPr>
          <w:rFonts w:ascii="Times New Roman" w:hAnsi="Times New Roman" w:cs="Times New Roman"/>
          <w:szCs w:val="21"/>
        </w:rPr>
        <w:t xml:space="preserve"> в </w:t>
      </w:r>
      <w:r>
        <w:rPr>
          <w:rFonts w:ascii="Times New Roman" w:hAnsi="Times New Roman" w:cs="Times New Roman"/>
          <w:b/>
          <w:bCs/>
          <w:szCs w:val="21"/>
        </w:rPr>
        <w:t xml:space="preserve">baseline.ipynb </w:t>
      </w:r>
      <w:r>
        <w:rPr>
          <w:rFonts w:ascii="Times New Roman" w:hAnsi="Times New Roman" w:cs="Times New Roman"/>
          <w:szCs w:val="21"/>
        </w:rPr>
        <w:t xml:space="preserve">. Любая другая предварительно обученная модель может быть использована в этой задаче, если её можно корректно импортировать без подключения к сети и </w:t>
      </w:r>
      <w:r w:rsidR="003B1FC8">
        <w:rPr>
          <w:rFonts w:ascii="Times New Roman" w:hAnsi="Times New Roman" w:cs="Times New Roman"/>
          <w:szCs w:val="21"/>
          <w:lang w:val="ru-RU"/>
        </w:rPr>
        <w:t>скачивания</w:t>
      </w:r>
      <w:r>
        <w:rPr>
          <w:rFonts w:ascii="Times New Roman" w:hAnsi="Times New Roman" w:cs="Times New Roman"/>
          <w:szCs w:val="21"/>
        </w:rPr>
        <w:t>. Это сообщение означает, что Bohrium не может гарантировать исключение всех предварительно обученных моделей из образа Python при установке пакетов. Если вы найдёте полезные модели, вы можете их использовать.</w:t>
      </w:r>
    </w:p>
    <w:p w:rsidR="003B471E" w:rsidRDefault="00A6638C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0" w:name="X3b279e4d844905fe5f129c907ea4a51e4b97173"/>
      <w:bookmarkEnd w:id="9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8. Меры предосторожности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Какой результат будет </w:t>
      </w:r>
      <w:r w:rsidR="003B1FC8">
        <w:rPr>
          <w:rFonts w:ascii="Times New Roman" w:hAnsi="Times New Roman" w:cs="Times New Roman"/>
          <w:szCs w:val="21"/>
          <w:lang w:val="ru-RU"/>
        </w:rPr>
        <w:t>финальным</w:t>
      </w:r>
      <w:r>
        <w:rPr>
          <w:rFonts w:ascii="Times New Roman" w:hAnsi="Times New Roman" w:cs="Times New Roman"/>
          <w:szCs w:val="21"/>
        </w:rPr>
        <w:t xml:space="preserve">: Участники могут выбрать до двух результатов заявок для оценки (√ — выбрано, □ — не выбрано). Результат до объединения для этого задания будет определяться наивысшим баллом в таблице лидеров B среди двух выбранных заявок. Другие случаи подсчёта баллов: см. </w:t>
      </w:r>
      <w:r>
        <w:rPr>
          <w:rFonts w:ascii="Times New Roman" w:hAnsi="Times New Roman" w:cs="Times New Roman"/>
          <w:b/>
          <w:bCs/>
          <w:szCs w:val="21"/>
        </w:rPr>
        <w:t xml:space="preserve">Приложение «Механизмы и ограничения платформы для индивидуальных соревнований и GAITE» </w:t>
      </w:r>
      <w:r>
        <w:rPr>
          <w:rFonts w:ascii="Times New Roman" w:hAnsi="Times New Roman" w:cs="Times New Roman"/>
          <w:szCs w:val="21"/>
        </w:rPr>
        <w:t>.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noProof/>
          <w:szCs w:val="21"/>
        </w:rPr>
        <w:drawing>
          <wp:inline distT="0" distB="0" distL="0" distR="0">
            <wp:extent cx="4286250" cy="2390775"/>
            <wp:effectExtent l="0" t="0" r="0" b="0"/>
            <wp:docPr id="3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Как бороться с неоднозначностью: Если возникает конфликт между описанием задачи и обучающим набором, </w:t>
      </w:r>
      <w:r w:rsidR="001C73FF">
        <w:rPr>
          <w:rFonts w:ascii="Times New Roman" w:hAnsi="Times New Roman" w:cs="Times New Roman"/>
          <w:szCs w:val="21"/>
          <w:lang w:val="ru-RU"/>
        </w:rPr>
        <w:t>валидационным</w:t>
      </w:r>
      <w:r>
        <w:rPr>
          <w:rFonts w:ascii="Times New Roman" w:hAnsi="Times New Roman" w:cs="Times New Roman"/>
          <w:szCs w:val="21"/>
        </w:rPr>
        <w:t xml:space="preserve"> набором и тестовым набором, набор </w:t>
      </w:r>
      <w:r>
        <w:rPr>
          <w:rFonts w:ascii="Times New Roman" w:hAnsi="Times New Roman" w:cs="Times New Roman"/>
          <w:szCs w:val="21"/>
        </w:rPr>
        <w:lastRenderedPageBreak/>
        <w:t>данных будет принят во внимание в первую очередь и не будет изменяться во время соревнования.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Во время конкурса участники могут получить доступ только к таблице лидеров A и не могут получить доступ к таблице лидеров B. Окончательный результат будет рассчитан только на основе результата в таблице лидеров B.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Наивысший балл Научного комитета за это задание отображается </w:t>
      </w:r>
      <m:oMath>
        <m:r>
          <w:rPr>
            <w:rFonts w:ascii="Cambria Math" w:hAnsi="Cambria Math" w:cs="Times New Roman"/>
            <w:szCs w:val="21"/>
          </w:rPr>
          <m:t>0.90</m:t>
        </m:r>
      </m:oMath>
      <w:r w:rsidR="001C73FF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в таблице лидеров B; этот балл используется для </w:t>
      </w:r>
      <w:r w:rsidR="001C73FF">
        <w:rPr>
          <w:rFonts w:ascii="Times New Roman" w:hAnsi="Times New Roman" w:cs="Times New Roman"/>
          <w:szCs w:val="21"/>
          <w:lang w:val="ru-RU"/>
        </w:rPr>
        <w:t>нормализации</w:t>
      </w:r>
      <w:r>
        <w:rPr>
          <w:rFonts w:ascii="Times New Roman" w:hAnsi="Times New Roman" w:cs="Times New Roman"/>
          <w:szCs w:val="21"/>
        </w:rPr>
        <w:t xml:space="preserve"> оценок.</w:t>
      </w:r>
    </w:p>
    <w:p w:rsidR="003B471E" w:rsidRDefault="00A6638C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 xml:space="preserve">Базовый балл Научного комитета за это задание указан </w:t>
      </w:r>
      <m:oMath>
        <m:r>
          <w:rPr>
            <w:rFonts w:ascii="Cambria Math" w:hAnsi="Cambria Math" w:cs="Times New Roman"/>
            <w:szCs w:val="21"/>
          </w:rPr>
          <m:t>0.77</m:t>
        </m:r>
      </m:oMath>
      <w:r w:rsidR="001C73FF">
        <w:rPr>
          <w:rFonts w:ascii="Times New Roman" w:hAnsi="Times New Roman" w:cs="Times New Roman" w:hint="eastAsia"/>
          <w:szCs w:val="21"/>
        </w:rPr>
        <w:t xml:space="preserve"> </w:t>
      </w:r>
      <w:r>
        <w:rPr>
          <w:rFonts w:ascii="Times New Roman" w:hAnsi="Times New Roman" w:cs="Times New Roman"/>
          <w:szCs w:val="21"/>
        </w:rPr>
        <w:t xml:space="preserve">в таблице лидеров B и используется для </w:t>
      </w:r>
      <w:r w:rsidR="001C73FF">
        <w:rPr>
          <w:rFonts w:ascii="Times New Roman" w:hAnsi="Times New Roman" w:cs="Times New Roman"/>
          <w:szCs w:val="21"/>
          <w:lang w:val="ru-RU"/>
        </w:rPr>
        <w:t>нормализации оценок</w:t>
      </w:r>
      <w:r>
        <w:rPr>
          <w:rFonts w:ascii="Times New Roman" w:hAnsi="Times New Roman" w:cs="Times New Roman"/>
          <w:szCs w:val="21"/>
        </w:rPr>
        <w:t>.</w:t>
      </w:r>
      <w:bookmarkEnd w:id="1"/>
      <w:bookmarkEnd w:id="10"/>
    </w:p>
    <w:p w:rsidR="003B471E" w:rsidRDefault="00A6638C">
      <w:pPr>
        <w:widowControl/>
        <w:jc w:val="left"/>
        <w:rPr>
          <w:sz w:val="24"/>
        </w:rPr>
      </w:pPr>
      <w:r>
        <w:rPr>
          <w:sz w:val="24"/>
        </w:rPr>
        <w:br w:type="page"/>
      </w:r>
    </w:p>
    <w:p w:rsidR="00272273" w:rsidRPr="00272273" w:rsidRDefault="00272273" w:rsidP="00272273">
      <w:pPr>
        <w:keepNext/>
        <w:keepLines/>
        <w:widowControl/>
        <w:spacing w:before="360" w:after="80"/>
        <w:jc w:val="center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eastAsia="en-US"/>
        </w:rPr>
      </w:pPr>
      <w:bookmarkStart w:id="11" w:name="Xedc44a7c07fbcb5a706eff4023f60f56142ae5e"/>
      <w:bookmarkStart w:id="12" w:name="Xe16508e84a43d1004b32a4cd4678521d58d7b7e"/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eastAsia="en-US"/>
        </w:rPr>
        <w:lastRenderedPageBreak/>
        <w:t>IOAI2025: Очная площадка: проверка подлинности антикварной живописи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2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Примечание: Сначала присоединитесь к конкурсу. Затем вы сможете смонтировать набор данных на видеокарте. В противном случае ноутбук может столкнуться с ошибкой, поскольку он не сможет получить доступ к набору данных, пока вы не присоединитесь к конкурсу.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1. Описание проблемы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>Вы уже довольно давно изучаете искусственный интеллект. Старый друг вашего отца, известный археолог и искусствовед, услышал об этом и попросил вас о помощи. Вам нужно разработать алгоритм, который сможет классифицировать старинные картины как подлинные или как копии.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Поскольку профессиональная аутентификация стоит дорого, исследовательская группа получила </w:t>
      </w:r>
      <w:r w:rsidRPr="00272273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метки 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>подлинности лишь для небольшой части картин. Подлинность большинства образцов остаётся неизвестной. Известно, что цифровые характеристики картин демонстрируют выраженные структурные закономерности. Ваша задача — использовать все доступные образцы, включая образцы с неизвестными этикетками, для обучения модели классификации подлинности старинных картин.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2. Набор данных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Набор данных состоит из обучающего набора, </w:t>
      </w:r>
      <w:r w:rsidRPr="00272273">
        <w:rPr>
          <w:rFonts w:ascii="Times New Roman" w:hAnsi="Times New Roman" w:cs="Times New Roman"/>
          <w:kern w:val="0"/>
          <w:szCs w:val="21"/>
          <w:lang w:val="ru-RU" w:eastAsia="en-US"/>
        </w:rPr>
        <w:t>валидационного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 набора и тестового набора, каждый из которых содержит 500 независимых </w:t>
      </w:r>
      <w:r w:rsidRPr="00272273">
        <w:rPr>
          <w:rFonts w:ascii="Times New Roman" w:hAnsi="Times New Roman" w:cs="Times New Roman"/>
          <w:kern w:val="0"/>
          <w:szCs w:val="21"/>
          <w:lang w:val="ru-RU" w:eastAsia="en-US"/>
        </w:rPr>
        <w:t>примеров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>.</w:t>
      </w:r>
    </w:p>
    <w:p w:rsidR="00272273" w:rsidRPr="00272273" w:rsidRDefault="00272273" w:rsidP="00272273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b/>
          <w:bCs/>
          <w:szCs w:val="21"/>
        </w:rPr>
        <w:t xml:space="preserve">Обучающий набор ( </w:t>
      </w:r>
      <w:r w:rsidRPr="00272273">
        <w:rPr>
          <w:rFonts w:ascii="Times New Roman" w:hAnsi="Times New Roman" w:cs="Times New Roman"/>
          <w:b/>
          <w:bCs/>
          <w:sz w:val="22"/>
          <w:szCs w:val="21"/>
        </w:rPr>
        <w:t xml:space="preserve">training_set.csv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) </w:t>
      </w:r>
      <w:r w:rsidRPr="00272273">
        <w:rPr>
          <w:rFonts w:ascii="Times New Roman" w:hAnsi="Times New Roman" w:cs="Times New Roman"/>
          <w:szCs w:val="21"/>
        </w:rPr>
        <w:t>:</w:t>
      </w:r>
    </w:p>
    <w:p w:rsidR="00272273" w:rsidRPr="00272273" w:rsidRDefault="00272273" w:rsidP="00272273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Первые пять столбцов отображают цифровые характеристики каждой старинной картины.</w:t>
      </w:r>
    </w:p>
    <w:p w:rsidR="00272273" w:rsidRPr="00272273" w:rsidRDefault="00272273" w:rsidP="00272273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Шестой столбец содержит метку: 1 — подлинный, -1 — реплика и 0 — неизвестный.</w:t>
      </w:r>
    </w:p>
    <w:p w:rsidR="00272273" w:rsidRPr="00272273" w:rsidRDefault="00272273" w:rsidP="00272273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Обучающий набор используется для обучения ваших моделей и может быть доступен и загружен непосредственно во время соревнования.</w:t>
      </w:r>
    </w:p>
    <w:p w:rsidR="00272273" w:rsidRPr="00272273" w:rsidRDefault="00272273" w:rsidP="00272273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b/>
          <w:bCs/>
          <w:szCs w:val="21"/>
          <w:lang w:val="ru-RU"/>
        </w:rPr>
        <w:t>Валидационный набор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 ( </w:t>
      </w:r>
      <w:r w:rsidRPr="00272273">
        <w:rPr>
          <w:rFonts w:ascii="Times New Roman" w:hAnsi="Times New Roman" w:cs="Times New Roman"/>
          <w:b/>
          <w:bCs/>
          <w:sz w:val="22"/>
          <w:szCs w:val="21"/>
        </w:rPr>
        <w:t xml:space="preserve">validation_set.csv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) </w:t>
      </w:r>
      <w:r w:rsidRPr="00272273">
        <w:rPr>
          <w:rFonts w:ascii="Times New Roman" w:hAnsi="Times New Roman" w:cs="Times New Roman"/>
          <w:szCs w:val="21"/>
        </w:rPr>
        <w:t>:</w:t>
      </w:r>
    </w:p>
    <w:p w:rsidR="00272273" w:rsidRPr="00272273" w:rsidRDefault="00272273" w:rsidP="00272273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Они похожи на формат обучающего набора, но не содержат столбца меток.</w:t>
      </w:r>
    </w:p>
    <w:p w:rsidR="00272273" w:rsidRPr="00272273" w:rsidRDefault="00272273" w:rsidP="00272273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Набор данных для проверки используется для расчета баллов в таблице лидеров A и недоступен напрямую во время соревнования.</w:t>
      </w:r>
    </w:p>
    <w:p w:rsidR="00272273" w:rsidRPr="00272273" w:rsidRDefault="00272273" w:rsidP="00272273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b/>
          <w:bCs/>
          <w:szCs w:val="21"/>
        </w:rPr>
        <w:t xml:space="preserve">Тестовый набор ( </w:t>
      </w:r>
      <w:r w:rsidRPr="00272273">
        <w:rPr>
          <w:rFonts w:ascii="Times New Roman" w:hAnsi="Times New Roman" w:cs="Times New Roman"/>
          <w:b/>
          <w:bCs/>
          <w:sz w:val="22"/>
          <w:szCs w:val="21"/>
        </w:rPr>
        <w:t xml:space="preserve">test_set.csv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) </w:t>
      </w:r>
      <w:r w:rsidRPr="00272273">
        <w:rPr>
          <w:rFonts w:ascii="Times New Roman" w:hAnsi="Times New Roman" w:cs="Times New Roman"/>
          <w:szCs w:val="21"/>
        </w:rPr>
        <w:t>:</w:t>
      </w:r>
    </w:p>
    <w:p w:rsidR="00272273" w:rsidRPr="00272273" w:rsidRDefault="00272273" w:rsidP="00272273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Они похожи на формат обучающего набора, но не содержат столбца меток.</w:t>
      </w:r>
    </w:p>
    <w:p w:rsidR="00272273" w:rsidRPr="00272273" w:rsidRDefault="00272273" w:rsidP="00272273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lastRenderedPageBreak/>
        <w:t>Тестовый набор используется для расчета рейтинга B в таблице лидеров и недоступен напрямую во время соревнования.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3. Задача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>Ваша задача — обучить подходящую модель, способную предсказывать подлинность картин в тестовых наборах, несмотря на большое количество немаркированных образцов.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val="ru-RU" w:eastAsia="en-US"/>
        </w:rPr>
      </w:pPr>
      <w:bookmarkStart w:id="13" w:name="Xb39cae169f7a0bd3926b7451deb8522ce858ade"/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 xml:space="preserve">4. </w:t>
      </w: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val="ru-RU" w:eastAsia="en-US"/>
        </w:rPr>
        <w:t>Сабмиты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>Участникам необходимо предоставить файл блокнота с именем «submission.ipynb» . Этот файл должен быть архивирован в формате ZIP с именем «</w:t>
      </w:r>
      <w:r w:rsidRPr="00272273">
        <w:rPr>
          <w:rFonts w:ascii="Times New Roman" w:hAnsi="Times New Roman" w:cs="Times New Roman" w:hint="eastAsia"/>
          <w:kern w:val="0"/>
          <w:szCs w:val="21"/>
        </w:rPr>
        <w:t>submission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>.zip» , содержащим следующие два файла:</w:t>
      </w:r>
    </w:p>
    <w:p w:rsidR="00272273" w:rsidRPr="00272273" w:rsidRDefault="00272273" w:rsidP="00272273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 w:val="22"/>
          <w:szCs w:val="21"/>
        </w:rPr>
        <w:t xml:space="preserve">submissionA.csv </w:t>
      </w:r>
      <w:r w:rsidRPr="00272273">
        <w:rPr>
          <w:rFonts w:ascii="Times New Roman" w:hAnsi="Times New Roman" w:cs="Times New Roman"/>
          <w:szCs w:val="21"/>
        </w:rPr>
        <w:t xml:space="preserve">: Содержит предсказанные моделью результаты меток в </w:t>
      </w:r>
      <w:r w:rsidRPr="00272273">
        <w:rPr>
          <w:rFonts w:ascii="Times New Roman" w:hAnsi="Times New Roman" w:cs="Times New Roman"/>
          <w:szCs w:val="21"/>
          <w:lang w:val="ru-RU"/>
        </w:rPr>
        <w:t>валидационном</w:t>
      </w:r>
      <w:r w:rsidRPr="00272273">
        <w:rPr>
          <w:rFonts w:ascii="Times New Roman" w:hAnsi="Times New Roman" w:cs="Times New Roman"/>
          <w:szCs w:val="21"/>
        </w:rPr>
        <w:t xml:space="preserve"> наборе, где каждая строка имеет значение -1 или 1</w:t>
      </w:r>
      <w:r w:rsidRPr="00272273">
        <w:rPr>
          <w:rFonts w:ascii="Times New Roman" w:hAnsi="Times New Roman" w:cs="Times New Roman"/>
          <w:szCs w:val="21"/>
          <w:lang w:val="ru-RU"/>
        </w:rPr>
        <w:t>, без</w:t>
      </w:r>
      <w:r w:rsidRPr="00272273">
        <w:rPr>
          <w:rFonts w:ascii="Times New Roman" w:hAnsi="Times New Roman" w:cs="Times New Roman"/>
          <w:szCs w:val="21"/>
        </w:rPr>
        <w:t xml:space="preserve"> заголовка.</w:t>
      </w:r>
    </w:p>
    <w:p w:rsidR="00272273" w:rsidRPr="00272273" w:rsidRDefault="00272273" w:rsidP="00272273">
      <w:pPr>
        <w:widowControl/>
        <w:numPr>
          <w:ilvl w:val="0"/>
          <w:numId w:val="3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 w:val="22"/>
          <w:szCs w:val="21"/>
        </w:rPr>
        <w:t xml:space="preserve">submissionB.csv </w:t>
      </w:r>
      <w:r w:rsidRPr="00272273">
        <w:rPr>
          <w:rFonts w:ascii="Times New Roman" w:hAnsi="Times New Roman" w:cs="Times New Roman"/>
          <w:szCs w:val="21"/>
        </w:rPr>
        <w:t>: Содержит предсказанные моделью результаты маркировки на тестовом наборе, где каждая строка имеет значение -1 или 1</w:t>
      </w:r>
      <w:r w:rsidRPr="00272273">
        <w:rPr>
          <w:rFonts w:ascii="Times New Roman" w:hAnsi="Times New Roman" w:cs="Times New Roman"/>
          <w:szCs w:val="21"/>
          <w:lang w:val="ru-RU"/>
        </w:rPr>
        <w:t xml:space="preserve">, без </w:t>
      </w:r>
      <w:r w:rsidRPr="00272273">
        <w:rPr>
          <w:rFonts w:ascii="Times New Roman" w:hAnsi="Times New Roman" w:cs="Times New Roman"/>
          <w:szCs w:val="21"/>
        </w:rPr>
        <w:t>заголовка.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Тестовая машина прочитает файл submission.zip и подсчитает баллы. Файлы с </w:t>
      </w:r>
      <w:r w:rsidRPr="00272273">
        <w:rPr>
          <w:rFonts w:ascii="Times New Roman" w:hAnsi="Times New Roman" w:cs="Times New Roman"/>
          <w:kern w:val="0"/>
          <w:szCs w:val="21"/>
          <w:lang w:val="ru-RU" w:eastAsia="en-US"/>
        </w:rPr>
        <w:t>сабмитами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 должны строго соответствовать указанному выше формату и названию, иначе система не сможет их корректно прочитать.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>Подробная информация о</w:t>
      </w:r>
      <w:r w:rsidRPr="00272273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 процессе сабмита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 представлена в </w:t>
      </w:r>
      <w:r w:rsidRPr="00272273">
        <w:rPr>
          <w:rFonts w:ascii="Times New Roman" w:hAnsi="Times New Roman" w:cs="Times New Roman"/>
          <w:kern w:val="0"/>
          <w:szCs w:val="21"/>
          <w:lang w:val="ru-RU" w:eastAsia="en-US"/>
        </w:rPr>
        <w:t>бейзлайне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>. Участникам рекомендуется обратиться к ней за руководством.</w:t>
      </w:r>
    </w:p>
    <w:bookmarkEnd w:id="13"/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5. Оценка</w:t>
      </w:r>
    </w:p>
    <w:p w:rsidR="00272273" w:rsidRPr="00272273" w:rsidRDefault="00272273" w:rsidP="00272273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Метрикой оценки будет </w:t>
      </w:r>
      <w:r w:rsidRPr="00272273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точность классификации 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, определяемая как </w:t>
      </w:r>
      <w:r w:rsidRPr="00272273">
        <w:rPr>
          <w:rFonts w:ascii="Times New Roman" w:hAnsi="Times New Roman" w:cs="Times New Roman"/>
          <w:kern w:val="0"/>
          <w:szCs w:val="21"/>
          <w:u w:val="single"/>
          <w:lang w:eastAsia="en-US"/>
        </w:rPr>
        <w:t>доля</w:t>
      </w:r>
      <w:r w:rsidRPr="00272273">
        <w:rPr>
          <w:rFonts w:ascii="Times New Roman" w:hAnsi="Times New Roman" w:cs="Times New Roman"/>
          <w:kern w:val="0"/>
          <w:szCs w:val="21"/>
          <w:lang w:eastAsia="en-US"/>
        </w:rPr>
        <w:t xml:space="preserve"> правильно предсказанных образцов от общего числа оцененных образцов.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 xml:space="preserve">6. </w:t>
      </w: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val="ru-RU" w:eastAsia="en-US"/>
        </w:rPr>
        <w:t>Бейзлайн</w:t>
      </w: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 xml:space="preserve"> и обучающий набор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  <w:lang w:val="ru-RU"/>
        </w:rPr>
        <w:t>Бейзлайн</w:t>
      </w:r>
      <w:r w:rsidRPr="00272273">
        <w:rPr>
          <w:rFonts w:ascii="Times New Roman" w:hAnsi="Times New Roman" w:cs="Times New Roman"/>
          <w:szCs w:val="21"/>
        </w:rPr>
        <w:t xml:space="preserve"> находится в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baseline.ipynb </w:t>
      </w:r>
      <w:r w:rsidRPr="00272273">
        <w:rPr>
          <w:rFonts w:ascii="Times New Roman" w:hAnsi="Times New Roman" w:cs="Times New Roman"/>
          <w:szCs w:val="21"/>
        </w:rPr>
        <w:t>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 xml:space="preserve">Набор данных находится в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обучающем наборе </w:t>
      </w:r>
      <w:r w:rsidRPr="00272273">
        <w:rPr>
          <w:rFonts w:ascii="Times New Roman" w:hAnsi="Times New Roman" w:cs="Times New Roman"/>
          <w:szCs w:val="21"/>
        </w:rPr>
        <w:t>.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7. Требования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 xml:space="preserve">Максимальное количество отправок: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15. </w:t>
      </w:r>
      <w:r w:rsidRPr="00272273">
        <w:rPr>
          <w:rFonts w:ascii="Times New Roman" w:hAnsi="Times New Roman" w:cs="Times New Roman"/>
          <w:szCs w:val="21"/>
        </w:rPr>
        <w:t>Только успешные заявки (т.е. получившие оценку в таблице A) будут учитываться при подсчёте лимита.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 xml:space="preserve">Ограничения среды тестирования: Тестовая машина запустит ваш </w:t>
      </w:r>
      <w:r w:rsidRPr="00272273">
        <w:rPr>
          <w:rFonts w:asciiTheme="majorBidi" w:hAnsiTheme="majorBidi" w:cstheme="majorBidi"/>
          <w:szCs w:val="21"/>
        </w:rPr>
        <w:t xml:space="preserve">ноутбука </w:t>
      </w:r>
      <w:r w:rsidRPr="00272273">
        <w:rPr>
          <w:rFonts w:ascii="Times New Roman" w:hAnsi="Times New Roman" w:cs="Times New Roman"/>
          <w:szCs w:val="21"/>
        </w:rPr>
        <w:t xml:space="preserve">в течение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10 минут </w:t>
      </w:r>
      <w:r w:rsidRPr="00272273">
        <w:rPr>
          <w:rFonts w:ascii="Times New Roman" w:hAnsi="Times New Roman" w:cs="Times New Roman"/>
          <w:szCs w:val="21"/>
        </w:rPr>
        <w:t xml:space="preserve">. Если время выполнения </w:t>
      </w:r>
      <w:bookmarkStart w:id="14" w:name="_Hlk205358421"/>
      <w:r w:rsidRPr="00272273">
        <w:rPr>
          <w:rFonts w:ascii="Times New Roman" w:hAnsi="Times New Roman" w:cs="Times New Roman"/>
          <w:szCs w:val="21"/>
        </w:rPr>
        <w:t>п</w:t>
      </w:r>
      <w:bookmarkEnd w:id="14"/>
      <w:r w:rsidRPr="00272273">
        <w:rPr>
          <w:rFonts w:ascii="Times New Roman" w:hAnsi="Times New Roman" w:cs="Times New Roman"/>
          <w:szCs w:val="21"/>
        </w:rPr>
        <w:t xml:space="preserve">ревысит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10 минут </w:t>
      </w:r>
      <w:r w:rsidRPr="00272273">
        <w:rPr>
          <w:rFonts w:ascii="Times New Roman" w:hAnsi="Times New Roman" w:cs="Times New Roman"/>
          <w:szCs w:val="21"/>
        </w:rPr>
        <w:t>, система принудительно завершит работу и п</w:t>
      </w:r>
      <w:r w:rsidRPr="00272273">
        <w:rPr>
          <w:rFonts w:asciiTheme="majorBidi" w:hAnsiTheme="majorBidi" w:cstheme="majorBidi"/>
          <w:szCs w:val="21"/>
        </w:rPr>
        <w:t>оказать</w:t>
      </w:r>
      <w:r w:rsidRPr="00272273">
        <w:rPr>
          <w:rFonts w:ascii="Times New Roman" w:hAnsi="Times New Roman" w:cs="Times New Roman"/>
          <w:szCs w:val="21"/>
        </w:rPr>
        <w:t xml:space="preserve"> «Timeout» или «Failed».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 xml:space="preserve">Отправка данных и моделей: в этом задании участники могут предоставить только </w:t>
      </w:r>
      <w:r w:rsidRPr="00272273">
        <w:rPr>
          <w:rFonts w:asciiTheme="majorBidi" w:hAnsiTheme="majorBidi" w:cstheme="majorBidi"/>
          <w:szCs w:val="21"/>
        </w:rPr>
        <w:t>ноутбука</w:t>
      </w:r>
      <w:r w:rsidRPr="00272273">
        <w:rPr>
          <w:rFonts w:ascii="Times New Roman" w:hAnsi="Times New Roman" w:cs="Times New Roman"/>
          <w:szCs w:val="21"/>
        </w:rPr>
        <w:t xml:space="preserve">и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не могут </w:t>
      </w:r>
      <w:r w:rsidRPr="00272273">
        <w:rPr>
          <w:rFonts w:ascii="Times New Roman" w:hAnsi="Times New Roman" w:cs="Times New Roman"/>
          <w:szCs w:val="21"/>
        </w:rPr>
        <w:t>отправлять смонтированные наборы данных или файлы .pth, созданные ими самими. Пожалуйста, проверьте вертикальный угол, чтобы сначала удалить смонтированный набор данных.</w:t>
      </w:r>
    </w:p>
    <w:p w:rsidR="00272273" w:rsidRPr="00272273" w:rsidRDefault="00272273" w:rsidP="00272273">
      <w:pPr>
        <w:widowControl/>
        <w:numPr>
          <w:ilvl w:val="0"/>
          <w:numId w:val="2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7DDD3DC4" wp14:editId="2B977706">
            <wp:extent cx="5334000" cy="999490"/>
            <wp:effectExtent l="0" t="0" r="0" b="0"/>
            <wp:docPr id="1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999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Сеть: На этапе тестирования на месте тестовая машина не может подключиться к интернету. Другими словами, загрузка команд, таких как «pip» и «conda», или попытки вызова API не сработают.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Предварительно обученная модель: Любая предварительно обученная модель может быть использована в этой задаче, если её можно корректно импортировать без подключения к сети и загрузки. Это сообщение означает, что Bohrium не может гарантировать исключение всех предварительно обученных моделей из образа Python при установке пакетов. Если вы найдёте полезные модели, вы можете их использовать.</w:t>
      </w:r>
    </w:p>
    <w:p w:rsidR="00272273" w:rsidRPr="00272273" w:rsidRDefault="00272273" w:rsidP="00272273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272273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8. Меры предосторожности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 xml:space="preserve">Какой результат будет эффективным: Участники могут выбрать до двух результатов заявок для оценки (√ — выбрано, □ — не выбрано). Результат до объединения для этого задания будет определяться наивысшим баллом в таблице лидеров B среди двух выбранных заявок. Другие случаи подсчёта баллов: см. </w:t>
      </w:r>
      <w:r w:rsidRPr="00272273">
        <w:rPr>
          <w:rFonts w:ascii="Times New Roman" w:hAnsi="Times New Roman" w:cs="Times New Roman"/>
          <w:b/>
          <w:bCs/>
          <w:szCs w:val="21"/>
        </w:rPr>
        <w:t xml:space="preserve">Приложение «Механизмы и ограничения платформы для индивидуальных соревнований и GAITE» </w:t>
      </w:r>
      <w:r w:rsidRPr="00272273">
        <w:rPr>
          <w:rFonts w:ascii="Times New Roman" w:hAnsi="Times New Roman" w:cs="Times New Roman"/>
          <w:szCs w:val="21"/>
        </w:rPr>
        <w:t>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noProof/>
          <w:szCs w:val="21"/>
        </w:rPr>
        <w:drawing>
          <wp:inline distT="0" distB="0" distL="0" distR="0" wp14:anchorId="6CBDED87" wp14:editId="4D4E57C4">
            <wp:extent cx="4286250" cy="2390775"/>
            <wp:effectExtent l="0" t="0" r="0" b="0"/>
            <wp:docPr id="2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Как бороться с неоднозначностью: Если возникает конфликт между описанием задачи и обучающим набором, проверочным набором и тестовым набором, набор данных будет принят во внимание в первую очередь и не будет изменяться во время соревнования.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lastRenderedPageBreak/>
        <w:t>Во время конкурса участники могут получить доступ только к таблице лидеров A и не могут получить доступ к таблице лидеров B. Окончательный результат будет рассчитан только на основе результата в таблице лидеров B.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Наивысший балл Научного комитета за это задание составляет 0,98 в Таблице лидеров B, этот балл используется для объединения оценок.</w:t>
      </w:r>
    </w:p>
    <w:p w:rsidR="00272273" w:rsidRPr="00272273" w:rsidRDefault="00272273" w:rsidP="00272273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272273">
        <w:rPr>
          <w:rFonts w:ascii="Times New Roman" w:hAnsi="Times New Roman" w:cs="Times New Roman"/>
          <w:szCs w:val="21"/>
        </w:rPr>
        <w:t>Базовый балл Научного комитета за это задание составляет 0,46 в Таблице лидеров B, этот балл используется для объединения баллов.</w:t>
      </w:r>
      <w:bookmarkEnd w:id="11"/>
    </w:p>
    <w:p w:rsidR="00272273" w:rsidRPr="00272273" w:rsidRDefault="00272273" w:rsidP="00272273">
      <w:pPr>
        <w:widowControl/>
        <w:jc w:val="left"/>
        <w:rPr>
          <w:sz w:val="24"/>
        </w:rPr>
      </w:pPr>
      <w:r w:rsidRPr="00272273">
        <w:rPr>
          <w:sz w:val="24"/>
        </w:rPr>
        <w:br w:type="page"/>
      </w:r>
    </w:p>
    <w:p w:rsidR="0050141B" w:rsidRPr="0050141B" w:rsidRDefault="0050141B" w:rsidP="0050141B">
      <w:pPr>
        <w:keepNext/>
        <w:keepLines/>
        <w:widowControl/>
        <w:spacing w:before="360" w:after="80"/>
        <w:outlineLvl w:val="0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8"/>
          <w:szCs w:val="28"/>
          <w:lang w:eastAsia="en-US"/>
        </w:rPr>
        <w:lastRenderedPageBreak/>
        <w:t>Очная сцена IOAI2025: Задача на эффективность пикселей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2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Примечание: Сначала присоединитесь к конкурсу. Затем вы сможете смонтировать набор данных на видеокарте. В противном случае ноутбук может столкнуться с ошибкой, поскольку он не сможет получить доступ к набору данных, пока вы не присоединитесь к конкурсу.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1. Описание проблемы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Вы – студент, изучающий биологию дикой природы, и работаете над новаторским исследовательским проектом в Исследовательском центре Старр-Парк. Ваша команда установила тысячи фотоловушек в отдалённых диких районах для мониторинга популяций исчезающих видов. Однако спутниковое интернет-соединение в этих удалённых местах имеет крайне ограниченную пропускную способность. Ваша задача – написать код, который определяет наиболее важные пиксели на каждой фотографии дикой природы, чтобы в штаб-квартиру передавалась только необходимая визуальная информация.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noProof/>
          <w:kern w:val="0"/>
          <w:szCs w:val="21"/>
          <w:lang w:eastAsia="en-US"/>
        </w:rPr>
        <w:drawing>
          <wp:inline distT="0" distB="0" distL="0" distR="0" wp14:anchorId="250CA315" wp14:editId="70D92ED3">
            <wp:extent cx="2842260" cy="2403475"/>
            <wp:effectExtent l="0" t="0" r="5715" b="6350"/>
            <wp:docPr id="33045007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45007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403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2. Набор данных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Набор данных состоит из обучающего и тестового наборов. Наборы данных загружаются с помощью load_from_disk и имеют формат datasets . Тестовый набор не виден участникам.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В наборе данных имеются следующие поля: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 w:val="22"/>
          <w:szCs w:val="21"/>
        </w:rPr>
        <w:t>image</w:t>
      </w:r>
      <w:r w:rsidRPr="0050141B">
        <w:rPr>
          <w:rFonts w:ascii="Times New Roman" w:hAnsi="Times New Roman" w:cs="Times New Roman"/>
          <w:szCs w:val="21"/>
        </w:rPr>
        <w:t>: изображение представляет собой полноцветное изображение RGB в формате PIL, размер каждого изображения (224, 224)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 w:val="22"/>
          <w:szCs w:val="21"/>
        </w:rPr>
        <w:t>name</w:t>
      </w:r>
      <w:r w:rsidRPr="0050141B">
        <w:rPr>
          <w:rFonts w:ascii="Times New Roman" w:hAnsi="Times New Roman" w:cs="Times New Roman"/>
          <w:szCs w:val="21"/>
        </w:rPr>
        <w:t>: label</w:t>
      </w:r>
      <w:r w:rsidRPr="0050141B">
        <w:rPr>
          <w:rFonts w:ascii="Times New Roman" w:hAnsi="Times New Roman" w:cs="Times New Roman"/>
          <w:szCs w:val="21"/>
          <w:lang w:val="ru-RU"/>
        </w:rPr>
        <w:t xml:space="preserve"> </w:t>
      </w:r>
      <w:r w:rsidRPr="0050141B">
        <w:rPr>
          <w:rFonts w:ascii="Times New Roman" w:hAnsi="Times New Roman" w:cs="Times New Roman"/>
          <w:szCs w:val="21"/>
        </w:rPr>
        <w:t>вида животного</w:t>
      </w:r>
    </w:p>
    <w:p w:rsid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 w:val="22"/>
          <w:szCs w:val="21"/>
        </w:rPr>
        <w:t>idx</w:t>
      </w:r>
      <w:r w:rsidRPr="0050141B">
        <w:rPr>
          <w:rFonts w:ascii="Times New Roman" w:hAnsi="Times New Roman" w:cs="Times New Roman"/>
          <w:szCs w:val="21"/>
        </w:rPr>
        <w:t>: уникальные идентификаторы, используемые для отслеживания записей.</w:t>
      </w:r>
    </w:p>
    <w:p w:rsidR="00272273" w:rsidRDefault="00272273" w:rsidP="00272273">
      <w:pPr>
        <w:widowControl/>
        <w:spacing w:after="200"/>
        <w:jc w:val="left"/>
        <w:rPr>
          <w:rFonts w:ascii="Times New Roman" w:hAnsi="Times New Roman" w:cs="Times New Roman"/>
          <w:szCs w:val="21"/>
        </w:rPr>
      </w:pPr>
    </w:p>
    <w:p w:rsidR="00272273" w:rsidRPr="0050141B" w:rsidRDefault="00272273" w:rsidP="00272273">
      <w:pPr>
        <w:widowControl/>
        <w:spacing w:after="200"/>
        <w:jc w:val="left"/>
        <w:rPr>
          <w:rFonts w:ascii="Times New Roman" w:hAnsi="Times New Roman" w:cs="Times New Roman"/>
          <w:szCs w:val="21"/>
        </w:rPr>
      </w:pPr>
    </w:p>
    <w:p w:rsidR="0050141B" w:rsidRPr="0050141B" w:rsidRDefault="0050141B" w:rsidP="0050141B">
      <w:pPr>
        <w:widowControl/>
        <w:spacing w:after="200"/>
        <w:ind w:firstLine="42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 w:hint="eastAsia"/>
          <w:b/>
          <w:bCs/>
          <w:szCs w:val="21"/>
          <w:lang w:val="ru-RU"/>
        </w:rPr>
        <w:lastRenderedPageBreak/>
        <w:t xml:space="preserve">1.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Обучающий набор ( папка </w:t>
      </w:r>
      <w:r w:rsidRPr="0050141B">
        <w:rPr>
          <w:rFonts w:ascii="Times New Roman" w:hAnsi="Times New Roman" w:cs="Times New Roman"/>
          <w:b/>
          <w:bCs/>
          <w:sz w:val="22"/>
          <w:szCs w:val="21"/>
        </w:rPr>
        <w:t xml:space="preserve">train_dataset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) </w:t>
      </w:r>
      <w:r w:rsidRPr="0050141B">
        <w:rPr>
          <w:rFonts w:ascii="Times New Roman" w:hAnsi="Times New Roman" w:cs="Times New Roman"/>
          <w:szCs w:val="21"/>
        </w:rPr>
        <w:t>:</w:t>
      </w:r>
    </w:p>
    <w:p w:rsidR="0050141B" w:rsidRPr="0050141B" w:rsidRDefault="0050141B" w:rsidP="0050141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  <w:lang w:val="en-US"/>
        </w:rPr>
        <w:t>Train</w:t>
      </w:r>
      <w:r w:rsidRPr="0050141B">
        <w:rPr>
          <w:rFonts w:ascii="Times New Roman" w:hAnsi="Times New Roman" w:cs="Times New Roman"/>
          <w:szCs w:val="21"/>
          <w:lang w:val="ru-RU"/>
        </w:rPr>
        <w:t xml:space="preserve"> </w:t>
      </w:r>
      <w:r w:rsidRPr="0050141B">
        <w:rPr>
          <w:rFonts w:ascii="Times New Roman" w:hAnsi="Times New Roman" w:cs="Times New Roman"/>
          <w:szCs w:val="21"/>
          <w:lang w:val="en-US"/>
        </w:rPr>
        <w:t>dataset</w:t>
      </w:r>
      <w:r w:rsidRPr="0050141B">
        <w:rPr>
          <w:rFonts w:ascii="Times New Roman" w:hAnsi="Times New Roman" w:cs="Times New Roman"/>
          <w:szCs w:val="21"/>
        </w:rPr>
        <w:t xml:space="preserve"> используется для тренировки ваших models/</w:t>
      </w:r>
      <w:r w:rsidRPr="0050141B">
        <w:rPr>
          <w:rFonts w:ascii="Times New Roman" w:hAnsi="Times New Roman" w:cs="Times New Roman"/>
          <w:szCs w:val="21"/>
          <w:lang w:val="ru-RU"/>
        </w:rPr>
        <w:t xml:space="preserve">, </w:t>
      </w:r>
      <w:r w:rsidRPr="0050141B">
        <w:rPr>
          <w:rFonts w:ascii="Times New Roman" w:hAnsi="Times New Roman" w:cs="Times New Roman"/>
          <w:szCs w:val="21"/>
        </w:rPr>
        <w:t>проведения экспериментов и может быть доступен и загружен непосредственно во время соревнований.</w:t>
      </w:r>
    </w:p>
    <w:p w:rsidR="0050141B" w:rsidRPr="0050141B" w:rsidRDefault="0050141B" w:rsidP="0050141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В обучающем наборе 700 изображений.</w:t>
      </w:r>
    </w:p>
    <w:p w:rsidR="0050141B" w:rsidRPr="0050141B" w:rsidRDefault="0050141B" w:rsidP="0050141B">
      <w:pPr>
        <w:widowControl/>
        <w:spacing w:after="200"/>
        <w:ind w:firstLineChars="200" w:firstLine="42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 w:hint="eastAsia"/>
          <w:b/>
          <w:bCs/>
          <w:szCs w:val="21"/>
          <w:lang w:val="ru-RU"/>
        </w:rPr>
        <w:t xml:space="preserve">2.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Тестовый набор ( папка </w:t>
      </w:r>
      <w:r w:rsidRPr="0050141B">
        <w:rPr>
          <w:rFonts w:ascii="Times New Roman" w:hAnsi="Times New Roman" w:cs="Times New Roman"/>
          <w:b/>
          <w:bCs/>
          <w:sz w:val="22"/>
          <w:szCs w:val="21"/>
        </w:rPr>
        <w:t xml:space="preserve">test_dataset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) </w:t>
      </w:r>
      <w:r w:rsidRPr="0050141B">
        <w:rPr>
          <w:rFonts w:ascii="Times New Roman" w:hAnsi="Times New Roman" w:cs="Times New Roman"/>
          <w:szCs w:val="21"/>
        </w:rPr>
        <w:t>:</w:t>
      </w:r>
    </w:p>
    <w:p w:rsidR="0050141B" w:rsidRPr="0050141B" w:rsidRDefault="0050141B" w:rsidP="0050141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Они имеют тот же формат, что и </w:t>
      </w:r>
      <w:r w:rsidRPr="0050141B">
        <w:rPr>
          <w:rFonts w:ascii="Times New Roman" w:hAnsi="Times New Roman" w:cs="Times New Roman"/>
          <w:szCs w:val="21"/>
          <w:lang w:val="en-US"/>
        </w:rPr>
        <w:t>train</w:t>
      </w:r>
      <w:r w:rsidRPr="0050141B">
        <w:rPr>
          <w:rFonts w:ascii="Times New Roman" w:hAnsi="Times New Roman" w:cs="Times New Roman"/>
          <w:szCs w:val="21"/>
          <w:lang w:val="ru-RU"/>
        </w:rPr>
        <w:t xml:space="preserve"> </w:t>
      </w:r>
      <w:r w:rsidRPr="0050141B">
        <w:rPr>
          <w:rFonts w:ascii="Times New Roman" w:hAnsi="Times New Roman" w:cs="Times New Roman"/>
          <w:szCs w:val="21"/>
          <w:lang w:val="en-US"/>
        </w:rPr>
        <w:t>dataset</w:t>
      </w:r>
      <w:r w:rsidRPr="0050141B">
        <w:rPr>
          <w:rFonts w:ascii="Times New Roman" w:hAnsi="Times New Roman" w:cs="Times New Roman"/>
          <w:szCs w:val="21"/>
        </w:rPr>
        <w:t xml:space="preserve">, но не содержат поля </w:t>
      </w:r>
      <w:r w:rsidRPr="0050141B">
        <w:rPr>
          <w:rFonts w:ascii="Times New Roman" w:hAnsi="Times New Roman" w:cs="Times New Roman"/>
          <w:sz w:val="22"/>
          <w:szCs w:val="21"/>
          <w:lang w:val="ms-MY"/>
        </w:rPr>
        <w:t>name</w:t>
      </w:r>
      <w:r w:rsidRPr="0050141B">
        <w:rPr>
          <w:rFonts w:ascii="Times New Roman" w:hAnsi="Times New Roman" w:cs="Times New Roman"/>
          <w:sz w:val="22"/>
          <w:szCs w:val="21"/>
        </w:rPr>
        <w:t xml:space="preserve"> </w:t>
      </w:r>
      <w:r w:rsidRPr="0050141B">
        <w:rPr>
          <w:rFonts w:ascii="Times New Roman" w:hAnsi="Times New Roman" w:cs="Times New Roman"/>
          <w:szCs w:val="21"/>
        </w:rPr>
        <w:t>.</w:t>
      </w:r>
    </w:p>
    <w:p w:rsidR="0050141B" w:rsidRPr="0050141B" w:rsidRDefault="0050141B" w:rsidP="0050141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  <w:lang w:val="ru-RU"/>
        </w:rPr>
        <w:t xml:space="preserve">В наборе </w:t>
      </w:r>
      <w:r w:rsidRPr="0050141B">
        <w:rPr>
          <w:rFonts w:ascii="Times New Roman" w:hAnsi="Times New Roman" w:cs="Times New Roman"/>
          <w:szCs w:val="21"/>
        </w:rPr>
        <w:t>имеется 698 изображений , которые были разделены на 2 тестовых набора в соотношении 3:7, т.е. 30% данных будут использованы для расчета балла таблицы лидеров A, еще 70% данных будут использованы для расчета балла таблицы лидеров B.</w:t>
      </w:r>
    </w:p>
    <w:p w:rsidR="0050141B" w:rsidRPr="0050141B" w:rsidRDefault="0050141B" w:rsidP="0050141B">
      <w:pPr>
        <w:widowControl/>
        <w:numPr>
          <w:ilvl w:val="1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Тестовый набор используется для расчета результатов в таблице лидеров A и таблице лидеров B и недоступен напрямую во время соревнования. Участники могут получить доступ к результатам в таблице лидеров A, но не могут получить доступ к результатам в таблице лидеров B. Итоговый результат будет подсчитан только с использованием таблицы лидеров B. Подмножества для таблиц лидеров A и B полностью различны.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3. Задача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Вам предоставлен набор данных с фотографиями животных и модель CLIP, которая позволяет классифицировать виды животных </w:t>
      </w:r>
      <w:r w:rsidRPr="0050141B">
        <w:rPr>
          <w:rFonts w:ascii="Times New Roman" w:hAnsi="Times New Roman" w:cs="Times New Roman"/>
          <w:kern w:val="0"/>
          <w:szCs w:val="21"/>
          <w:lang w:val="ms-MY" w:eastAsia="en-US"/>
        </w:rPr>
        <w:t>zero-shot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. Для экономии трафика необходимо сохранять не более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6,25%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пикселей каждого изображения, сохраняя при этом максимально возможную точность классификации.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Более конкретно, ваша задача — вернуть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одну прямоугольную маску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для каждого изображения, содержащую одну прямоугольную область, указывающую область, которую нужно сохранить. Каждая маска определяется двумя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 парами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координат: од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>на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 для верхнего левого угла и од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>на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 для нижнего правого угла прямоугольника. Ниже представлена визуализация того, как будет выглядеть изображение после применения прямоугольной маски с использованием процесса 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>из бейзлайна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: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noProof/>
          <w:kern w:val="0"/>
          <w:szCs w:val="21"/>
          <w:lang w:eastAsia="en-US"/>
        </w:rPr>
        <w:lastRenderedPageBreak/>
        <w:drawing>
          <wp:inline distT="0" distB="0" distL="0" distR="0" wp14:anchorId="56E63875" wp14:editId="5910B83E">
            <wp:extent cx="5206365" cy="2842260"/>
            <wp:effectExtent l="0" t="0" r="3810" b="5715"/>
            <wp:docPr id="1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06365" cy="28422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>Координатное соглашение: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Координаты верхнего левого угла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включены </w:t>
      </w:r>
      <w:r w:rsidRPr="0050141B">
        <w:rPr>
          <w:rFonts w:ascii="Times New Roman" w:hAnsi="Times New Roman" w:cs="Times New Roman"/>
          <w:szCs w:val="21"/>
        </w:rPr>
        <w:t>(пиксель в этой позиции включен в маску)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Координаты нижнего правого угла являются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исключительными </w:t>
      </w:r>
      <w:r w:rsidRPr="0050141B">
        <w:rPr>
          <w:rFonts w:ascii="Times New Roman" w:hAnsi="Times New Roman" w:cs="Times New Roman"/>
          <w:szCs w:val="21"/>
        </w:rPr>
        <w:t>(пиксель в этой позиции НЕ включается в маску)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Например, если указать координаты ((10, 20), (15, 25)) , маска будет охватывать пиксели со строки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 с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 10 по 14 (включительно) и столбц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>ы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 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с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20 по 24 (включительно), общая площадь составит 25 пикселей.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В качестве иллюстрации, если размер изображения составляет 3x3 и мы хотим сохранить только верхний правый пиксель, используя координаты ((0, 2), (1, 3)) , то результирующая бинарная маска будет такой:</w:t>
      </w:r>
    </w:p>
    <w:p w:rsidR="0050141B" w:rsidRPr="0050141B" w:rsidRDefault="0050141B" w:rsidP="0050141B">
      <w:pPr>
        <w:widowControl/>
        <w:wordWrap w:val="0"/>
        <w:spacing w:after="200"/>
        <w:jc w:val="left"/>
        <w:rPr>
          <w:rFonts w:ascii="Times New Roman" w:hAnsi="Times New Roman" w:cs="Times New Roman"/>
          <w:kern w:val="0"/>
          <w:szCs w:val="21"/>
          <w:lang w:val="ru-RU"/>
        </w:rPr>
      </w:pPr>
      <w:r w:rsidRPr="0050141B">
        <w:rPr>
          <w:rFonts w:ascii="Times New Roman" w:hAnsi="Times New Roman" w:cs="Times New Roman"/>
          <w:kern w:val="0"/>
          <w:szCs w:val="21"/>
          <w:lang w:val="ru-RU"/>
        </w:rPr>
        <w:t xml:space="preserve">[[0, 0, 1], </w:t>
      </w:r>
      <w:r w:rsidRPr="0050141B">
        <w:rPr>
          <w:rFonts w:ascii="Times New Roman" w:hAnsi="Times New Roman" w:cs="Times New Roman"/>
          <w:kern w:val="0"/>
          <w:szCs w:val="21"/>
          <w:lang w:val="ru-RU"/>
        </w:rPr>
        <w:br/>
        <w:t xml:space="preserve">[0, 0, 0], </w:t>
      </w:r>
      <w:r w:rsidRPr="0050141B">
        <w:rPr>
          <w:rFonts w:ascii="Times New Roman" w:hAnsi="Times New Roman" w:cs="Times New Roman"/>
          <w:kern w:val="0"/>
          <w:szCs w:val="21"/>
          <w:lang w:val="ru-RU"/>
        </w:rPr>
        <w:br/>
        <w:t>[0, 0, 0]]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Ниже приведен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о саммари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требований к маскам: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Возвраща</w:t>
      </w:r>
      <w:r w:rsidRPr="0050141B">
        <w:rPr>
          <w:rFonts w:ascii="Times New Roman" w:hAnsi="Times New Roman" w:cs="Times New Roman"/>
          <w:szCs w:val="21"/>
          <w:lang w:val="ru-RU"/>
        </w:rPr>
        <w:t>йте</w:t>
      </w:r>
      <w:r w:rsidRPr="0050141B">
        <w:rPr>
          <w:rFonts w:ascii="Times New Roman" w:hAnsi="Times New Roman" w:cs="Times New Roman"/>
          <w:szCs w:val="21"/>
        </w:rPr>
        <w:t xml:space="preserve"> одну прямоугольную маску, определяемую кортежами координат: </w:t>
      </w:r>
      <w:r w:rsidRPr="0050141B">
        <w:rPr>
          <w:rFonts w:ascii="Times New Roman" w:hAnsi="Times New Roman" w:cs="Times New Roman"/>
          <w:sz w:val="22"/>
          <w:szCs w:val="21"/>
        </w:rPr>
        <w:t>((сверху, слева), (снизу, справа))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Координаты верхнего левого угла включаются, координаты нижнего правого угла не включаются.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Маска прямоугольника должна покрывать не более </w:t>
      </w:r>
      <w:r w:rsidRPr="0050141B">
        <w:rPr>
          <w:rFonts w:ascii="Times New Roman" w:hAnsi="Times New Roman" w:cs="Times New Roman"/>
          <w:i/>
          <w:iCs/>
          <w:szCs w:val="21"/>
        </w:rPr>
        <w:t xml:space="preserve">6,25% </w:t>
      </w:r>
      <w:r w:rsidRPr="0050141B">
        <w:rPr>
          <w:rFonts w:ascii="Times New Roman" w:hAnsi="Times New Roman" w:cs="Times New Roman"/>
          <w:szCs w:val="21"/>
        </w:rPr>
        <w:t>исходных пикселей (минимальное уменьшение исходных пикселей на 93,75%).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Все изображения имеют размер (224, 224), поэтому значения координат должны находиться в диапазоне [0, 224]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lastRenderedPageBreak/>
        <w:t>Изображения будут замаскированы с помощью созданной вами маски. За пределами замаскированного прямоугольника все пиксели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будут заменены значениями RGB (0, 0, 0) (черный). Затем замаскированное изображение будет пропущено через модель CLIP во время оценки, и ваша задача — поддерживать максимально возможную точность классификации модели CLIP для этих замаскированных изображений.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В классы классификации будет добавлен дополнительный класс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val="ms-MY" w:eastAsia="en-US"/>
        </w:rPr>
        <w:t>o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ther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, чтобы гарантировать, что ваше замаскированное изображение содержит актуальную полезную информацию для исследователей в штаб-квартире Starr Park. Например, если ваше изображение не содержит никакой информации о животном, модель предскажет класс </w:t>
      </w:r>
      <w:r w:rsidRPr="0050141B">
        <w:rPr>
          <w:rFonts w:ascii="Times New Roman" w:hAnsi="Times New Roman" w:cs="Times New Roman"/>
          <w:kern w:val="0"/>
          <w:szCs w:val="21"/>
          <w:lang w:val="ms-MY" w:eastAsia="en-US"/>
        </w:rPr>
        <w:t>o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ther</w:t>
      </w:r>
      <w:r w:rsidRPr="0050141B">
        <w:rPr>
          <w:rFonts w:ascii="Times New Roman" w:hAnsi="Times New Roman" w:cs="Times New Roman"/>
          <w:kern w:val="0"/>
          <w:szCs w:val="21"/>
          <w:lang w:val="ms-MY" w:eastAsia="en-US"/>
        </w:rPr>
        <w:t>s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 , а не предскажет случайное животное и получит шанс на успех.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Вам необходимо работать только с предоставленной моделью</w:t>
      </w:r>
      <w:r w:rsidRPr="0050141B">
        <w:rPr>
          <w:rFonts w:ascii="Times New Roman" w:hAnsi="Times New Roman" w:cs="Times New Roman"/>
          <w:kern w:val="0"/>
          <w:szCs w:val="21"/>
          <w:lang w:val="ms-MY" w:eastAsia="en-US"/>
        </w:rPr>
        <w:t xml:space="preserve">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CLIP и набором данных. Напоминаем, что CLIP генерирует представления как для текста, так и для изображения и может вычислять степень сходства между ними. Таким образом, если у вас есть десять классов животных, CLIP может проанализировать предоставленное изображение и определить, какой текст (класс) ближе всего к нему.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Чтобы ваше решение справилось с потоком изображений для исследовательского центра, ваш код должен выполняться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МЕНЕЕ 8 МИНУТ для 698 изображений в тестовом наборе данных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. Рекомендуется сначала протестировать решение на обучающем наборе, содержащем 700 изображений, чтобы понять, сколько времени потребуется (тестовый набор займет немного больше времени из-за загрузки набора данных).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val="ru-RU"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 xml:space="preserve">4. </w:t>
      </w: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val="ru-RU" w:eastAsia="en-US"/>
        </w:rPr>
        <w:t>Сабмиты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Участникам необходимо предоставить файл блокнота с именем «</w:t>
      </w:r>
      <w:r w:rsidRPr="0050141B">
        <w:rPr>
          <w:rFonts w:ascii="Times New Roman" w:hAnsi="Times New Roman" w:cs="Times New Roman"/>
          <w:sz w:val="22"/>
          <w:szCs w:val="21"/>
          <w:lang w:val="en-US"/>
        </w:rPr>
        <w:t>submission</w:t>
      </w:r>
      <w:r w:rsidRPr="0050141B">
        <w:rPr>
          <w:rFonts w:ascii="Times New Roman" w:hAnsi="Times New Roman" w:cs="Times New Roman"/>
          <w:sz w:val="22"/>
          <w:szCs w:val="21"/>
          <w:lang w:val="ru-RU"/>
        </w:rPr>
        <w:t>.</w:t>
      </w:r>
      <w:proofErr w:type="spellStart"/>
      <w:r w:rsidRPr="0050141B">
        <w:rPr>
          <w:rFonts w:ascii="Times New Roman" w:hAnsi="Times New Roman" w:cs="Times New Roman"/>
          <w:sz w:val="22"/>
          <w:szCs w:val="21"/>
          <w:lang w:val="en-US"/>
        </w:rPr>
        <w:t>ipynb</w:t>
      </w:r>
      <w:proofErr w:type="spellEnd"/>
      <w:r w:rsidRPr="0050141B">
        <w:rPr>
          <w:rFonts w:ascii="Times New Roman" w:hAnsi="Times New Roman" w:cs="Times New Roman"/>
          <w:kern w:val="0"/>
          <w:szCs w:val="21"/>
          <w:lang w:eastAsia="en-US"/>
        </w:rPr>
        <w:t>» . Этот файл должен вывести файл .jsonl с именем «</w:t>
      </w:r>
      <w:r w:rsidRPr="0050141B">
        <w:rPr>
          <w:rFonts w:ascii="Times New Roman" w:hAnsi="Times New Roman" w:cs="Times New Roman"/>
          <w:sz w:val="22"/>
          <w:szCs w:val="21"/>
          <w:lang w:val="en-US"/>
        </w:rPr>
        <w:t>submission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.jsonl» , содержащий все сгенерированные маски для да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>тасетов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. Каждая маска в файле «</w:t>
      </w:r>
      <w:r w:rsidRPr="0050141B">
        <w:rPr>
          <w:rFonts w:ascii="Times New Roman" w:hAnsi="Times New Roman" w:cs="Times New Roman"/>
          <w:sz w:val="22"/>
          <w:szCs w:val="21"/>
          <w:lang w:val="en-US"/>
        </w:rPr>
        <w:t>submission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.jsonl» должна быть сохранена как кортеж из двух кортежей координат: ((top, left), (bottom, right)) , где верхний левый угол включается, а нижний правый угол не включается.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Участникам не нужно разделять тестовые наборы на таблицу лидеров A и таблицу лидеров B, оценочная машина прочитает файл </w:t>
      </w:r>
      <w:r w:rsidRPr="0050141B">
        <w:rPr>
          <w:rFonts w:ascii="Times New Roman" w:hAnsi="Times New Roman" w:cs="Times New Roman"/>
          <w:sz w:val="22"/>
          <w:szCs w:val="21"/>
          <w:lang w:val="en-US"/>
        </w:rPr>
        <w:t>submission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.jsonl и автоматически рассчитает баллы для таблицы лидеров A и таблицы лидеров B на основе результатов прогнозирования и истинных меток.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Предоставляемые файлы должны строго соответствовать вышеуказанному формату и наименованию; в противном случае система не сможет их правильно прочитать.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5. Оценка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Метрикой оценки будет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точность классификации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>, определяемая как доля правильно предсказанных образцов от общего числа оцененных образцов.</w:t>
      </w:r>
    </w:p>
    <w:p w:rsidR="0050141B" w:rsidRPr="0050141B" w:rsidRDefault="0050141B" w:rsidP="0050141B">
      <w:pPr>
        <w:widowControl/>
        <w:spacing w:before="180" w:after="180"/>
        <w:jc w:val="left"/>
        <w:rPr>
          <w:rFonts w:ascii="Times New Roman" w:hAnsi="Times New Roman" w:cs="Times New Roman"/>
          <w:kern w:val="0"/>
          <w:szCs w:val="21"/>
          <w:lang w:eastAsia="en-US"/>
        </w:rPr>
      </w:pPr>
      <w:r w:rsidRPr="0050141B">
        <w:rPr>
          <w:rFonts w:ascii="Times New Roman" w:hAnsi="Times New Roman" w:cs="Times New Roman"/>
          <w:kern w:val="0"/>
          <w:szCs w:val="21"/>
          <w:lang w:eastAsia="en-US"/>
        </w:rPr>
        <w:t>Ваша оценка — это точность zero-shot</w:t>
      </w:r>
      <w:r w:rsidRPr="0050141B">
        <w:rPr>
          <w:rFonts w:ascii="Times New Roman" w:hAnsi="Times New Roman" w:cs="Times New Roman"/>
          <w:kern w:val="0"/>
          <w:szCs w:val="21"/>
          <w:lang w:val="ru-RU" w:eastAsia="en-US"/>
        </w:rPr>
        <w:t xml:space="preserve"> </w:t>
      </w:r>
      <w:r w:rsidRPr="0050141B">
        <w:rPr>
          <w:rFonts w:ascii="Times New Roman" w:hAnsi="Times New Roman" w:cs="Times New Roman"/>
          <w:kern w:val="0"/>
          <w:szCs w:val="21"/>
          <w:lang w:eastAsia="en-US"/>
        </w:rPr>
        <w:t xml:space="preserve">классификации CLIP на тестовых изображениях с маской.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t xml:space="preserve">Если предоставленная маска для изображения недействительна (неправильная форма, сохранено более 6,25% пикселей и т. д.), такое изображение </w:t>
      </w:r>
      <w:r w:rsidRPr="0050141B">
        <w:rPr>
          <w:rFonts w:ascii="Times New Roman" w:hAnsi="Times New Roman" w:cs="Times New Roman"/>
          <w:b/>
          <w:bCs/>
          <w:kern w:val="0"/>
          <w:szCs w:val="21"/>
          <w:lang w:eastAsia="en-US"/>
        </w:rPr>
        <w:lastRenderedPageBreak/>
        <w:t>считается некорректным. Для расчета оценки разделения обучения предоставляется пример скрипта.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 xml:space="preserve">6. </w:t>
      </w: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val="ru-RU" w:eastAsia="en-US"/>
        </w:rPr>
        <w:t>Бейзлайн</w:t>
      </w: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 xml:space="preserve"> и обучающий набор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Базовая линия находится в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baseline.ipynb </w:t>
      </w:r>
      <w:r w:rsidRPr="0050141B">
        <w:rPr>
          <w:rFonts w:ascii="Times New Roman" w:hAnsi="Times New Roman" w:cs="Times New Roman"/>
          <w:szCs w:val="21"/>
        </w:rPr>
        <w:t>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Обучающий набор находится в </w:t>
      </w:r>
      <w:r w:rsidRPr="0050141B">
        <w:rPr>
          <w:rFonts w:ascii="Times New Roman" w:hAnsi="Times New Roman" w:cs="Times New Roman"/>
          <w:b/>
          <w:bCs/>
          <w:szCs w:val="21"/>
        </w:rPr>
        <w:t>training set</w:t>
      </w:r>
      <w:r w:rsidRPr="0050141B">
        <w:rPr>
          <w:rFonts w:ascii="Times New Roman" w:hAnsi="Times New Roman" w:cs="Times New Roman"/>
          <w:szCs w:val="21"/>
        </w:rPr>
        <w:t>.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7. Требования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Максимальное количество отправок: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15. </w:t>
      </w:r>
      <w:r w:rsidRPr="0050141B">
        <w:rPr>
          <w:rFonts w:ascii="Times New Roman" w:hAnsi="Times New Roman" w:cs="Times New Roman"/>
          <w:szCs w:val="21"/>
        </w:rPr>
        <w:t>Только успешные заявки (т.е. получившие оценку в таблице лидеров A) будут учитываться при подсчёте лимита.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Ограничения среды тестирования: Тестовая машина запустит ваш Notebook в течение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8 минут </w:t>
      </w:r>
      <w:r w:rsidRPr="0050141B">
        <w:rPr>
          <w:rFonts w:ascii="Times New Roman" w:hAnsi="Times New Roman" w:cs="Times New Roman"/>
          <w:szCs w:val="21"/>
        </w:rPr>
        <w:t xml:space="preserve">. Если время выполнения превысит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8 минут </w:t>
      </w:r>
      <w:r w:rsidRPr="0050141B">
        <w:rPr>
          <w:rFonts w:ascii="Times New Roman" w:hAnsi="Times New Roman" w:cs="Times New Roman"/>
          <w:szCs w:val="21"/>
        </w:rPr>
        <w:t>, система принудительно завершит работу и вернёт сообщение «Timeout» или «Failed».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Отправка данных и моделей: в этом задании участники могут отправить только блокнот и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не могут </w:t>
      </w:r>
      <w:r w:rsidRPr="0050141B">
        <w:rPr>
          <w:rFonts w:ascii="Times New Roman" w:hAnsi="Times New Roman" w:cs="Times New Roman"/>
          <w:szCs w:val="21"/>
        </w:rPr>
        <w:t xml:space="preserve">отправлять смонтированные наборы данных или файлы .pth, созданные ими самими. Пожалуйста, сначала проверьте верхний </w:t>
      </w:r>
      <w:r w:rsidRPr="0050141B">
        <w:rPr>
          <w:rFonts w:ascii="Times New Roman" w:hAnsi="Times New Roman" w:cs="Times New Roman" w:hint="eastAsia"/>
          <w:szCs w:val="21"/>
          <w:lang w:val="ru-RU"/>
        </w:rPr>
        <w:t>правый</w:t>
      </w:r>
      <w:r w:rsidRPr="0050141B">
        <w:rPr>
          <w:rFonts w:ascii="Times New Roman" w:hAnsi="Times New Roman" w:cs="Times New Roman" w:hint="eastAsia"/>
          <w:szCs w:val="21"/>
          <w:lang w:val="ru-RU"/>
        </w:rPr>
        <w:t xml:space="preserve"> </w:t>
      </w:r>
      <w:r w:rsidRPr="0050141B">
        <w:rPr>
          <w:rFonts w:ascii="Times New Roman" w:hAnsi="Times New Roman" w:cs="Times New Roman"/>
          <w:szCs w:val="21"/>
        </w:rPr>
        <w:t>угол, чтобы удалить смонтированный набор данных.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Сеть: На этапе тестирования на месте тестовая машина не может подключиться к интернету. Другими словами, загрузка команд, таких как «pip» и «conda», или попытки вызова API не сработают.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Предварительно обученная модель: задача предоставляет модель CLIP в наборе данных. Инструкции по её использованию см. в файле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baseline.ipynb </w:t>
      </w:r>
      <w:r w:rsidRPr="0050141B">
        <w:rPr>
          <w:rFonts w:ascii="Times New Roman" w:hAnsi="Times New Roman" w:cs="Times New Roman"/>
          <w:szCs w:val="21"/>
        </w:rPr>
        <w:t>. Любая другая предварительно обученная модель может быть использована в этой задаче при условии её корректного импорта без подключения к сети и загрузки. Это сообщение означает, что Bohrium не может гарантировать исключение всех предварительно обученных моделей из образа Python при установке пакетов. Если вы найдёте полезные модели, вы можете их использовать.</w:t>
      </w:r>
    </w:p>
    <w:p w:rsidR="0050141B" w:rsidRPr="0050141B" w:rsidRDefault="0050141B" w:rsidP="0050141B">
      <w:pPr>
        <w:keepNext/>
        <w:keepLines/>
        <w:widowControl/>
        <w:spacing w:before="160" w:after="80"/>
        <w:jc w:val="left"/>
        <w:outlineLvl w:val="1"/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</w:pPr>
      <w:r w:rsidRPr="0050141B">
        <w:rPr>
          <w:rFonts w:ascii="Times New Roman" w:eastAsiaTheme="majorEastAsia" w:hAnsi="Times New Roman" w:cs="Times New Roman"/>
          <w:b/>
          <w:bCs/>
          <w:color w:val="000000" w:themeColor="text1"/>
          <w:kern w:val="0"/>
          <w:sz w:val="24"/>
          <w:lang w:eastAsia="en-US"/>
        </w:rPr>
        <w:t>8. Меры предосторожности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Какой результат будет эффективным: Участники могут выбрать до двух результатов заявок для оценки (√ — выбрано, □ — не выбрано). Результат до объединения для этого задания будет определяться наивысшим баллом в таблице лидеров B среди двух выбранных заявок. Другие случаи подсчёта баллов: см. </w:t>
      </w:r>
      <w:r w:rsidRPr="0050141B">
        <w:rPr>
          <w:rFonts w:ascii="Times New Roman" w:hAnsi="Times New Roman" w:cs="Times New Roman"/>
          <w:b/>
          <w:bCs/>
          <w:szCs w:val="21"/>
        </w:rPr>
        <w:t xml:space="preserve">Приложение «Механизмы и ограничения платформы для индивидуальных соревнований и GAITE» </w:t>
      </w:r>
      <w:r w:rsidRPr="0050141B">
        <w:rPr>
          <w:rFonts w:ascii="Times New Roman" w:hAnsi="Times New Roman" w:cs="Times New Roman"/>
          <w:szCs w:val="21"/>
        </w:rPr>
        <w:t>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noProof/>
          <w:szCs w:val="21"/>
        </w:rPr>
        <w:lastRenderedPageBreak/>
        <w:drawing>
          <wp:inline distT="0" distB="0" distL="0" distR="0" wp14:anchorId="71791742" wp14:editId="4D7E3F07">
            <wp:extent cx="4286250" cy="2390775"/>
            <wp:effectExtent l="0" t="0" r="0" b="0"/>
            <wp:docPr id="2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title="fig: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3907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Как бороться с неоднозначностью: Если возникает конфликт между описанием задачи и обучающим набором, проверочным набором и тестовым набором, набор данных будет принят во внимание в первую очередь и не будет изменяться во время соревнования.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>Во время конкурса участники могут получить доступ только к таблице лидеров A и не могут получить доступ к таблице лидеров B. Окончательный результат будет рассчитан только на основе результата в таблице лидеров B.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Наивысший балл Научного комитета за это задание составляет 0,83 в таблице лидеров </w:t>
      </w:r>
      <w:r w:rsidRPr="0050141B">
        <w:rPr>
          <w:rFonts w:ascii="Times New Roman" w:hAnsi="Times New Roman" w:cs="Times New Roman" w:hint="eastAsia"/>
          <w:szCs w:val="21"/>
          <w:lang w:val="en-US"/>
        </w:rPr>
        <w:t>B</w:t>
      </w:r>
      <w:r w:rsidRPr="0050141B">
        <w:rPr>
          <w:rFonts w:ascii="Times New Roman" w:hAnsi="Times New Roman" w:cs="Times New Roman" w:hint="eastAsia"/>
          <w:szCs w:val="21"/>
          <w:lang w:val="ru-RU"/>
        </w:rPr>
        <w:t xml:space="preserve"> </w:t>
      </w:r>
      <w:r w:rsidRPr="0050141B">
        <w:rPr>
          <w:rFonts w:ascii="Times New Roman" w:hAnsi="Times New Roman" w:cs="Times New Roman"/>
          <w:szCs w:val="21"/>
        </w:rPr>
        <w:t>, этот балл используется для объединения баллов.</w:t>
      </w:r>
    </w:p>
    <w:p w:rsidR="0050141B" w:rsidRPr="0050141B" w:rsidRDefault="0050141B" w:rsidP="0050141B">
      <w:pPr>
        <w:widowControl/>
        <w:numPr>
          <w:ilvl w:val="0"/>
          <w:numId w:val="1"/>
        </w:numPr>
        <w:spacing w:after="200"/>
        <w:jc w:val="left"/>
        <w:rPr>
          <w:rFonts w:ascii="Times New Roman" w:hAnsi="Times New Roman" w:cs="Times New Roman"/>
          <w:szCs w:val="21"/>
        </w:rPr>
      </w:pPr>
      <w:r w:rsidRPr="0050141B">
        <w:rPr>
          <w:rFonts w:ascii="Times New Roman" w:hAnsi="Times New Roman" w:cs="Times New Roman"/>
          <w:szCs w:val="21"/>
        </w:rPr>
        <w:t xml:space="preserve">Базовый балл Научного комитета за это задание составляет 0,19 в таблице лидеров </w:t>
      </w:r>
      <w:r w:rsidRPr="0050141B">
        <w:rPr>
          <w:rFonts w:ascii="Times New Roman" w:hAnsi="Times New Roman" w:cs="Times New Roman" w:hint="eastAsia"/>
          <w:szCs w:val="21"/>
          <w:lang w:val="en-US"/>
        </w:rPr>
        <w:t>B</w:t>
      </w:r>
      <w:r w:rsidRPr="0050141B">
        <w:rPr>
          <w:rFonts w:ascii="Times New Roman" w:hAnsi="Times New Roman" w:cs="Times New Roman" w:hint="eastAsia"/>
          <w:szCs w:val="21"/>
          <w:lang w:val="ru-RU"/>
        </w:rPr>
        <w:t xml:space="preserve"> </w:t>
      </w:r>
      <w:r w:rsidRPr="0050141B">
        <w:rPr>
          <w:rFonts w:ascii="Times New Roman" w:hAnsi="Times New Roman" w:cs="Times New Roman"/>
          <w:szCs w:val="21"/>
        </w:rPr>
        <w:t>, этот балл используется для объединения баллов.</w:t>
      </w:r>
      <w:bookmarkEnd w:id="12"/>
    </w:p>
    <w:p w:rsidR="003B471E" w:rsidRDefault="00A6638C" w:rsidP="0050141B">
      <w:pPr>
        <w:widowControl/>
        <w:jc w:val="left"/>
      </w:pPr>
      <w:r>
        <w:br w:type="page"/>
      </w:r>
    </w:p>
    <w:p w:rsidR="003B471E" w:rsidRDefault="00A6638C">
      <w:pPr>
        <w:widowControl/>
        <w:jc w:val="left"/>
        <w:rPr>
          <w:rFonts w:ascii="微软雅黑" w:eastAsia="微软雅黑" w:hAnsi="微软雅黑" w:cs="宋体"/>
          <w:kern w:val="0"/>
          <w:sz w:val="72"/>
          <w:szCs w:val="72"/>
        </w:rPr>
      </w:pP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lastRenderedPageBreak/>
        <w:t>&lt;&lt; ФИНАЛЬНАЯ СТРАНИЦА &gt;&gt;</w:t>
      </w: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3B471E">
      <w:pPr>
        <w:widowControl/>
        <w:jc w:val="left"/>
        <w:rPr>
          <w:rFonts w:ascii="微软雅黑" w:eastAsia="微软雅黑" w:hAnsi="微软雅黑" w:cs="宋体"/>
          <w:b/>
          <w:bCs/>
          <w:kern w:val="0"/>
          <w:sz w:val="72"/>
          <w:szCs w:val="72"/>
        </w:rPr>
      </w:pPr>
    </w:p>
    <w:p w:rsidR="003B471E" w:rsidRDefault="00A6638C">
      <w:pPr>
        <w:widowControl/>
        <w:jc w:val="left"/>
        <w:rPr>
          <w:rFonts w:ascii="微软雅黑" w:eastAsia="微软雅黑" w:hAnsi="微软雅黑" w:cs="宋体"/>
          <w:kern w:val="0"/>
          <w:sz w:val="72"/>
          <w:szCs w:val="72"/>
        </w:rPr>
      </w:pPr>
      <w:r>
        <w:rPr>
          <w:rFonts w:ascii="微软雅黑" w:eastAsia="微软雅黑" w:hAnsi="微软雅黑" w:cs="宋体"/>
          <w:b/>
          <w:bCs/>
          <w:kern w:val="0"/>
          <w:sz w:val="72"/>
          <w:szCs w:val="72"/>
        </w:rPr>
        <w:lastRenderedPageBreak/>
        <w:t>&lt;&lt; ФИНАЛЬНАЯ СТРАНИЦА &gt;&gt;</w:t>
      </w:r>
    </w:p>
    <w:sectPr w:rsidR="003B471E">
      <w:headerReference w:type="default" r:id="rId14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6638C" w:rsidRDefault="00A6638C">
      <w:r>
        <w:separator/>
      </w:r>
    </w:p>
  </w:endnote>
  <w:endnote w:type="continuationSeparator" w:id="0">
    <w:p w:rsidR="00A6638C" w:rsidRDefault="00A663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6638C" w:rsidRDefault="00A6638C">
      <w:r>
        <w:separator/>
      </w:r>
    </w:p>
  </w:footnote>
  <w:footnote w:type="continuationSeparator" w:id="0">
    <w:p w:rsidR="00A6638C" w:rsidRDefault="00A663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B471E" w:rsidRDefault="00A6638C">
    <w:pPr>
      <w:pStyle w:val="Header"/>
      <w:jc w:val="left"/>
    </w:pPr>
    <w:r>
      <w:rPr>
        <w:rFonts w:ascii="Times New Roman" w:hAnsi="Times New Roman" w:cs="Times New Roman"/>
      </w:rPr>
      <w:t xml:space="preserve">Подпишите свое имя </w:t>
    </w:r>
    <w:r>
      <w:rPr>
        <w:rFonts w:ascii="Times New Roman" w:hAnsi="Times New Roman" w:cs="Times New Roman"/>
        <w:lang w:val="en-GB"/>
      </w:rPr>
      <w:t>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A990"/>
    <w:multiLevelType w:val="multilevel"/>
    <w:tmpl w:val="0000A9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000A991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00A9941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0EAB"/>
    <w:rsid w:val="001C4A0C"/>
    <w:rsid w:val="001C73FF"/>
    <w:rsid w:val="00212781"/>
    <w:rsid w:val="00272273"/>
    <w:rsid w:val="002C5ACB"/>
    <w:rsid w:val="00300EAB"/>
    <w:rsid w:val="003B1FC8"/>
    <w:rsid w:val="003B471E"/>
    <w:rsid w:val="00482BB1"/>
    <w:rsid w:val="0050141B"/>
    <w:rsid w:val="005F073A"/>
    <w:rsid w:val="006F558F"/>
    <w:rsid w:val="00843E93"/>
    <w:rsid w:val="00861FF4"/>
    <w:rsid w:val="008C119D"/>
    <w:rsid w:val="008E0E8E"/>
    <w:rsid w:val="00942997"/>
    <w:rsid w:val="00A6638C"/>
    <w:rsid w:val="00AD3A61"/>
    <w:rsid w:val="00B54EDD"/>
    <w:rsid w:val="00CD1C8D"/>
    <w:rsid w:val="00CD3A82"/>
    <w:rsid w:val="00D424EB"/>
    <w:rsid w:val="00E95490"/>
    <w:rsid w:val="00EC193A"/>
    <w:rsid w:val="00ED7D46"/>
    <w:rsid w:val="00EE0150"/>
    <w:rsid w:val="0A982E07"/>
    <w:rsid w:val="0CA508A0"/>
    <w:rsid w:val="115630D4"/>
    <w:rsid w:val="11AE4CBE"/>
    <w:rsid w:val="1B944F25"/>
    <w:rsid w:val="1BEC6B0F"/>
    <w:rsid w:val="2B157704"/>
    <w:rsid w:val="31745184"/>
    <w:rsid w:val="344D555F"/>
    <w:rsid w:val="34C957E7"/>
    <w:rsid w:val="366652B8"/>
    <w:rsid w:val="417607A0"/>
    <w:rsid w:val="46472A10"/>
    <w:rsid w:val="479845A6"/>
    <w:rsid w:val="6057789C"/>
    <w:rsid w:val="76E732D0"/>
    <w:rsid w:val="78F46178"/>
    <w:rsid w:val="79E41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31FE491"/>
  <w15:docId w15:val="{BACF6A6B-20FC-4553-91F0-5B7156FD4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val="ru"/>
    </w:rPr>
  </w:style>
  <w:style w:type="paragraph" w:styleId="Heading1">
    <w:name w:val="heading 1"/>
    <w:basedOn w:val="Normal"/>
    <w:next w:val="BodyText"/>
    <w:link w:val="Heading1Char"/>
    <w:uiPriority w:val="9"/>
    <w:qFormat/>
    <w:pPr>
      <w:keepNext/>
      <w:keepLines/>
      <w:widowControl/>
      <w:spacing w:before="360" w:after="8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US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pPr>
      <w:keepNext/>
      <w:keepLines/>
      <w:widowControl/>
      <w:spacing w:before="160" w:after="80"/>
      <w:jc w:val="left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widowControl/>
      <w:spacing w:before="180" w:after="180"/>
      <w:jc w:val="left"/>
    </w:pPr>
    <w:rPr>
      <w:kern w:val="0"/>
      <w:sz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val="ru"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ru"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kern w:val="0"/>
      <w:sz w:val="28"/>
      <w:szCs w:val="28"/>
      <w:lang w:val="ru" w:eastAsia="en-US"/>
    </w:rPr>
  </w:style>
  <w:style w:type="character" w:customStyle="1" w:styleId="BodyTextChar">
    <w:name w:val="Body Text Char"/>
    <w:basedOn w:val="DefaultParagraphFont"/>
    <w:link w:val="BodyText"/>
    <w:qFormat/>
    <w:rPr>
      <w:kern w:val="0"/>
      <w:sz w:val="24"/>
      <w:lang w:val="ru" w:eastAsia="en-US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pPr>
      <w:spacing w:after="200"/>
    </w:pPr>
    <w:rPr>
      <w:sz w:val="24"/>
      <w:lang w:val="ru" w:eastAsia="en-US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character" w:customStyle="1" w:styleId="VerbatimChar">
    <w:name w:val="Verbatim Char"/>
    <w:basedOn w:val="DefaultParagraphFont"/>
    <w:link w:val="SourceCode"/>
    <w:rPr>
      <w:rFonts w:ascii="Consolas" w:hAnsi="Consolas"/>
      <w:sz w:val="22"/>
    </w:rPr>
  </w:style>
  <w:style w:type="paragraph" w:customStyle="1" w:styleId="SourceCode">
    <w:name w:val="Source Code"/>
    <w:basedOn w:val="Normal"/>
    <w:link w:val="VerbatimChar"/>
    <w:qFormat/>
    <w:pPr>
      <w:widowControl/>
      <w:wordWrap w:val="0"/>
      <w:spacing w:after="200"/>
      <w:jc w:val="left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18</Pages>
  <Words>3297</Words>
  <Characters>18796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Heyan Liu</dc:creator>
  <cp:lastModifiedBy>BNDS</cp:lastModifiedBy>
  <cp:revision>9</cp:revision>
  <dcterms:created xsi:type="dcterms:W3CDTF">2025-07-30T12:26:00Z</dcterms:created>
  <dcterms:modified xsi:type="dcterms:W3CDTF">2025-08-06T00:40:00Z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eyJoZGlkIjoiMDQ3NGQ2YTE2YWVlZjJiMzliMDllMzZkMTdjMjdjNjQiLCJ1c2VySWQiOiIzNzYxNDc3OTQifQ==</vt:lpwstr>
  </property>
  <property fmtid="{D5CDD505-2E9C-101B-9397-08002B2CF9AE}" pid="3" name="KSOProductBuildVer">
    <vt:lpwstr>2052-12.1.0.21911</vt:lpwstr>
  </property>
  <property fmtid="{D5CDD505-2E9C-101B-9397-08002B2CF9AE}" pid="4" name="ICV">
    <vt:lpwstr>BEE12BC3239F4C9593073345EFA82E61_12</vt:lpwstr>
  </property>
</Properties>
</file>