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680"/>
          <w:tab w:val="right" w:leader="none" w:pos="9360"/>
        </w:tabs>
        <w:spacing w:after="0" w:line="240" w:lineRule="auto"/>
        <w:rPr>
          <w:color w:val="434343"/>
          <w:sz w:val="24"/>
          <w:szCs w:val="24"/>
        </w:rPr>
      </w:pPr>
      <w:r w:rsidDel="00000000" w:rsidR="00000000" w:rsidRPr="00000000">
        <w:rPr>
          <w:color w:val="434343"/>
          <w:sz w:val="24"/>
          <w:szCs w:val="24"/>
          <w:rtl w:val="0"/>
        </w:rPr>
        <w:t xml:space="preserve"> </w:t>
      </w:r>
    </w:p>
    <w:p w:rsidR="00000000" w:rsidDel="00000000" w:rsidP="00000000" w:rsidRDefault="00000000" w:rsidRPr="00000000" w14:paraId="00000002">
      <w:pPr>
        <w:spacing w:after="0" w:lineRule="auto"/>
        <w:rPr>
          <w:b w:val="1"/>
          <w:bCs w:val="1"/>
          <w:color w:val="000000"/>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Rule="auto"/>
        <w:jc w:val="center"/>
        <w:rPr>
          <w:rFonts w:ascii="Barlow Semi Condensed" w:cs="Barlow Semi Condensed" w:eastAsia="Barlow Semi Condensed" w:hAnsi="Barlow Semi Condensed"/>
          <w:b w:val="1"/>
          <w:bCs w:val="1"/>
          <w:color w:val="000000"/>
          <w:sz w:val="24"/>
          <w:szCs w:val="24"/>
          <w:u w:val="single"/>
        </w:rPr>
      </w:pPr>
      <w:bookmarkStart w:colFirst="0" w:colLast="0" w:name="_heading=h.3xyejjfszqr9" w:id="0"/>
      <w:bookmarkEnd w:id="0"/>
      <w:r w:rsidDel="00000000" w:rsidR="00000000" w:rsidRPr="00000000">
        <w:rPr>
          <w:rFonts w:ascii="Barlow Semi Condensed" w:cs="Barlow Semi Condensed" w:eastAsia="Barlow Semi Condensed" w:hAnsi="Barlow Semi Condensed"/>
          <w:b w:val="1"/>
          <w:bCs w:val="1"/>
          <w:color w:val="000000"/>
          <w:sz w:val="24"/>
          <w:szCs w:val="24"/>
          <w:u w:val="single"/>
          <w:rtl w:val="0"/>
        </w:rPr>
        <w:t xml:space="preserve">Criterion B – Inquiring and Designing</w:t>
      </w:r>
    </w:p>
    <w:p w:rsidR="00000000" w:rsidDel="00000000" w:rsidP="00000000" w:rsidRDefault="00000000" w:rsidRPr="00000000" w14:paraId="00000004">
      <w:pPr>
        <w:pStyle w:val="Heading2"/>
        <w:keepNext w:val="0"/>
        <w:keepLines w:val="0"/>
        <w:spacing w:after="80" w:before="360" w:lineRule="auto"/>
        <w:rPr>
          <w:rFonts w:ascii="Barlow Semi Condensed" w:cs="Barlow Semi Condensed" w:eastAsia="Barlow Semi Condensed" w:hAnsi="Barlow Semi Condensed"/>
          <w:b w:val="1"/>
          <w:bCs w:val="1"/>
          <w:color w:val="000000"/>
          <w:sz w:val="24"/>
          <w:szCs w:val="24"/>
        </w:rPr>
      </w:pPr>
      <w:bookmarkStart w:colFirst="0" w:colLast="0" w:name="_heading=h.3b7oldmtsotm" w:id="1"/>
      <w:bookmarkEnd w:id="1"/>
      <w:r w:rsidDel="00000000" w:rsidR="00000000" w:rsidRPr="00000000">
        <w:rPr>
          <w:rFonts w:ascii="Barlow Semi Condensed" w:cs="Barlow Semi Condensed" w:eastAsia="Barlow Semi Condensed" w:hAnsi="Barlow Semi Condensed"/>
          <w:b w:val="1"/>
          <w:bCs w:val="1"/>
          <w:color w:val="000000"/>
          <w:sz w:val="24"/>
          <w:szCs w:val="24"/>
          <w:rtl w:val="0"/>
        </w:rPr>
        <w:t xml:space="preserve"> 1 – Research Question (Strand i)</w:t>
      </w:r>
    </w:p>
    <w:p w:rsidR="00000000" w:rsidDel="00000000" w:rsidP="00000000" w:rsidRDefault="00000000" w:rsidRPr="00000000" w14:paraId="00000005">
      <w:pPr>
        <w:spacing w:after="240" w:before="240" w:lineRule="auto"/>
        <w:rPr>
          <w:color w:val="000000"/>
          <w:sz w:val="24"/>
          <w:szCs w:val="24"/>
        </w:rPr>
      </w:pPr>
      <w:r w:rsidDel="00000000" w:rsidR="00000000" w:rsidRPr="00000000">
        <w:rPr>
          <w:color w:val="000000"/>
          <w:sz w:val="24"/>
          <w:szCs w:val="24"/>
          <w:rtl w:val="0"/>
        </w:rPr>
        <w:t xml:space="preserve">A student notices that an ice cube left on a plate in a warm classroom disappears over time. She wants to investigate whether the temperature of the surroundings affects how quickly the ice melts.</w:t>
      </w:r>
    </w:p>
    <w:p w:rsidR="00000000" w:rsidDel="00000000" w:rsidP="00000000" w:rsidRDefault="00000000" w:rsidRPr="00000000" w14:paraId="00000006">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Outline a clear and testable research question for this investigation.</w:t>
      </w:r>
    </w:p>
    <w:p w:rsidR="00000000" w:rsidDel="00000000" w:rsidP="00000000" w:rsidRDefault="00000000" w:rsidRPr="00000000" w14:paraId="00000007">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08">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x2kmh5dk8k8q" w:id="2"/>
      <w:bookmarkEnd w:id="2"/>
      <w:r w:rsidDel="00000000" w:rsidR="00000000" w:rsidRPr="00000000">
        <w:rPr>
          <w:rFonts w:ascii="Barlow Semi Condensed" w:cs="Barlow Semi Condensed" w:eastAsia="Barlow Semi Condensed" w:hAnsi="Barlow Semi Condensed"/>
          <w:b w:val="1"/>
          <w:bCs w:val="1"/>
          <w:color w:val="000000"/>
          <w:sz w:val="24"/>
          <w:szCs w:val="24"/>
          <w:rtl w:val="0"/>
        </w:rPr>
        <w:t xml:space="preserve">2 – Hypothesis (Strand ii)</w:t>
      </w:r>
    </w:p>
    <w:p w:rsidR="00000000" w:rsidDel="00000000" w:rsidP="00000000" w:rsidRDefault="00000000" w:rsidRPr="00000000" w14:paraId="00000009">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A student investigates whether the temperature of water affects how quickly liquid water evaporates. She plans to place equal volumes of water in identical shallow dishes at different temperatures and measure how much water evaporates after 30 minutes.</w:t>
      </w:r>
    </w:p>
    <w:p w:rsidR="00000000" w:rsidDel="00000000" w:rsidP="00000000" w:rsidRDefault="00000000" w:rsidRPr="00000000" w14:paraId="0000000A">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Using the  Particle Theory, outline a testable prediction (hypothesis) for this investigation.</w:t>
      </w:r>
    </w:p>
    <w:p w:rsidR="00000000" w:rsidDel="00000000" w:rsidP="00000000" w:rsidRDefault="00000000" w:rsidRPr="00000000" w14:paraId="0000000B">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Your hypothesis should:</w:t>
      </w:r>
    </w:p>
    <w:p w:rsidR="00000000" w:rsidDel="00000000" w:rsidP="00000000" w:rsidRDefault="00000000" w:rsidRPr="00000000" w14:paraId="0000000C">
      <w:pPr>
        <w:numPr>
          <w:ilvl w:val="0"/>
          <w:numId w:val="5"/>
        </w:numPr>
        <w:spacing w:after="0" w:afterAutospacing="0" w:before="24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predict the relationship between the variables.</w:t>
      </w:r>
    </w:p>
    <w:p w:rsidR="00000000" w:rsidDel="00000000" w:rsidP="00000000" w:rsidRDefault="00000000" w:rsidRPr="00000000" w14:paraId="0000000D">
      <w:pPr>
        <w:numPr>
          <w:ilvl w:val="0"/>
          <w:numId w:val="5"/>
        </w:numPr>
        <w:spacing w:after="24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explain your prediction using scientific reasoning.</w:t>
      </w:r>
    </w:p>
    <w:p w:rsidR="00000000" w:rsidDel="00000000" w:rsidP="00000000" w:rsidRDefault="00000000" w:rsidRPr="00000000" w14:paraId="0000000E">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0F">
      <w:pPr>
        <w:spacing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3b2bk68mleuy" w:id="3"/>
      <w:bookmarkEnd w:id="3"/>
      <w:r w:rsidDel="00000000" w:rsidR="00000000" w:rsidRPr="00000000">
        <w:rPr>
          <w:rFonts w:ascii="Barlow Semi Condensed" w:cs="Barlow Semi Condensed" w:eastAsia="Barlow Semi Condensed" w:hAnsi="Barlow Semi Condensed"/>
          <w:b w:val="1"/>
          <w:bCs w:val="1"/>
          <w:color w:val="000000"/>
          <w:sz w:val="24"/>
          <w:szCs w:val="24"/>
          <w:rtl w:val="0"/>
        </w:rPr>
        <w:t xml:space="preserve">3 – Variables and Data Collection (Strand iii)</w:t>
      </w:r>
    </w:p>
    <w:p w:rsidR="00000000" w:rsidDel="00000000" w:rsidP="00000000" w:rsidRDefault="00000000" w:rsidRPr="00000000" w14:paraId="00000011">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A student investigates how the temperature of water affects the time taken for a fixed-size ice cube to melt completely.</w:t>
      </w:r>
    </w:p>
    <w:p w:rsidR="00000000" w:rsidDel="00000000" w:rsidP="00000000" w:rsidRDefault="00000000" w:rsidRPr="00000000" w14:paraId="00000012">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She has:</w:t>
      </w:r>
    </w:p>
    <w:p w:rsidR="00000000" w:rsidDel="00000000" w:rsidP="00000000" w:rsidRDefault="00000000" w:rsidRPr="00000000" w14:paraId="00000013">
      <w:pPr>
        <w:numPr>
          <w:ilvl w:val="0"/>
          <w:numId w:val="6"/>
        </w:numPr>
        <w:spacing w:after="0" w:afterAutospacing="0" w:before="24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equal-sized ice cubes</w:t>
      </w:r>
    </w:p>
    <w:p w:rsidR="00000000" w:rsidDel="00000000" w:rsidP="00000000" w:rsidRDefault="00000000" w:rsidRPr="00000000" w14:paraId="00000014">
      <w:pPr>
        <w:numPr>
          <w:ilvl w:val="0"/>
          <w:numId w:val="6"/>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beakers of water at 10°C, 20°C, 30°C and 40°C</w:t>
      </w:r>
    </w:p>
    <w:p w:rsidR="00000000" w:rsidDel="00000000" w:rsidP="00000000" w:rsidRDefault="00000000" w:rsidRPr="00000000" w14:paraId="00000015">
      <w:pPr>
        <w:numPr>
          <w:ilvl w:val="0"/>
          <w:numId w:val="6"/>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a stopwatch</w:t>
      </w:r>
    </w:p>
    <w:p w:rsidR="00000000" w:rsidDel="00000000" w:rsidP="00000000" w:rsidRDefault="00000000" w:rsidRPr="00000000" w14:paraId="00000016">
      <w:pPr>
        <w:numPr>
          <w:ilvl w:val="0"/>
          <w:numId w:val="6"/>
        </w:numPr>
        <w:spacing w:after="24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a thermometer</w:t>
      </w:r>
    </w:p>
    <w:p w:rsidR="00000000" w:rsidDel="00000000" w:rsidP="00000000" w:rsidRDefault="00000000" w:rsidRPr="00000000" w14:paraId="00000017">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Outline:</w:t>
      </w:r>
    </w:p>
    <w:p w:rsidR="00000000" w:rsidDel="00000000" w:rsidP="00000000" w:rsidRDefault="00000000" w:rsidRPr="00000000" w14:paraId="00000018">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a) the independent variable</w:t>
      </w:r>
    </w:p>
    <w:p w:rsidR="00000000" w:rsidDel="00000000" w:rsidP="00000000" w:rsidRDefault="00000000" w:rsidRPr="00000000" w14:paraId="00000019">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b) the dependent variable</w:t>
      </w:r>
    </w:p>
    <w:p w:rsidR="00000000" w:rsidDel="00000000" w:rsidP="00000000" w:rsidRDefault="00000000" w:rsidRPr="00000000" w14:paraId="0000001A">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c) three controlled variables</w:t>
      </w:r>
    </w:p>
    <w:p w:rsidR="00000000" w:rsidDel="00000000" w:rsidP="00000000" w:rsidRDefault="00000000" w:rsidRPr="00000000" w14:paraId="0000001B">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d) describe how you will record the data during the investigation.</w:t>
      </w:r>
    </w:p>
    <w:p w:rsidR="00000000" w:rsidDel="00000000" w:rsidP="00000000" w:rsidRDefault="00000000" w:rsidRPr="00000000" w14:paraId="0000001C">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uapwrz3zdkhe" w:id="4"/>
      <w:bookmarkEnd w:id="4"/>
      <w:r w:rsidDel="00000000" w:rsidR="00000000" w:rsidRPr="00000000">
        <w:rPr>
          <w:rFonts w:ascii="Barlow Semi Condensed" w:cs="Barlow Semi Condensed" w:eastAsia="Barlow Semi Condensed" w:hAnsi="Barlow Semi Condensed"/>
          <w:b w:val="1"/>
          <w:bCs w:val="1"/>
          <w:color w:val="000000"/>
          <w:sz w:val="24"/>
          <w:szCs w:val="24"/>
          <w:rtl w:val="0"/>
        </w:rPr>
        <w:t xml:space="preserve">4 – Designing an Investigation (Strand iv)</w:t>
      </w:r>
    </w:p>
    <w:p w:rsidR="00000000" w:rsidDel="00000000" w:rsidP="00000000" w:rsidRDefault="00000000" w:rsidRPr="00000000" w14:paraId="0000001D">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Design a scientific investigation to answer the following research question:</w:t>
      </w:r>
    </w:p>
    <w:p w:rsidR="00000000" w:rsidDel="00000000" w:rsidP="00000000" w:rsidRDefault="00000000" w:rsidRPr="00000000" w14:paraId="0000001E">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Does the temperature of surrounding water affect the time taken for a fixed-size ice cube to melt completely?</w:t>
      </w:r>
    </w:p>
    <w:p w:rsidR="00000000" w:rsidDel="00000000" w:rsidP="00000000" w:rsidRDefault="00000000" w:rsidRPr="00000000" w14:paraId="0000001F">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Include:</w:t>
      </w:r>
    </w:p>
    <w:p w:rsidR="00000000" w:rsidDel="00000000" w:rsidP="00000000" w:rsidRDefault="00000000" w:rsidRPr="00000000" w14:paraId="00000020">
      <w:pPr>
        <w:numPr>
          <w:ilvl w:val="0"/>
          <w:numId w:val="3"/>
        </w:numPr>
        <w:spacing w:after="0" w:afterAutospacing="0" w:before="24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021">
      <w:pPr>
        <w:numPr>
          <w:ilvl w:val="0"/>
          <w:numId w:val="3"/>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Hypothesis (with scientific reasoning)</w:t>
      </w:r>
    </w:p>
    <w:p w:rsidR="00000000" w:rsidDel="00000000" w:rsidP="00000000" w:rsidRDefault="00000000" w:rsidRPr="00000000" w14:paraId="00000022">
      <w:pPr>
        <w:numPr>
          <w:ilvl w:val="0"/>
          <w:numId w:val="3"/>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Variables (independent, dependent and controlled)</w:t>
      </w:r>
    </w:p>
    <w:p w:rsidR="00000000" w:rsidDel="00000000" w:rsidP="00000000" w:rsidRDefault="00000000" w:rsidRPr="00000000" w14:paraId="00000023">
      <w:pPr>
        <w:numPr>
          <w:ilvl w:val="0"/>
          <w:numId w:val="3"/>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Materials</w:t>
      </w:r>
    </w:p>
    <w:p w:rsidR="00000000" w:rsidDel="00000000" w:rsidP="00000000" w:rsidRDefault="00000000" w:rsidRPr="00000000" w14:paraId="00000024">
      <w:pPr>
        <w:numPr>
          <w:ilvl w:val="0"/>
          <w:numId w:val="3"/>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Step-by-step method</w:t>
      </w:r>
    </w:p>
    <w:p w:rsidR="00000000" w:rsidDel="00000000" w:rsidP="00000000" w:rsidRDefault="00000000" w:rsidRPr="00000000" w14:paraId="00000025">
      <w:pPr>
        <w:numPr>
          <w:ilvl w:val="0"/>
          <w:numId w:val="3"/>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Safety precautions</w:t>
      </w:r>
    </w:p>
    <w:p w:rsidR="00000000" w:rsidDel="00000000" w:rsidP="00000000" w:rsidRDefault="00000000" w:rsidRPr="00000000" w14:paraId="00000026">
      <w:pPr>
        <w:numPr>
          <w:ilvl w:val="0"/>
          <w:numId w:val="3"/>
        </w:numPr>
        <w:spacing w:after="24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A suitable results table</w:t>
      </w:r>
    </w:p>
    <w:p w:rsidR="00000000" w:rsidDel="00000000" w:rsidP="00000000" w:rsidRDefault="00000000" w:rsidRPr="00000000" w14:paraId="00000027">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28">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29">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2A">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2B">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2C">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2D">
      <w:pPr>
        <w:spacing w:line="480" w:lineRule="auto"/>
        <w:jc w:val="center"/>
        <w:rPr>
          <w:b w:val="1"/>
          <w:bCs w:val="1"/>
          <w:color w:val="000000"/>
          <w:sz w:val="24"/>
          <w:szCs w:val="24"/>
          <w:u w:val="single"/>
        </w:rPr>
      </w:pPr>
      <w:r w:rsidDel="00000000" w:rsidR="00000000" w:rsidRPr="00000000">
        <w:rPr>
          <w:b w:val="1"/>
          <w:bCs w:val="1"/>
          <w:color w:val="000000"/>
          <w:sz w:val="24"/>
          <w:szCs w:val="24"/>
          <w:u w:val="single"/>
          <w:rtl w:val="0"/>
        </w:rPr>
        <w:t xml:space="preserve">Criterion C – Processing and Evaluating</w:t>
      </w:r>
    </w:p>
    <w:p w:rsidR="00000000" w:rsidDel="00000000" w:rsidP="00000000" w:rsidRDefault="00000000" w:rsidRPr="00000000" w14:paraId="0000002E">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38ipjaaqjo30" w:id="5"/>
      <w:bookmarkEnd w:id="5"/>
      <w:r w:rsidDel="00000000" w:rsidR="00000000" w:rsidRPr="00000000">
        <w:rPr>
          <w:rFonts w:ascii="Barlow Semi Condensed" w:cs="Barlow Semi Condensed" w:eastAsia="Barlow Semi Condensed" w:hAnsi="Barlow Semi Condensed"/>
          <w:b w:val="1"/>
          <w:bCs w:val="1"/>
          <w:color w:val="000000"/>
          <w:sz w:val="24"/>
          <w:szCs w:val="24"/>
          <w:rtl w:val="0"/>
        </w:rPr>
        <w:t xml:space="preserve">5 – Recording Data (Strand i)</w:t>
      </w:r>
    </w:p>
    <w:p w:rsidR="00000000" w:rsidDel="00000000" w:rsidP="00000000" w:rsidRDefault="00000000" w:rsidRPr="00000000" w14:paraId="0000002F">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The table below shows the mean melting time of an ice cube at different water temperatures.</w:t>
      </w:r>
    </w:p>
    <w:tbl>
      <w:tblPr>
        <w:tblStyle w:val="Table1"/>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570"/>
        <w:tblGridChange w:id="0">
          <w:tblGrid>
            <w:gridCol w:w="275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480" w:lineRule="auto"/>
              <w:jc w:val="center"/>
              <w:rPr>
                <w:b w:val="1"/>
                <w:bCs w:val="1"/>
                <w:color w:val="000000"/>
                <w:sz w:val="24"/>
                <w:szCs w:val="24"/>
              </w:rPr>
            </w:pPr>
            <w:r w:rsidDel="00000000" w:rsidR="00000000" w:rsidRPr="00000000">
              <w:rPr>
                <w:b w:val="1"/>
                <w:bCs w:val="1"/>
                <w:color w:val="000000"/>
                <w:sz w:val="24"/>
                <w:szCs w:val="24"/>
                <w:rtl w:val="0"/>
              </w:rPr>
              <w:t xml:space="preserve">Water Temperature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480" w:lineRule="auto"/>
              <w:jc w:val="center"/>
              <w:rPr>
                <w:b w:val="1"/>
                <w:bCs w:val="1"/>
                <w:color w:val="000000"/>
                <w:sz w:val="24"/>
                <w:szCs w:val="24"/>
              </w:rPr>
            </w:pPr>
            <w:r w:rsidDel="00000000" w:rsidR="00000000" w:rsidRPr="00000000">
              <w:rPr>
                <w:b w:val="1"/>
                <w:bCs w:val="1"/>
                <w:color w:val="000000"/>
                <w:sz w:val="24"/>
                <w:szCs w:val="24"/>
                <w:rtl w:val="0"/>
              </w:rPr>
              <w:t xml:space="preserve">Mean Melting Time (s)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480" w:lineRule="auto"/>
              <w:rPr>
                <w:b w:val="1"/>
                <w:bCs w:val="1"/>
                <w:color w:val="000000"/>
                <w:sz w:val="24"/>
                <w:szCs w:val="24"/>
              </w:rPr>
            </w:pPr>
            <w:r w:rsidDel="00000000" w:rsidR="00000000" w:rsidRPr="00000000">
              <w:rPr>
                <w:b w:val="1"/>
                <w:bCs w:val="1"/>
                <w:color w:val="000000"/>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480" w:lineRule="auto"/>
              <w:rPr>
                <w:b w:val="1"/>
                <w:bCs w:val="1"/>
                <w:color w:val="000000"/>
                <w:sz w:val="24"/>
                <w:szCs w:val="24"/>
              </w:rPr>
            </w:pPr>
            <w:r w:rsidDel="00000000" w:rsidR="00000000" w:rsidRPr="00000000">
              <w:rPr>
                <w:b w:val="1"/>
                <w:bCs w:val="1"/>
                <w:color w:val="000000"/>
                <w:sz w:val="24"/>
                <w:szCs w:val="24"/>
                <w:rtl w:val="0"/>
              </w:rPr>
              <w:t xml:space="preserve">550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480" w:lineRule="auto"/>
              <w:rPr>
                <w:b w:val="1"/>
                <w:bCs w:val="1"/>
                <w:color w:val="000000"/>
                <w:sz w:val="24"/>
                <w:szCs w:val="24"/>
              </w:rPr>
            </w:pPr>
            <w:r w:rsidDel="00000000" w:rsidR="00000000" w:rsidRPr="00000000">
              <w:rPr>
                <w:b w:val="1"/>
                <w:bCs w:val="1"/>
                <w:color w:val="000000"/>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480" w:lineRule="auto"/>
              <w:rPr>
                <w:b w:val="1"/>
                <w:bCs w:val="1"/>
                <w:color w:val="000000"/>
                <w:sz w:val="24"/>
                <w:szCs w:val="24"/>
              </w:rPr>
            </w:pPr>
            <w:r w:rsidDel="00000000" w:rsidR="00000000" w:rsidRPr="00000000">
              <w:rPr>
                <w:b w:val="1"/>
                <w:bCs w:val="1"/>
                <w:color w:val="000000"/>
                <w:sz w:val="24"/>
                <w:szCs w:val="24"/>
                <w:rtl w:val="0"/>
              </w:rPr>
              <w:t xml:space="preserve">390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480" w:lineRule="auto"/>
              <w:rPr>
                <w:b w:val="1"/>
                <w:bCs w:val="1"/>
                <w:color w:val="000000"/>
                <w:sz w:val="24"/>
                <w:szCs w:val="24"/>
              </w:rPr>
            </w:pPr>
            <w:r w:rsidDel="00000000" w:rsidR="00000000" w:rsidRPr="00000000">
              <w:rPr>
                <w:b w:val="1"/>
                <w:bCs w:val="1"/>
                <w:color w:val="000000"/>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480" w:lineRule="auto"/>
              <w:rPr>
                <w:b w:val="1"/>
                <w:bCs w:val="1"/>
                <w:color w:val="000000"/>
                <w:sz w:val="24"/>
                <w:szCs w:val="24"/>
              </w:rPr>
            </w:pPr>
            <w:r w:rsidDel="00000000" w:rsidR="00000000" w:rsidRPr="00000000">
              <w:rPr>
                <w:b w:val="1"/>
                <w:bCs w:val="1"/>
                <w:color w:val="000000"/>
                <w:sz w:val="24"/>
                <w:szCs w:val="24"/>
                <w:rtl w:val="0"/>
              </w:rPr>
              <w:t xml:space="preserve">230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480" w:lineRule="auto"/>
              <w:rPr>
                <w:b w:val="1"/>
                <w:bCs w:val="1"/>
                <w:color w:val="000000"/>
                <w:sz w:val="24"/>
                <w:szCs w:val="24"/>
              </w:rPr>
            </w:pPr>
            <w:r w:rsidDel="00000000" w:rsidR="00000000" w:rsidRPr="00000000">
              <w:rPr>
                <w:b w:val="1"/>
                <w:bCs w:val="1"/>
                <w:color w:val="000000"/>
                <w:sz w:val="24"/>
                <w:szCs w:val="24"/>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480" w:lineRule="auto"/>
              <w:rPr>
                <w:b w:val="1"/>
                <w:bCs w:val="1"/>
                <w:color w:val="000000"/>
                <w:sz w:val="24"/>
                <w:szCs w:val="24"/>
              </w:rPr>
            </w:pPr>
            <w:r w:rsidDel="00000000" w:rsidR="00000000" w:rsidRPr="00000000">
              <w:rPr>
                <w:b w:val="1"/>
                <w:bCs w:val="1"/>
                <w:color w:val="000000"/>
                <w:sz w:val="24"/>
                <w:szCs w:val="24"/>
                <w:rtl w:val="0"/>
              </w:rPr>
              <w:t xml:space="preserve">145</w:t>
            </w:r>
          </w:p>
        </w:tc>
      </w:tr>
    </w:tbl>
    <w:p w:rsidR="00000000" w:rsidDel="00000000" w:rsidP="00000000" w:rsidRDefault="00000000" w:rsidRPr="00000000" w14:paraId="0000003A">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Construct a suitable line graph using the data provided.</w:t>
      </w:r>
    </w:p>
    <w:p w:rsidR="00000000" w:rsidDel="00000000" w:rsidP="00000000" w:rsidRDefault="00000000" w:rsidRPr="00000000" w14:paraId="0000003B">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Remember to include:</w:t>
      </w:r>
    </w:p>
    <w:p w:rsidR="00000000" w:rsidDel="00000000" w:rsidP="00000000" w:rsidRDefault="00000000" w:rsidRPr="00000000" w14:paraId="0000003C">
      <w:pPr>
        <w:numPr>
          <w:ilvl w:val="0"/>
          <w:numId w:val="1"/>
        </w:numPr>
        <w:spacing w:after="0" w:afterAutospacing="0" w:before="24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title</w:t>
      </w:r>
    </w:p>
    <w:p w:rsidR="00000000" w:rsidDel="00000000" w:rsidP="00000000" w:rsidRDefault="00000000" w:rsidRPr="00000000" w14:paraId="0000003D">
      <w:pPr>
        <w:numPr>
          <w:ilvl w:val="0"/>
          <w:numId w:val="1"/>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labelled axes</w:t>
      </w:r>
    </w:p>
    <w:p w:rsidR="00000000" w:rsidDel="00000000" w:rsidP="00000000" w:rsidRDefault="00000000" w:rsidRPr="00000000" w14:paraId="0000003E">
      <w:pPr>
        <w:numPr>
          <w:ilvl w:val="0"/>
          <w:numId w:val="1"/>
        </w:numPr>
        <w:spacing w:after="0" w:afterAutospacing="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appropriate scale</w:t>
      </w:r>
    </w:p>
    <w:p w:rsidR="00000000" w:rsidDel="00000000" w:rsidP="00000000" w:rsidRDefault="00000000" w:rsidRPr="00000000" w14:paraId="0000003F">
      <w:pPr>
        <w:numPr>
          <w:ilvl w:val="0"/>
          <w:numId w:val="1"/>
        </w:numPr>
        <w:spacing w:after="240" w:before="0" w:beforeAutospacing="0"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units</w:t>
      </w:r>
    </w:p>
    <w:p w:rsidR="00000000" w:rsidDel="00000000" w:rsidP="00000000" w:rsidRDefault="00000000" w:rsidRPr="00000000" w14:paraId="00000040">
      <w:pPr>
        <w:spacing w:after="240" w:before="240" w:line="480" w:lineRule="auto"/>
        <w:rPr>
          <w:b w:val="1"/>
          <w:bCs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521791</wp:posOffset>
            </wp:positionV>
            <wp:extent cx="5276850" cy="5509974"/>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7"/>
                    <a:srcRect b="23216" l="0" r="0" t="0"/>
                    <a:stretch>
                      <a:fillRect/>
                    </a:stretch>
                  </pic:blipFill>
                  <pic:spPr>
                    <a:xfrm>
                      <a:off x="0" y="0"/>
                      <a:ext cx="5276850" cy="5509974"/>
                    </a:xfrm>
                    <a:prstGeom prst="rect"/>
                    <a:ln/>
                  </pic:spPr>
                </pic:pic>
              </a:graphicData>
            </a:graphic>
          </wp:anchor>
        </w:drawing>
      </w:r>
    </w:p>
    <w:p w:rsidR="00000000" w:rsidDel="00000000" w:rsidP="00000000" w:rsidRDefault="00000000" w:rsidRPr="00000000" w14:paraId="00000041">
      <w:pPr>
        <w:spacing w:after="240" w:before="24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42">
      <w:pPr>
        <w:spacing w:after="240" w:before="24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43">
      <w:pPr>
        <w:spacing w:after="240" w:before="24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51xmsna5z8vk" w:id="6"/>
      <w:bookmarkEnd w:id="6"/>
      <w:r w:rsidDel="00000000" w:rsidR="00000000" w:rsidRPr="00000000">
        <w:rPr>
          <w:rFonts w:ascii="Barlow Semi Condensed" w:cs="Barlow Semi Condensed" w:eastAsia="Barlow Semi Condensed" w:hAnsi="Barlow Semi Condensed"/>
          <w:b w:val="1"/>
          <w:bCs w:val="1"/>
          <w:color w:val="000000"/>
          <w:sz w:val="24"/>
          <w:szCs w:val="24"/>
          <w:rtl w:val="0"/>
        </w:rPr>
        <w:t xml:space="preserve">6 – Interpreting Results (Strands ii )</w:t>
      </w:r>
    </w:p>
    <w:p w:rsidR="00000000" w:rsidDel="00000000" w:rsidP="00000000" w:rsidRDefault="00000000" w:rsidRPr="00000000" w14:paraId="00000045">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Using the data above,</w:t>
      </w:r>
    </w:p>
    <w:p w:rsidR="00000000" w:rsidDel="00000000" w:rsidP="00000000" w:rsidRDefault="00000000" w:rsidRPr="00000000" w14:paraId="00000046">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Interpret the results and outline the relationship between water temperature and melting time.</w:t>
      </w:r>
    </w:p>
    <w:p w:rsidR="00000000" w:rsidDel="00000000" w:rsidP="00000000" w:rsidRDefault="00000000" w:rsidRPr="00000000" w14:paraId="00000047">
      <w:pPr>
        <w:spacing w:after="240" w:before="240" w:line="480" w:lineRule="auto"/>
        <w:rPr>
          <w:b w:val="1"/>
          <w:bCs w:val="1"/>
          <w:color w:val="000000"/>
          <w:sz w:val="24"/>
          <w:szCs w:val="24"/>
        </w:rPr>
      </w:pPr>
      <w:r w:rsidDel="00000000" w:rsidR="00000000" w:rsidRPr="00000000">
        <w:rPr>
          <w:b w:val="1"/>
          <w:bCs w:val="1"/>
          <w:color w:val="000000"/>
          <w:sz w:val="24"/>
          <w:szCs w:val="24"/>
          <w:rtl w:val="0"/>
        </w:rPr>
        <w:t xml:space="preserve">Use the  Particle Theory to explain the trend.</w:t>
      </w:r>
    </w:p>
    <w:p w:rsidR="00000000" w:rsidDel="00000000" w:rsidP="00000000" w:rsidRDefault="00000000" w:rsidRPr="00000000" w14:paraId="00000048">
      <w:pPr>
        <w:spacing w:line="480"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049">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4A">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4B">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ifqjpg1d65ng" w:id="7"/>
      <w:bookmarkEnd w:id="7"/>
      <w:r w:rsidDel="00000000" w:rsidR="00000000" w:rsidRPr="00000000">
        <w:rPr>
          <w:rFonts w:ascii="Barlow Semi Condensed" w:cs="Barlow Semi Condensed" w:eastAsia="Barlow Semi Condensed" w:hAnsi="Barlow Semi Condensed"/>
          <w:b w:val="1"/>
          <w:bCs w:val="1"/>
          <w:color w:val="000000"/>
          <w:sz w:val="24"/>
          <w:szCs w:val="24"/>
          <w:rtl w:val="0"/>
        </w:rPr>
        <w:t xml:space="preserve">7 – Evaluating the Hypothesis (Strand iii)</w:t>
      </w:r>
    </w:p>
    <w:p w:rsidR="00000000" w:rsidDel="00000000" w:rsidP="00000000" w:rsidRDefault="00000000" w:rsidRPr="00000000" w14:paraId="0000004C">
      <w:pPr>
        <w:spacing w:after="240" w:before="240" w:line="480" w:lineRule="auto"/>
        <w:rPr>
          <w:color w:val="000000"/>
          <w:sz w:val="24"/>
          <w:szCs w:val="24"/>
        </w:rPr>
      </w:pPr>
      <w:r w:rsidDel="00000000" w:rsidR="00000000" w:rsidRPr="00000000">
        <w:rPr>
          <w:color w:val="000000"/>
          <w:sz w:val="24"/>
          <w:szCs w:val="24"/>
          <w:rtl w:val="0"/>
        </w:rPr>
        <w:t xml:space="preserve">Before conducting the investigation, the student predicted:</w:t>
      </w:r>
    </w:p>
    <w:p w:rsidR="00000000" w:rsidDel="00000000" w:rsidP="00000000" w:rsidRDefault="00000000" w:rsidRPr="00000000" w14:paraId="0000004D">
      <w:pPr>
        <w:spacing w:after="240" w:before="240" w:line="480" w:lineRule="auto"/>
        <w:ind w:left="600" w:right="600" w:firstLine="0"/>
        <w:rPr>
          <w:color w:val="000000"/>
          <w:sz w:val="24"/>
          <w:szCs w:val="24"/>
        </w:rPr>
      </w:pPr>
      <w:r w:rsidDel="00000000" w:rsidR="00000000" w:rsidRPr="00000000">
        <w:rPr>
          <w:color w:val="000000"/>
          <w:sz w:val="24"/>
          <w:szCs w:val="24"/>
          <w:rtl w:val="0"/>
        </w:rPr>
        <w:t xml:space="preserve">"As the temperature of the surrounding water increases, the ice cube will melt faster because warmer water particles have more kinetic energy and transfer heat to the ice more quickly."</w:t>
      </w:r>
    </w:p>
    <w:p w:rsidR="00000000" w:rsidDel="00000000" w:rsidP="00000000" w:rsidRDefault="00000000" w:rsidRPr="00000000" w14:paraId="0000004E">
      <w:pPr>
        <w:spacing w:after="240" w:before="240" w:line="480" w:lineRule="auto"/>
        <w:rPr>
          <w:color w:val="000000"/>
          <w:sz w:val="24"/>
          <w:szCs w:val="24"/>
        </w:rPr>
      </w:pPr>
      <w:r w:rsidDel="00000000" w:rsidR="00000000" w:rsidRPr="00000000">
        <w:rPr>
          <w:color w:val="000000"/>
          <w:sz w:val="24"/>
          <w:szCs w:val="24"/>
          <w:rtl w:val="0"/>
        </w:rPr>
        <w:t xml:space="preserve">Using the results,</w:t>
      </w:r>
    </w:p>
    <w:p w:rsidR="00000000" w:rsidDel="00000000" w:rsidP="00000000" w:rsidRDefault="00000000" w:rsidRPr="00000000" w14:paraId="0000004F">
      <w:pPr>
        <w:spacing w:after="240" w:before="240" w:line="480" w:lineRule="auto"/>
        <w:rPr>
          <w:color w:val="000000"/>
          <w:sz w:val="24"/>
          <w:szCs w:val="24"/>
        </w:rPr>
      </w:pPr>
      <w:r w:rsidDel="00000000" w:rsidR="00000000" w:rsidRPr="00000000">
        <w:rPr>
          <w:color w:val="000000"/>
          <w:sz w:val="24"/>
          <w:szCs w:val="24"/>
          <w:rtl w:val="0"/>
        </w:rPr>
        <w:t xml:space="preserve">Discuss whether the evidence supports the hypothesis.</w:t>
      </w:r>
    </w:p>
    <w:p w:rsidR="00000000" w:rsidDel="00000000" w:rsidP="00000000" w:rsidRDefault="00000000" w:rsidRPr="00000000" w14:paraId="00000050">
      <w:pPr>
        <w:spacing w:after="240" w:before="240" w:line="480" w:lineRule="auto"/>
        <w:rPr>
          <w:color w:val="000000"/>
          <w:sz w:val="24"/>
          <w:szCs w:val="24"/>
        </w:rPr>
      </w:pPr>
      <w:r w:rsidDel="00000000" w:rsidR="00000000" w:rsidRPr="00000000">
        <w:rPr>
          <w:color w:val="000000"/>
          <w:sz w:val="24"/>
          <w:szCs w:val="24"/>
          <w:rtl w:val="0"/>
        </w:rPr>
        <w:t xml:space="preserve">Support your answer using data from the investigation.</w:t>
      </w:r>
    </w:p>
    <w:p w:rsidR="00000000" w:rsidDel="00000000" w:rsidP="00000000" w:rsidRDefault="00000000" w:rsidRPr="00000000" w14:paraId="00000051">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52">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53">
      <w:pPr>
        <w:spacing w:after="240" w:before="240" w:line="480" w:lineRule="auto"/>
        <w:rPr>
          <w:color w:val="000000"/>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ycuhec764vw2" w:id="8"/>
      <w:bookmarkEnd w:id="8"/>
      <w:r w:rsidDel="00000000" w:rsidR="00000000" w:rsidRPr="00000000">
        <w:rPr>
          <w:rFonts w:ascii="Barlow Semi Condensed" w:cs="Barlow Semi Condensed" w:eastAsia="Barlow Semi Condensed" w:hAnsi="Barlow Semi Condensed"/>
          <w:b w:val="1"/>
          <w:bCs w:val="1"/>
          <w:color w:val="000000"/>
          <w:sz w:val="24"/>
          <w:szCs w:val="24"/>
          <w:rtl w:val="0"/>
        </w:rPr>
        <w:t xml:space="preserve">8 – Evaluating the Method (Strand iv)</w:t>
      </w:r>
    </w:p>
    <w:p w:rsidR="00000000" w:rsidDel="00000000" w:rsidP="00000000" w:rsidRDefault="00000000" w:rsidRPr="00000000" w14:paraId="00000055">
      <w:pPr>
        <w:spacing w:after="240" w:before="240" w:line="480" w:lineRule="auto"/>
        <w:rPr>
          <w:color w:val="000000"/>
          <w:sz w:val="24"/>
          <w:szCs w:val="24"/>
        </w:rPr>
      </w:pPr>
      <w:r w:rsidDel="00000000" w:rsidR="00000000" w:rsidRPr="00000000">
        <w:rPr>
          <w:color w:val="000000"/>
          <w:sz w:val="24"/>
          <w:szCs w:val="24"/>
          <w:rtl w:val="0"/>
        </w:rPr>
        <w:t xml:space="preserve">The student used the following method:</w:t>
      </w:r>
    </w:p>
    <w:p w:rsidR="00000000" w:rsidDel="00000000" w:rsidP="00000000" w:rsidRDefault="00000000" w:rsidRPr="00000000" w14:paraId="00000056">
      <w:pPr>
        <w:numPr>
          <w:ilvl w:val="0"/>
          <w:numId w:val="2"/>
        </w:numPr>
        <w:spacing w:after="0" w:afterAutospacing="0" w:before="240" w:line="480" w:lineRule="auto"/>
        <w:ind w:left="720" w:hanging="360"/>
        <w:rPr>
          <w:color w:val="000000"/>
          <w:sz w:val="24"/>
          <w:szCs w:val="24"/>
        </w:rPr>
      </w:pPr>
      <w:r w:rsidDel="00000000" w:rsidR="00000000" w:rsidRPr="00000000">
        <w:rPr>
          <w:color w:val="000000"/>
          <w:sz w:val="24"/>
          <w:szCs w:val="24"/>
          <w:rtl w:val="0"/>
        </w:rPr>
        <w:t xml:space="preserve">She placed one 20 g ice cube into a beaker of water at each of four temperatures (10°C, 20°C, 30°C and 40°C).</w:t>
      </w:r>
    </w:p>
    <w:p w:rsidR="00000000" w:rsidDel="00000000" w:rsidP="00000000" w:rsidRDefault="00000000" w:rsidRPr="00000000" w14:paraId="00000057">
      <w:pPr>
        <w:numPr>
          <w:ilvl w:val="0"/>
          <w:numId w:val="2"/>
        </w:numPr>
        <w:spacing w:after="0" w:afterAutospacing="0" w:before="0" w:beforeAutospacing="0" w:line="480" w:lineRule="auto"/>
        <w:ind w:left="720" w:hanging="360"/>
        <w:rPr>
          <w:color w:val="000000"/>
          <w:sz w:val="24"/>
          <w:szCs w:val="24"/>
        </w:rPr>
      </w:pPr>
      <w:r w:rsidDel="00000000" w:rsidR="00000000" w:rsidRPr="00000000">
        <w:rPr>
          <w:color w:val="000000"/>
          <w:sz w:val="24"/>
          <w:szCs w:val="24"/>
          <w:rtl w:val="0"/>
        </w:rPr>
        <w:t xml:space="preserve">She used a stopwatch and stopped it when no solid ice was visible.</w:t>
      </w:r>
    </w:p>
    <w:p w:rsidR="00000000" w:rsidDel="00000000" w:rsidP="00000000" w:rsidRDefault="00000000" w:rsidRPr="00000000" w14:paraId="00000058">
      <w:pPr>
        <w:numPr>
          <w:ilvl w:val="0"/>
          <w:numId w:val="2"/>
        </w:numPr>
        <w:spacing w:after="0" w:afterAutospacing="0" w:before="0" w:beforeAutospacing="0" w:line="480" w:lineRule="auto"/>
        <w:ind w:left="720" w:hanging="360"/>
        <w:rPr>
          <w:color w:val="000000"/>
          <w:sz w:val="24"/>
          <w:szCs w:val="24"/>
        </w:rPr>
      </w:pPr>
      <w:r w:rsidDel="00000000" w:rsidR="00000000" w:rsidRPr="00000000">
        <w:rPr>
          <w:color w:val="000000"/>
          <w:sz w:val="24"/>
          <w:szCs w:val="24"/>
          <w:rtl w:val="0"/>
        </w:rPr>
        <w:t xml:space="preserve">She completed only one trial at each temperature.</w:t>
      </w:r>
    </w:p>
    <w:p w:rsidR="00000000" w:rsidDel="00000000" w:rsidP="00000000" w:rsidRDefault="00000000" w:rsidRPr="00000000" w14:paraId="00000059">
      <w:pPr>
        <w:numPr>
          <w:ilvl w:val="0"/>
          <w:numId w:val="2"/>
        </w:numPr>
        <w:spacing w:after="0" w:afterAutospacing="0" w:before="0" w:beforeAutospacing="0" w:line="480" w:lineRule="auto"/>
        <w:ind w:left="720" w:hanging="360"/>
        <w:rPr>
          <w:color w:val="000000"/>
          <w:sz w:val="24"/>
          <w:szCs w:val="24"/>
        </w:rPr>
      </w:pPr>
      <w:r w:rsidDel="00000000" w:rsidR="00000000" w:rsidRPr="00000000">
        <w:rPr>
          <w:color w:val="000000"/>
          <w:sz w:val="24"/>
          <w:szCs w:val="24"/>
          <w:rtl w:val="0"/>
        </w:rPr>
        <w:t xml:space="preserve">She did not control the starting temperature of the ice cubes.</w:t>
      </w:r>
    </w:p>
    <w:p w:rsidR="00000000" w:rsidDel="00000000" w:rsidP="00000000" w:rsidRDefault="00000000" w:rsidRPr="00000000" w14:paraId="0000005A">
      <w:pPr>
        <w:numPr>
          <w:ilvl w:val="0"/>
          <w:numId w:val="2"/>
        </w:numPr>
        <w:spacing w:after="240" w:before="0" w:beforeAutospacing="0" w:line="480" w:lineRule="auto"/>
        <w:ind w:left="720" w:hanging="360"/>
        <w:rPr>
          <w:color w:val="000000"/>
          <w:sz w:val="24"/>
          <w:szCs w:val="24"/>
        </w:rPr>
      </w:pPr>
      <w:r w:rsidDel="00000000" w:rsidR="00000000" w:rsidRPr="00000000">
        <w:rPr>
          <w:color w:val="000000"/>
          <w:sz w:val="24"/>
          <w:szCs w:val="24"/>
          <w:rtl w:val="0"/>
        </w:rPr>
        <w:t xml:space="preserve">She used a standard kitchen thermometer to measure water temperature.</w:t>
      </w:r>
    </w:p>
    <w:p w:rsidR="00000000" w:rsidDel="00000000" w:rsidP="00000000" w:rsidRDefault="00000000" w:rsidRPr="00000000" w14:paraId="0000005B">
      <w:pPr>
        <w:spacing w:after="240" w:before="240" w:line="480" w:lineRule="auto"/>
        <w:rPr>
          <w:color w:val="000000"/>
          <w:sz w:val="24"/>
          <w:szCs w:val="24"/>
        </w:rPr>
      </w:pPr>
      <w:r w:rsidDel="00000000" w:rsidR="00000000" w:rsidRPr="00000000">
        <w:rPr>
          <w:color w:val="000000"/>
          <w:sz w:val="24"/>
          <w:szCs w:val="24"/>
          <w:rtl w:val="0"/>
        </w:rPr>
        <w:t xml:space="preserve">Discuss the validity of this method by identifying its strengths and weaknesses.</w:t>
      </w:r>
    </w:p>
    <w:p w:rsidR="00000000" w:rsidDel="00000000" w:rsidP="00000000" w:rsidRDefault="00000000" w:rsidRPr="00000000" w14:paraId="0000005C">
      <w:pPr>
        <w:spacing w:after="240" w:before="240" w:line="480" w:lineRule="auto"/>
        <w:rPr>
          <w:color w:val="000000"/>
          <w:sz w:val="24"/>
          <w:szCs w:val="24"/>
        </w:rPr>
      </w:pPr>
      <w:r w:rsidDel="00000000" w:rsidR="00000000" w:rsidRPr="00000000">
        <w:rPr>
          <w:color w:val="000000"/>
          <w:sz w:val="24"/>
          <w:szCs w:val="24"/>
          <w:rtl w:val="0"/>
        </w:rPr>
        <w:t xml:space="preserve">Consider:</w:t>
      </w:r>
    </w:p>
    <w:p w:rsidR="00000000" w:rsidDel="00000000" w:rsidP="00000000" w:rsidRDefault="00000000" w:rsidRPr="00000000" w14:paraId="0000005D">
      <w:pPr>
        <w:numPr>
          <w:ilvl w:val="0"/>
          <w:numId w:val="4"/>
        </w:numPr>
        <w:spacing w:after="0" w:afterAutospacing="0" w:before="240" w:line="480" w:lineRule="auto"/>
        <w:ind w:left="720" w:hanging="360"/>
        <w:rPr>
          <w:color w:val="000000"/>
          <w:sz w:val="24"/>
          <w:szCs w:val="24"/>
        </w:rPr>
      </w:pPr>
      <w:r w:rsidDel="00000000" w:rsidR="00000000" w:rsidRPr="00000000">
        <w:rPr>
          <w:color w:val="000000"/>
          <w:sz w:val="24"/>
          <w:szCs w:val="24"/>
          <w:rtl w:val="0"/>
        </w:rPr>
        <w:t xml:space="preserve">fairness of the investigation</w:t>
      </w:r>
    </w:p>
    <w:p w:rsidR="00000000" w:rsidDel="00000000" w:rsidP="00000000" w:rsidRDefault="00000000" w:rsidRPr="00000000" w14:paraId="0000005E">
      <w:pPr>
        <w:numPr>
          <w:ilvl w:val="0"/>
          <w:numId w:val="4"/>
        </w:numPr>
        <w:spacing w:after="0" w:afterAutospacing="0" w:before="0" w:beforeAutospacing="0" w:line="480" w:lineRule="auto"/>
        <w:ind w:left="720" w:hanging="360"/>
        <w:rPr>
          <w:color w:val="000000"/>
          <w:sz w:val="24"/>
          <w:szCs w:val="24"/>
        </w:rPr>
      </w:pPr>
      <w:r w:rsidDel="00000000" w:rsidR="00000000" w:rsidRPr="00000000">
        <w:rPr>
          <w:color w:val="000000"/>
          <w:sz w:val="24"/>
          <w:szCs w:val="24"/>
          <w:rtl w:val="0"/>
        </w:rPr>
        <w:t xml:space="preserve">reliability</w:t>
      </w:r>
    </w:p>
    <w:p w:rsidR="00000000" w:rsidDel="00000000" w:rsidP="00000000" w:rsidRDefault="00000000" w:rsidRPr="00000000" w14:paraId="0000005F">
      <w:pPr>
        <w:numPr>
          <w:ilvl w:val="0"/>
          <w:numId w:val="4"/>
        </w:numPr>
        <w:spacing w:after="0" w:afterAutospacing="0" w:before="0" w:beforeAutospacing="0" w:line="480" w:lineRule="auto"/>
        <w:ind w:left="720" w:hanging="360"/>
        <w:rPr>
          <w:color w:val="000000"/>
          <w:sz w:val="24"/>
          <w:szCs w:val="24"/>
        </w:rPr>
      </w:pPr>
      <w:r w:rsidDel="00000000" w:rsidR="00000000" w:rsidRPr="00000000">
        <w:rPr>
          <w:color w:val="000000"/>
          <w:sz w:val="24"/>
          <w:szCs w:val="24"/>
          <w:rtl w:val="0"/>
        </w:rPr>
        <w:t xml:space="preserve">accuracy</w:t>
      </w:r>
    </w:p>
    <w:p w:rsidR="00000000" w:rsidDel="00000000" w:rsidP="00000000" w:rsidRDefault="00000000" w:rsidRPr="00000000" w14:paraId="00000060">
      <w:pPr>
        <w:numPr>
          <w:ilvl w:val="0"/>
          <w:numId w:val="4"/>
        </w:numPr>
        <w:spacing w:after="240" w:before="0" w:beforeAutospacing="0" w:line="480" w:lineRule="auto"/>
        <w:ind w:left="720" w:hanging="360"/>
        <w:rPr>
          <w:color w:val="000000"/>
          <w:sz w:val="24"/>
          <w:szCs w:val="24"/>
        </w:rPr>
      </w:pPr>
      <w:r w:rsidDel="00000000" w:rsidR="00000000" w:rsidRPr="00000000">
        <w:rPr>
          <w:color w:val="000000"/>
          <w:sz w:val="24"/>
          <w:szCs w:val="24"/>
          <w:rtl w:val="0"/>
        </w:rPr>
        <w:t xml:space="preserve">control of variables</w:t>
      </w:r>
    </w:p>
    <w:p w:rsidR="00000000" w:rsidDel="00000000" w:rsidP="00000000" w:rsidRDefault="00000000" w:rsidRPr="00000000" w14:paraId="00000061">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62">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63">
      <w:pPr>
        <w:spacing w:after="240" w:before="240" w:line="480" w:lineRule="auto"/>
        <w:rPr>
          <w:color w:val="000000"/>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480" w:lineRule="auto"/>
        <w:rPr>
          <w:rFonts w:ascii="Barlow Semi Condensed" w:cs="Barlow Semi Condensed" w:eastAsia="Barlow Semi Condensed" w:hAnsi="Barlow Semi Condensed"/>
          <w:b w:val="1"/>
          <w:bCs w:val="1"/>
          <w:color w:val="000000"/>
          <w:sz w:val="24"/>
          <w:szCs w:val="24"/>
        </w:rPr>
      </w:pPr>
      <w:bookmarkStart w:colFirst="0" w:colLast="0" w:name="_heading=h.u67z2avag4n4" w:id="9"/>
      <w:bookmarkEnd w:id="9"/>
      <w:r w:rsidDel="00000000" w:rsidR="00000000" w:rsidRPr="00000000">
        <w:rPr>
          <w:rFonts w:ascii="Barlow Semi Condensed" w:cs="Barlow Semi Condensed" w:eastAsia="Barlow Semi Condensed" w:hAnsi="Barlow Semi Condensed"/>
          <w:b w:val="1"/>
          <w:bCs w:val="1"/>
          <w:color w:val="000000"/>
          <w:sz w:val="24"/>
          <w:szCs w:val="24"/>
          <w:rtl w:val="0"/>
        </w:rPr>
        <w:t xml:space="preserve">9 – Improvements and Extension (Strand iv)</w:t>
      </w:r>
    </w:p>
    <w:p w:rsidR="00000000" w:rsidDel="00000000" w:rsidP="00000000" w:rsidRDefault="00000000" w:rsidRPr="00000000" w14:paraId="00000065">
      <w:pPr>
        <w:spacing w:after="240" w:before="240" w:line="480" w:lineRule="auto"/>
        <w:rPr>
          <w:color w:val="000000"/>
          <w:sz w:val="24"/>
          <w:szCs w:val="24"/>
        </w:rPr>
      </w:pPr>
      <w:r w:rsidDel="00000000" w:rsidR="00000000" w:rsidRPr="00000000">
        <w:rPr>
          <w:color w:val="000000"/>
          <w:sz w:val="24"/>
          <w:szCs w:val="24"/>
          <w:rtl w:val="0"/>
        </w:rPr>
        <w:t xml:space="preserve">Based on your evaluation of the investigation,</w:t>
      </w:r>
    </w:p>
    <w:p w:rsidR="00000000" w:rsidDel="00000000" w:rsidP="00000000" w:rsidRDefault="00000000" w:rsidRPr="00000000" w14:paraId="00000066">
      <w:pPr>
        <w:spacing w:after="240" w:before="240" w:line="480" w:lineRule="auto"/>
        <w:rPr>
          <w:color w:val="000000"/>
          <w:sz w:val="24"/>
          <w:szCs w:val="24"/>
        </w:rPr>
      </w:pPr>
      <w:r w:rsidDel="00000000" w:rsidR="00000000" w:rsidRPr="00000000">
        <w:rPr>
          <w:color w:val="000000"/>
          <w:sz w:val="24"/>
          <w:szCs w:val="24"/>
          <w:rtl w:val="0"/>
        </w:rPr>
        <w:t xml:space="preserve">Describe an improvement that would increase the reliability and accuracy of the investigation.</w:t>
      </w:r>
    </w:p>
    <w:p w:rsidR="00000000" w:rsidDel="00000000" w:rsidP="00000000" w:rsidRDefault="00000000" w:rsidRPr="00000000" w14:paraId="00000067">
      <w:pPr>
        <w:spacing w:after="240" w:before="240" w:line="480" w:lineRule="auto"/>
        <w:rPr>
          <w:color w:val="000000"/>
          <w:sz w:val="24"/>
          <w:szCs w:val="24"/>
        </w:rPr>
      </w:pPr>
      <w:r w:rsidDel="00000000" w:rsidR="00000000" w:rsidRPr="00000000">
        <w:rPr>
          <w:color w:val="000000"/>
          <w:sz w:val="24"/>
          <w:szCs w:val="24"/>
          <w:rtl w:val="0"/>
        </w:rPr>
        <w:t xml:space="preserve">Then describe one extension that could further develop the investigation.</w:t>
      </w:r>
    </w:p>
    <w:p w:rsidR="00000000" w:rsidDel="00000000" w:rsidP="00000000" w:rsidRDefault="00000000" w:rsidRPr="00000000" w14:paraId="00000068">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69">
      <w:pPr>
        <w:spacing w:line="480" w:lineRule="auto"/>
        <w:rPr>
          <w:b w:val="1"/>
          <w:bCs w:val="1"/>
          <w:color w:val="000000"/>
          <w:sz w:val="24"/>
          <w:szCs w:val="24"/>
        </w:rPr>
      </w:pPr>
      <w:r w:rsidDel="00000000" w:rsidR="00000000" w:rsidRPr="00000000">
        <w:rPr>
          <w:b w:val="1"/>
          <w:bCs w:val="1"/>
          <w:color w:val="000000"/>
          <w:sz w:val="24"/>
          <w:szCs w:val="24"/>
          <w:rtl w:val="0"/>
        </w:rPr>
        <w:t xml:space="preserve">-----------------------------------------------------------------------------------------------------------------------------</w:t>
      </w:r>
    </w:p>
    <w:p w:rsidR="00000000" w:rsidDel="00000000" w:rsidP="00000000" w:rsidRDefault="00000000" w:rsidRPr="00000000" w14:paraId="0000006A">
      <w:pPr>
        <w:spacing w:after="240" w:before="240" w:line="480" w:lineRule="auto"/>
        <w:rPr>
          <w:color w:val="000000"/>
          <w:sz w:val="24"/>
          <w:szCs w:val="24"/>
        </w:rPr>
      </w:pPr>
      <w:r w:rsidDel="00000000" w:rsidR="00000000" w:rsidRPr="00000000">
        <w:rPr>
          <w:rtl w:val="0"/>
        </w:rPr>
      </w:r>
    </w:p>
    <w:p w:rsidR="00000000" w:rsidDel="00000000" w:rsidP="00000000" w:rsidRDefault="00000000" w:rsidRPr="00000000" w14:paraId="0000006B">
      <w:pPr>
        <w:spacing w:line="480" w:lineRule="auto"/>
        <w:jc w:val="left"/>
        <w:rPr>
          <w:b w:val="1"/>
          <w:bCs w:val="1"/>
          <w:color w:val="000000"/>
          <w:sz w:val="24"/>
          <w:szCs w:val="24"/>
        </w:rPr>
      </w:pPr>
      <w:r w:rsidDel="00000000" w:rsidR="00000000" w:rsidRPr="00000000">
        <w:rPr>
          <w:rtl w:val="0"/>
        </w:rPr>
      </w:r>
    </w:p>
    <w:sectPr>
      <w:headerReference r:id="rId8" w:type="default"/>
      <w:headerReference r:id="rId9" w:type="first"/>
      <w:headerReference r:id="rId10" w:type="even"/>
      <w:footerReference r:id="rId11" w:type="default"/>
      <w:pgSz w:h="16838" w:w="11906" w:orient="portrait"/>
      <w:pgMar w:bottom="1440" w:top="1440" w:left="1008"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Barlow Semi Condensed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Semi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Semi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Semi Condensed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rFonts w:ascii="Barlow Semi Condensed SemiBold" w:cs="Barlow Semi Condensed SemiBold" w:eastAsia="Barlow Semi Condensed SemiBold" w:hAnsi="Barlow Semi Condensed SemiBold"/>
        <w:b w:val="1"/>
        <w:bCs w:val="1"/>
        <w:color w:val="646464"/>
        <w:sz w:val="18"/>
        <w:szCs w:val="18"/>
      </w:rPr>
    </w:pPr>
    <w:r w:rsidDel="00000000" w:rsidR="00000000" w:rsidRPr="00000000">
      <w:rPr>
        <w:rFonts w:ascii="Barlow Semi Condensed Medium" w:cs="Barlow Semi Condensed Medium" w:eastAsia="Barlow Semi Condensed Medium" w:hAnsi="Barlow Semi Condensed Medium"/>
        <w:b w:val="1"/>
        <w:bCs w:val="1"/>
        <w:color w:val="646464"/>
        <w:sz w:val="18"/>
        <w:szCs w:val="18"/>
        <w:rtl w:val="0"/>
      </w:rPr>
      <w:t xml:space="preserve">Page</w:t>
    </w:r>
    <w:r w:rsidDel="00000000" w:rsidR="00000000" w:rsidRPr="00000000">
      <w:rPr>
        <w:rFonts w:ascii="Barlow Semi Condensed Medium" w:cs="Barlow Semi Condensed Medium" w:eastAsia="Barlow Semi Condensed Medium" w:hAnsi="Barlow Semi Condensed Medium"/>
        <w:color w:val="646464"/>
        <w:sz w:val="18"/>
        <w:szCs w:val="18"/>
        <w:rtl w:val="0"/>
      </w:rPr>
      <w:t xml:space="preserve"> | </w:t>
    </w:r>
    <w:r w:rsidDel="00000000" w:rsidR="00000000" w:rsidRPr="00000000">
      <w:rPr>
        <w:rFonts w:ascii="Barlow Semi Condensed Medium" w:cs="Barlow Semi Condensed Medium" w:eastAsia="Barlow Semi Condensed Medium" w:hAnsi="Barlow Semi Condensed Medium"/>
        <w:i w:val="1"/>
        <w:iCs w:val="1"/>
        <w:color w:val="646464"/>
        <w:sz w:val="18"/>
        <w:szCs w:val="18"/>
      </w:rPr>
      <w:fldChar w:fldCharType="begin"/>
      <w:instrText xml:space="preserve">PAGE</w:instrText>
      <w:fldChar w:fldCharType="separate"/>
      <w:fldChar w:fldCharType="end"/>
    </w:r>
    <w:r w:rsidDel="00000000" w:rsidR="00000000" w:rsidRPr="00000000">
      <w:rPr>
        <w:rFonts w:ascii="Barlow Semi Condensed Medium" w:cs="Barlow Semi Condensed Medium" w:eastAsia="Barlow Semi Condensed Medium" w:hAnsi="Barlow Semi Condensed Medium"/>
        <w:color w:val="646464"/>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85740</wp:posOffset>
          </wp:positionV>
          <wp:extent cx="1877378" cy="38377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7378" cy="383773"/>
                  </a:xfrm>
                  <a:prstGeom prst="rect"/>
                  <a:ln/>
                </pic:spPr>
              </pic:pic>
            </a:graphicData>
          </a:graphic>
        </wp:anchor>
      </w:drawing>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646464"/>
        <w:sz w:val="18"/>
        <w:szCs w:val="18"/>
      </w:rPr>
    </w:pPr>
    <w:r w:rsidDel="00000000" w:rsidR="00000000" w:rsidRPr="00000000">
      <w:rPr>
        <w:sz w:val="16"/>
        <w:szCs w:val="16"/>
        <w:rtl w:val="0"/>
      </w:rPr>
      <w:t xml:space="preserve">© Copyright The Gaudium School, 2026.  All rights reserved. </w:t>
    </w:r>
    <w:r w:rsidDel="00000000" w:rsidR="00000000" w:rsidRPr="00000000">
      <w:rPr>
        <w:color w:val="646464"/>
        <w:sz w:val="18"/>
        <w:szCs w:val="18"/>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sz w:val="24"/>
        <w:szCs w:val="24"/>
      </w:rPr>
    </w:pPr>
    <w:r w:rsidDel="00000000" w:rsidR="00000000" w:rsidRPr="00000000">
      <w:rPr>
        <w:b w:val="1"/>
        <w:bCs w:val="1"/>
        <w:sz w:val="24"/>
        <w:szCs w:val="24"/>
        <w:rtl w:val="0"/>
      </w:rPr>
      <w:t xml:space="preserve">IB MYP</w:t>
    </w:r>
    <w:r w:rsidDel="00000000" w:rsidR="00000000" w:rsidRPr="00000000">
      <w:drawing>
        <wp:anchor allowOverlap="1" behindDoc="1" distB="0" distT="0" distL="0" distR="0" hidden="0" layoutInCell="1" locked="0" relativeHeight="0" simplePos="0">
          <wp:simplePos x="0" y="0"/>
          <wp:positionH relativeFrom="column">
            <wp:posOffset>8754137</wp:posOffset>
          </wp:positionH>
          <wp:positionV relativeFrom="paragraph">
            <wp:posOffset>-266682</wp:posOffset>
          </wp:positionV>
          <wp:extent cx="795020" cy="690880"/>
          <wp:effectExtent b="0" l="0" r="0" t="0"/>
          <wp:wrapNone/>
          <wp:docPr descr="A colorful logo on a black background&#10;&#10;Description automatically generated with low confidence" id="1" name="image3.png"/>
          <a:graphic>
            <a:graphicData uri="http://schemas.openxmlformats.org/drawingml/2006/picture">
              <pic:pic>
                <pic:nvPicPr>
                  <pic:cNvPr descr="A colorful logo on a black background&#10;&#10;Description automatically generated with low confidence" id="0" name="image3.png"/>
                  <pic:cNvPicPr preferRelativeResize="0"/>
                </pic:nvPicPr>
                <pic:blipFill>
                  <a:blip r:embed="rId1"/>
                  <a:srcRect b="0" l="0" r="0" t="0"/>
                  <a:stretch>
                    <a:fillRect/>
                  </a:stretch>
                </pic:blipFill>
                <pic:spPr>
                  <a:xfrm>
                    <a:off x="0" y="0"/>
                    <a:ext cx="795020" cy="6908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5532915</wp:posOffset>
          </wp:positionH>
          <wp:positionV relativeFrom="paragraph">
            <wp:posOffset>-262871</wp:posOffset>
          </wp:positionV>
          <wp:extent cx="804334" cy="601843"/>
          <wp:effectExtent b="0" l="0" r="0" t="0"/>
          <wp:wrapNone/>
          <wp:docPr descr="A picture containing flag, symbol, graphics&#10;&#10;Description automatically generated" id="2" name="image2.png"/>
          <a:graphic>
            <a:graphicData uri="http://schemas.openxmlformats.org/drawingml/2006/picture">
              <pic:pic>
                <pic:nvPicPr>
                  <pic:cNvPr descr="A picture containing flag, symbol, graphics&#10;&#10;Description automatically generated" id="0" name="image2.png"/>
                  <pic:cNvPicPr preferRelativeResize="0"/>
                </pic:nvPicPr>
                <pic:blipFill>
                  <a:blip r:embed="rId2"/>
                  <a:srcRect b="0" l="0" r="0" t="0"/>
                  <a:stretch>
                    <a:fillRect/>
                  </a:stretch>
                </pic:blipFill>
                <pic:spPr>
                  <a:xfrm>
                    <a:off x="0" y="0"/>
                    <a:ext cx="804334" cy="601843"/>
                  </a:xfrm>
                  <a:prstGeom prst="rect"/>
                  <a:ln/>
                </pic:spPr>
              </pic:pic>
            </a:graphicData>
          </a:graphic>
        </wp:anchor>
      </w:drawing>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Barlow Semi Condensed Medium" w:cs="Barlow Semi Condensed Medium" w:eastAsia="Barlow Semi Condensed Medium" w:hAnsi="Barlow Semi Condensed Medium"/>
        <w:color w:val="646464"/>
        <w:sz w:val="24"/>
        <w:szCs w:val="24"/>
      </w:rPr>
    </w:pPr>
    <w:r w:rsidDel="00000000" w:rsidR="00000000" w:rsidRPr="00000000">
      <w:rPr>
        <w:b w:val="1"/>
        <w:bCs w:val="1"/>
        <w:sz w:val="24"/>
        <w:szCs w:val="24"/>
        <w:rtl w:val="0"/>
      </w:rPr>
      <w:t xml:space="preserve">Home task- 1 (2026-27)</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Barlow Semi Condensed Medium" w:cs="Barlow Semi Condensed Medium" w:eastAsia="Barlow Semi Condensed Medium" w:hAnsi="Barlow Semi Condensed Medium"/>
        <w:color w:val="646464"/>
        <w:sz w:val="21"/>
        <w:szCs w:val="2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arlow Semi Condensed" w:cs="Barlow Semi Condensed" w:eastAsia="Barlow Semi Condensed" w:hAnsi="Barlow Semi Condensed"/>
        <w:b w:val="0"/>
        <w:bCs w:val="0"/>
        <w:i w:val="0"/>
        <w:iCs w:val="0"/>
        <w:smallCaps w:val="0"/>
        <w:strike w:val="0"/>
        <w:color w:val="646464"/>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arlow Semi Condensed" w:cs="Barlow Semi Condensed" w:eastAsia="Barlow Semi Condensed" w:hAnsi="Barlow Semi Condensed"/>
        <w:b w:val="0"/>
        <w:bCs w:val="0"/>
        <w:i w:val="0"/>
        <w:iCs w:val="0"/>
        <w:smallCaps w:val="0"/>
        <w:strike w:val="0"/>
        <w:color w:val="646464"/>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Semi Condensed" w:cs="Barlow Semi Condensed" w:eastAsia="Barlow Semi Condensed" w:hAnsi="Barlow Semi Condensed"/>
        <w:color w:val="646464"/>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Barlow Semi Condensed Light" w:cs="Barlow Semi Condensed Light" w:eastAsia="Barlow Semi Condensed Light" w:hAnsi="Barlow Semi Condensed Light"/>
      <w:color w:val="b62033"/>
      <w:sz w:val="32"/>
      <w:szCs w:val="32"/>
    </w:rPr>
  </w:style>
  <w:style w:type="paragraph" w:styleId="Heading2">
    <w:name w:val="heading 2"/>
    <w:basedOn w:val="Normal"/>
    <w:next w:val="Normal"/>
    <w:pPr>
      <w:keepNext w:val="1"/>
      <w:keepLines w:val="1"/>
      <w:spacing w:after="0" w:before="40" w:lineRule="auto"/>
    </w:pPr>
    <w:rPr>
      <w:rFonts w:ascii="Barlow Semi Condensed Light" w:cs="Barlow Semi Condensed Light" w:eastAsia="Barlow Semi Condensed Light" w:hAnsi="Barlow Semi Condensed Light"/>
      <w:color w:val="ca9d2c"/>
      <w:sz w:val="26"/>
      <w:szCs w:val="26"/>
    </w:rPr>
  </w:style>
  <w:style w:type="paragraph" w:styleId="Heading3">
    <w:name w:val="heading 3"/>
    <w:basedOn w:val="Normal"/>
    <w:next w:val="Normal"/>
    <w:pPr>
      <w:keepNext w:val="1"/>
      <w:keepLines w:val="1"/>
      <w:spacing w:after="0" w:before="40" w:lineRule="auto"/>
    </w:pPr>
    <w:rPr>
      <w:rFonts w:ascii="Barlow Semi Condensed Light" w:cs="Barlow Semi Condensed Light" w:eastAsia="Barlow Semi Condensed Light" w:hAnsi="Barlow Semi Condensed Light"/>
      <w:color w:val="b6203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top w:color="26477f" w:space="1" w:sz="4" w:val="single"/>
        <w:left w:color="26477f" w:space="4" w:sz="4" w:val="single"/>
        <w:bottom w:color="26477f" w:space="1" w:sz="4" w:val="single"/>
        <w:right w:color="26477f" w:space="4" w:sz="4" w:val="single"/>
      </w:pBdr>
      <w:shd w:fill="24437c" w:val="clear"/>
      <w:spacing w:after="0" w:line="240" w:lineRule="auto"/>
      <w:jc w:val="center"/>
    </w:pPr>
    <w:rPr>
      <w:rFonts w:ascii="Barlow Semi Condensed Light" w:cs="Barlow Semi Condensed Light" w:eastAsia="Barlow Semi Condensed Light" w:hAnsi="Barlow Semi Condensed Light"/>
      <w:color w:val="ffffff"/>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BarlowSemiCondensed-italic.ttf"/><Relationship Id="rId10" Type="http://schemas.openxmlformats.org/officeDocument/2006/relationships/font" Target="fonts/BarlowSemiCondensed-bold.ttf"/><Relationship Id="rId13" Type="http://schemas.openxmlformats.org/officeDocument/2006/relationships/font" Target="fonts/BarlowSemiCondensedSemiBold-regular.ttf"/><Relationship Id="rId12" Type="http://schemas.openxmlformats.org/officeDocument/2006/relationships/font" Target="fonts/BarlowSemiCondensed-boldItalic.ttf"/><Relationship Id="rId1" Type="http://schemas.openxmlformats.org/officeDocument/2006/relationships/font" Target="fonts/BarlowSemiCondensedLight-regular.ttf"/><Relationship Id="rId2" Type="http://schemas.openxmlformats.org/officeDocument/2006/relationships/font" Target="fonts/BarlowSemiCondensedLight-bold.ttf"/><Relationship Id="rId3" Type="http://schemas.openxmlformats.org/officeDocument/2006/relationships/font" Target="fonts/BarlowSemiCondensedLight-italic.ttf"/><Relationship Id="rId4" Type="http://schemas.openxmlformats.org/officeDocument/2006/relationships/font" Target="fonts/BarlowSemiCondensedLight-boldItalic.ttf"/><Relationship Id="rId9" Type="http://schemas.openxmlformats.org/officeDocument/2006/relationships/font" Target="fonts/BarlowSemiCondensed-regular.ttf"/><Relationship Id="rId15" Type="http://schemas.openxmlformats.org/officeDocument/2006/relationships/font" Target="fonts/BarlowSemiCondensedSemiBold-italic.ttf"/><Relationship Id="rId14" Type="http://schemas.openxmlformats.org/officeDocument/2006/relationships/font" Target="fonts/BarlowSemiCondensedSemiBold-bold.ttf"/><Relationship Id="rId16" Type="http://schemas.openxmlformats.org/officeDocument/2006/relationships/font" Target="fonts/BarlowSemiCondensedSemiBold-boldItalic.ttf"/><Relationship Id="rId5" Type="http://schemas.openxmlformats.org/officeDocument/2006/relationships/font" Target="fonts/BarlowSemiCondensedMedium-regular.ttf"/><Relationship Id="rId6" Type="http://schemas.openxmlformats.org/officeDocument/2006/relationships/font" Target="fonts/BarlowSemiCondensedMedium-bold.ttf"/><Relationship Id="rId7" Type="http://schemas.openxmlformats.org/officeDocument/2006/relationships/font" Target="fonts/BarlowSemiCondensedMedium-italic.ttf"/><Relationship Id="rId8" Type="http://schemas.openxmlformats.org/officeDocument/2006/relationships/font" Target="fonts/BarlowSemiCondensed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Tsr7OuyPHKLJCGTeZCXJY7JjBw==">CgMxLjAyDmguM3h5ZWpqZnN6cXI5Mg5oLjNiN29sZG10c290bTIOaC54MmttaDVkazhrOHEyDmguM2IyYms2OG1sZXV5Mg5oLnVhcHdyejN6ZGtoZTIOaC4zOGlwamFhcWpvMzAyDmguNTF4bXNuYTV6OHZrMg5oLmlmcWpwZzFkNjVuZzIOaC55Y3VoZWM3NjR2dzIyDmgudTY3ejJhdmFnNG40OAByITF6VFQxSC1rM0xjOXQyMGw0WE1vTDZaNlhhdVdkZEw2Ng==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