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E9" w:rsidRPr="00190454" w:rsidRDefault="009A4AE9" w:rsidP="009A4AE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Bài 1</w:t>
      </w:r>
      <w:r w:rsidRPr="00190454">
        <w:rPr>
          <w:b/>
          <w:u w:val="single"/>
          <w:lang w:val="en-US"/>
        </w:rPr>
        <w:t>: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a) Giải phương trình: </w:t>
      </w:r>
      <w:r w:rsidRPr="002C23A2">
        <w:rPr>
          <w:position w:val="-10"/>
          <w:lang w:val="en-US"/>
        </w:rPr>
        <w:object w:dxaOrig="60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21pt" o:ole="">
            <v:imagedata r:id="rId4" o:title=""/>
          </v:shape>
          <o:OLEObject Type="Embed" ProgID="Equation.DSMT4" ShapeID="_x0000_i1025" DrawAspect="Content" ObjectID="_1608378766" r:id="rId5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b) Giải hệ phương trình:  </w:t>
      </w:r>
      <w:r w:rsidRPr="002059C8">
        <w:rPr>
          <w:position w:val="-34"/>
          <w:lang w:val="en-US"/>
        </w:rPr>
        <w:object w:dxaOrig="1780" w:dyaOrig="800">
          <v:shape id="_x0000_i1026" type="#_x0000_t75" style="width:89.25pt;height:39.75pt" o:ole="">
            <v:imagedata r:id="rId6" o:title=""/>
          </v:shape>
          <o:OLEObject Type="Embed" ProgID="Equation.DSMT4" ShapeID="_x0000_i1026" DrawAspect="Content" ObjectID="_1608378767" r:id="rId7"/>
        </w:object>
      </w:r>
    </w:p>
    <w:p w:rsidR="009A4AE9" w:rsidRDefault="009A4AE9" w:rsidP="009A4AE9">
      <w:pPr>
        <w:jc w:val="center"/>
        <w:rPr>
          <w:b/>
          <w:lang w:val="en-US"/>
        </w:rPr>
      </w:pPr>
      <w:r w:rsidRPr="002059C8">
        <w:rPr>
          <w:b/>
          <w:lang w:val="en-US"/>
        </w:rPr>
        <w:t>Giải: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a) ĐKXĐ: </w:t>
      </w:r>
      <w:r w:rsidRPr="00647AFB">
        <w:rPr>
          <w:position w:val="-6"/>
          <w:lang w:val="en-US"/>
        </w:rPr>
        <w:object w:dxaOrig="499" w:dyaOrig="279">
          <v:shape id="_x0000_i1027" type="#_x0000_t75" style="width:24.75pt;height:14.25pt" o:ole="">
            <v:imagedata r:id="rId8" o:title=""/>
          </v:shape>
          <o:OLEObject Type="Embed" ProgID="Equation.DSMT4" ShapeID="_x0000_i1027" DrawAspect="Content" ObjectID="_1608378768" r:id="rId9"/>
        </w:object>
      </w:r>
    </w:p>
    <w:p w:rsidR="009A4AE9" w:rsidRDefault="009A4AE9" w:rsidP="009A4AE9">
      <w:pPr>
        <w:rPr>
          <w:lang w:val="en-US"/>
        </w:rPr>
      </w:pPr>
      <w:r w:rsidRPr="00996F86">
        <w:rPr>
          <w:position w:val="-184"/>
          <w:lang w:val="en-US"/>
        </w:rPr>
        <w:object w:dxaOrig="5980" w:dyaOrig="3000">
          <v:shape id="_x0000_i1028" type="#_x0000_t75" style="width:299.25pt;height:150pt" o:ole="">
            <v:imagedata r:id="rId10" o:title=""/>
          </v:shape>
          <o:OLEObject Type="Embed" ProgID="Equation.DSMT4" ShapeID="_x0000_i1028" DrawAspect="Content" ObjectID="_1608378769" r:id="rId11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Trường hợp 1: </w:t>
      </w:r>
      <w:r w:rsidRPr="00C873FB">
        <w:rPr>
          <w:position w:val="-8"/>
          <w:lang w:val="en-US"/>
        </w:rPr>
        <w:object w:dxaOrig="3000" w:dyaOrig="360">
          <v:shape id="_x0000_i1029" type="#_x0000_t75" style="width:150pt;height:18pt" o:ole="">
            <v:imagedata r:id="rId12" o:title=""/>
          </v:shape>
          <o:OLEObject Type="Embed" ProgID="Equation.DSMT4" ShapeID="_x0000_i1029" DrawAspect="Content" ObjectID="_1608378770" r:id="rId13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Trường hợp 2: </w:t>
      </w:r>
      <w:r w:rsidRPr="00FE0C73">
        <w:rPr>
          <w:position w:val="-8"/>
          <w:lang w:val="en-US"/>
        </w:rPr>
        <w:object w:dxaOrig="1860" w:dyaOrig="360">
          <v:shape id="_x0000_i1030" type="#_x0000_t75" style="width:93pt;height:18pt" o:ole="">
            <v:imagedata r:id="rId14" o:title=""/>
          </v:shape>
          <o:OLEObject Type="Embed" ProgID="Equation.DSMT4" ShapeID="_x0000_i1030" DrawAspect="Content" ObjectID="_1608378771" r:id="rId15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>Dễ thấy x=2 là nghiệm.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Nếu x&gt;2 thì </w:t>
      </w:r>
      <w:r w:rsidRPr="00FE0C73">
        <w:rPr>
          <w:position w:val="-8"/>
          <w:lang w:val="en-US"/>
        </w:rPr>
        <w:object w:dxaOrig="3540" w:dyaOrig="360">
          <v:shape id="_x0000_i1031" type="#_x0000_t75" style="width:177pt;height:18pt" o:ole="">
            <v:imagedata r:id="rId16" o:title=""/>
          </v:shape>
          <o:OLEObject Type="Embed" ProgID="Equation.DSMT4" ShapeID="_x0000_i1031" DrawAspect="Content" ObjectID="_1608378772" r:id="rId17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Nếu x&lt;2 thì </w:t>
      </w:r>
      <w:r w:rsidRPr="00FE0C73">
        <w:rPr>
          <w:position w:val="-8"/>
          <w:lang w:val="en-US"/>
        </w:rPr>
        <w:object w:dxaOrig="3540" w:dyaOrig="360">
          <v:shape id="_x0000_i1032" type="#_x0000_t75" style="width:177pt;height:18pt" o:ole="">
            <v:imagedata r:id="rId18" o:title=""/>
          </v:shape>
          <o:OLEObject Type="Embed" ProgID="Equation.DSMT4" ShapeID="_x0000_i1032" DrawAspect="Content" ObjectID="_1608378773" r:id="rId19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Vậy </w:t>
      </w:r>
      <w:r w:rsidRPr="000E51B5">
        <w:rPr>
          <w:position w:val="-30"/>
          <w:lang w:val="en-US"/>
        </w:rPr>
        <w:object w:dxaOrig="660" w:dyaOrig="720">
          <v:shape id="_x0000_i1033" type="#_x0000_t75" style="width:33pt;height:36pt" o:ole="">
            <v:imagedata r:id="rId20" o:title=""/>
          </v:shape>
          <o:OLEObject Type="Embed" ProgID="Equation.DSMT4" ShapeID="_x0000_i1033" DrawAspect="Content" ObjectID="_1608378774" r:id="rId21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b) Đặt </w:t>
      </w:r>
      <w:r w:rsidRPr="0061296C">
        <w:rPr>
          <w:position w:val="-10"/>
          <w:lang w:val="en-US"/>
        </w:rPr>
        <w:object w:dxaOrig="660" w:dyaOrig="320">
          <v:shape id="_x0000_i1034" type="#_x0000_t75" style="width:33pt;height:15.75pt" o:ole="">
            <v:imagedata r:id="rId22" o:title=""/>
          </v:shape>
          <o:OLEObject Type="Embed" ProgID="Equation.DSMT4" ShapeID="_x0000_i1034" DrawAspect="Content" ObjectID="_1608378775" r:id="rId23"/>
        </w:object>
      </w:r>
      <w:r>
        <w:rPr>
          <w:lang w:val="en-US"/>
        </w:rPr>
        <w:t>, dễ thấy</w:t>
      </w:r>
      <w:r w:rsidRPr="0061296C">
        <w:rPr>
          <w:position w:val="-10"/>
          <w:lang w:val="en-US"/>
        </w:rPr>
        <w:object w:dxaOrig="780" w:dyaOrig="320">
          <v:shape id="_x0000_i1035" type="#_x0000_t75" style="width:39pt;height:15.75pt" o:ole="">
            <v:imagedata r:id="rId24" o:title=""/>
          </v:shape>
          <o:OLEObject Type="Embed" ProgID="Equation.DSMT4" ShapeID="_x0000_i1035" DrawAspect="Content" ObjectID="_1608378776" r:id="rId25"/>
        </w:object>
      </w:r>
      <w:r>
        <w:rPr>
          <w:lang w:val="en-US"/>
        </w:rPr>
        <w:t>.Ta có:</w:t>
      </w:r>
    </w:p>
    <w:p w:rsidR="009A4AE9" w:rsidRDefault="009A4AE9" w:rsidP="009A4AE9">
      <w:pPr>
        <w:rPr>
          <w:lang w:val="en-US"/>
        </w:rPr>
      </w:pPr>
      <w:r w:rsidRPr="003B1345">
        <w:rPr>
          <w:position w:val="-74"/>
          <w:lang w:val="en-US"/>
        </w:rPr>
        <w:object w:dxaOrig="7620" w:dyaOrig="1600">
          <v:shape id="_x0000_i1036" type="#_x0000_t75" style="width:382.5pt;height:79.5pt" o:ole="">
            <v:imagedata r:id="rId26" o:title=""/>
          </v:shape>
          <o:OLEObject Type="Embed" ProgID="Equation.DSMT4" ShapeID="_x0000_i1036" DrawAspect="Content" ObjectID="_1608378777" r:id="rId27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Vì </w:t>
      </w:r>
      <w:r w:rsidRPr="004C0575">
        <w:rPr>
          <w:position w:val="-6"/>
          <w:lang w:val="en-US"/>
        </w:rPr>
        <w:object w:dxaOrig="560" w:dyaOrig="279">
          <v:shape id="_x0000_i1037" type="#_x0000_t75" style="width:27.75pt;height:14.25pt" o:ole="">
            <v:imagedata r:id="rId28" o:title=""/>
          </v:shape>
          <o:OLEObject Type="Embed" ProgID="Equation.DSMT4" ShapeID="_x0000_i1037" DrawAspect="Content" ObjectID="_1608378778" r:id="rId29"/>
        </w:object>
      </w:r>
      <w:r>
        <w:rPr>
          <w:lang w:val="en-US"/>
        </w:rPr>
        <w:t>nên x,y cùng dấu. Giả sử x&gt;y ta có: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lastRenderedPageBreak/>
        <w:t xml:space="preserve">Trường hợp 1: </w:t>
      </w:r>
      <w:r w:rsidRPr="00822E72">
        <w:rPr>
          <w:position w:val="-70"/>
          <w:lang w:val="en-US"/>
        </w:rPr>
        <w:object w:dxaOrig="6060" w:dyaOrig="1520">
          <v:shape id="_x0000_i1038" type="#_x0000_t75" style="width:303pt;height:75.75pt" o:ole="">
            <v:imagedata r:id="rId30" o:title=""/>
          </v:shape>
          <o:OLEObject Type="Embed" ProgID="Equation.DSMT4" ShapeID="_x0000_i1038" DrawAspect="Content" ObjectID="_1608378779" r:id="rId31"/>
        </w:object>
      </w:r>
      <w:r>
        <w:rPr>
          <w:lang w:val="en-US"/>
        </w:rPr>
        <w:t>(vô lý)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Trường hợp 2: </w:t>
      </w:r>
      <w:r w:rsidRPr="00822E72">
        <w:rPr>
          <w:position w:val="-70"/>
          <w:lang w:val="en-US"/>
        </w:rPr>
        <w:object w:dxaOrig="6060" w:dyaOrig="1520">
          <v:shape id="_x0000_i1039" type="#_x0000_t75" style="width:303pt;height:75.75pt" o:ole="">
            <v:imagedata r:id="rId32" o:title=""/>
          </v:shape>
          <o:OLEObject Type="Embed" ProgID="Equation.DSMT4" ShapeID="_x0000_i1039" DrawAspect="Content" ObjectID="_1608378780" r:id="rId33"/>
        </w:object>
      </w:r>
      <w:r>
        <w:rPr>
          <w:lang w:val="en-US"/>
        </w:rPr>
        <w:t>(vô lý)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Vậy x&gt;y vô lý. Tương tự với giả sử y&gt;x (vô lý), suy ra x=y, thế vào hệ phương trình đầu ta được:  </w:t>
      </w:r>
      <w:r w:rsidRPr="00A237A3">
        <w:rPr>
          <w:position w:val="-10"/>
          <w:lang w:val="en-US"/>
        </w:rPr>
        <w:object w:dxaOrig="6480" w:dyaOrig="360">
          <v:shape id="_x0000_i1040" type="#_x0000_t75" style="width:324pt;height:18pt" o:ole="">
            <v:imagedata r:id="rId34" o:title=""/>
          </v:shape>
          <o:OLEObject Type="Embed" ProgID="Equation.DSMT4" ShapeID="_x0000_i1040" DrawAspect="Content" ObjectID="_1608378781" r:id="rId35"/>
        </w:object>
      </w:r>
      <w:r>
        <w:rPr>
          <w:lang w:val="en-US"/>
        </w:rPr>
        <w:t>(thỏa mãn)</w:t>
      </w:r>
    </w:p>
    <w:p w:rsidR="009A4AE9" w:rsidRPr="002059C8" w:rsidRDefault="009A4AE9" w:rsidP="009A4AE9">
      <w:pPr>
        <w:rPr>
          <w:lang w:val="en-US"/>
        </w:rPr>
      </w:pPr>
      <w:r>
        <w:rPr>
          <w:lang w:val="en-US"/>
        </w:rPr>
        <w:t>Vậy hệ phương trình có nghiệm x=y=1.</w:t>
      </w:r>
    </w:p>
    <w:p w:rsidR="009A4AE9" w:rsidRDefault="009A4AE9" w:rsidP="009A4AE9">
      <w:pPr>
        <w:rPr>
          <w:lang w:val="en-US"/>
        </w:rPr>
      </w:pPr>
      <w:r>
        <w:rPr>
          <w:b/>
          <w:u w:val="single"/>
          <w:lang w:val="en-US"/>
        </w:rPr>
        <w:t>Bài 2</w:t>
      </w:r>
      <w:r w:rsidRPr="005A5A75">
        <w:rPr>
          <w:b/>
          <w:u w:val="single"/>
          <w:lang w:val="en-US"/>
        </w:rPr>
        <w:t>:</w:t>
      </w:r>
      <w:r>
        <w:rPr>
          <w:lang w:val="en-US"/>
        </w:rPr>
        <w:t xml:space="preserve"> Giải phương trình:</w:t>
      </w:r>
    </w:p>
    <w:p w:rsidR="009A4AE9" w:rsidRDefault="009A4AE9" w:rsidP="009A4AE9">
      <w:pPr>
        <w:rPr>
          <w:lang w:val="en-US"/>
        </w:rPr>
      </w:pPr>
      <w:r w:rsidRPr="00660D18">
        <w:rPr>
          <w:position w:val="-26"/>
          <w:lang w:val="en-US"/>
        </w:rPr>
        <w:object w:dxaOrig="2340" w:dyaOrig="700">
          <v:shape id="_x0000_i1041" type="#_x0000_t75" style="width:117pt;height:35.25pt" o:ole="">
            <v:imagedata r:id="rId36" o:title=""/>
          </v:shape>
          <o:OLEObject Type="Embed" ProgID="Equation.DSMT4" ShapeID="_x0000_i1041" DrawAspect="Content" ObjectID="_1608378782" r:id="rId37"/>
        </w:object>
      </w:r>
      <w:r>
        <w:rPr>
          <w:lang w:val="en-US"/>
        </w:rPr>
        <w:t xml:space="preserve"> </w:t>
      </w:r>
    </w:p>
    <w:p w:rsidR="009A4AE9" w:rsidRDefault="009A4AE9" w:rsidP="009A4AE9">
      <w:pPr>
        <w:rPr>
          <w:lang w:val="en-US"/>
        </w:rPr>
      </w:pPr>
      <w:r w:rsidRPr="00660D18">
        <w:rPr>
          <w:position w:val="-10"/>
          <w:lang w:val="en-US"/>
        </w:rPr>
        <w:object w:dxaOrig="2820" w:dyaOrig="380">
          <v:shape id="_x0000_i1042" type="#_x0000_t75" style="width:141pt;height:18.75pt" o:ole="">
            <v:imagedata r:id="rId38" o:title=""/>
          </v:shape>
          <o:OLEObject Type="Embed" ProgID="Equation.DSMT4" ShapeID="_x0000_i1042" DrawAspect="Content" ObjectID="_1608378783" r:id="rId39"/>
        </w:object>
      </w:r>
    </w:p>
    <w:p w:rsidR="009A4AE9" w:rsidRPr="00B4668E" w:rsidRDefault="009A4AE9" w:rsidP="009A4AE9">
      <w:pPr>
        <w:jc w:val="center"/>
        <w:rPr>
          <w:b/>
          <w:lang w:val="en-US"/>
        </w:rPr>
      </w:pPr>
      <w:r w:rsidRPr="00B4668E">
        <w:rPr>
          <w:b/>
          <w:lang w:val="en-US"/>
        </w:rPr>
        <w:t>Giải: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a) ĐKXĐ: </w:t>
      </w:r>
      <w:r w:rsidRPr="005C036F">
        <w:rPr>
          <w:position w:val="-6"/>
          <w:lang w:val="en-US"/>
        </w:rPr>
        <w:object w:dxaOrig="560" w:dyaOrig="279">
          <v:shape id="_x0000_i1043" type="#_x0000_t75" style="width:27.75pt;height:14.25pt" o:ole="">
            <v:imagedata r:id="rId40" o:title=""/>
          </v:shape>
          <o:OLEObject Type="Embed" ProgID="Equation.DSMT4" ShapeID="_x0000_i1043" DrawAspect="Content" ObjectID="_1608378784" r:id="rId41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 </w:t>
      </w:r>
      <w:r w:rsidRPr="00D26159">
        <w:rPr>
          <w:position w:val="-64"/>
          <w:lang w:val="en-US"/>
        </w:rPr>
        <w:object w:dxaOrig="3060" w:dyaOrig="1400">
          <v:shape id="_x0000_i1044" type="#_x0000_t75" style="width:153pt;height:69.75pt" o:ole="">
            <v:imagedata r:id="rId42" o:title=""/>
          </v:shape>
          <o:OLEObject Type="Embed" ProgID="Equation.DSMT4" ShapeID="_x0000_i1044" DrawAspect="Content" ObjectID="_1608378785" r:id="rId43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Nếu </w:t>
      </w:r>
      <w:r w:rsidRPr="00E90A69">
        <w:rPr>
          <w:position w:val="-24"/>
          <w:lang w:val="en-US"/>
        </w:rPr>
        <w:object w:dxaOrig="1219" w:dyaOrig="620">
          <v:shape id="_x0000_i1045" type="#_x0000_t75" style="width:60.75pt;height:30.75pt" o:ole="">
            <v:imagedata r:id="rId44" o:title=""/>
          </v:shape>
          <o:OLEObject Type="Embed" ProgID="Equation.DSMT4" ShapeID="_x0000_i1045" DrawAspect="Content" ObjectID="_1608378786" r:id="rId45"/>
        </w:object>
      </w:r>
      <w:r>
        <w:rPr>
          <w:lang w:val="en-US"/>
        </w:rPr>
        <w:t xml:space="preserve"> ta có </w:t>
      </w:r>
      <w:r w:rsidRPr="00B656D1">
        <w:rPr>
          <w:position w:val="-26"/>
          <w:lang w:val="en-US"/>
        </w:rPr>
        <w:object w:dxaOrig="3120" w:dyaOrig="700">
          <v:shape id="_x0000_i1046" type="#_x0000_t75" style="width:156pt;height:35.25pt" o:ole="">
            <v:imagedata r:id="rId46" o:title=""/>
          </v:shape>
          <o:OLEObject Type="Embed" ProgID="Equation.DSMT4" ShapeID="_x0000_i1046" DrawAspect="Content" ObjectID="_1608378787" r:id="rId47"/>
        </w:object>
      </w:r>
      <w:r>
        <w:rPr>
          <w:lang w:val="en-US"/>
        </w:rPr>
        <w:t>(loại)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Nếu </w:t>
      </w:r>
      <w:r w:rsidRPr="00E90A69">
        <w:rPr>
          <w:position w:val="-24"/>
          <w:lang w:val="en-US"/>
        </w:rPr>
        <w:object w:dxaOrig="1219" w:dyaOrig="620">
          <v:shape id="_x0000_i1047" type="#_x0000_t75" style="width:60.75pt;height:30.75pt" o:ole="">
            <v:imagedata r:id="rId48" o:title=""/>
          </v:shape>
          <o:OLEObject Type="Embed" ProgID="Equation.DSMT4" ShapeID="_x0000_i1047" DrawAspect="Content" ObjectID="_1608378788" r:id="rId49"/>
        </w:object>
      </w:r>
      <w:r>
        <w:rPr>
          <w:lang w:val="en-US"/>
        </w:rPr>
        <w:t xml:space="preserve"> ta có </w:t>
      </w:r>
      <w:r w:rsidRPr="00B656D1">
        <w:rPr>
          <w:position w:val="-26"/>
          <w:lang w:val="en-US"/>
        </w:rPr>
        <w:object w:dxaOrig="3100" w:dyaOrig="700">
          <v:shape id="_x0000_i1048" type="#_x0000_t75" style="width:155.25pt;height:35.25pt" o:ole="">
            <v:imagedata r:id="rId50" o:title=""/>
          </v:shape>
          <o:OLEObject Type="Embed" ProgID="Equation.DSMT4" ShapeID="_x0000_i1048" DrawAspect="Content" ObjectID="_1608378789" r:id="rId51"/>
        </w:object>
      </w:r>
      <w:r>
        <w:rPr>
          <w:lang w:val="en-US"/>
        </w:rPr>
        <w:t>(loại)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Vậy </w:t>
      </w:r>
      <w:r w:rsidRPr="00E90A69">
        <w:rPr>
          <w:position w:val="-24"/>
          <w:lang w:val="en-US"/>
        </w:rPr>
        <w:object w:dxaOrig="3400" w:dyaOrig="620">
          <v:shape id="_x0000_i1049" type="#_x0000_t75" style="width:170.25pt;height:30.75pt" o:ole="">
            <v:imagedata r:id="rId52" o:title=""/>
          </v:shape>
          <o:OLEObject Type="Embed" ProgID="Equation.DSMT4" ShapeID="_x0000_i1049" DrawAspect="Content" ObjectID="_1608378790" r:id="rId53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b) ĐKXĐ: </w:t>
      </w:r>
      <w:r w:rsidRPr="00A02E8B">
        <w:rPr>
          <w:position w:val="-24"/>
          <w:lang w:val="en-US"/>
        </w:rPr>
        <w:object w:dxaOrig="1960" w:dyaOrig="620">
          <v:shape id="_x0000_i1050" type="#_x0000_t75" style="width:98.25pt;height:30.75pt" o:ole="">
            <v:imagedata r:id="rId54" o:title=""/>
          </v:shape>
          <o:OLEObject Type="Embed" ProgID="Equation.DSMT4" ShapeID="_x0000_i1050" DrawAspect="Content" ObjectID="_1608378791" r:id="rId55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676BB6">
        <w:rPr>
          <w:position w:val="-42"/>
          <w:lang w:val="en-US"/>
        </w:rPr>
        <w:object w:dxaOrig="3500" w:dyaOrig="960">
          <v:shape id="_x0000_i1051" type="#_x0000_t75" style="width:174.75pt;height:48pt" o:ole="">
            <v:imagedata r:id="rId56" o:title=""/>
          </v:shape>
          <o:OLEObject Type="Embed" ProgID="Equation.DSMT4" ShapeID="_x0000_i1051" DrawAspect="Content" ObjectID="_1608378792" r:id="rId57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Nếu </w:t>
      </w:r>
      <w:r w:rsidRPr="00676BB6">
        <w:rPr>
          <w:position w:val="-8"/>
          <w:lang w:val="en-US"/>
        </w:rPr>
        <w:object w:dxaOrig="1280" w:dyaOrig="360">
          <v:shape id="_x0000_i1052" type="#_x0000_t75" style="width:63.75pt;height:18pt" o:ole="">
            <v:imagedata r:id="rId58" o:title=""/>
          </v:shape>
          <o:OLEObject Type="Embed" ProgID="Equation.DSMT4" ShapeID="_x0000_i1052" DrawAspect="Content" ObjectID="_1608378793" r:id="rId59"/>
        </w:object>
      </w:r>
      <w:r>
        <w:rPr>
          <w:lang w:val="en-US"/>
        </w:rPr>
        <w:t xml:space="preserve"> ta có </w:t>
      </w:r>
      <w:r w:rsidRPr="00676BB6">
        <w:rPr>
          <w:position w:val="-18"/>
          <w:lang w:val="en-US"/>
        </w:rPr>
        <w:object w:dxaOrig="3560" w:dyaOrig="540">
          <v:shape id="_x0000_i1053" type="#_x0000_t75" style="width:177.75pt;height:27pt" o:ole="">
            <v:imagedata r:id="rId60" o:title=""/>
          </v:shape>
          <o:OLEObject Type="Embed" ProgID="Equation.DSMT4" ShapeID="_x0000_i1053" DrawAspect="Content" ObjectID="_1608378794" r:id="rId61"/>
        </w:object>
      </w:r>
      <w:r>
        <w:rPr>
          <w:lang w:val="en-US"/>
        </w:rPr>
        <w:t>(loại)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Nếu </w:t>
      </w:r>
      <w:r w:rsidRPr="00676BB6">
        <w:rPr>
          <w:position w:val="-8"/>
          <w:lang w:val="en-US"/>
        </w:rPr>
        <w:object w:dxaOrig="1280" w:dyaOrig="360">
          <v:shape id="_x0000_i1054" type="#_x0000_t75" style="width:63.75pt;height:18pt" o:ole="">
            <v:imagedata r:id="rId62" o:title=""/>
          </v:shape>
          <o:OLEObject Type="Embed" ProgID="Equation.DSMT4" ShapeID="_x0000_i1054" DrawAspect="Content" ObjectID="_1608378795" r:id="rId63"/>
        </w:object>
      </w:r>
      <w:r>
        <w:rPr>
          <w:lang w:val="en-US"/>
        </w:rPr>
        <w:t xml:space="preserve"> ta có </w:t>
      </w:r>
      <w:r w:rsidRPr="00676BB6">
        <w:rPr>
          <w:position w:val="-18"/>
          <w:lang w:val="en-US"/>
        </w:rPr>
        <w:object w:dxaOrig="3540" w:dyaOrig="540">
          <v:shape id="_x0000_i1055" type="#_x0000_t75" style="width:177pt;height:27pt" o:ole="">
            <v:imagedata r:id="rId64" o:title=""/>
          </v:shape>
          <o:OLEObject Type="Embed" ProgID="Equation.DSMT4" ShapeID="_x0000_i1055" DrawAspect="Content" ObjectID="_1608378796" r:id="rId65"/>
        </w:object>
      </w:r>
      <w:r>
        <w:rPr>
          <w:lang w:val="en-US"/>
        </w:rPr>
        <w:t>(loại)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Vậy </w:t>
      </w:r>
      <w:r w:rsidRPr="005C4D8B">
        <w:rPr>
          <w:position w:val="-64"/>
          <w:lang w:val="en-US"/>
        </w:rPr>
        <w:object w:dxaOrig="6680" w:dyaOrig="1400">
          <v:shape id="_x0000_i1056" type="#_x0000_t75" style="width:333.75pt;height:69.75pt" o:ole="">
            <v:imagedata r:id="rId66" o:title=""/>
          </v:shape>
          <o:OLEObject Type="Embed" ProgID="Equation.DSMT4" ShapeID="_x0000_i1056" DrawAspect="Content" ObjectID="_1608378797" r:id="rId67"/>
        </w:object>
      </w:r>
      <w:r>
        <w:rPr>
          <w:lang w:val="en-US"/>
        </w:rPr>
        <w:t xml:space="preserve">.Theo điều kiện chỉ có </w:t>
      </w:r>
      <w:r w:rsidRPr="00C02D65">
        <w:rPr>
          <w:position w:val="-24"/>
          <w:lang w:val="en-US"/>
        </w:rPr>
        <w:object w:dxaOrig="1060" w:dyaOrig="680">
          <v:shape id="_x0000_i1057" type="#_x0000_t75" style="width:53.25pt;height:33.75pt" o:ole="">
            <v:imagedata r:id="rId68" o:title=""/>
          </v:shape>
          <o:OLEObject Type="Embed" ProgID="Equation.DSMT4" ShapeID="_x0000_i1057" DrawAspect="Content" ObjectID="_1608378798" r:id="rId69"/>
        </w:object>
      </w:r>
      <w:r>
        <w:rPr>
          <w:lang w:val="en-US"/>
        </w:rPr>
        <w:t>thỏa mãn.</w:t>
      </w:r>
    </w:p>
    <w:p w:rsidR="009A4AE9" w:rsidRDefault="009A4AE9" w:rsidP="009A4AE9">
      <w:pPr>
        <w:rPr>
          <w:lang w:val="en-US"/>
        </w:rPr>
      </w:pPr>
      <w:r>
        <w:rPr>
          <w:b/>
          <w:u w:val="single"/>
          <w:lang w:val="en-US"/>
        </w:rPr>
        <w:t>Bài 3</w:t>
      </w:r>
      <w:r w:rsidRPr="005A5A75">
        <w:rPr>
          <w:b/>
          <w:u w:val="single"/>
          <w:lang w:val="en-US"/>
        </w:rPr>
        <w:t>:</w:t>
      </w:r>
      <w:r>
        <w:rPr>
          <w:lang w:val="en-US"/>
        </w:rPr>
        <w:t xml:space="preserve"> Giải phương trình:</w:t>
      </w:r>
      <w:r w:rsidRPr="00310DE7">
        <w:rPr>
          <w:position w:val="-28"/>
          <w:lang w:val="en-US"/>
        </w:rPr>
        <w:object w:dxaOrig="2460" w:dyaOrig="660">
          <v:shape id="_x0000_i1058" type="#_x0000_t75" style="width:123pt;height:33pt" o:ole="">
            <v:imagedata r:id="rId70" o:title=""/>
          </v:shape>
          <o:OLEObject Type="Embed" ProgID="Equation.DSMT4" ShapeID="_x0000_i1058" DrawAspect="Content" ObjectID="_1608378799" r:id="rId71"/>
        </w:object>
      </w:r>
    </w:p>
    <w:p w:rsidR="009A4AE9" w:rsidRDefault="009A4AE9" w:rsidP="009A4AE9">
      <w:pPr>
        <w:jc w:val="center"/>
        <w:rPr>
          <w:b/>
          <w:lang w:val="en-US"/>
        </w:rPr>
      </w:pPr>
      <w:r w:rsidRPr="003D2ADE">
        <w:rPr>
          <w:b/>
          <w:lang w:val="en-US"/>
        </w:rPr>
        <w:t>Giải:</w: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ĐKXĐ: </w:t>
      </w:r>
      <w:r w:rsidRPr="00E1183F">
        <w:rPr>
          <w:position w:val="-32"/>
          <w:lang w:val="en-US"/>
        </w:rPr>
        <w:object w:dxaOrig="2940" w:dyaOrig="760">
          <v:shape id="_x0000_i1059" type="#_x0000_t75" style="width:147pt;height:38.25pt" o:ole="">
            <v:imagedata r:id="rId72" o:title=""/>
          </v:shape>
          <o:OLEObject Type="Embed" ProgID="Equation.DSMT4" ShapeID="_x0000_i1059" DrawAspect="Content" ObjectID="_1608378800" r:id="rId73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Đặt </w:t>
      </w:r>
      <w:r w:rsidRPr="00C37DCD">
        <w:rPr>
          <w:position w:val="-10"/>
          <w:lang w:val="en-US"/>
        </w:rPr>
        <w:object w:dxaOrig="1300" w:dyaOrig="380">
          <v:shape id="_x0000_i1060" type="#_x0000_t75" style="width:65.25pt;height:18.75pt" o:ole="">
            <v:imagedata r:id="rId74" o:title=""/>
          </v:shape>
          <o:OLEObject Type="Embed" ProgID="Equation.DSMT4" ShapeID="_x0000_i1060" DrawAspect="Content" ObjectID="_1608378801" r:id="rId75"/>
        </w:object>
      </w:r>
      <w:r>
        <w:rPr>
          <w:lang w:val="en-US"/>
        </w:rPr>
        <w:t>. Phương trình trở thành:</w:t>
      </w:r>
    </w:p>
    <w:p w:rsidR="009A4AE9" w:rsidRDefault="009A4AE9" w:rsidP="009A4AE9">
      <w:pPr>
        <w:rPr>
          <w:lang w:val="en-US"/>
        </w:rPr>
      </w:pPr>
      <w:r w:rsidRPr="00C37DCD">
        <w:rPr>
          <w:position w:val="-132"/>
          <w:lang w:val="en-US"/>
        </w:rPr>
        <w:object w:dxaOrig="4099" w:dyaOrig="2760">
          <v:shape id="_x0000_i1061" type="#_x0000_t75" style="width:204.75pt;height:138pt" o:ole="">
            <v:imagedata r:id="rId76" o:title=""/>
          </v:shape>
          <o:OLEObject Type="Embed" ProgID="Equation.DSMT4" ShapeID="_x0000_i1061" DrawAspect="Content" ObjectID="_1608378802" r:id="rId77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Vì t&gt;0 chia cả 2 vế của phương trình cho </w:t>
      </w:r>
      <w:r w:rsidRPr="00D30452">
        <w:rPr>
          <w:position w:val="-6"/>
          <w:lang w:val="en-US"/>
        </w:rPr>
        <w:object w:dxaOrig="220" w:dyaOrig="320">
          <v:shape id="_x0000_i1062" type="#_x0000_t75" style="width:11.25pt;height:15.75pt" o:ole="">
            <v:imagedata r:id="rId78" o:title=""/>
          </v:shape>
          <o:OLEObject Type="Embed" ProgID="Equation.DSMT4" ShapeID="_x0000_i1062" DrawAspect="Content" ObjectID="_1608378803" r:id="rId79"/>
        </w:object>
      </w:r>
      <w:r>
        <w:rPr>
          <w:lang w:val="en-US"/>
        </w:rPr>
        <w:t xml:space="preserve"> ta có:</w:t>
      </w:r>
    </w:p>
    <w:p w:rsidR="009A4AE9" w:rsidRDefault="009A4AE9" w:rsidP="009A4AE9">
      <w:pPr>
        <w:rPr>
          <w:lang w:val="en-US"/>
        </w:rPr>
      </w:pPr>
      <w:r w:rsidRPr="00A9528C">
        <w:rPr>
          <w:position w:val="-24"/>
          <w:lang w:val="en-US"/>
        </w:rPr>
        <w:object w:dxaOrig="4620" w:dyaOrig="620">
          <v:shape id="_x0000_i1063" type="#_x0000_t75" style="width:231pt;height:30.75pt" o:ole="">
            <v:imagedata r:id="rId80" o:title=""/>
          </v:shape>
          <o:OLEObject Type="Embed" ProgID="Equation.DSMT4" ShapeID="_x0000_i1063" DrawAspect="Content" ObjectID="_1608378804" r:id="rId81"/>
        </w:object>
      </w:r>
    </w:p>
    <w:p w:rsidR="009A4AE9" w:rsidRDefault="009A4AE9" w:rsidP="009A4AE9">
      <w:pPr>
        <w:rPr>
          <w:lang w:val="en-US"/>
        </w:rPr>
      </w:pPr>
      <w:r>
        <w:rPr>
          <w:lang w:val="en-US"/>
        </w:rPr>
        <w:t xml:space="preserve">Đặt </w:t>
      </w:r>
      <w:r w:rsidRPr="005014EF">
        <w:rPr>
          <w:position w:val="-24"/>
          <w:lang w:val="en-US"/>
        </w:rPr>
        <w:object w:dxaOrig="4340" w:dyaOrig="620">
          <v:shape id="_x0000_i1064" type="#_x0000_t75" style="width:216.75pt;height:30.75pt" o:ole="">
            <v:imagedata r:id="rId82" o:title=""/>
          </v:shape>
          <o:OLEObject Type="Embed" ProgID="Equation.DSMT4" ShapeID="_x0000_i1064" DrawAspect="Content" ObjectID="_1608378805" r:id="rId83"/>
        </w:object>
      </w:r>
      <w:r>
        <w:rPr>
          <w:lang w:val="en-US"/>
        </w:rPr>
        <w:t>, ta thu được phương trình sau:</w:t>
      </w:r>
    </w:p>
    <w:p w:rsidR="009A4AE9" w:rsidRDefault="009A4AE9" w:rsidP="009A4AE9">
      <w:pPr>
        <w:rPr>
          <w:lang w:val="en-US"/>
        </w:rPr>
      </w:pPr>
      <w:r w:rsidRPr="00A9528C">
        <w:rPr>
          <w:position w:val="-170"/>
          <w:lang w:val="en-US"/>
        </w:rPr>
        <w:object w:dxaOrig="4860" w:dyaOrig="2480">
          <v:shape id="_x0000_i1065" type="#_x0000_t75" style="width:243pt;height:123.75pt" o:ole="">
            <v:imagedata r:id="rId84" o:title=""/>
          </v:shape>
          <o:OLEObject Type="Embed" ProgID="Equation.DSMT4" ShapeID="_x0000_i1065" DrawAspect="Content" ObjectID="_1608378806" r:id="rId85"/>
        </w:object>
      </w:r>
    </w:p>
    <w:p w:rsidR="000C3B66" w:rsidRPr="009F755C" w:rsidRDefault="009A4AE9">
      <w:pPr>
        <w:rPr>
          <w:lang w:val="en-US"/>
        </w:rPr>
      </w:pPr>
      <w:r>
        <w:rPr>
          <w:lang w:val="en-US"/>
        </w:rPr>
        <w:t xml:space="preserve">Thử lại thấy chỉ có </w:t>
      </w:r>
      <w:r w:rsidRPr="00F019E3">
        <w:rPr>
          <w:position w:val="-24"/>
          <w:lang w:val="en-US"/>
        </w:rPr>
        <w:object w:dxaOrig="1080" w:dyaOrig="680">
          <v:shape id="_x0000_i1066" type="#_x0000_t75" style="width:54pt;height:33.75pt" o:ole="">
            <v:imagedata r:id="rId86" o:title=""/>
          </v:shape>
          <o:OLEObject Type="Embed" ProgID="Equation.DSMT4" ShapeID="_x0000_i1066" DrawAspect="Content" ObjectID="_1608378807" r:id="rId87"/>
        </w:object>
      </w:r>
      <w:r>
        <w:rPr>
          <w:lang w:val="en-US"/>
        </w:rPr>
        <w:t>thỏa mãn.</w:t>
      </w:r>
      <w:bookmarkStart w:id="0" w:name="_GoBack"/>
      <w:bookmarkEnd w:id="0"/>
    </w:p>
    <w:sectPr w:rsidR="000C3B66" w:rsidRPr="009F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E9"/>
    <w:rsid w:val="000C3B66"/>
    <w:rsid w:val="000E6FA7"/>
    <w:rsid w:val="005B671E"/>
    <w:rsid w:val="009A4AE9"/>
    <w:rsid w:val="009F755C"/>
    <w:rsid w:val="00D912EC"/>
    <w:rsid w:val="00E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DC0D"/>
  <w15:chartTrackingRefBased/>
  <w15:docId w15:val="{83C62C5A-9E2C-4592-9A26-923A2BC7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D1"/>
    <w:rPr>
      <w:rFonts w:ascii="Times New Roman" w:hAnsi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</cp:revision>
  <dcterms:created xsi:type="dcterms:W3CDTF">2019-01-07T07:48:00Z</dcterms:created>
  <dcterms:modified xsi:type="dcterms:W3CDTF">2019-01-07T07:50:00Z</dcterms:modified>
</cp:coreProperties>
</file>