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5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405"/>
      </w:tblGrid>
      <w:tr w:rsidR="00DF7FF0" w:rsidTr="002E77E1">
        <w:tc>
          <w:tcPr>
            <w:tcW w:w="5130" w:type="dxa"/>
          </w:tcPr>
          <w:p w:rsidR="00DF7FF0" w:rsidRDefault="002E77E1" w:rsidP="00DF7FF0">
            <w:pPr>
              <w:jc w:val="center"/>
            </w:pPr>
            <w:r>
              <w:t>ĐẠI HỌC QUỐC GIA HÀ NỘI</w:t>
            </w:r>
          </w:p>
        </w:tc>
        <w:tc>
          <w:tcPr>
            <w:tcW w:w="5405" w:type="dxa"/>
          </w:tcPr>
          <w:p w:rsidR="00DF7FF0" w:rsidRPr="002E77E1" w:rsidRDefault="002E77E1" w:rsidP="00DF7FF0">
            <w:pPr>
              <w:jc w:val="center"/>
              <w:rPr>
                <w:b/>
              </w:rPr>
            </w:pPr>
            <w:r w:rsidRPr="002E77E1">
              <w:rPr>
                <w:b/>
              </w:rPr>
              <w:t>ĐỀ THI TUYỂN SINH VÀO LỚP 10</w:t>
            </w:r>
          </w:p>
        </w:tc>
      </w:tr>
      <w:tr w:rsidR="00DF7FF0" w:rsidTr="002E77E1">
        <w:tc>
          <w:tcPr>
            <w:tcW w:w="5130" w:type="dxa"/>
          </w:tcPr>
          <w:p w:rsidR="00DF7FF0" w:rsidRPr="00DF7FF0" w:rsidRDefault="00DF7FF0" w:rsidP="002E77E1">
            <w:pPr>
              <w:jc w:val="center"/>
              <w:rPr>
                <w:b/>
              </w:rPr>
            </w:pPr>
            <w:r w:rsidRPr="00DF7FF0">
              <w:rPr>
                <w:b/>
              </w:rPr>
              <w:t xml:space="preserve">TRƯỜNG ĐẠI HỌC </w:t>
            </w:r>
            <w:r w:rsidR="002E77E1">
              <w:rPr>
                <w:b/>
              </w:rPr>
              <w:t>KHOA HỌC TỰ NHIÊN</w:t>
            </w:r>
          </w:p>
        </w:tc>
        <w:tc>
          <w:tcPr>
            <w:tcW w:w="5405" w:type="dxa"/>
          </w:tcPr>
          <w:p w:rsidR="00DF7FF0" w:rsidRPr="002E77E1" w:rsidRDefault="002E77E1" w:rsidP="00DF7FF0">
            <w:pPr>
              <w:jc w:val="center"/>
              <w:rPr>
                <w:b/>
              </w:rPr>
            </w:pPr>
            <w:r w:rsidRPr="002E77E1">
              <w:rPr>
                <w:b/>
              </w:rPr>
              <w:t>TRƯỜNG THPT CHUYÊN KHTN NĂM 2016</w:t>
            </w:r>
          </w:p>
        </w:tc>
      </w:tr>
    </w:tbl>
    <w:p w:rsidR="005F681E" w:rsidRPr="006D49E3" w:rsidRDefault="005F681E">
      <w:pPr>
        <w:rPr>
          <w:b/>
        </w:rPr>
      </w:pPr>
    </w:p>
    <w:p w:rsidR="006D49E3" w:rsidRDefault="002E77E1" w:rsidP="006D49E3">
      <w:pPr>
        <w:jc w:val="center"/>
        <w:rPr>
          <w:b/>
        </w:rPr>
      </w:pPr>
      <w:r>
        <w:rPr>
          <w:b/>
        </w:rPr>
        <w:t>MÔN THI: TOÁN (cho tất cả các thí sinh)</w:t>
      </w:r>
    </w:p>
    <w:p w:rsidR="004360C0" w:rsidRDefault="004360C0" w:rsidP="006D49E3">
      <w:pPr>
        <w:jc w:val="center"/>
      </w:pPr>
      <w:r>
        <w:rPr>
          <w:b/>
        </w:rPr>
        <w:t>Thời gian làm bài: 120 phút (Không kể thời gian phát đề)</w:t>
      </w:r>
    </w:p>
    <w:p w:rsidR="00735A8D" w:rsidRDefault="00564567" w:rsidP="00E4344E">
      <w:r>
        <w:rPr>
          <w:b/>
        </w:rPr>
        <w:t>Câu I</w:t>
      </w:r>
      <w:r w:rsidR="001B62C2">
        <w:rPr>
          <w:b/>
        </w:rPr>
        <w:t>.</w:t>
      </w:r>
      <w:r>
        <w:rPr>
          <w:b/>
        </w:rPr>
        <w:t xml:space="preserve"> (3</w:t>
      </w:r>
      <w:r w:rsidR="004B2686">
        <w:rPr>
          <w:b/>
        </w:rPr>
        <w:t>,5</w:t>
      </w:r>
      <w:r w:rsidR="00E4344E" w:rsidRPr="00B42687">
        <w:rPr>
          <w:b/>
        </w:rPr>
        <w:t xml:space="preserve"> điểm)</w:t>
      </w:r>
    </w:p>
    <w:p w:rsidR="00564567" w:rsidRDefault="00B74E1A" w:rsidP="00B74E1A">
      <w:pPr>
        <w:pStyle w:val="ListParagraph"/>
        <w:numPr>
          <w:ilvl w:val="0"/>
          <w:numId w:val="5"/>
        </w:numPr>
      </w:pPr>
      <w:r>
        <w:t>Giải hệ</w:t>
      </w:r>
      <w:r w:rsidR="0045238A">
        <w:t xml:space="preserve"> phương trình</w:t>
      </w:r>
    </w:p>
    <w:p w:rsidR="00FA1A23" w:rsidRDefault="008D640F" w:rsidP="00A72A4A">
      <w:pPr>
        <w:jc w:val="center"/>
      </w:pPr>
      <w:r w:rsidRPr="008D640F">
        <w:rPr>
          <w:position w:val="-34"/>
        </w:rPr>
        <w:object w:dxaOrig="23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16.25pt;height:39pt" o:ole="">
            <v:imagedata r:id="rId6" o:title=""/>
          </v:shape>
          <o:OLEObject Type="Embed" ProgID="Equation.DSMT4" ShapeID="_x0000_i1148" DrawAspect="Content" ObjectID="_1526577518" r:id="rId7"/>
        </w:object>
      </w:r>
    </w:p>
    <w:p w:rsidR="008D640F" w:rsidRDefault="00DB74CA" w:rsidP="00945FC7">
      <w:pPr>
        <w:pStyle w:val="ListParagraph"/>
        <w:numPr>
          <w:ilvl w:val="0"/>
          <w:numId w:val="5"/>
        </w:numPr>
      </w:pPr>
      <w:r>
        <w:t>Giả</w:t>
      </w:r>
      <w:r w:rsidR="00AD0673">
        <w:t>i phương trình</w:t>
      </w:r>
    </w:p>
    <w:p w:rsidR="00486EA9" w:rsidRDefault="00486EA9" w:rsidP="00486EA9">
      <w:pPr>
        <w:pStyle w:val="ListParagraph"/>
        <w:jc w:val="center"/>
      </w:pPr>
      <w:r w:rsidRPr="00486EA9">
        <w:rPr>
          <w:position w:val="-24"/>
        </w:rPr>
        <w:object w:dxaOrig="2500" w:dyaOrig="620">
          <v:shape id="_x0000_i1154" type="#_x0000_t75" style="width:125.25pt;height:30.75pt" o:ole="">
            <v:imagedata r:id="rId8" o:title=""/>
          </v:shape>
          <o:OLEObject Type="Embed" ProgID="Equation.DSMT4" ShapeID="_x0000_i1154" DrawAspect="Content" ObjectID="_1526577519" r:id="rId9"/>
        </w:object>
      </w:r>
    </w:p>
    <w:p w:rsidR="00310C55" w:rsidRDefault="00DA5C94" w:rsidP="00310C55">
      <w:r>
        <w:rPr>
          <w:b/>
        </w:rPr>
        <w:t>C</w:t>
      </w:r>
      <w:r w:rsidR="0098504F">
        <w:rPr>
          <w:b/>
        </w:rPr>
        <w:t>âu II</w:t>
      </w:r>
      <w:r w:rsidR="00D85699">
        <w:rPr>
          <w:b/>
        </w:rPr>
        <w:t>.</w:t>
      </w:r>
      <w:r w:rsidRPr="00B42687">
        <w:rPr>
          <w:b/>
        </w:rPr>
        <w:t xml:space="preserve"> (2</w:t>
      </w:r>
      <w:r>
        <w:rPr>
          <w:b/>
        </w:rPr>
        <w:t>,5</w:t>
      </w:r>
      <w:r w:rsidRPr="00B42687">
        <w:rPr>
          <w:b/>
        </w:rPr>
        <w:t xml:space="preserve"> điể</w:t>
      </w:r>
      <w:r w:rsidR="00EA7140">
        <w:rPr>
          <w:b/>
        </w:rPr>
        <w:t>m)</w:t>
      </w:r>
    </w:p>
    <w:p w:rsidR="00B60953" w:rsidRDefault="00970DEE" w:rsidP="00A86EAE">
      <w:pPr>
        <w:pStyle w:val="ListParagraph"/>
        <w:numPr>
          <w:ilvl w:val="0"/>
          <w:numId w:val="6"/>
        </w:numPr>
      </w:pPr>
      <w:r>
        <w:t>Tìm tất cả các giá trị của tham số m sao cho tồn tại cặp số nguyên (x,</w:t>
      </w:r>
      <w:r w:rsidR="007A1702">
        <w:t xml:space="preserve"> </w:t>
      </w:r>
      <w:r>
        <w:t>y) thỏa mãn hệ phương trình</w:t>
      </w:r>
    </w:p>
    <w:p w:rsidR="00FE412A" w:rsidRDefault="007A1702" w:rsidP="007D6B69">
      <w:pPr>
        <w:ind w:left="360"/>
        <w:jc w:val="center"/>
      </w:pPr>
      <w:r w:rsidRPr="007A1702">
        <w:rPr>
          <w:position w:val="-34"/>
        </w:rPr>
        <w:object w:dxaOrig="2100" w:dyaOrig="800">
          <v:shape id="_x0000_i1156" type="#_x0000_t75" style="width:105pt;height:39.75pt" o:ole="">
            <v:imagedata r:id="rId10" o:title=""/>
          </v:shape>
          <o:OLEObject Type="Embed" ProgID="Equation.DSMT4" ShapeID="_x0000_i1156" DrawAspect="Content" ObjectID="_1526577520" r:id="rId11"/>
        </w:object>
      </w:r>
    </w:p>
    <w:p w:rsidR="0057572A" w:rsidRDefault="007A1702" w:rsidP="00DF0586">
      <w:pPr>
        <w:pStyle w:val="ListParagraph"/>
        <w:numPr>
          <w:ilvl w:val="0"/>
          <w:numId w:val="6"/>
        </w:numPr>
      </w:pPr>
      <w:r>
        <w:t xml:space="preserve">Với x, y là </w:t>
      </w:r>
      <w:r w:rsidR="00F74EC7">
        <w:t>những số thực thỏa mãn điề</w:t>
      </w:r>
      <w:r w:rsidR="00CE65DC">
        <w:t xml:space="preserve">u kiện </w:t>
      </w:r>
      <w:r w:rsidR="008143C5" w:rsidRPr="00114FFD">
        <w:rPr>
          <w:position w:val="-10"/>
        </w:rPr>
        <w:object w:dxaOrig="2620" w:dyaOrig="320">
          <v:shape id="_x0000_i1375" type="#_x0000_t75" style="width:131.25pt;height:15.75pt" o:ole="">
            <v:imagedata r:id="rId12" o:title=""/>
          </v:shape>
          <o:OLEObject Type="Embed" ProgID="Equation.DSMT4" ShapeID="_x0000_i1375" DrawAspect="Content" ObjectID="_1526577521" r:id="rId13"/>
        </w:object>
      </w:r>
      <w:r w:rsidR="00114FFD">
        <w:t>tìm giá trị lớn nhất của biểu thức</w:t>
      </w:r>
    </w:p>
    <w:p w:rsidR="00DA5C94" w:rsidRDefault="0010547E" w:rsidP="00E74761">
      <w:pPr>
        <w:jc w:val="center"/>
      </w:pPr>
      <w:r w:rsidRPr="0010547E">
        <w:rPr>
          <w:position w:val="-10"/>
        </w:rPr>
        <w:object w:dxaOrig="2580" w:dyaOrig="360">
          <v:shape id="_x0000_i1168" type="#_x0000_t75" style="width:129.75pt;height:18pt" o:ole="">
            <v:imagedata r:id="rId14" o:title=""/>
          </v:shape>
          <o:OLEObject Type="Embed" ProgID="Equation.DSMT4" ShapeID="_x0000_i1168" DrawAspect="Content" ObjectID="_1526577522" r:id="rId15"/>
        </w:object>
      </w:r>
    </w:p>
    <w:p w:rsidR="000555A3" w:rsidRDefault="0010547E" w:rsidP="00A63D04">
      <w:pPr>
        <w:rPr>
          <w:b/>
        </w:rPr>
      </w:pPr>
      <w:r>
        <w:rPr>
          <w:b/>
        </w:rPr>
        <w:t>Câu III</w:t>
      </w:r>
      <w:r w:rsidR="00064C23">
        <w:rPr>
          <w:b/>
        </w:rPr>
        <w:t>.</w:t>
      </w:r>
      <w:r w:rsidR="00AC060B">
        <w:rPr>
          <w:b/>
        </w:rPr>
        <w:t xml:space="preserve"> (3</w:t>
      </w:r>
      <w:r w:rsidR="00D7212F" w:rsidRPr="00B42687">
        <w:rPr>
          <w:b/>
        </w:rPr>
        <w:t xml:space="preserve"> điể</w:t>
      </w:r>
      <w:r w:rsidR="000555A3">
        <w:rPr>
          <w:b/>
        </w:rPr>
        <w:t>m)</w:t>
      </w:r>
    </w:p>
    <w:p w:rsidR="00570873" w:rsidRDefault="00F43DF2" w:rsidP="00A63D04">
      <w:r>
        <w:t>Cho tam giác</w:t>
      </w:r>
      <w:r w:rsidR="0014259B" w:rsidRPr="0014259B">
        <w:rPr>
          <w:position w:val="-6"/>
        </w:rPr>
        <w:object w:dxaOrig="560" w:dyaOrig="279">
          <v:shape id="_x0000_i1033" type="#_x0000_t75" style="width:28.5pt;height:13.5pt" o:ole="">
            <v:imagedata r:id="rId16" o:title=""/>
          </v:shape>
          <o:OLEObject Type="Embed" ProgID="Equation.DSMT4" ShapeID="_x0000_i1033" DrawAspect="Content" ObjectID="_1526577523" r:id="rId17"/>
        </w:object>
      </w:r>
      <w:r w:rsidR="0014259B">
        <w:t>nhọn</w:t>
      </w:r>
      <w:r w:rsidR="000E7483">
        <w:t xml:space="preserve"> nội tiếp đường tròn tâm </w:t>
      </w:r>
      <w:r w:rsidR="008D535D" w:rsidRPr="00411B90">
        <w:rPr>
          <w:position w:val="-10"/>
        </w:rPr>
        <w:object w:dxaOrig="420" w:dyaOrig="320">
          <v:shape id="_x0000_i1176" type="#_x0000_t75" style="width:21pt;height:16.5pt" o:ole="">
            <v:imagedata r:id="rId18" o:title=""/>
          </v:shape>
          <o:OLEObject Type="Embed" ProgID="Equation.DSMT4" ShapeID="_x0000_i1176" DrawAspect="Content" ObjectID="_1526577524" r:id="rId19"/>
        </w:object>
      </w:r>
      <w:r w:rsidR="000E7483">
        <w:t>với</w:t>
      </w:r>
      <w:r w:rsidR="004421F6" w:rsidRPr="00301302">
        <w:rPr>
          <w:position w:val="-6"/>
        </w:rPr>
        <w:object w:dxaOrig="999" w:dyaOrig="279">
          <v:shape id="_x0000_i1034" type="#_x0000_t75" style="width:50.25pt;height:13.5pt" o:ole="">
            <v:imagedata r:id="rId20" o:title=""/>
          </v:shape>
          <o:OLEObject Type="Embed" ProgID="Equation.DSMT4" ShapeID="_x0000_i1034" DrawAspect="Content" ObjectID="_1526577525" r:id="rId21"/>
        </w:object>
      </w:r>
      <w:r w:rsidR="008814E8">
        <w:t xml:space="preserve"> </w:t>
      </w:r>
      <w:r w:rsidR="006F64A8">
        <w:t>Phân giác của</w:t>
      </w:r>
      <w:r w:rsidR="00E0769A" w:rsidRPr="00411B90">
        <w:rPr>
          <w:position w:val="-6"/>
        </w:rPr>
        <w:object w:dxaOrig="560" w:dyaOrig="360">
          <v:shape id="_x0000_i1175" type="#_x0000_t75" style="width:27.75pt;height:17.25pt" o:ole="">
            <v:imagedata r:id="rId22" o:title=""/>
          </v:shape>
          <o:OLEObject Type="Embed" ProgID="Equation.DSMT4" ShapeID="_x0000_i1175" DrawAspect="Content" ObjectID="_1526577526" r:id="rId23"/>
        </w:object>
      </w:r>
      <w:r w:rsidR="00E0769A">
        <w:t xml:space="preserve">cắt </w:t>
      </w:r>
      <w:r w:rsidR="00B122C6" w:rsidRPr="00B122C6">
        <w:rPr>
          <w:position w:val="-6"/>
        </w:rPr>
        <w:object w:dxaOrig="400" w:dyaOrig="279">
          <v:shape id="_x0000_i1179" type="#_x0000_t75" style="width:20.25pt;height:14.25pt" o:ole="">
            <v:imagedata r:id="rId24" o:title=""/>
          </v:shape>
          <o:OLEObject Type="Embed" ProgID="Equation.DSMT4" ShapeID="_x0000_i1179" DrawAspect="Content" ObjectID="_1526577527" r:id="rId25"/>
        </w:object>
      </w:r>
      <w:r w:rsidR="00E0769A">
        <w:t>tạ</w:t>
      </w:r>
      <w:r w:rsidR="00B122C6">
        <w:t xml:space="preserve">i </w:t>
      </w:r>
      <w:r w:rsidR="00B122C6" w:rsidRPr="00B122C6">
        <w:rPr>
          <w:position w:val="-4"/>
        </w:rPr>
        <w:object w:dxaOrig="260" w:dyaOrig="260">
          <v:shape id="_x0000_i1182" type="#_x0000_t75" style="width:12.75pt;height:13.5pt" o:ole="">
            <v:imagedata r:id="rId26" o:title=""/>
          </v:shape>
          <o:OLEObject Type="Embed" ProgID="Equation.DSMT4" ShapeID="_x0000_i1182" DrawAspect="Content" ObjectID="_1526577528" r:id="rId27"/>
        </w:object>
      </w:r>
      <w:r w:rsidR="00E0769A">
        <w:t xml:space="preserve">và cắt đường </w:t>
      </w:r>
      <w:r w:rsidR="00411B90">
        <w:t xml:space="preserve">tròn </w:t>
      </w:r>
      <w:r w:rsidR="00411B90" w:rsidRPr="00411B90">
        <w:rPr>
          <w:position w:val="-10"/>
        </w:rPr>
        <w:object w:dxaOrig="420" w:dyaOrig="320">
          <v:shape id="_x0000_i1036" type="#_x0000_t75" style="width:21pt;height:16.5pt" o:ole="">
            <v:imagedata r:id="rId18" o:title=""/>
          </v:shape>
          <o:OLEObject Type="Embed" ProgID="Equation.DSMT4" ShapeID="_x0000_i1036" DrawAspect="Content" ObjectID="_1526577529" r:id="rId28"/>
        </w:object>
      </w:r>
      <w:r w:rsidR="0076731D">
        <w:t>tạ</w:t>
      </w:r>
      <w:r w:rsidR="00433548">
        <w:t xml:space="preserve">i </w:t>
      </w:r>
      <w:r w:rsidR="00433548" w:rsidRPr="00433548">
        <w:rPr>
          <w:position w:val="-4"/>
        </w:rPr>
        <w:object w:dxaOrig="240" w:dyaOrig="260">
          <v:shape id="_x0000_i1185" type="#_x0000_t75" style="width:12pt;height:13.5pt" o:ole="">
            <v:imagedata r:id="rId29" o:title=""/>
          </v:shape>
          <o:OLEObject Type="Embed" ProgID="Equation.DSMT4" ShapeID="_x0000_i1185" DrawAspect="Content" ObjectID="_1526577530" r:id="rId30"/>
        </w:object>
      </w:r>
      <w:r w:rsidR="00433548">
        <w:t xml:space="preserve"> khác </w:t>
      </w:r>
      <w:r w:rsidR="00433548" w:rsidRPr="00433548">
        <w:rPr>
          <w:position w:val="-4"/>
        </w:rPr>
        <w:object w:dxaOrig="240" w:dyaOrig="260">
          <v:shape id="_x0000_i1188" type="#_x0000_t75" style="width:12pt;height:13.5pt" o:ole="">
            <v:imagedata r:id="rId31" o:title=""/>
          </v:shape>
          <o:OLEObject Type="Embed" ProgID="Equation.DSMT4" ShapeID="_x0000_i1188" DrawAspect="Content" ObjectID="_1526577531" r:id="rId32"/>
        </w:object>
      </w:r>
      <w:r w:rsidR="0076731D">
        <w:t>.</w:t>
      </w:r>
      <w:r w:rsidR="00060D61" w:rsidRPr="00D33D8D">
        <w:rPr>
          <w:position w:val="-4"/>
        </w:rPr>
        <w:object w:dxaOrig="320" w:dyaOrig="260">
          <v:shape id="_x0000_i1190" type="#_x0000_t75" style="width:15.75pt;height:12.75pt" o:ole="">
            <v:imagedata r:id="rId33" o:title=""/>
          </v:shape>
          <o:OLEObject Type="Embed" ProgID="Equation.DSMT4" ShapeID="_x0000_i1190" DrawAspect="Content" ObjectID="_1526577532" r:id="rId34"/>
        </w:object>
      </w:r>
      <w:r w:rsidR="00060D61">
        <w:t>là trung điểm của</w:t>
      </w:r>
      <w:r w:rsidR="00D33D8D">
        <w:t xml:space="preserve"> </w:t>
      </w:r>
      <w:r w:rsidR="00663665">
        <w:t>đoạn thẳng</w:t>
      </w:r>
      <w:r w:rsidR="008552DD" w:rsidRPr="008552DD">
        <w:rPr>
          <w:position w:val="-6"/>
        </w:rPr>
        <w:object w:dxaOrig="460" w:dyaOrig="279">
          <v:shape id="_x0000_i1194" type="#_x0000_t75" style="width:23.25pt;height:13.5pt" o:ole="">
            <v:imagedata r:id="rId35" o:title=""/>
          </v:shape>
          <o:OLEObject Type="Embed" ProgID="Equation.DSMT4" ShapeID="_x0000_i1194" DrawAspect="Content" ObjectID="_1526577533" r:id="rId36"/>
        </w:object>
      </w:r>
      <w:r w:rsidR="008552DD">
        <w:t>Đường thẳ</w:t>
      </w:r>
      <w:r w:rsidR="0081588F">
        <w:t>ng</w:t>
      </w:r>
      <w:r w:rsidR="0081588F" w:rsidRPr="00815800">
        <w:rPr>
          <w:position w:val="-4"/>
        </w:rPr>
        <w:object w:dxaOrig="460" w:dyaOrig="260">
          <v:shape id="_x0000_i1196" type="#_x0000_t75" style="width:22.5pt;height:12.75pt" o:ole="">
            <v:imagedata r:id="rId37" o:title=""/>
          </v:shape>
          <o:OLEObject Type="Embed" ProgID="Equation.DSMT4" ShapeID="_x0000_i1196" DrawAspect="Content" ObjectID="_1526577534" r:id="rId38"/>
        </w:object>
      </w:r>
      <w:r w:rsidR="0081588F">
        <w:t xml:space="preserve">cắt </w:t>
      </w:r>
      <w:r w:rsidR="00480967" w:rsidRPr="00411B90">
        <w:rPr>
          <w:position w:val="-10"/>
        </w:rPr>
        <w:object w:dxaOrig="420" w:dyaOrig="320">
          <v:shape id="_x0000_i1197" type="#_x0000_t75" style="width:21pt;height:16.5pt" o:ole="">
            <v:imagedata r:id="rId18" o:title=""/>
          </v:shape>
          <o:OLEObject Type="Embed" ProgID="Equation.DSMT4" ShapeID="_x0000_i1197" DrawAspect="Content" ObjectID="_1526577535" r:id="rId39"/>
        </w:object>
      </w:r>
      <w:r w:rsidR="00480967">
        <w:t>tại</w:t>
      </w:r>
      <w:r w:rsidR="002C1471">
        <w:t xml:space="preserve"> </w:t>
      </w:r>
      <w:r w:rsidR="002C1471" w:rsidRPr="002C1471">
        <w:rPr>
          <w:position w:val="-4"/>
        </w:rPr>
        <w:object w:dxaOrig="240" w:dyaOrig="260">
          <v:shape id="_x0000_i1201" type="#_x0000_t75" style="width:12pt;height:13.5pt" o:ole="">
            <v:imagedata r:id="rId40" o:title=""/>
          </v:shape>
          <o:OLEObject Type="Embed" ProgID="Equation.DSMT4" ShapeID="_x0000_i1201" DrawAspect="Content" ObjectID="_1526577536" r:id="rId41"/>
        </w:object>
      </w:r>
      <w:r w:rsidR="002C1471">
        <w:t>khác</w:t>
      </w:r>
      <w:r w:rsidR="000225E1" w:rsidRPr="00411B90">
        <w:rPr>
          <w:position w:val="-6"/>
        </w:rPr>
        <w:object w:dxaOrig="279" w:dyaOrig="279">
          <v:shape id="_x0000_i1203" type="#_x0000_t75" style="width:13.5pt;height:13.5pt" o:ole="">
            <v:imagedata r:id="rId42" o:title=""/>
          </v:shape>
          <o:OLEObject Type="Embed" ProgID="Equation.DSMT4" ShapeID="_x0000_i1203" DrawAspect="Content" ObjectID="_1526577537" r:id="rId43"/>
        </w:object>
      </w:r>
      <w:r w:rsidR="000225E1">
        <w:t>Giả sử các đường thẳ</w:t>
      </w:r>
      <w:r w:rsidR="00CC76F3">
        <w:t>ng</w:t>
      </w:r>
      <w:r w:rsidR="00CC76F3" w:rsidRPr="001C28F9">
        <w:rPr>
          <w:position w:val="-4"/>
        </w:rPr>
        <w:object w:dxaOrig="380" w:dyaOrig="260">
          <v:shape id="_x0000_i1205" type="#_x0000_t75" style="width:18.75pt;height:12.75pt" o:ole="">
            <v:imagedata r:id="rId44" o:title=""/>
          </v:shape>
          <o:OLEObject Type="Embed" ProgID="Equation.DSMT4" ShapeID="_x0000_i1205" DrawAspect="Content" ObjectID="_1526577538" r:id="rId45"/>
        </w:object>
      </w:r>
      <w:r w:rsidR="00CC76F3">
        <w:t xml:space="preserve">và </w:t>
      </w:r>
      <w:r w:rsidR="00906901" w:rsidRPr="00906901">
        <w:rPr>
          <w:position w:val="-6"/>
        </w:rPr>
        <w:object w:dxaOrig="420" w:dyaOrig="279">
          <v:shape id="_x0000_i1208" type="#_x0000_t75" style="width:21pt;height:14.25pt" o:ole="">
            <v:imagedata r:id="rId46" o:title=""/>
          </v:shape>
          <o:OLEObject Type="Embed" ProgID="Equation.DSMT4" ShapeID="_x0000_i1208" DrawAspect="Content" ObjectID="_1526577539" r:id="rId47"/>
        </w:object>
      </w:r>
      <w:r w:rsidR="00811C42">
        <w:t xml:space="preserve">cắt </w:t>
      </w:r>
      <w:r w:rsidR="00906901">
        <w:t xml:space="preserve">nhau </w:t>
      </w:r>
      <w:r w:rsidR="003E0929">
        <w:t xml:space="preserve">tại </w:t>
      </w:r>
      <w:r w:rsidR="00A1093C" w:rsidRPr="00411B90">
        <w:rPr>
          <w:position w:val="-6"/>
        </w:rPr>
        <w:object w:dxaOrig="320" w:dyaOrig="279">
          <v:shape id="_x0000_i1211" type="#_x0000_t75" style="width:15.75pt;height:13.5pt" o:ole="">
            <v:imagedata r:id="rId48" o:title=""/>
          </v:shape>
          <o:OLEObject Type="Embed" ProgID="Equation.DSMT4" ShapeID="_x0000_i1211" DrawAspect="Content" ObjectID="_1526577540" r:id="rId49"/>
        </w:object>
      </w:r>
    </w:p>
    <w:p w:rsidR="001C28F9" w:rsidRDefault="001C28F9" w:rsidP="00A1093C">
      <w:pPr>
        <w:pStyle w:val="ListParagraph"/>
        <w:numPr>
          <w:ilvl w:val="0"/>
          <w:numId w:val="2"/>
        </w:numPr>
      </w:pPr>
      <w:r>
        <w:t>Chứng minh</w:t>
      </w:r>
      <w:r w:rsidR="00BD4CF2">
        <w:t xml:space="preserve"> rằng</w:t>
      </w:r>
      <w:r w:rsidR="00D83FF9">
        <w:t xml:space="preserve"> tứ giác</w:t>
      </w:r>
      <w:r>
        <w:t xml:space="preserve"> </w:t>
      </w:r>
      <w:r w:rsidR="00E34E71" w:rsidRPr="00E253D2">
        <w:rPr>
          <w:position w:val="-6"/>
        </w:rPr>
        <w:object w:dxaOrig="780" w:dyaOrig="279">
          <v:shape id="_x0000_i1218" type="#_x0000_t75" style="width:39pt;height:14.25pt" o:ole="">
            <v:imagedata r:id="rId50" o:title=""/>
          </v:shape>
          <o:OLEObject Type="Embed" ProgID="Equation.DSMT4" ShapeID="_x0000_i1218" DrawAspect="Content" ObjectID="_1526577541" r:id="rId51"/>
        </w:object>
      </w:r>
      <w:r w:rsidR="00BA7769">
        <w:t>nội tiế</w:t>
      </w:r>
      <w:r w:rsidR="00E34E71">
        <w:t xml:space="preserve">p và </w:t>
      </w:r>
      <w:r w:rsidR="004F43B4" w:rsidRPr="004F43B4">
        <w:rPr>
          <w:position w:val="-6"/>
        </w:rPr>
        <w:object w:dxaOrig="279" w:dyaOrig="279">
          <v:shape id="_x0000_i1221" type="#_x0000_t75" style="width:14.25pt;height:14.25pt" o:ole="">
            <v:imagedata r:id="rId52" o:title=""/>
          </v:shape>
          <o:OLEObject Type="Embed" ProgID="Equation.DSMT4" ShapeID="_x0000_i1221" DrawAspect="Content" ObjectID="_1526577542" r:id="rId53"/>
        </w:object>
      </w:r>
      <w:r w:rsidR="004F43B4">
        <w:t xml:space="preserve">là trung điểm của đoạn </w:t>
      </w:r>
      <w:r w:rsidR="004F43B4" w:rsidRPr="004F43B4">
        <w:rPr>
          <w:position w:val="-6"/>
        </w:rPr>
        <w:object w:dxaOrig="460" w:dyaOrig="279">
          <v:shape id="_x0000_i1225" type="#_x0000_t75" style="width:23.25pt;height:14.25pt" o:ole="">
            <v:imagedata r:id="rId54" o:title=""/>
          </v:shape>
          <o:OLEObject Type="Embed" ProgID="Equation.DSMT4" ShapeID="_x0000_i1225" DrawAspect="Content" ObjectID="_1526577543" r:id="rId55"/>
        </w:object>
      </w:r>
    </w:p>
    <w:p w:rsidR="00BA7769" w:rsidRDefault="004F43B4" w:rsidP="001C28F9">
      <w:pPr>
        <w:pStyle w:val="ListParagraph"/>
        <w:numPr>
          <w:ilvl w:val="0"/>
          <w:numId w:val="2"/>
        </w:numPr>
      </w:pPr>
      <w:r>
        <w:t xml:space="preserve">Giả sử </w:t>
      </w:r>
      <w:r w:rsidR="00F12A84" w:rsidRPr="00F12A84">
        <w:rPr>
          <w:position w:val="-10"/>
        </w:rPr>
        <w:object w:dxaOrig="440" w:dyaOrig="320">
          <v:shape id="_x0000_i1229" type="#_x0000_t75" style="width:21.75pt;height:16.5pt" o:ole="">
            <v:imagedata r:id="rId56" o:title=""/>
          </v:shape>
          <o:OLEObject Type="Embed" ProgID="Equation.DSMT4" ShapeID="_x0000_i1229" DrawAspect="Content" ObjectID="_1526577544" r:id="rId57"/>
        </w:object>
      </w:r>
      <w:r w:rsidR="00F12A84">
        <w:t xml:space="preserve">ngoại tiếp tam giác </w:t>
      </w:r>
      <w:r w:rsidR="00F12A84" w:rsidRPr="00F12A84">
        <w:rPr>
          <w:position w:val="-6"/>
        </w:rPr>
        <w:object w:dxaOrig="620" w:dyaOrig="279">
          <v:shape id="_x0000_i1232" type="#_x0000_t75" style="width:30.75pt;height:14.25pt" o:ole="">
            <v:imagedata r:id="rId58" o:title=""/>
          </v:shape>
          <o:OLEObject Type="Embed" ProgID="Equation.DSMT4" ShapeID="_x0000_i1232" DrawAspect="Content" ObjectID="_1526577545" r:id="rId59"/>
        </w:object>
      </w:r>
      <w:r w:rsidR="00F12A84">
        <w:t>cắt đường thẳng</w:t>
      </w:r>
      <w:r w:rsidR="00CB3298" w:rsidRPr="00C467E1">
        <w:rPr>
          <w:position w:val="-6"/>
        </w:rPr>
        <w:object w:dxaOrig="420" w:dyaOrig="279">
          <v:shape id="_x0000_i1234" type="#_x0000_t75" style="width:21pt;height:13.5pt" o:ole="">
            <v:imagedata r:id="rId46" o:title=""/>
          </v:shape>
          <o:OLEObject Type="Embed" ProgID="Equation.DSMT4" ShapeID="_x0000_i1234" DrawAspect="Content" ObjectID="_1526577546" r:id="rId60"/>
        </w:object>
      </w:r>
      <w:r w:rsidR="00CB3298">
        <w:t xml:space="preserve">tại </w:t>
      </w:r>
      <w:r w:rsidR="00CB3298" w:rsidRPr="00411B90">
        <w:rPr>
          <w:position w:val="-10"/>
        </w:rPr>
        <w:object w:dxaOrig="240" w:dyaOrig="320">
          <v:shape id="_x0000_i1237" type="#_x0000_t75" style="width:12pt;height:16.5pt" o:ole="">
            <v:imagedata r:id="rId61" o:title=""/>
          </v:shape>
          <o:OLEObject Type="Embed" ProgID="Equation.DSMT4" ShapeID="_x0000_i1237" DrawAspect="Content" ObjectID="_1526577547" r:id="rId62"/>
        </w:object>
      </w:r>
      <w:r w:rsidR="00CB3298">
        <w:t xml:space="preserve"> khác </w:t>
      </w:r>
      <w:r w:rsidR="00CB3298" w:rsidRPr="00CB3298">
        <w:rPr>
          <w:position w:val="-6"/>
        </w:rPr>
        <w:object w:dxaOrig="320" w:dyaOrig="279">
          <v:shape id="_x0000_i1242" type="#_x0000_t75" style="width:15.75pt;height:14.25pt" o:ole="">
            <v:imagedata r:id="rId63" o:title=""/>
          </v:shape>
          <o:OLEObject Type="Embed" ProgID="Equation.DSMT4" ShapeID="_x0000_i1242" DrawAspect="Content" ObjectID="_1526577548" r:id="rId64"/>
        </w:object>
      </w:r>
      <w:r w:rsidR="00CB3298">
        <w:t xml:space="preserve">Chứng minh rằng </w:t>
      </w:r>
      <w:r w:rsidR="0040171C" w:rsidRPr="0040171C">
        <w:rPr>
          <w:position w:val="-4"/>
        </w:rPr>
        <w:object w:dxaOrig="240" w:dyaOrig="260">
          <v:shape id="_x0000_i1245" type="#_x0000_t75" style="width:12pt;height:13.5pt" o:ole="">
            <v:imagedata r:id="rId65" o:title=""/>
          </v:shape>
          <o:OLEObject Type="Embed" ProgID="Equation.DSMT4" ShapeID="_x0000_i1245" DrawAspect="Content" ObjectID="_1526577549" r:id="rId66"/>
        </w:object>
      </w:r>
      <w:r w:rsidR="0040171C">
        <w:t xml:space="preserve">và </w:t>
      </w:r>
      <w:r w:rsidR="0040171C" w:rsidRPr="00411B90">
        <w:rPr>
          <w:position w:val="-10"/>
        </w:rPr>
        <w:object w:dxaOrig="240" w:dyaOrig="320">
          <v:shape id="_x0000_i1248" type="#_x0000_t75" style="width:12pt;height:16.5pt" o:ole="">
            <v:imagedata r:id="rId67" o:title=""/>
          </v:shape>
          <o:OLEObject Type="Embed" ProgID="Equation.DSMT4" ShapeID="_x0000_i1248" DrawAspect="Content" ObjectID="_1526577550" r:id="rId68"/>
        </w:object>
      </w:r>
      <w:r w:rsidR="0040171C">
        <w:t xml:space="preserve">đối xứng nhau qua </w:t>
      </w:r>
      <w:r w:rsidR="0040171C" w:rsidRPr="0040171C">
        <w:rPr>
          <w:position w:val="-6"/>
        </w:rPr>
        <w:object w:dxaOrig="440" w:dyaOrig="279">
          <v:shape id="_x0000_i1252" type="#_x0000_t75" style="width:21.75pt;height:14.25pt" o:ole="">
            <v:imagedata r:id="rId69" o:title=""/>
          </v:shape>
          <o:OLEObject Type="Embed" ProgID="Equation.DSMT4" ShapeID="_x0000_i1252" DrawAspect="Content" ObjectID="_1526577551" r:id="rId70"/>
        </w:object>
      </w:r>
    </w:p>
    <w:p w:rsidR="00D17B9E" w:rsidRDefault="000A43E9" w:rsidP="001C28F9">
      <w:pPr>
        <w:pStyle w:val="ListParagraph"/>
        <w:numPr>
          <w:ilvl w:val="0"/>
          <w:numId w:val="2"/>
        </w:numPr>
      </w:pPr>
      <w:r>
        <w:t xml:space="preserve">Giả sử </w:t>
      </w:r>
      <w:r w:rsidRPr="00F12A84">
        <w:rPr>
          <w:position w:val="-10"/>
        </w:rPr>
        <w:object w:dxaOrig="440" w:dyaOrig="320">
          <v:shape id="_x0000_i1263" type="#_x0000_t75" style="width:21.75pt;height:16.5pt" o:ole="">
            <v:imagedata r:id="rId56" o:title=""/>
          </v:shape>
          <o:OLEObject Type="Embed" ProgID="Equation.DSMT4" ShapeID="_x0000_i1263" DrawAspect="Content" ObjectID="_1526577552" r:id="rId71"/>
        </w:object>
      </w:r>
      <w:r>
        <w:t xml:space="preserve"> cắt </w:t>
      </w:r>
      <w:r w:rsidR="008E0A69">
        <w:t>đường thẳng</w:t>
      </w:r>
      <w:r w:rsidR="008E0A69" w:rsidRPr="008E0A69">
        <w:rPr>
          <w:position w:val="-4"/>
        </w:rPr>
        <w:object w:dxaOrig="460" w:dyaOrig="260">
          <v:shape id="_x0000_i1266" type="#_x0000_t75" style="width:23.25pt;height:13.5pt" o:ole="">
            <v:imagedata r:id="rId37" o:title=""/>
          </v:shape>
          <o:OLEObject Type="Embed" ProgID="Equation.DSMT4" ShapeID="_x0000_i1266" DrawAspect="Content" ObjectID="_1526577553" r:id="rId72"/>
        </w:object>
      </w:r>
      <w:r w:rsidR="0033182F">
        <w:t xml:space="preserve">tại </w:t>
      </w:r>
      <w:r w:rsidR="0033182F" w:rsidRPr="0033182F">
        <w:rPr>
          <w:position w:val="-4"/>
        </w:rPr>
        <w:object w:dxaOrig="240" w:dyaOrig="260">
          <v:shape id="_x0000_i1269" type="#_x0000_t75" style="width:12pt;height:13.5pt" o:ole="">
            <v:imagedata r:id="rId73" o:title=""/>
          </v:shape>
          <o:OLEObject Type="Embed" ProgID="Equation.DSMT4" ShapeID="_x0000_i1269" DrawAspect="Content" ObjectID="_1526577554" r:id="rId74"/>
        </w:object>
      </w:r>
      <w:r w:rsidR="0033182F">
        <w:t xml:space="preserve">khác </w:t>
      </w:r>
      <w:r w:rsidR="0033182F" w:rsidRPr="0033182F">
        <w:rPr>
          <w:position w:val="-6"/>
        </w:rPr>
        <w:object w:dxaOrig="360" w:dyaOrig="279">
          <v:shape id="_x0000_i1274" type="#_x0000_t75" style="width:18pt;height:14.25pt" o:ole="">
            <v:imagedata r:id="rId75" o:title=""/>
          </v:shape>
          <o:OLEObject Type="Embed" ProgID="Equation.DSMT4" ShapeID="_x0000_i1274" DrawAspect="Content" ObjectID="_1526577555" r:id="rId76"/>
        </w:object>
      </w:r>
      <w:r w:rsidR="0033182F">
        <w:t xml:space="preserve">Chứng minh rằng </w:t>
      </w:r>
      <w:r w:rsidR="009767C9" w:rsidRPr="009767C9">
        <w:rPr>
          <w:position w:val="-6"/>
        </w:rPr>
        <w:object w:dxaOrig="960" w:dyaOrig="279">
          <v:shape id="_x0000_i1280" type="#_x0000_t75" style="width:48pt;height:14.25pt" o:ole="">
            <v:imagedata r:id="rId77" o:title=""/>
          </v:shape>
          <o:OLEObject Type="Embed" ProgID="Equation.DSMT4" ShapeID="_x0000_i1280" DrawAspect="Content" ObjectID="_1526577556" r:id="rId78"/>
        </w:object>
      </w:r>
      <w:r w:rsidR="009767C9">
        <w:t>.</w:t>
      </w:r>
    </w:p>
    <w:p w:rsidR="00DC7B57" w:rsidRDefault="00F30A28" w:rsidP="00470563">
      <w:pPr>
        <w:rPr>
          <w:b/>
        </w:rPr>
      </w:pPr>
      <w:r>
        <w:rPr>
          <w:b/>
        </w:rPr>
        <w:t xml:space="preserve">Câu IV. </w:t>
      </w:r>
      <w:r w:rsidR="006004B2">
        <w:rPr>
          <w:b/>
        </w:rPr>
        <w:t>(1</w:t>
      </w:r>
      <w:r w:rsidR="00780FAE" w:rsidRPr="00B42687">
        <w:rPr>
          <w:b/>
        </w:rPr>
        <w:t xml:space="preserve"> điể</w:t>
      </w:r>
      <w:r w:rsidR="00AF465F">
        <w:rPr>
          <w:b/>
        </w:rPr>
        <w:t>m)</w:t>
      </w:r>
    </w:p>
    <w:p w:rsidR="003D4377" w:rsidRPr="00BE7538" w:rsidRDefault="00DA4E27" w:rsidP="00680970">
      <w:r>
        <w:t xml:space="preserve">Số nguyên </w:t>
      </w:r>
      <w:r w:rsidRPr="00DA4E27">
        <w:rPr>
          <w:position w:val="-6"/>
        </w:rPr>
        <w:object w:dxaOrig="200" w:dyaOrig="220">
          <v:shape id="_x0000_i1283" type="#_x0000_t75" style="width:9.75pt;height:11.25pt" o:ole="">
            <v:imagedata r:id="rId79" o:title=""/>
          </v:shape>
          <o:OLEObject Type="Embed" ProgID="Equation.DSMT4" ShapeID="_x0000_i1283" DrawAspect="Content" ObjectID="_1526577557" r:id="rId80"/>
        </w:object>
      </w:r>
      <w:r>
        <w:t xml:space="preserve">được gọi là </w:t>
      </w:r>
      <w:r w:rsidR="0027036D">
        <w:t>số “đẹp” nếu với mọi cách sắp xếp theo thứ tự tùy ý của 100 số 1, 2, …, 100 luôn tồn tại 10 số hạng liên tiếp có tổng lớn hơn hoặc bằ</w:t>
      </w:r>
      <w:r w:rsidR="001612DA">
        <w:t xml:space="preserve">ng </w:t>
      </w:r>
      <w:r w:rsidR="001612DA" w:rsidRPr="00DA4E27">
        <w:rPr>
          <w:position w:val="-6"/>
        </w:rPr>
        <w:object w:dxaOrig="200" w:dyaOrig="220">
          <v:shape id="_x0000_i1376" type="#_x0000_t75" style="width:9.75pt;height:11.25pt" o:ole="">
            <v:imagedata r:id="rId79" o:title=""/>
          </v:shape>
          <o:OLEObject Type="Embed" ProgID="Equation.DSMT4" ShapeID="_x0000_i1376" DrawAspect="Content" ObjectID="_1526577558" r:id="rId81"/>
        </w:object>
      </w:r>
      <w:r w:rsidR="0027036D">
        <w:t>. Tìm số “đẹp” lớn nhấ</w:t>
      </w:r>
      <w:r w:rsidR="00E001D0">
        <w:t>t.</w:t>
      </w:r>
      <w:bookmarkStart w:id="0" w:name="_GoBack"/>
      <w:bookmarkEnd w:id="0"/>
    </w:p>
    <w:sectPr w:rsidR="003D4377" w:rsidRPr="00BE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2FA2"/>
    <w:multiLevelType w:val="hybridMultilevel"/>
    <w:tmpl w:val="EF6CC9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A2E7E"/>
    <w:multiLevelType w:val="hybridMultilevel"/>
    <w:tmpl w:val="D7626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C6223"/>
    <w:multiLevelType w:val="hybridMultilevel"/>
    <w:tmpl w:val="CC78C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93F"/>
    <w:multiLevelType w:val="hybridMultilevel"/>
    <w:tmpl w:val="7FFA28A2"/>
    <w:lvl w:ilvl="0" w:tplc="41AA8BC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555F6"/>
    <w:multiLevelType w:val="hybridMultilevel"/>
    <w:tmpl w:val="0D001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E7A71"/>
    <w:multiLevelType w:val="hybridMultilevel"/>
    <w:tmpl w:val="24D2D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AE"/>
    <w:rsid w:val="00001DBC"/>
    <w:rsid w:val="000027FA"/>
    <w:rsid w:val="00005E98"/>
    <w:rsid w:val="000102F0"/>
    <w:rsid w:val="00010356"/>
    <w:rsid w:val="00015496"/>
    <w:rsid w:val="000171DB"/>
    <w:rsid w:val="000200C8"/>
    <w:rsid w:val="00021BD1"/>
    <w:rsid w:val="000225E1"/>
    <w:rsid w:val="000309EA"/>
    <w:rsid w:val="00033404"/>
    <w:rsid w:val="000373C7"/>
    <w:rsid w:val="00045123"/>
    <w:rsid w:val="00047801"/>
    <w:rsid w:val="000555A3"/>
    <w:rsid w:val="00056E6C"/>
    <w:rsid w:val="00060D61"/>
    <w:rsid w:val="00064C23"/>
    <w:rsid w:val="0006533D"/>
    <w:rsid w:val="000657F1"/>
    <w:rsid w:val="00066B73"/>
    <w:rsid w:val="00070D63"/>
    <w:rsid w:val="00074471"/>
    <w:rsid w:val="00076C06"/>
    <w:rsid w:val="0008019C"/>
    <w:rsid w:val="0008080D"/>
    <w:rsid w:val="00087F26"/>
    <w:rsid w:val="0009114C"/>
    <w:rsid w:val="00092BB4"/>
    <w:rsid w:val="00092D95"/>
    <w:rsid w:val="00096E5D"/>
    <w:rsid w:val="000A108F"/>
    <w:rsid w:val="000A43E9"/>
    <w:rsid w:val="000A59A8"/>
    <w:rsid w:val="000A6E13"/>
    <w:rsid w:val="000B0FDF"/>
    <w:rsid w:val="000B2F08"/>
    <w:rsid w:val="000D112B"/>
    <w:rsid w:val="000D4AEE"/>
    <w:rsid w:val="000E7483"/>
    <w:rsid w:val="000F3557"/>
    <w:rsid w:val="00100FE5"/>
    <w:rsid w:val="0010547E"/>
    <w:rsid w:val="00105F62"/>
    <w:rsid w:val="00114FFD"/>
    <w:rsid w:val="00121DAE"/>
    <w:rsid w:val="00122B73"/>
    <w:rsid w:val="00131F3E"/>
    <w:rsid w:val="00140FF5"/>
    <w:rsid w:val="00141BA8"/>
    <w:rsid w:val="0014259B"/>
    <w:rsid w:val="001471DE"/>
    <w:rsid w:val="0015161A"/>
    <w:rsid w:val="001551A9"/>
    <w:rsid w:val="00155266"/>
    <w:rsid w:val="001612DA"/>
    <w:rsid w:val="001801F3"/>
    <w:rsid w:val="001845ED"/>
    <w:rsid w:val="00184B15"/>
    <w:rsid w:val="00185B55"/>
    <w:rsid w:val="00192E2C"/>
    <w:rsid w:val="00193AA2"/>
    <w:rsid w:val="001A4C25"/>
    <w:rsid w:val="001B25C5"/>
    <w:rsid w:val="001B2BBB"/>
    <w:rsid w:val="001B36D5"/>
    <w:rsid w:val="001B4A89"/>
    <w:rsid w:val="001B62C2"/>
    <w:rsid w:val="001C28F9"/>
    <w:rsid w:val="001D6AED"/>
    <w:rsid w:val="001D790D"/>
    <w:rsid w:val="001E1D1F"/>
    <w:rsid w:val="001E5FA9"/>
    <w:rsid w:val="001F1210"/>
    <w:rsid w:val="00200B3E"/>
    <w:rsid w:val="00211647"/>
    <w:rsid w:val="002161FF"/>
    <w:rsid w:val="002164DA"/>
    <w:rsid w:val="0022113F"/>
    <w:rsid w:val="00227B06"/>
    <w:rsid w:val="00233E6A"/>
    <w:rsid w:val="0024326A"/>
    <w:rsid w:val="00247C8E"/>
    <w:rsid w:val="00250F3B"/>
    <w:rsid w:val="00252C1E"/>
    <w:rsid w:val="00253E83"/>
    <w:rsid w:val="00254D78"/>
    <w:rsid w:val="00257CC1"/>
    <w:rsid w:val="0027036D"/>
    <w:rsid w:val="00274874"/>
    <w:rsid w:val="002777DF"/>
    <w:rsid w:val="0028239F"/>
    <w:rsid w:val="00283CCD"/>
    <w:rsid w:val="00286045"/>
    <w:rsid w:val="002910E0"/>
    <w:rsid w:val="002A12D7"/>
    <w:rsid w:val="002A51CB"/>
    <w:rsid w:val="002B1A91"/>
    <w:rsid w:val="002B1E28"/>
    <w:rsid w:val="002C1471"/>
    <w:rsid w:val="002C3199"/>
    <w:rsid w:val="002D377F"/>
    <w:rsid w:val="002D44C5"/>
    <w:rsid w:val="002D62E1"/>
    <w:rsid w:val="002E530E"/>
    <w:rsid w:val="002E77E1"/>
    <w:rsid w:val="002F1C89"/>
    <w:rsid w:val="002F336E"/>
    <w:rsid w:val="002F39F2"/>
    <w:rsid w:val="00301302"/>
    <w:rsid w:val="003101BB"/>
    <w:rsid w:val="00310C55"/>
    <w:rsid w:val="003116C7"/>
    <w:rsid w:val="00312DAE"/>
    <w:rsid w:val="00317158"/>
    <w:rsid w:val="0032095C"/>
    <w:rsid w:val="00322BA6"/>
    <w:rsid w:val="0033182F"/>
    <w:rsid w:val="00332386"/>
    <w:rsid w:val="00337BFE"/>
    <w:rsid w:val="00340DA4"/>
    <w:rsid w:val="00343143"/>
    <w:rsid w:val="00350B54"/>
    <w:rsid w:val="00353DA7"/>
    <w:rsid w:val="0035735C"/>
    <w:rsid w:val="00366EAB"/>
    <w:rsid w:val="00370D2D"/>
    <w:rsid w:val="00371CA0"/>
    <w:rsid w:val="003804A7"/>
    <w:rsid w:val="00383C76"/>
    <w:rsid w:val="00390564"/>
    <w:rsid w:val="00393B68"/>
    <w:rsid w:val="003A00F9"/>
    <w:rsid w:val="003A083E"/>
    <w:rsid w:val="003A56F1"/>
    <w:rsid w:val="003A5DE4"/>
    <w:rsid w:val="003B0D1A"/>
    <w:rsid w:val="003B2D37"/>
    <w:rsid w:val="003B7851"/>
    <w:rsid w:val="003C6F29"/>
    <w:rsid w:val="003C7BC4"/>
    <w:rsid w:val="003D4377"/>
    <w:rsid w:val="003D7A64"/>
    <w:rsid w:val="003E0929"/>
    <w:rsid w:val="003F5624"/>
    <w:rsid w:val="0040171C"/>
    <w:rsid w:val="00411B90"/>
    <w:rsid w:val="00413295"/>
    <w:rsid w:val="0041681E"/>
    <w:rsid w:val="00422A2F"/>
    <w:rsid w:val="00424CD8"/>
    <w:rsid w:val="00430023"/>
    <w:rsid w:val="004328E1"/>
    <w:rsid w:val="00433548"/>
    <w:rsid w:val="004360C0"/>
    <w:rsid w:val="004421F6"/>
    <w:rsid w:val="00443BEA"/>
    <w:rsid w:val="00446CE5"/>
    <w:rsid w:val="0044732D"/>
    <w:rsid w:val="0045238A"/>
    <w:rsid w:val="004542F8"/>
    <w:rsid w:val="004619CB"/>
    <w:rsid w:val="00461DF3"/>
    <w:rsid w:val="004663F9"/>
    <w:rsid w:val="00470563"/>
    <w:rsid w:val="00470FDD"/>
    <w:rsid w:val="00471703"/>
    <w:rsid w:val="00480658"/>
    <w:rsid w:val="00480967"/>
    <w:rsid w:val="00481E4A"/>
    <w:rsid w:val="004857B8"/>
    <w:rsid w:val="00486EA9"/>
    <w:rsid w:val="00493B5A"/>
    <w:rsid w:val="00496E24"/>
    <w:rsid w:val="004A1900"/>
    <w:rsid w:val="004A1F8E"/>
    <w:rsid w:val="004A39F2"/>
    <w:rsid w:val="004B0907"/>
    <w:rsid w:val="004B2686"/>
    <w:rsid w:val="004B4634"/>
    <w:rsid w:val="004B59F3"/>
    <w:rsid w:val="004C0C74"/>
    <w:rsid w:val="004C6D5E"/>
    <w:rsid w:val="004D243A"/>
    <w:rsid w:val="004D618F"/>
    <w:rsid w:val="004E3F5E"/>
    <w:rsid w:val="004E7919"/>
    <w:rsid w:val="004F43B4"/>
    <w:rsid w:val="00506C78"/>
    <w:rsid w:val="00511F2E"/>
    <w:rsid w:val="00546739"/>
    <w:rsid w:val="00546BCA"/>
    <w:rsid w:val="00551ACC"/>
    <w:rsid w:val="00552B23"/>
    <w:rsid w:val="00553C3E"/>
    <w:rsid w:val="00557599"/>
    <w:rsid w:val="00564567"/>
    <w:rsid w:val="00565FF5"/>
    <w:rsid w:val="00566EEC"/>
    <w:rsid w:val="00570873"/>
    <w:rsid w:val="00574E1E"/>
    <w:rsid w:val="0057572A"/>
    <w:rsid w:val="00577D2F"/>
    <w:rsid w:val="00591D55"/>
    <w:rsid w:val="0059210F"/>
    <w:rsid w:val="00594261"/>
    <w:rsid w:val="00594F4F"/>
    <w:rsid w:val="005951F6"/>
    <w:rsid w:val="0059648F"/>
    <w:rsid w:val="005A3EDE"/>
    <w:rsid w:val="005A74D3"/>
    <w:rsid w:val="005B67BA"/>
    <w:rsid w:val="005B6F98"/>
    <w:rsid w:val="005C4A82"/>
    <w:rsid w:val="005D0C2D"/>
    <w:rsid w:val="005D6589"/>
    <w:rsid w:val="005E1AA0"/>
    <w:rsid w:val="005E262E"/>
    <w:rsid w:val="005E2A5A"/>
    <w:rsid w:val="005F681E"/>
    <w:rsid w:val="006004B2"/>
    <w:rsid w:val="00601A17"/>
    <w:rsid w:val="00603709"/>
    <w:rsid w:val="00603A2C"/>
    <w:rsid w:val="006117AA"/>
    <w:rsid w:val="00613B73"/>
    <w:rsid w:val="00613E7F"/>
    <w:rsid w:val="006241DE"/>
    <w:rsid w:val="0062527B"/>
    <w:rsid w:val="00626B50"/>
    <w:rsid w:val="00631A90"/>
    <w:rsid w:val="00634B65"/>
    <w:rsid w:val="006373A1"/>
    <w:rsid w:val="00657B8F"/>
    <w:rsid w:val="00660563"/>
    <w:rsid w:val="00663665"/>
    <w:rsid w:val="00665404"/>
    <w:rsid w:val="0066623D"/>
    <w:rsid w:val="00666719"/>
    <w:rsid w:val="00667F51"/>
    <w:rsid w:val="00675EB3"/>
    <w:rsid w:val="00680970"/>
    <w:rsid w:val="00693DD6"/>
    <w:rsid w:val="00697747"/>
    <w:rsid w:val="006A1AA2"/>
    <w:rsid w:val="006A7583"/>
    <w:rsid w:val="006B08BF"/>
    <w:rsid w:val="006C1D36"/>
    <w:rsid w:val="006C4C7C"/>
    <w:rsid w:val="006C656B"/>
    <w:rsid w:val="006D49E3"/>
    <w:rsid w:val="006D58D1"/>
    <w:rsid w:val="006D59D5"/>
    <w:rsid w:val="006D633A"/>
    <w:rsid w:val="006E17B9"/>
    <w:rsid w:val="006E4C82"/>
    <w:rsid w:val="006F3744"/>
    <w:rsid w:val="006F39C8"/>
    <w:rsid w:val="006F64A8"/>
    <w:rsid w:val="006F6EB0"/>
    <w:rsid w:val="00712CE1"/>
    <w:rsid w:val="00714D41"/>
    <w:rsid w:val="007166DE"/>
    <w:rsid w:val="0071699B"/>
    <w:rsid w:val="00735A8D"/>
    <w:rsid w:val="0073757B"/>
    <w:rsid w:val="007463BC"/>
    <w:rsid w:val="0075421A"/>
    <w:rsid w:val="00756379"/>
    <w:rsid w:val="0075778F"/>
    <w:rsid w:val="007613EF"/>
    <w:rsid w:val="00762BB6"/>
    <w:rsid w:val="00766632"/>
    <w:rsid w:val="0076731D"/>
    <w:rsid w:val="007737BD"/>
    <w:rsid w:val="00776858"/>
    <w:rsid w:val="007805A3"/>
    <w:rsid w:val="00780FAE"/>
    <w:rsid w:val="00786DBC"/>
    <w:rsid w:val="00791FED"/>
    <w:rsid w:val="00796521"/>
    <w:rsid w:val="00796E6B"/>
    <w:rsid w:val="007A1702"/>
    <w:rsid w:val="007C0FD4"/>
    <w:rsid w:val="007D6B69"/>
    <w:rsid w:val="007D7C6E"/>
    <w:rsid w:val="007D7DF5"/>
    <w:rsid w:val="007E010D"/>
    <w:rsid w:val="007E07C7"/>
    <w:rsid w:val="007E4430"/>
    <w:rsid w:val="007F0832"/>
    <w:rsid w:val="00800ED0"/>
    <w:rsid w:val="008012B8"/>
    <w:rsid w:val="008105FA"/>
    <w:rsid w:val="008116AE"/>
    <w:rsid w:val="008117F2"/>
    <w:rsid w:val="00811C42"/>
    <w:rsid w:val="008143C5"/>
    <w:rsid w:val="00814AF7"/>
    <w:rsid w:val="00815800"/>
    <w:rsid w:val="0081588F"/>
    <w:rsid w:val="008175A1"/>
    <w:rsid w:val="008176B5"/>
    <w:rsid w:val="008225BA"/>
    <w:rsid w:val="00841638"/>
    <w:rsid w:val="00842968"/>
    <w:rsid w:val="0084740F"/>
    <w:rsid w:val="008552DD"/>
    <w:rsid w:val="008640EA"/>
    <w:rsid w:val="00872F02"/>
    <w:rsid w:val="008733A7"/>
    <w:rsid w:val="00874D61"/>
    <w:rsid w:val="008814E8"/>
    <w:rsid w:val="0089533D"/>
    <w:rsid w:val="008B071D"/>
    <w:rsid w:val="008B3CCC"/>
    <w:rsid w:val="008B6970"/>
    <w:rsid w:val="008C01D3"/>
    <w:rsid w:val="008C0641"/>
    <w:rsid w:val="008C1E4D"/>
    <w:rsid w:val="008C4853"/>
    <w:rsid w:val="008C75CB"/>
    <w:rsid w:val="008D3D09"/>
    <w:rsid w:val="008D535D"/>
    <w:rsid w:val="008D5829"/>
    <w:rsid w:val="008D640F"/>
    <w:rsid w:val="008E0A69"/>
    <w:rsid w:val="008F1486"/>
    <w:rsid w:val="008F23B6"/>
    <w:rsid w:val="008F4E5C"/>
    <w:rsid w:val="008F6945"/>
    <w:rsid w:val="009016B9"/>
    <w:rsid w:val="00902493"/>
    <w:rsid w:val="00904F72"/>
    <w:rsid w:val="00906901"/>
    <w:rsid w:val="00921447"/>
    <w:rsid w:val="0092175D"/>
    <w:rsid w:val="009264A8"/>
    <w:rsid w:val="00945FC7"/>
    <w:rsid w:val="009473A7"/>
    <w:rsid w:val="00947B3F"/>
    <w:rsid w:val="00965CAD"/>
    <w:rsid w:val="00967222"/>
    <w:rsid w:val="00970DEE"/>
    <w:rsid w:val="00975542"/>
    <w:rsid w:val="009767C9"/>
    <w:rsid w:val="00981C0D"/>
    <w:rsid w:val="00981FD5"/>
    <w:rsid w:val="0098504F"/>
    <w:rsid w:val="00985B05"/>
    <w:rsid w:val="00990921"/>
    <w:rsid w:val="00993C71"/>
    <w:rsid w:val="00995ED2"/>
    <w:rsid w:val="00997C83"/>
    <w:rsid w:val="009A6709"/>
    <w:rsid w:val="009D2AAE"/>
    <w:rsid w:val="009D54B8"/>
    <w:rsid w:val="009E2B42"/>
    <w:rsid w:val="00A0201A"/>
    <w:rsid w:val="00A04889"/>
    <w:rsid w:val="00A04C2C"/>
    <w:rsid w:val="00A05E08"/>
    <w:rsid w:val="00A1093C"/>
    <w:rsid w:val="00A118BE"/>
    <w:rsid w:val="00A157D6"/>
    <w:rsid w:val="00A15B39"/>
    <w:rsid w:val="00A205A9"/>
    <w:rsid w:val="00A43204"/>
    <w:rsid w:val="00A448E7"/>
    <w:rsid w:val="00A63B31"/>
    <w:rsid w:val="00A63D04"/>
    <w:rsid w:val="00A643A0"/>
    <w:rsid w:val="00A65C07"/>
    <w:rsid w:val="00A72733"/>
    <w:rsid w:val="00A72A4A"/>
    <w:rsid w:val="00A811E7"/>
    <w:rsid w:val="00A86EAE"/>
    <w:rsid w:val="00AB427F"/>
    <w:rsid w:val="00AC060B"/>
    <w:rsid w:val="00AC1222"/>
    <w:rsid w:val="00AD0673"/>
    <w:rsid w:val="00AD3983"/>
    <w:rsid w:val="00AE4D77"/>
    <w:rsid w:val="00AF465F"/>
    <w:rsid w:val="00AF5F1A"/>
    <w:rsid w:val="00AF7CA9"/>
    <w:rsid w:val="00B03A26"/>
    <w:rsid w:val="00B1219C"/>
    <w:rsid w:val="00B122C6"/>
    <w:rsid w:val="00B1609D"/>
    <w:rsid w:val="00B249F7"/>
    <w:rsid w:val="00B24E3A"/>
    <w:rsid w:val="00B32442"/>
    <w:rsid w:val="00B35771"/>
    <w:rsid w:val="00B42687"/>
    <w:rsid w:val="00B47049"/>
    <w:rsid w:val="00B51851"/>
    <w:rsid w:val="00B53B8B"/>
    <w:rsid w:val="00B576B5"/>
    <w:rsid w:val="00B60953"/>
    <w:rsid w:val="00B677BE"/>
    <w:rsid w:val="00B74E1A"/>
    <w:rsid w:val="00B7583F"/>
    <w:rsid w:val="00B804F3"/>
    <w:rsid w:val="00B823C0"/>
    <w:rsid w:val="00B8574D"/>
    <w:rsid w:val="00B90849"/>
    <w:rsid w:val="00B911C5"/>
    <w:rsid w:val="00B969AC"/>
    <w:rsid w:val="00BA37BA"/>
    <w:rsid w:val="00BA4852"/>
    <w:rsid w:val="00BA5D0E"/>
    <w:rsid w:val="00BA7769"/>
    <w:rsid w:val="00BB3DAF"/>
    <w:rsid w:val="00BC0A79"/>
    <w:rsid w:val="00BC0DC9"/>
    <w:rsid w:val="00BC2A85"/>
    <w:rsid w:val="00BD19E3"/>
    <w:rsid w:val="00BD27CC"/>
    <w:rsid w:val="00BD4CF2"/>
    <w:rsid w:val="00BE0170"/>
    <w:rsid w:val="00BE23C2"/>
    <w:rsid w:val="00BE7538"/>
    <w:rsid w:val="00BF2233"/>
    <w:rsid w:val="00BF39CD"/>
    <w:rsid w:val="00C010AD"/>
    <w:rsid w:val="00C04606"/>
    <w:rsid w:val="00C05FA0"/>
    <w:rsid w:val="00C14685"/>
    <w:rsid w:val="00C222EE"/>
    <w:rsid w:val="00C25BAA"/>
    <w:rsid w:val="00C26993"/>
    <w:rsid w:val="00C340F8"/>
    <w:rsid w:val="00C40EE5"/>
    <w:rsid w:val="00C467E1"/>
    <w:rsid w:val="00C52A1D"/>
    <w:rsid w:val="00C661F6"/>
    <w:rsid w:val="00C67B42"/>
    <w:rsid w:val="00C767CC"/>
    <w:rsid w:val="00C77B72"/>
    <w:rsid w:val="00C77FA0"/>
    <w:rsid w:val="00C80D07"/>
    <w:rsid w:val="00C83081"/>
    <w:rsid w:val="00C84586"/>
    <w:rsid w:val="00C94184"/>
    <w:rsid w:val="00C95852"/>
    <w:rsid w:val="00C9654B"/>
    <w:rsid w:val="00C971A9"/>
    <w:rsid w:val="00CA0B75"/>
    <w:rsid w:val="00CA1C17"/>
    <w:rsid w:val="00CA5460"/>
    <w:rsid w:val="00CA5BED"/>
    <w:rsid w:val="00CB3298"/>
    <w:rsid w:val="00CC41F5"/>
    <w:rsid w:val="00CC76F3"/>
    <w:rsid w:val="00CD240D"/>
    <w:rsid w:val="00CE13BE"/>
    <w:rsid w:val="00CE2BE7"/>
    <w:rsid w:val="00CE39F6"/>
    <w:rsid w:val="00CE57D4"/>
    <w:rsid w:val="00CE65DC"/>
    <w:rsid w:val="00CE7091"/>
    <w:rsid w:val="00CE7CB9"/>
    <w:rsid w:val="00CF3D58"/>
    <w:rsid w:val="00CF5A04"/>
    <w:rsid w:val="00D05DBE"/>
    <w:rsid w:val="00D0782B"/>
    <w:rsid w:val="00D121B1"/>
    <w:rsid w:val="00D17B9E"/>
    <w:rsid w:val="00D20F2C"/>
    <w:rsid w:val="00D20F41"/>
    <w:rsid w:val="00D33D8D"/>
    <w:rsid w:val="00D3542E"/>
    <w:rsid w:val="00D35714"/>
    <w:rsid w:val="00D41471"/>
    <w:rsid w:val="00D42D25"/>
    <w:rsid w:val="00D521E5"/>
    <w:rsid w:val="00D57BAF"/>
    <w:rsid w:val="00D62814"/>
    <w:rsid w:val="00D7212F"/>
    <w:rsid w:val="00D82511"/>
    <w:rsid w:val="00D832B3"/>
    <w:rsid w:val="00D8351E"/>
    <w:rsid w:val="00D83FF9"/>
    <w:rsid w:val="00D85699"/>
    <w:rsid w:val="00D857A7"/>
    <w:rsid w:val="00D9006C"/>
    <w:rsid w:val="00D9105C"/>
    <w:rsid w:val="00D941F0"/>
    <w:rsid w:val="00D97B1D"/>
    <w:rsid w:val="00DA015A"/>
    <w:rsid w:val="00DA366A"/>
    <w:rsid w:val="00DA3E9E"/>
    <w:rsid w:val="00DA4E27"/>
    <w:rsid w:val="00DA5C94"/>
    <w:rsid w:val="00DA7A16"/>
    <w:rsid w:val="00DA7E47"/>
    <w:rsid w:val="00DB74CA"/>
    <w:rsid w:val="00DC45B0"/>
    <w:rsid w:val="00DC6DBE"/>
    <w:rsid w:val="00DC7B57"/>
    <w:rsid w:val="00DD16DD"/>
    <w:rsid w:val="00DD6303"/>
    <w:rsid w:val="00DE3468"/>
    <w:rsid w:val="00DE4662"/>
    <w:rsid w:val="00DF0586"/>
    <w:rsid w:val="00DF6402"/>
    <w:rsid w:val="00DF7623"/>
    <w:rsid w:val="00DF7FF0"/>
    <w:rsid w:val="00E001D0"/>
    <w:rsid w:val="00E00956"/>
    <w:rsid w:val="00E00F66"/>
    <w:rsid w:val="00E0769A"/>
    <w:rsid w:val="00E137C5"/>
    <w:rsid w:val="00E14657"/>
    <w:rsid w:val="00E15CEF"/>
    <w:rsid w:val="00E160D5"/>
    <w:rsid w:val="00E22C8E"/>
    <w:rsid w:val="00E24A79"/>
    <w:rsid w:val="00E253D2"/>
    <w:rsid w:val="00E34E71"/>
    <w:rsid w:val="00E36B7B"/>
    <w:rsid w:val="00E36F8F"/>
    <w:rsid w:val="00E41FB7"/>
    <w:rsid w:val="00E4344E"/>
    <w:rsid w:val="00E44CC6"/>
    <w:rsid w:val="00E44DC8"/>
    <w:rsid w:val="00E4727A"/>
    <w:rsid w:val="00E50518"/>
    <w:rsid w:val="00E527ED"/>
    <w:rsid w:val="00E52DB0"/>
    <w:rsid w:val="00E53EF2"/>
    <w:rsid w:val="00E6191C"/>
    <w:rsid w:val="00E65EAD"/>
    <w:rsid w:val="00E74761"/>
    <w:rsid w:val="00E77050"/>
    <w:rsid w:val="00E82446"/>
    <w:rsid w:val="00E85F94"/>
    <w:rsid w:val="00E86149"/>
    <w:rsid w:val="00E875DA"/>
    <w:rsid w:val="00E9125A"/>
    <w:rsid w:val="00E912A8"/>
    <w:rsid w:val="00EA5173"/>
    <w:rsid w:val="00EA7140"/>
    <w:rsid w:val="00EB1E34"/>
    <w:rsid w:val="00EB21CF"/>
    <w:rsid w:val="00EC44DE"/>
    <w:rsid w:val="00ED01A2"/>
    <w:rsid w:val="00ED4A14"/>
    <w:rsid w:val="00F0123C"/>
    <w:rsid w:val="00F03896"/>
    <w:rsid w:val="00F06003"/>
    <w:rsid w:val="00F069EC"/>
    <w:rsid w:val="00F105E5"/>
    <w:rsid w:val="00F12A84"/>
    <w:rsid w:val="00F13B7F"/>
    <w:rsid w:val="00F30A28"/>
    <w:rsid w:val="00F317F3"/>
    <w:rsid w:val="00F3183B"/>
    <w:rsid w:val="00F318E6"/>
    <w:rsid w:val="00F410CD"/>
    <w:rsid w:val="00F43DF2"/>
    <w:rsid w:val="00F4421E"/>
    <w:rsid w:val="00F444F0"/>
    <w:rsid w:val="00F5135D"/>
    <w:rsid w:val="00F558FD"/>
    <w:rsid w:val="00F6177C"/>
    <w:rsid w:val="00F64A22"/>
    <w:rsid w:val="00F71135"/>
    <w:rsid w:val="00F71BCF"/>
    <w:rsid w:val="00F74EC7"/>
    <w:rsid w:val="00F75B8D"/>
    <w:rsid w:val="00F83B8F"/>
    <w:rsid w:val="00F860CB"/>
    <w:rsid w:val="00F92CD7"/>
    <w:rsid w:val="00F96B65"/>
    <w:rsid w:val="00FA1A23"/>
    <w:rsid w:val="00FA2D3A"/>
    <w:rsid w:val="00FB2C84"/>
    <w:rsid w:val="00FB3F50"/>
    <w:rsid w:val="00FD536E"/>
    <w:rsid w:val="00FE412A"/>
    <w:rsid w:val="00FF0A38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D626"/>
  <w15:chartTrackingRefBased/>
  <w15:docId w15:val="{8BB5FBF8-0A17-47E3-93A5-902797C0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7FF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4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9D7E5-972A-4F8B-B7EF-6549DF0CC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583</cp:revision>
  <dcterms:created xsi:type="dcterms:W3CDTF">2016-06-02T12:40:00Z</dcterms:created>
  <dcterms:modified xsi:type="dcterms:W3CDTF">2016-06-04T11:16:00Z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