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НАЦІОНАЛЬНИЙ УНІВЕРСИТЕТ «ЛЬВІСЬКА ПОЛІТЕХНІКА»</w:t>
      </w:r>
    </w:p>
    <w:p w:rsidR="00000000" w:rsidDel="00000000" w:rsidP="00000000" w:rsidRDefault="00000000" w:rsidRPr="00000000">
      <w:pPr>
        <w:spacing w:after="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  <w:jc w:val="right"/>
        <w:rPr/>
      </w:pPr>
      <w:r w:rsidDel="00000000" w:rsidR="00000000" w:rsidRPr="00000000">
        <w:rPr>
          <w:rtl w:val="0"/>
        </w:rPr>
        <w:t xml:space="preserve">Кафедра ІСМ</w:t>
        <w:tab/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1608455</wp:posOffset>
            </wp:positionH>
            <wp:positionV relativeFrom="paragraph">
              <wp:posOffset>83185</wp:posOffset>
            </wp:positionV>
            <wp:extent cx="2514600" cy="2829560"/>
            <wp:effectExtent b="0" l="0" r="0" t="0"/>
            <wp:wrapSquare wrapText="bothSides" distB="0" distT="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829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Звіт</w:t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До лабораторної роботи № 4</w:t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З дисципліни:</w:t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«Веб-технології та веб-дизайн»</w:t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На тему:</w:t>
      </w:r>
    </w:p>
    <w:p w:rsidR="00000000" w:rsidDel="00000000" w:rsidP="00000000" w:rsidRDefault="00000000" w:rsidRPr="00000000">
      <w:pPr>
        <w:ind w:left="709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«Представлення структурованої інформації у WEB-системі. Побудова інтерактивних HTM L-документів та форм»</w:t>
      </w:r>
    </w:p>
    <w:p w:rsidR="00000000" w:rsidDel="00000000" w:rsidP="00000000" w:rsidRDefault="00000000" w:rsidRPr="00000000">
      <w:pPr>
        <w:spacing w:after="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  <w:jc w:val="right"/>
        <w:rPr/>
      </w:pPr>
      <w:r w:rsidDel="00000000" w:rsidR="00000000" w:rsidRPr="00000000">
        <w:rPr>
          <w:rtl w:val="0"/>
        </w:rPr>
        <w:t xml:space="preserve">Виконав:</w:t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  <w:jc w:val="right"/>
        <w:rPr/>
      </w:pPr>
      <w:r w:rsidDel="00000000" w:rsidR="00000000" w:rsidRPr="00000000">
        <w:rPr>
          <w:rtl w:val="0"/>
        </w:rPr>
        <w:t xml:space="preserve">Студент групи КН-48</w:t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  <w:jc w:val="right"/>
        <w:rPr/>
      </w:pPr>
      <w:r w:rsidDel="00000000" w:rsidR="00000000" w:rsidRPr="00000000">
        <w:rPr>
          <w:rtl w:val="0"/>
        </w:rPr>
        <w:t xml:space="preserve">Пахолюк С.В.</w:t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  <w:jc w:val="right"/>
        <w:rPr/>
      </w:pPr>
      <w:r w:rsidDel="00000000" w:rsidR="00000000" w:rsidRPr="00000000">
        <w:rPr>
          <w:rtl w:val="0"/>
        </w:rPr>
        <w:t xml:space="preserve">Прийняв:</w:t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  <w:jc w:val="right"/>
        <w:rPr/>
      </w:pPr>
      <w:r w:rsidDel="00000000" w:rsidR="00000000" w:rsidRPr="00000000">
        <w:rPr>
          <w:rtl w:val="0"/>
        </w:rPr>
        <w:t xml:space="preserve">Василюк А. С.</w:t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Львів-2017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Мета роботи</w:t>
      </w:r>
      <w:r w:rsidDel="00000000" w:rsidR="00000000" w:rsidRPr="00000000">
        <w:rPr>
          <w:rtl w:val="0"/>
        </w:rPr>
        <w:t xml:space="preserve">: Метою роботи є практичне освоєння методів представлення структурованої інформації у Web-системі, побудова інтерактивних HTMLдокументів та форм. Вивчення основних і іпертекстових конструкцій мови HTML.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Короткі теоретичні відомості: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Таблиці в HTML - це творчий інструмент, призначений для компонування інформації в Web-документах. Ними можна користуватися не тільки для наглядного представлення даних, але й для точнішого розташування елементів на сторінці. До основних тегів, які використовуються для опису таблиць, відносяться &lt;table&gt;, &lt;caption&gt;, &lt;tr&gt;, &lt;th&gt; і &lt;td&gt;. Ter &lt;table&gt; служить для вказівки початку і кінця таблиці. За допомогою атрибутів цього тега задаються характеристики всієї таблиці, наприклад, колір фону, розмір рамки, інтервал між комірками. Необов'язковий тег &lt;caption&gt; розташовується в директивах &lt;table&gt; і задає заголовок таблиці. Теги &lt;tr&gt; означають кожну стрічку таблиці і містять теги для кожної комірки стрічки. Теги &lt;th&gt; і &lt;td&gt; служать для опису власне комірок таблиці: &lt;th&gt; означає комірку заголовку, a &lt;td&gt; -звичайну комірку. Теги &lt;th&gt; і &lt;td&gt; містять в собі інформацію, яка відображається в кожній комірці таблиці.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Хід роботи: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360" w:lineRule="auto"/>
        <w:ind w:left="1069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Основні способи створення табличних документів та відповідні конструкції мови HTML.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 основних тегів, які використовуються для опису таблиць, відносяться &lt;table&gt;, &lt;caption&gt;, &lt;tr&gt;, &lt;th&gt; і &lt;td&gt;.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Ter &lt;table&gt; служить для вказівки початку і кінця таблиці. За допомогою атрибутів цього тега задаються характеристики всієї таблиці, наприклад, колір фону, розмір рамки, інтервал між комірками. Необов'язковий тег &lt;caption&gt; розташовується в директивах &lt;table&gt; і задає заголовок таблиці. Теги &lt;tr&gt; означають кожну стрічку таблиці і містять теги для кожної комірки стрічки. Теги &lt;th&gt; і &lt;td&gt; служать для опису власне комірок таблиці: &lt;th&gt; означає комірку заголовку, a &lt;td&gt; -звичайну комірку. Теги &lt;th&gt; і &lt;td&gt; містять в собі інформацію, яка відображається в кожній комірці таблиці.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865120" cy="122809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228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Основні способи створення інтерактивних документів та                відповідні конструкції мови HTML.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HTML-форми призначені для вводу інформації користувачем і широко використовуються в багатьох CGI-програмах. Форма включає одне або декілька полів для вводу тексту, селекторні кнопки, опції, меню і чутливі до натискань кнопок миші зображення. Форма задається за допомогою тега &lt;form&gt;.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2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Тег &lt;іпрш&gt; служить для визначення одного з стандартних елементів вводу форми. У цього тега є багато атрибутів, але обов'язковими для кожного елементу є атрибути type і name (для кнопки передачі - тільки type). Атрибут type служить для визначення типу елемента, який включається в форму. Атрибут name служить для присвоєння імені елементу (це ім'я використовується в процесі передачі форми на сервер).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2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2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380230" cy="628501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0230" cy="628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="360" w:lineRule="auto"/>
        <w:ind w:left="1072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630170" cy="58356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0170" cy="583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360" w:lineRule="auto"/>
        <w:ind w:left="1134" w:right="0" w:firstLine="709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Висновок: ознайомився з таблицями в HTML. Відкрив для себе основні способи створення інтерактивних документів за допомогою форм.</w:t>
      </w:r>
    </w:p>
    <w:p w:rsidR="00000000" w:rsidDel="00000000" w:rsidP="00000000" w:rsidRDefault="00000000" w:rsidRPr="00000000">
      <w:pPr>
        <w:spacing w:line="360" w:lineRule="auto"/>
        <w:ind w:left="709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lang w:val="ru-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75" w:line="240" w:lineRule="auto"/>
        <w:ind w:left="0" w:right="0" w:firstLine="709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