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4A58C4EE"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55BCB0F8"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1327330A" w:rsidR="00A642AE" w:rsidRDefault="00A642AE" w:rsidP="002856B1">
      <w:pPr>
        <w:pStyle w:val="Description"/>
      </w:pPr>
    </w:p>
    <w:p w14:paraId="657B1927" w14:textId="54C5DBB6" w:rsidR="00E127C6" w:rsidRPr="00F10FA5" w:rsidRDefault="00297004" w:rsidP="00F10FA5">
      <w:pPr>
        <w:rPr>
          <w:sz w:val="28"/>
          <w:szCs w:val="28"/>
        </w:rPr>
      </w:pPr>
      <w:r>
        <w:rPr>
          <w:rFonts w:asciiTheme="majorHAnsi" w:hAnsiTheme="majorHAnsi" w:cstheme="majorHAnsi"/>
          <w:iCs/>
          <w:sz w:val="28"/>
          <w:szCs w:val="28"/>
        </w:rPr>
        <w:t>Υπουργείο</w:t>
      </w:r>
      <w:r w:rsidR="00F10FA5" w:rsidRPr="00F10FA5">
        <w:rPr>
          <w:rFonts w:asciiTheme="majorHAnsi" w:hAnsiTheme="majorHAnsi" w:cstheme="majorHAnsi"/>
          <w:iCs/>
          <w:sz w:val="28"/>
          <w:szCs w:val="28"/>
        </w:rPr>
        <w:t xml:space="preserve"> </w:t>
      </w:r>
      <w:r w:rsidR="00F10FA5" w:rsidRPr="001324E5">
        <w:rPr>
          <w:rFonts w:asciiTheme="majorHAnsi" w:hAnsiTheme="majorHAnsi" w:cstheme="majorHAnsi"/>
          <w:iCs/>
          <w:sz w:val="28"/>
          <w:szCs w:val="28"/>
        </w:rPr>
        <w:t>ενέργειας</w:t>
      </w:r>
      <w:r w:rsidR="00F10FA5" w:rsidRPr="001324E5">
        <w:rPr>
          <w:rFonts w:asciiTheme="majorHAnsi" w:hAnsiTheme="majorHAnsi" w:cstheme="majorHAnsi"/>
          <w:i/>
          <w:sz w:val="28"/>
          <w:szCs w:val="28"/>
        </w:rPr>
        <w:t xml:space="preserve"> (</w:t>
      </w:r>
      <w:r>
        <w:rPr>
          <w:rFonts w:asciiTheme="majorHAnsi" w:hAnsiTheme="majorHAnsi" w:cstheme="majorHAnsi"/>
          <w:sz w:val="28"/>
          <w:szCs w:val="28"/>
          <w:lang w:val="en-US"/>
        </w:rPr>
        <w:t>Ministry</w:t>
      </w:r>
      <w:r w:rsidRPr="00297004">
        <w:rPr>
          <w:rFonts w:asciiTheme="majorHAnsi" w:hAnsiTheme="majorHAnsi" w:cstheme="majorHAnsi"/>
          <w:sz w:val="28"/>
          <w:szCs w:val="28"/>
        </w:rPr>
        <w:t xml:space="preserve"> </w:t>
      </w:r>
      <w:r>
        <w:rPr>
          <w:rFonts w:asciiTheme="majorHAnsi" w:hAnsiTheme="majorHAnsi" w:cstheme="majorHAnsi"/>
          <w:sz w:val="28"/>
          <w:szCs w:val="28"/>
          <w:lang w:val="en-US"/>
        </w:rPr>
        <w:t>of</w:t>
      </w:r>
      <w:r w:rsidRPr="00297004">
        <w:rPr>
          <w:rFonts w:asciiTheme="majorHAnsi" w:hAnsiTheme="majorHAnsi" w:cstheme="majorHAnsi"/>
          <w:sz w:val="28"/>
          <w:szCs w:val="28"/>
        </w:rPr>
        <w:t xml:space="preserve"> </w:t>
      </w:r>
      <w:r>
        <w:rPr>
          <w:rFonts w:asciiTheme="majorHAnsi" w:hAnsiTheme="majorHAnsi" w:cstheme="majorHAnsi"/>
          <w:sz w:val="28"/>
          <w:szCs w:val="28"/>
          <w:lang w:val="en-US"/>
        </w:rPr>
        <w:t>Energy</w:t>
      </w:r>
      <w:r w:rsidR="00F10FA5" w:rsidRPr="001324E5">
        <w:rPr>
          <w:rFonts w:asciiTheme="majorHAnsi" w:hAnsiTheme="majorHAnsi" w:cstheme="majorHAnsi"/>
          <w:i/>
          <w:sz w:val="28"/>
          <w:szCs w:val="28"/>
        </w:rPr>
        <w:t>)</w:t>
      </w:r>
      <w:r w:rsidR="00F10FA5" w:rsidRPr="00F10FA5">
        <w:rPr>
          <w:sz w:val="28"/>
          <w:szCs w:val="28"/>
        </w:rPr>
        <w:t xml:space="preserve"> </w:t>
      </w:r>
    </w:p>
    <w:p w14:paraId="48C7DC2B" w14:textId="76F66D4A" w:rsidR="00C519A1" w:rsidRPr="005A23FE" w:rsidRDefault="00C519A1" w:rsidP="004276A5">
      <w:pPr>
        <w:pStyle w:val="Heading1"/>
        <w:rPr>
          <w:b/>
          <w:bCs/>
        </w:rPr>
      </w:pPr>
      <w:r w:rsidRPr="005A23FE">
        <w:rPr>
          <w:b/>
          <w:bCs/>
        </w:rPr>
        <w:t>Εισαγωγή</w:t>
      </w:r>
    </w:p>
    <w:p w14:paraId="36563AFC" w14:textId="5F4A7F6C" w:rsidR="00C519A1" w:rsidRPr="005A23FE" w:rsidRDefault="00BE4961" w:rsidP="00BE4961">
      <w:pPr>
        <w:pStyle w:val="Heading2"/>
        <w:rPr>
          <w:b/>
          <w:bCs/>
        </w:rPr>
      </w:pPr>
      <w:r w:rsidRPr="005A23FE">
        <w:rPr>
          <w:b/>
          <w:bCs/>
        </w:rPr>
        <w:t>1.1</w:t>
      </w:r>
      <w:r w:rsidRPr="005A23FE">
        <w:rPr>
          <w:b/>
          <w:bCs/>
        </w:rPr>
        <w:tab/>
      </w:r>
      <w:r w:rsidR="001E6AA0" w:rsidRPr="005A23FE">
        <w:rPr>
          <w:b/>
          <w:bCs/>
        </w:rPr>
        <w:t>Ταυτότητα - επιχειρησιακοί στόχοι</w:t>
      </w:r>
    </w:p>
    <w:p w14:paraId="2BDFA8EE" w14:textId="6914F620" w:rsidR="000027EE" w:rsidRPr="000027EE" w:rsidRDefault="00D51966" w:rsidP="00090242">
      <w:pPr>
        <w:jc w:val="both"/>
        <w:rPr>
          <w:rFonts w:asciiTheme="majorHAnsi" w:hAnsiTheme="majorHAnsi" w:cstheme="majorHAnsi"/>
          <w:sz w:val="22"/>
          <w:szCs w:val="22"/>
        </w:rPr>
      </w:pPr>
      <w:r>
        <w:rPr>
          <w:rFonts w:asciiTheme="majorHAnsi" w:hAnsiTheme="majorHAnsi" w:cstheme="majorHAnsi"/>
          <w:sz w:val="22"/>
          <w:szCs w:val="22"/>
        </w:rPr>
        <w:t xml:space="preserve">          </w:t>
      </w:r>
      <w:r w:rsidR="000027EE" w:rsidRPr="000027EE">
        <w:rPr>
          <w:rFonts w:asciiTheme="majorHAnsi" w:hAnsiTheme="majorHAnsi" w:cstheme="majorHAnsi"/>
          <w:sz w:val="22"/>
          <w:szCs w:val="22"/>
        </w:rPr>
        <w:t xml:space="preserve">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χρήστες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Την ανάγκη αυτή έχει την προσδοκία να ικανοποιήσει η “Ομάδα Πύραυλος” με το παρόν project. </w:t>
      </w:r>
    </w:p>
    <w:p w14:paraId="10154BF7" w14:textId="66490E60" w:rsidR="004928E2" w:rsidRPr="005A23FE" w:rsidRDefault="00BE4961" w:rsidP="004928E2">
      <w:pPr>
        <w:pStyle w:val="Heading2"/>
        <w:rPr>
          <w:b/>
          <w:bCs/>
        </w:rPr>
      </w:pPr>
      <w:r w:rsidRPr="005A23FE">
        <w:rPr>
          <w:b/>
          <w:bCs/>
        </w:rPr>
        <w:t>1.2</w:t>
      </w:r>
      <w:r w:rsidRPr="005A23FE">
        <w:rPr>
          <w:b/>
          <w:bCs/>
        </w:rPr>
        <w:tab/>
      </w:r>
      <w:r w:rsidR="00E127C6" w:rsidRPr="005A23FE">
        <w:rPr>
          <w:b/>
          <w:bCs/>
        </w:rPr>
        <w:t>Περίγραμμα</w:t>
      </w:r>
      <w:r w:rsidR="00C519A1" w:rsidRPr="005A23FE">
        <w:rPr>
          <w:b/>
          <w:bCs/>
        </w:rPr>
        <w:t xml:space="preserve"> επιχειρησιακών λειτουργιών</w:t>
      </w:r>
    </w:p>
    <w:p w14:paraId="6C7CF8EC" w14:textId="1A650928" w:rsidR="004928E2" w:rsidRDefault="002049CE" w:rsidP="004928E2">
      <w:r>
        <w:rPr>
          <w:noProof/>
        </w:rPr>
        <w:drawing>
          <wp:anchor distT="0" distB="0" distL="114300" distR="114300" simplePos="0" relativeHeight="251658240" behindDoc="0" locked="0" layoutInCell="1" allowOverlap="1" wp14:anchorId="1263A918" wp14:editId="311CF6EF">
            <wp:simplePos x="0" y="0"/>
            <wp:positionH relativeFrom="margin">
              <wp:align>center</wp:align>
            </wp:positionH>
            <wp:positionV relativeFrom="paragraph">
              <wp:posOffset>90170</wp:posOffset>
            </wp:positionV>
            <wp:extent cx="5086350" cy="2419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page">
              <wp14:pctWidth>0</wp14:pctWidth>
            </wp14:sizeRelH>
            <wp14:sizeRelV relativeFrom="page">
              <wp14:pctHeight>0</wp14:pctHeight>
            </wp14:sizeRelV>
          </wp:anchor>
        </w:drawing>
      </w:r>
    </w:p>
    <w:p w14:paraId="2345C43F" w14:textId="4B7E17AB" w:rsidR="004928E2" w:rsidRDefault="004928E2" w:rsidP="004928E2"/>
    <w:p w14:paraId="2D853C1A" w14:textId="5D910863" w:rsidR="004928E2" w:rsidRDefault="004928E2" w:rsidP="004928E2"/>
    <w:p w14:paraId="4927BB72" w14:textId="5B3EFC61" w:rsidR="004928E2" w:rsidRDefault="004928E2" w:rsidP="004928E2"/>
    <w:p w14:paraId="2F8642BD" w14:textId="7502C47B" w:rsidR="004928E2" w:rsidRDefault="004928E2" w:rsidP="004928E2"/>
    <w:p w14:paraId="3DECC5C8" w14:textId="2764EFC1" w:rsidR="004928E2" w:rsidRDefault="004928E2" w:rsidP="004928E2"/>
    <w:p w14:paraId="3D3A44E9" w14:textId="3ED69083" w:rsidR="004928E2" w:rsidRDefault="004928E2" w:rsidP="004928E2"/>
    <w:p w14:paraId="662037BC" w14:textId="4AE4F039" w:rsidR="004928E2" w:rsidRDefault="004928E2" w:rsidP="004928E2"/>
    <w:p w14:paraId="11D760F9" w14:textId="477B66EE" w:rsidR="004928E2" w:rsidRDefault="004928E2" w:rsidP="004928E2"/>
    <w:p w14:paraId="07EA476F" w14:textId="77777777" w:rsidR="004928E2" w:rsidRDefault="004928E2" w:rsidP="004928E2"/>
    <w:p w14:paraId="3C28D386" w14:textId="779D6786" w:rsidR="004928E2" w:rsidRPr="003C2AB5" w:rsidRDefault="00D51966" w:rsidP="001A595E">
      <w:pPr>
        <w:jc w:val="both"/>
        <w:rPr>
          <w:rFonts w:asciiTheme="majorHAnsi" w:hAnsiTheme="majorHAnsi" w:cstheme="majorHAnsi"/>
          <w:sz w:val="22"/>
          <w:szCs w:val="22"/>
        </w:rPr>
      </w:pPr>
      <w:r>
        <w:rPr>
          <w:rFonts w:asciiTheme="majorHAnsi" w:hAnsiTheme="majorHAnsi" w:cstheme="majorHAnsi"/>
          <w:sz w:val="22"/>
          <w:szCs w:val="22"/>
        </w:rPr>
        <w:t xml:space="preserve">          </w:t>
      </w:r>
      <w:r w:rsidR="004928E2" w:rsidRPr="004928E2">
        <w:rPr>
          <w:rFonts w:asciiTheme="majorHAnsi" w:hAnsiTheme="majorHAnsi" w:cstheme="majorHAnsi"/>
          <w:sz w:val="22"/>
          <w:szCs w:val="22"/>
        </w:rPr>
        <w:t xml:space="preserve">Παραπάνω παρουσιάζεται σχηματικά η αλληλεπίδραση μεταξύ </w:t>
      </w:r>
      <w:r w:rsidR="00283E46">
        <w:rPr>
          <w:rFonts w:asciiTheme="majorHAnsi" w:hAnsiTheme="majorHAnsi" w:cstheme="majorHAnsi"/>
          <w:sz w:val="22"/>
          <w:szCs w:val="22"/>
        </w:rPr>
        <w:t>υπουργείου</w:t>
      </w:r>
      <w:r w:rsidR="004928E2" w:rsidRPr="004928E2">
        <w:rPr>
          <w:rFonts w:asciiTheme="majorHAnsi" w:hAnsiTheme="majorHAnsi" w:cstheme="majorHAnsi"/>
          <w:sz w:val="22"/>
          <w:szCs w:val="22"/>
        </w:rPr>
        <w:t>-πλατφόρμας</w:t>
      </w:r>
      <w:r w:rsidR="004928E2" w:rsidRPr="004928E2">
        <w:rPr>
          <w:rFonts w:asciiTheme="majorHAnsi" w:hAnsiTheme="majorHAnsi" w:cstheme="majorHAnsi"/>
          <w:i/>
          <w:sz w:val="22"/>
          <w:szCs w:val="22"/>
        </w:rPr>
        <w:t>.</w:t>
      </w:r>
      <w:r w:rsidR="004928E2" w:rsidRPr="004928E2">
        <w:rPr>
          <w:rFonts w:asciiTheme="majorHAnsi" w:hAnsiTheme="majorHAnsi" w:cstheme="majorHAnsi"/>
          <w:sz w:val="22"/>
          <w:szCs w:val="22"/>
        </w:rPr>
        <w:t xml:space="preserve"> </w:t>
      </w:r>
      <w:r w:rsidR="00283E46">
        <w:rPr>
          <w:rFonts w:asciiTheme="majorHAnsi" w:hAnsiTheme="majorHAnsi" w:cstheme="majorHAnsi"/>
          <w:sz w:val="22"/>
          <w:szCs w:val="22"/>
        </w:rPr>
        <w:t xml:space="preserve">Το υπυργείο ενέργειας θα έχει προνόμια διαχειριστή σε περιορισμένη κλίμακα, με την έννοια ότι θα μπορεί μόνο να δημιουργεί νέους χρήστες και να μπορεί να ελέγχει την κατάστασή τους ανά πάσα στιγμή. Θα μπορεί να χρησιμοποιεί την πλατφόρμα χωρίς περιορισμό σε </w:t>
      </w:r>
      <w:r w:rsidR="00283E46">
        <w:rPr>
          <w:rFonts w:asciiTheme="majorHAnsi" w:hAnsiTheme="majorHAnsi" w:cstheme="majorHAnsi"/>
          <w:sz w:val="22"/>
          <w:szCs w:val="22"/>
          <w:lang w:val="en-US"/>
        </w:rPr>
        <w:t>quotas</w:t>
      </w:r>
      <w:r w:rsidR="00283E46">
        <w:rPr>
          <w:rFonts w:asciiTheme="majorHAnsi" w:hAnsiTheme="majorHAnsi" w:cstheme="majorHAnsi"/>
          <w:sz w:val="22"/>
          <w:szCs w:val="22"/>
        </w:rPr>
        <w:t xml:space="preserve"> (απεριόριστες κλήσεις συστήματος). Έτσι θα έχει μια συνολική εικόνα για την αγορά ηλεκτρικής ενέργειας, μέσα από οπτικομοιημένες αναλύσεις δεδομένων ζωτικής σημασίας, βοηθώντας έτσι στη λήψη αποφάσεων</w:t>
      </w:r>
      <w:r w:rsidR="00443570">
        <w:rPr>
          <w:rFonts w:asciiTheme="majorHAnsi" w:hAnsiTheme="majorHAnsi" w:cstheme="majorHAnsi"/>
          <w:sz w:val="22"/>
          <w:szCs w:val="22"/>
        </w:rPr>
        <w:t>, είτε αυτές ειναι οικονομικές-διοικητικές, είτε ενεργειακού προσανατολισμού</w:t>
      </w:r>
      <w:r w:rsidR="00283E46">
        <w:rPr>
          <w:rFonts w:asciiTheme="majorHAnsi" w:hAnsiTheme="majorHAnsi" w:cstheme="majorHAnsi"/>
          <w:sz w:val="22"/>
          <w:szCs w:val="22"/>
        </w:rPr>
        <w:t>. Δίνεται επίσης η δυνατότητα στο υπουργείο να ελέγχει αν οι εταιρίες παραγωγής</w:t>
      </w:r>
      <w:r w:rsidR="00443570">
        <w:rPr>
          <w:rFonts w:asciiTheme="majorHAnsi" w:hAnsiTheme="majorHAnsi" w:cstheme="majorHAnsi"/>
          <w:sz w:val="22"/>
          <w:szCs w:val="22"/>
        </w:rPr>
        <w:t xml:space="preserve"> ηλεκτρικής ενέργειας τηρούν τις δεσμεύσεις τους σχετικά με τον προσανατολισμό σε καθαρές μορφές ενέργειας, όπως οι ανανεώσιμες.</w:t>
      </w:r>
    </w:p>
    <w:p w14:paraId="3D14E382" w14:textId="2AD4AE20" w:rsidR="00C519A1" w:rsidRDefault="004928E2" w:rsidP="004928E2">
      <w:pPr>
        <w:pStyle w:val="Heading1"/>
        <w:numPr>
          <w:ilvl w:val="0"/>
          <w:numId w:val="0"/>
        </w:numPr>
      </w:pPr>
      <w:r w:rsidRPr="00650BBF">
        <w:rPr>
          <w:b/>
          <w:bCs/>
        </w:rPr>
        <w:lastRenderedPageBreak/>
        <w:t>2.</w:t>
      </w:r>
      <w:r w:rsidRPr="00370BE3">
        <w:t xml:space="preserve"> </w:t>
      </w:r>
      <w:r w:rsidR="00111202" w:rsidRPr="00650BBF">
        <w:rPr>
          <w:b/>
          <w:bCs/>
        </w:rPr>
        <w:t>Αναφορές</w:t>
      </w:r>
      <w:r w:rsidR="00686E19" w:rsidRPr="00650BBF">
        <w:rPr>
          <w:b/>
          <w:bCs/>
        </w:rPr>
        <w:t xml:space="preserve"> - πηγές πληροφοριών</w:t>
      </w:r>
    </w:p>
    <w:p w14:paraId="1A10765E" w14:textId="77777777" w:rsidR="004C4500" w:rsidRPr="009622F4" w:rsidRDefault="000E163D" w:rsidP="004C4500">
      <w:pPr>
        <w:pStyle w:val="ListParagraph"/>
        <w:numPr>
          <w:ilvl w:val="0"/>
          <w:numId w:val="18"/>
        </w:numPr>
        <w:spacing w:line="240" w:lineRule="auto"/>
        <w:ind w:left="714" w:hanging="357"/>
        <w:rPr>
          <w:rFonts w:asciiTheme="majorHAnsi" w:hAnsiTheme="majorHAnsi" w:cstheme="majorHAnsi"/>
        </w:rPr>
      </w:pPr>
      <w:hyperlink r:id="rId8" w:history="1">
        <w:r w:rsidR="004C4500">
          <w:rPr>
            <w:rStyle w:val="Hyperlink"/>
            <w:lang w:val="en-US"/>
          </w:rPr>
          <w:t>https</w:t>
        </w:r>
        <w:r w:rsidR="004C4500">
          <w:rPr>
            <w:rStyle w:val="Hyperlink"/>
          </w:rPr>
          <w:t>://</w:t>
        </w:r>
        <w:r w:rsidR="004C4500">
          <w:rPr>
            <w:rStyle w:val="Hyperlink"/>
            <w:lang w:val="en-US"/>
          </w:rPr>
          <w:t>transparency</w:t>
        </w:r>
        <w:r w:rsidR="004C4500">
          <w:rPr>
            <w:rStyle w:val="Hyperlink"/>
          </w:rPr>
          <w:t>.</w:t>
        </w:r>
        <w:proofErr w:type="spellStart"/>
        <w:r w:rsidR="004C4500">
          <w:rPr>
            <w:rStyle w:val="Hyperlink"/>
            <w:lang w:val="en-US"/>
          </w:rPr>
          <w:t>entsoe</w:t>
        </w:r>
        <w:proofErr w:type="spellEnd"/>
        <w:r w:rsidR="004C4500">
          <w:rPr>
            <w:rStyle w:val="Hyperlink"/>
          </w:rPr>
          <w:t>.</w:t>
        </w:r>
        <w:proofErr w:type="spellStart"/>
        <w:r w:rsidR="004C4500">
          <w:rPr>
            <w:rStyle w:val="Hyperlink"/>
            <w:lang w:val="en-US"/>
          </w:rPr>
          <w:t>eu</w:t>
        </w:r>
        <w:proofErr w:type="spellEnd"/>
        <w:r w:rsidR="004C4500">
          <w:rPr>
            <w:rStyle w:val="Hyperlink"/>
          </w:rPr>
          <w:t>/</w:t>
        </w:r>
      </w:hyperlink>
      <w:r w:rsidR="004C4500">
        <w:t xml:space="preserve">  </w:t>
      </w:r>
      <w:r w:rsidR="004C4500" w:rsidRPr="009622F4">
        <w:rPr>
          <w:rFonts w:asciiTheme="majorHAnsi" w:hAnsiTheme="majorHAnsi" w:cstheme="majorHAnsi"/>
        </w:rPr>
        <w:t xml:space="preserve">(εναποθετήριο </w:t>
      </w:r>
      <w:r w:rsidR="004C4500" w:rsidRPr="009622F4">
        <w:rPr>
          <w:rFonts w:asciiTheme="majorHAnsi" w:hAnsiTheme="majorHAnsi" w:cstheme="majorHAnsi"/>
          <w:lang w:val="en-US"/>
        </w:rPr>
        <w:t>open</w:t>
      </w:r>
      <w:r w:rsidR="004C4500" w:rsidRPr="009622F4">
        <w:rPr>
          <w:rFonts w:asciiTheme="majorHAnsi" w:hAnsiTheme="majorHAnsi" w:cstheme="majorHAnsi"/>
        </w:rPr>
        <w:t xml:space="preserve"> </w:t>
      </w:r>
      <w:r w:rsidR="004C4500" w:rsidRPr="009622F4">
        <w:rPr>
          <w:rFonts w:asciiTheme="majorHAnsi" w:hAnsiTheme="majorHAnsi" w:cstheme="majorHAnsi"/>
          <w:lang w:val="en-US"/>
        </w:rPr>
        <w:t>data</w:t>
      </w:r>
      <w:r w:rsidR="004C4500" w:rsidRPr="009622F4">
        <w:rPr>
          <w:rFonts w:asciiTheme="majorHAnsi" w:hAnsiTheme="majorHAnsi" w:cstheme="majorHAnsi"/>
        </w:rPr>
        <w:t xml:space="preserve"> που θα εισαχθούν στη βάση δεδομένων του </w:t>
      </w:r>
      <w:r w:rsidR="004C4500" w:rsidRPr="009622F4">
        <w:rPr>
          <w:rFonts w:asciiTheme="majorHAnsi" w:hAnsiTheme="majorHAnsi" w:cstheme="majorHAnsi"/>
          <w:lang w:val="en-US"/>
        </w:rPr>
        <w:t>project</w:t>
      </w:r>
      <w:r w:rsidR="004C4500" w:rsidRPr="009622F4">
        <w:rPr>
          <w:rFonts w:asciiTheme="majorHAnsi" w:hAnsiTheme="majorHAnsi" w:cstheme="majorHAnsi"/>
        </w:rPr>
        <w:t>)</w:t>
      </w:r>
    </w:p>
    <w:p w14:paraId="0499B5F0" w14:textId="77777777" w:rsidR="004C4500" w:rsidRDefault="000E163D" w:rsidP="004C4500">
      <w:pPr>
        <w:pStyle w:val="ListParagraph"/>
        <w:numPr>
          <w:ilvl w:val="0"/>
          <w:numId w:val="18"/>
        </w:numPr>
        <w:spacing w:line="240" w:lineRule="auto"/>
        <w:ind w:left="714" w:hanging="357"/>
      </w:pPr>
      <w:hyperlink r:id="rId9" w:history="1">
        <w:r w:rsidR="004C4500">
          <w:rPr>
            <w:rStyle w:val="Hyperlink"/>
          </w:rPr>
          <w:t>https://transparency.entsoe.eu/content/static_content/Static%20content/knowledge%20base/SFTP-Transparency_Docs.html</w:t>
        </w:r>
      </w:hyperlink>
    </w:p>
    <w:p w14:paraId="0556FB20" w14:textId="462611BF" w:rsidR="00C519A1" w:rsidRPr="00DD042C" w:rsidRDefault="00DD042C" w:rsidP="00DD042C">
      <w:pPr>
        <w:pStyle w:val="Heading1"/>
        <w:numPr>
          <w:ilvl w:val="0"/>
          <w:numId w:val="0"/>
        </w:numPr>
        <w:rPr>
          <w:b/>
          <w:bCs/>
        </w:rPr>
      </w:pPr>
      <w:r>
        <w:rPr>
          <w:b/>
          <w:bCs/>
        </w:rPr>
        <w:t xml:space="preserve">3. </w:t>
      </w:r>
      <w:r w:rsidR="00486BEA" w:rsidRPr="00DD042C">
        <w:rPr>
          <w:b/>
          <w:bCs/>
        </w:rPr>
        <w:t>Λειτουργικές απαιτήσεις επιχειρησιακού περιβάλλοντος</w:t>
      </w:r>
    </w:p>
    <w:p w14:paraId="74ECAA21" w14:textId="726C2109" w:rsidR="00C519A1" w:rsidRPr="00DD042C" w:rsidRDefault="004B1A74" w:rsidP="00BE4961">
      <w:pPr>
        <w:pStyle w:val="Heading2"/>
        <w:rPr>
          <w:b/>
          <w:bCs/>
        </w:rPr>
      </w:pPr>
      <w:r w:rsidRPr="00DD042C">
        <w:rPr>
          <w:b/>
          <w:bCs/>
        </w:rPr>
        <w:t>3</w:t>
      </w:r>
      <w:r w:rsidR="00BF22DA" w:rsidRPr="00DD042C">
        <w:rPr>
          <w:b/>
          <w:bCs/>
        </w:rPr>
        <w:t>.1</w:t>
      </w:r>
      <w:r w:rsidR="00BF22DA" w:rsidRPr="00DD042C">
        <w:rPr>
          <w:b/>
          <w:bCs/>
        </w:rPr>
        <w:tab/>
      </w:r>
      <w:r w:rsidR="00486BEA" w:rsidRPr="00DD042C">
        <w:rPr>
          <w:b/>
          <w:bCs/>
        </w:rPr>
        <w:t>Επιχειρησιακές διαδικασίες</w:t>
      </w:r>
    </w:p>
    <w:p w14:paraId="0AADD924" w14:textId="0D96FF99" w:rsidR="00986EC5" w:rsidRPr="00DD042C" w:rsidRDefault="00986EC5" w:rsidP="00986EC5">
      <w:pPr>
        <w:ind w:firstLine="449"/>
        <w:rPr>
          <w:rFonts w:asciiTheme="majorHAnsi" w:hAnsiTheme="majorHAnsi" w:cstheme="majorHAnsi"/>
          <w:b/>
          <w:bCs/>
          <w:sz w:val="22"/>
          <w:szCs w:val="22"/>
        </w:rPr>
      </w:pPr>
      <w:r w:rsidRPr="00DD042C">
        <w:rPr>
          <w:rFonts w:asciiTheme="majorHAnsi" w:hAnsiTheme="majorHAnsi" w:cstheme="majorHAnsi"/>
          <w:b/>
          <w:bCs/>
          <w:sz w:val="22"/>
          <w:szCs w:val="22"/>
        </w:rPr>
        <w:t xml:space="preserve">3.1.1 Περίπτωση </w:t>
      </w:r>
      <w:r w:rsidR="00813164">
        <w:rPr>
          <w:rFonts w:asciiTheme="majorHAnsi" w:hAnsiTheme="majorHAnsi" w:cstheme="majorHAnsi"/>
          <w:b/>
          <w:bCs/>
          <w:sz w:val="22"/>
          <w:szCs w:val="22"/>
        </w:rPr>
        <w:t>υπουργείου</w:t>
      </w:r>
      <w:r w:rsidRPr="00DD042C">
        <w:rPr>
          <w:rFonts w:asciiTheme="majorHAnsi" w:hAnsiTheme="majorHAnsi" w:cstheme="majorHAnsi"/>
          <w:b/>
          <w:bCs/>
          <w:sz w:val="22"/>
          <w:szCs w:val="22"/>
        </w:rPr>
        <w:t xml:space="preserve"> ενέργειας</w:t>
      </w:r>
    </w:p>
    <w:p w14:paraId="1AE59C5F" w14:textId="12600699" w:rsidR="00C242F1" w:rsidRPr="00DD042C" w:rsidRDefault="00DD042C" w:rsidP="00C242F1">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00986EC5" w:rsidRPr="00DD042C">
        <w:rPr>
          <w:rFonts w:asciiTheme="majorHAnsi" w:hAnsiTheme="majorHAnsi" w:cstheme="majorHAnsi"/>
          <w:b/>
          <w:bCs/>
          <w:sz w:val="22"/>
          <w:szCs w:val="22"/>
        </w:rPr>
        <w:t>.1.2.1 Δυνατότητα πρόσβασης στην υπηρεσία</w:t>
      </w:r>
    </w:p>
    <w:p w14:paraId="29C99514" w14:textId="77777777" w:rsidR="00813164" w:rsidRDefault="00C242F1" w:rsidP="00C242F1">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sidRPr="00986EC5">
        <w:rPr>
          <w:rFonts w:asciiTheme="majorHAnsi" w:hAnsiTheme="majorHAnsi" w:cstheme="majorHAnsi"/>
          <w:sz w:val="22"/>
          <w:szCs w:val="22"/>
        </w:rPr>
        <w:t xml:space="preserve">Η ιστοσελίδα της υπηρεσίας είναι η </w:t>
      </w:r>
      <w:r w:rsidR="00986EC5" w:rsidRPr="00986EC5">
        <w:rPr>
          <w:rStyle w:val="InternetLink"/>
          <w:rFonts w:asciiTheme="majorHAnsi" w:hAnsiTheme="majorHAnsi" w:cstheme="majorHAnsi"/>
          <w:sz w:val="22"/>
          <w:szCs w:val="22"/>
        </w:rPr>
        <w:t>www.</w:t>
      </w:r>
      <w:proofErr w:type="spellStart"/>
      <w:r w:rsidR="00986EC5" w:rsidRPr="00986EC5">
        <w:rPr>
          <w:rStyle w:val="InternetLink"/>
          <w:rFonts w:asciiTheme="majorHAnsi" w:hAnsiTheme="majorHAnsi" w:cstheme="majorHAnsi"/>
          <w:sz w:val="22"/>
          <w:szCs w:val="22"/>
          <w:lang w:val="en-US"/>
        </w:rPr>
        <w:t>energastalker</w:t>
      </w:r>
      <w:proofErr w:type="spellEnd"/>
      <w:r w:rsidR="00986EC5" w:rsidRPr="00986EC5">
        <w:rPr>
          <w:rStyle w:val="InternetLink"/>
          <w:rFonts w:asciiTheme="majorHAnsi" w:hAnsiTheme="majorHAnsi" w:cstheme="majorHAnsi"/>
          <w:sz w:val="22"/>
          <w:szCs w:val="22"/>
        </w:rPr>
        <w:t>.gr</w:t>
      </w:r>
      <w:r w:rsidR="00986EC5" w:rsidRPr="00986EC5">
        <w:rPr>
          <w:rStyle w:val="InternetLink"/>
          <w:rFonts w:asciiTheme="majorHAnsi" w:hAnsiTheme="majorHAnsi" w:cstheme="majorHAnsi"/>
          <w:sz w:val="22"/>
          <w:szCs w:val="22"/>
          <w:u w:val="none"/>
        </w:rPr>
        <w:t xml:space="preserve">. </w:t>
      </w:r>
      <w:r w:rsidR="00986EC5">
        <w:rPr>
          <w:rFonts w:asciiTheme="majorHAnsi" w:hAnsiTheme="majorHAnsi" w:cstheme="majorHAnsi"/>
          <w:sz w:val="22"/>
          <w:szCs w:val="22"/>
        </w:rPr>
        <w:t>Ως διαχειριστ</w:t>
      </w:r>
      <w:r w:rsidR="00813164">
        <w:rPr>
          <w:rFonts w:asciiTheme="majorHAnsi" w:hAnsiTheme="majorHAnsi" w:cstheme="majorHAnsi"/>
          <w:sz w:val="22"/>
          <w:szCs w:val="22"/>
        </w:rPr>
        <w:t xml:space="preserve">ής        </w:t>
      </w:r>
    </w:p>
    <w:p w14:paraId="7C407893" w14:textId="00307921" w:rsidR="00813164" w:rsidRDefault="00813164" w:rsidP="00C242F1">
      <w:pPr>
        <w:jc w:val="both"/>
        <w:rPr>
          <w:rFonts w:asciiTheme="majorHAnsi" w:hAnsiTheme="majorHAnsi" w:cstheme="majorHAnsi"/>
          <w:sz w:val="22"/>
          <w:szCs w:val="22"/>
        </w:rPr>
      </w:pPr>
      <w:r>
        <w:rPr>
          <w:rFonts w:asciiTheme="majorHAnsi" w:hAnsiTheme="majorHAnsi" w:cstheme="majorHAnsi"/>
          <w:sz w:val="22"/>
          <w:szCs w:val="22"/>
        </w:rPr>
        <w:t xml:space="preserve">                                       ειδικής κατηγορίας</w:t>
      </w:r>
      <w:r w:rsidR="00986EC5">
        <w:rPr>
          <w:rFonts w:asciiTheme="majorHAnsi" w:hAnsiTheme="majorHAnsi" w:cstheme="majorHAnsi"/>
          <w:sz w:val="22"/>
          <w:szCs w:val="22"/>
        </w:rPr>
        <w:t xml:space="preserve"> τη</w:t>
      </w:r>
      <w:r>
        <w:rPr>
          <w:rFonts w:asciiTheme="majorHAnsi" w:hAnsiTheme="majorHAnsi" w:cstheme="majorHAnsi"/>
          <w:sz w:val="22"/>
          <w:szCs w:val="22"/>
        </w:rPr>
        <w:t>ς</w:t>
      </w:r>
      <w:r w:rsidR="007E1C30">
        <w:rPr>
          <w:rFonts w:asciiTheme="majorHAnsi" w:hAnsiTheme="majorHAnsi" w:cstheme="majorHAnsi"/>
          <w:sz w:val="22"/>
          <w:szCs w:val="22"/>
        </w:rPr>
        <w:t xml:space="preserve"> </w:t>
      </w:r>
      <w:r w:rsidR="00986EC5">
        <w:rPr>
          <w:rFonts w:asciiTheme="majorHAnsi" w:hAnsiTheme="majorHAnsi" w:cstheme="majorHAnsi"/>
          <w:sz w:val="22"/>
          <w:szCs w:val="22"/>
        </w:rPr>
        <w:t xml:space="preserve">πλατφόρμας, </w:t>
      </w:r>
      <w:r w:rsidR="000B2257">
        <w:rPr>
          <w:rFonts w:asciiTheme="majorHAnsi" w:hAnsiTheme="majorHAnsi" w:cstheme="majorHAnsi"/>
          <w:sz w:val="22"/>
          <w:szCs w:val="22"/>
        </w:rPr>
        <w:t>το υπουργείο</w:t>
      </w:r>
      <w:r w:rsidR="00986EC5">
        <w:rPr>
          <w:rFonts w:asciiTheme="majorHAnsi" w:hAnsiTheme="majorHAnsi" w:cstheme="majorHAnsi"/>
          <w:sz w:val="22"/>
          <w:szCs w:val="22"/>
        </w:rPr>
        <w:t xml:space="preserve"> θα έ</w:t>
      </w:r>
      <w:r w:rsidR="000B2257">
        <w:rPr>
          <w:rFonts w:asciiTheme="majorHAnsi" w:hAnsiTheme="majorHAnsi" w:cstheme="majorHAnsi"/>
          <w:sz w:val="22"/>
          <w:szCs w:val="22"/>
        </w:rPr>
        <w:t>χει</w:t>
      </w:r>
      <w:r w:rsidR="00986EC5">
        <w:rPr>
          <w:rFonts w:asciiTheme="majorHAnsi" w:hAnsiTheme="majorHAnsi" w:cstheme="majorHAnsi"/>
          <w:sz w:val="22"/>
          <w:szCs w:val="22"/>
        </w:rPr>
        <w:t xml:space="preserve"> φυσικά και τη </w:t>
      </w:r>
      <w:r>
        <w:rPr>
          <w:rFonts w:asciiTheme="majorHAnsi" w:hAnsiTheme="majorHAnsi" w:cstheme="majorHAnsi"/>
          <w:sz w:val="22"/>
          <w:szCs w:val="22"/>
        </w:rPr>
        <w:t xml:space="preserve"> </w:t>
      </w:r>
    </w:p>
    <w:p w14:paraId="257E484F" w14:textId="55C91713" w:rsidR="00986EC5" w:rsidRPr="00C242F1" w:rsidRDefault="00813164" w:rsidP="00C242F1">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Pr>
          <w:rFonts w:asciiTheme="majorHAnsi" w:hAnsiTheme="majorHAnsi" w:cstheme="majorHAnsi"/>
          <w:sz w:val="22"/>
          <w:szCs w:val="22"/>
        </w:rPr>
        <w:t>δυνατότητα χρήσης αυτή</w:t>
      </w:r>
      <w:r>
        <w:rPr>
          <w:rFonts w:asciiTheme="majorHAnsi" w:hAnsiTheme="majorHAnsi" w:cstheme="majorHAnsi"/>
          <w:sz w:val="22"/>
          <w:szCs w:val="22"/>
        </w:rPr>
        <w:t>ς και</w:t>
      </w:r>
      <w:r w:rsidR="007E1C30">
        <w:rPr>
          <w:rFonts w:asciiTheme="majorHAnsi" w:hAnsiTheme="majorHAnsi" w:cstheme="majorHAnsi"/>
          <w:sz w:val="22"/>
          <w:szCs w:val="22"/>
        </w:rPr>
        <w:t xml:space="preserve"> </w:t>
      </w:r>
      <w:r w:rsidR="00986EC5">
        <w:rPr>
          <w:rFonts w:asciiTheme="majorHAnsi" w:hAnsiTheme="majorHAnsi" w:cstheme="majorHAnsi"/>
          <w:sz w:val="22"/>
          <w:szCs w:val="22"/>
        </w:rPr>
        <w:t>μάλιστ</w:t>
      </w:r>
      <w:r w:rsidR="00C242F1">
        <w:rPr>
          <w:rFonts w:asciiTheme="majorHAnsi" w:hAnsiTheme="majorHAnsi" w:cstheme="majorHAnsi"/>
          <w:sz w:val="22"/>
          <w:szCs w:val="22"/>
        </w:rPr>
        <w:t xml:space="preserve">α </w:t>
      </w:r>
      <w:r w:rsidR="00986EC5">
        <w:rPr>
          <w:rFonts w:asciiTheme="majorHAnsi" w:hAnsiTheme="majorHAnsi" w:cstheme="majorHAnsi"/>
          <w:sz w:val="22"/>
          <w:szCs w:val="22"/>
        </w:rPr>
        <w:t xml:space="preserve">χωρίς περιορισμό σε </w:t>
      </w:r>
      <w:r w:rsidR="00986EC5">
        <w:rPr>
          <w:rFonts w:asciiTheme="majorHAnsi" w:hAnsiTheme="majorHAnsi" w:cstheme="majorHAnsi"/>
          <w:sz w:val="22"/>
          <w:szCs w:val="22"/>
          <w:lang w:val="en-US"/>
        </w:rPr>
        <w:t>quotas</w:t>
      </w:r>
      <w:r w:rsidR="00986EC5" w:rsidRPr="00986EC5">
        <w:rPr>
          <w:rFonts w:asciiTheme="majorHAnsi" w:hAnsiTheme="majorHAnsi" w:cstheme="majorHAnsi"/>
          <w:sz w:val="22"/>
          <w:szCs w:val="22"/>
        </w:rPr>
        <w:t>.</w:t>
      </w:r>
    </w:p>
    <w:p w14:paraId="2FE43D77" w14:textId="481912FD" w:rsidR="00986EC5" w:rsidRPr="00DD042C" w:rsidRDefault="00DD042C" w:rsidP="00986EC5">
      <w:pPr>
        <w:ind w:left="1080"/>
        <w:jc w:val="both"/>
        <w:rPr>
          <w:rFonts w:asciiTheme="majorHAnsi" w:hAnsiTheme="majorHAnsi" w:cstheme="majorHAnsi"/>
          <w:b/>
          <w:bCs/>
          <w:sz w:val="22"/>
          <w:szCs w:val="22"/>
        </w:rPr>
      </w:pPr>
      <w:r w:rsidRPr="00DD042C">
        <w:rPr>
          <w:rFonts w:asciiTheme="majorHAnsi" w:hAnsiTheme="majorHAnsi" w:cstheme="majorHAnsi"/>
          <w:b/>
          <w:bCs/>
          <w:sz w:val="22"/>
          <w:szCs w:val="22"/>
        </w:rPr>
        <w:t>3</w:t>
      </w:r>
      <w:r w:rsidR="00986EC5" w:rsidRPr="00DD042C">
        <w:rPr>
          <w:rFonts w:asciiTheme="majorHAnsi" w:hAnsiTheme="majorHAnsi" w:cstheme="majorHAnsi"/>
          <w:b/>
          <w:bCs/>
          <w:sz w:val="22"/>
          <w:szCs w:val="22"/>
        </w:rPr>
        <w:t>.1.2.2 Χρηματοδότηση έργου</w:t>
      </w:r>
    </w:p>
    <w:p w14:paraId="6B894B31" w14:textId="375CDD70" w:rsidR="00DD042C" w:rsidRDefault="00767A9B" w:rsidP="00877B49">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877B49">
        <w:rPr>
          <w:rFonts w:asciiTheme="majorHAnsi" w:hAnsiTheme="majorHAnsi" w:cstheme="majorHAnsi"/>
          <w:sz w:val="22"/>
          <w:szCs w:val="22"/>
        </w:rPr>
        <w:t>Τ</w:t>
      </w:r>
      <w:r>
        <w:rPr>
          <w:rFonts w:asciiTheme="majorHAnsi" w:hAnsiTheme="majorHAnsi" w:cstheme="majorHAnsi"/>
          <w:sz w:val="22"/>
          <w:szCs w:val="22"/>
        </w:rPr>
        <w:t xml:space="preserve">ο υπουργείο ενέργειας, θα είναι </w:t>
      </w:r>
      <w:r w:rsidR="00877B49">
        <w:rPr>
          <w:rFonts w:asciiTheme="majorHAnsi" w:hAnsiTheme="majorHAnsi" w:cstheme="majorHAnsi"/>
          <w:sz w:val="22"/>
          <w:szCs w:val="22"/>
        </w:rPr>
        <w:t>ο βασικός χρηματοδότης</w:t>
      </w:r>
      <w:r w:rsidR="0055698C">
        <w:rPr>
          <w:rFonts w:asciiTheme="majorHAnsi" w:hAnsiTheme="majorHAnsi" w:cstheme="majorHAnsi"/>
          <w:sz w:val="22"/>
          <w:szCs w:val="22"/>
        </w:rPr>
        <w:t xml:space="preserve"> </w:t>
      </w:r>
      <w:r>
        <w:rPr>
          <w:rFonts w:asciiTheme="majorHAnsi" w:hAnsiTheme="majorHAnsi" w:cstheme="majorHAnsi"/>
          <w:sz w:val="22"/>
          <w:szCs w:val="22"/>
        </w:rPr>
        <w:t>του έργο</w:t>
      </w:r>
      <w:r w:rsidR="00877B49">
        <w:rPr>
          <w:rFonts w:asciiTheme="majorHAnsi" w:hAnsiTheme="majorHAnsi" w:cstheme="majorHAnsi"/>
          <w:sz w:val="22"/>
          <w:szCs w:val="22"/>
        </w:rPr>
        <w:t>υ</w:t>
      </w:r>
      <w:r w:rsidR="00DD042C">
        <w:rPr>
          <w:rFonts w:asciiTheme="majorHAnsi" w:hAnsiTheme="majorHAnsi" w:cstheme="majorHAnsi"/>
          <w:sz w:val="22"/>
          <w:szCs w:val="22"/>
        </w:rPr>
        <w:t>.</w:t>
      </w:r>
    </w:p>
    <w:p w14:paraId="00A7D37B" w14:textId="77777777" w:rsidR="009A516B" w:rsidRPr="00DD042C" w:rsidRDefault="009A516B" w:rsidP="00877B49">
      <w:pPr>
        <w:ind w:left="1080"/>
        <w:jc w:val="both"/>
        <w:rPr>
          <w:rFonts w:asciiTheme="majorHAnsi" w:hAnsiTheme="majorHAnsi" w:cstheme="majorHAnsi"/>
          <w:sz w:val="22"/>
          <w:szCs w:val="22"/>
        </w:rPr>
      </w:pPr>
    </w:p>
    <w:p w14:paraId="0EAA868E" w14:textId="49E16359" w:rsidR="00C519A1" w:rsidRPr="00650BBF" w:rsidRDefault="004B1A74" w:rsidP="00986EC5">
      <w:pPr>
        <w:pStyle w:val="Heading2"/>
        <w:rPr>
          <w:b/>
          <w:bCs/>
        </w:rPr>
      </w:pPr>
      <w:r w:rsidRPr="00650BBF">
        <w:rPr>
          <w:b/>
          <w:bCs/>
        </w:rPr>
        <w:t>3</w:t>
      </w:r>
      <w:r w:rsidR="00BF22DA" w:rsidRPr="00650BBF">
        <w:rPr>
          <w:b/>
          <w:bCs/>
        </w:rPr>
        <w:t>.</w:t>
      </w:r>
      <w:r w:rsidR="006324B1" w:rsidRPr="00650BBF">
        <w:rPr>
          <w:b/>
          <w:bCs/>
        </w:rPr>
        <w:t>2</w:t>
      </w:r>
      <w:r w:rsidR="00BF22DA" w:rsidRPr="00650BBF">
        <w:rPr>
          <w:b/>
          <w:bCs/>
        </w:rPr>
        <w:tab/>
      </w:r>
      <w:r w:rsidR="00BF22DA" w:rsidRPr="00650BBF">
        <w:rPr>
          <w:b/>
          <w:bCs/>
        </w:rPr>
        <w:tab/>
      </w:r>
      <w:r w:rsidR="00486BEA" w:rsidRPr="00650BBF">
        <w:rPr>
          <w:b/>
          <w:bCs/>
        </w:rPr>
        <w:t>Δείκτες ποιότητας</w:t>
      </w:r>
    </w:p>
    <w:p w14:paraId="272B7CFB"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4A667935"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5844BFCB"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45547D14" w14:textId="378D4600" w:rsidR="00235ABA" w:rsidRPr="008D414C" w:rsidRDefault="005A0112" w:rsidP="008D414C">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766F7027" w14:textId="57507990" w:rsidR="005A0112" w:rsidRPr="0060069E" w:rsidRDefault="005A0112" w:rsidP="005A0112">
      <w:pPr>
        <w:ind w:firstLine="449"/>
        <w:rPr>
          <w:rFonts w:asciiTheme="majorHAnsi" w:hAnsiTheme="majorHAnsi" w:cstheme="majorHAnsi"/>
          <w:b/>
          <w:bCs/>
        </w:rPr>
      </w:pPr>
      <w:r w:rsidRPr="00BA61B7">
        <w:rPr>
          <w:rFonts w:asciiTheme="majorHAnsi" w:hAnsiTheme="majorHAnsi" w:cstheme="majorHAnsi"/>
          <w:b/>
          <w:bCs/>
        </w:rPr>
        <w:t>3</w:t>
      </w:r>
      <w:r w:rsidRPr="0060069E">
        <w:rPr>
          <w:rFonts w:asciiTheme="majorHAnsi" w:hAnsiTheme="majorHAnsi" w:cstheme="majorHAnsi"/>
          <w:b/>
          <w:bCs/>
        </w:rPr>
        <w:t>.</w:t>
      </w:r>
      <w:r w:rsidRPr="00BA61B7">
        <w:rPr>
          <w:rFonts w:asciiTheme="majorHAnsi" w:hAnsiTheme="majorHAnsi" w:cstheme="majorHAnsi"/>
          <w:b/>
          <w:bCs/>
        </w:rPr>
        <w:t>2</w:t>
      </w:r>
      <w:r w:rsidRPr="0060069E">
        <w:rPr>
          <w:rFonts w:asciiTheme="majorHAnsi" w:hAnsiTheme="majorHAnsi" w:cstheme="majorHAnsi"/>
          <w:b/>
          <w:bCs/>
        </w:rPr>
        <w:t>.3 Σταθερότητα υπηρεσίας</w:t>
      </w:r>
    </w:p>
    <w:p w14:paraId="2C2E7B42"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E3B6CD2"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18CA5F9A" w14:textId="77777777" w:rsidR="005A0112" w:rsidRPr="005866E1" w:rsidRDefault="005A0112" w:rsidP="005A0112">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p>
    <w:p w14:paraId="26C249F9"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069CA3B0" w14:textId="77777777" w:rsidR="005A0112"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υπηρεσίας θα είναι ασφαλής από κακόβουλες επιθέσεις.</w:t>
      </w:r>
      <w:r>
        <w:rPr>
          <w:rFonts w:asciiTheme="majorHAnsi" w:hAnsiTheme="majorHAnsi" w:cstheme="majorHAnsi"/>
          <w:sz w:val="22"/>
          <w:szCs w:val="22"/>
        </w:rPr>
        <w:t xml:space="preserve"> Επίσης η σύνδεση του χρήστη θα είναι ασφαλής μέσω του </w:t>
      </w:r>
      <w:r>
        <w:rPr>
          <w:rFonts w:asciiTheme="majorHAnsi" w:hAnsiTheme="majorHAnsi" w:cstheme="majorHAnsi"/>
          <w:sz w:val="22"/>
          <w:szCs w:val="22"/>
          <w:lang w:val="en-US"/>
        </w:rPr>
        <w:t>https</w:t>
      </w:r>
      <w:r w:rsidRPr="009A0C1C">
        <w:rPr>
          <w:rFonts w:asciiTheme="majorHAnsi" w:hAnsiTheme="majorHAnsi" w:cstheme="majorHAnsi"/>
          <w:sz w:val="22"/>
          <w:szCs w:val="22"/>
        </w:rPr>
        <w:t xml:space="preserve"> </w:t>
      </w:r>
      <w:r>
        <w:rPr>
          <w:rFonts w:asciiTheme="majorHAnsi" w:hAnsiTheme="majorHAnsi" w:cstheme="majorHAnsi"/>
          <w:sz w:val="22"/>
          <w:szCs w:val="22"/>
        </w:rPr>
        <w:t>πρωτοκόλλου.</w:t>
      </w:r>
    </w:p>
    <w:p w14:paraId="5A8E4FAA" w14:textId="27520761" w:rsidR="00235ABA" w:rsidRDefault="00235ABA" w:rsidP="005A0112">
      <w:pPr>
        <w:jc w:val="both"/>
        <w:rPr>
          <w:rFonts w:asciiTheme="majorHAnsi" w:hAnsiTheme="majorHAnsi" w:cstheme="majorHAnsi"/>
          <w:b/>
          <w:bCs/>
        </w:rPr>
      </w:pPr>
      <w:r>
        <w:rPr>
          <w:rFonts w:asciiTheme="majorHAnsi" w:hAnsiTheme="majorHAnsi" w:cstheme="majorHAnsi"/>
          <w:sz w:val="22"/>
          <w:szCs w:val="22"/>
        </w:rPr>
        <w:t xml:space="preserve">         </w:t>
      </w:r>
      <w:r>
        <w:rPr>
          <w:rFonts w:asciiTheme="majorHAnsi" w:hAnsiTheme="majorHAnsi" w:cstheme="majorHAnsi"/>
          <w:b/>
          <w:bCs/>
        </w:rPr>
        <w:t>3.2.</w:t>
      </w:r>
      <w:r w:rsidR="00BA1907">
        <w:rPr>
          <w:rFonts w:asciiTheme="majorHAnsi" w:hAnsiTheme="majorHAnsi" w:cstheme="majorHAnsi"/>
          <w:b/>
          <w:bCs/>
        </w:rPr>
        <w:t>6</w:t>
      </w:r>
      <w:r>
        <w:rPr>
          <w:rFonts w:asciiTheme="majorHAnsi" w:hAnsiTheme="majorHAnsi" w:cstheme="majorHAnsi"/>
          <w:b/>
          <w:bCs/>
        </w:rPr>
        <w:t xml:space="preserve"> Προστασία των στοιχείων τ</w:t>
      </w:r>
      <w:r w:rsidR="001F02BD">
        <w:rPr>
          <w:rFonts w:asciiTheme="majorHAnsi" w:hAnsiTheme="majorHAnsi" w:cstheme="majorHAnsi"/>
          <w:b/>
          <w:bCs/>
        </w:rPr>
        <w:t>ου υπουργείου</w:t>
      </w:r>
    </w:p>
    <w:p w14:paraId="1947B63D" w14:textId="77777777" w:rsidR="00A24884" w:rsidRDefault="00235ABA" w:rsidP="005A0112">
      <w:pPr>
        <w:jc w:val="both"/>
        <w:rPr>
          <w:rFonts w:asciiTheme="majorHAnsi" w:hAnsiTheme="majorHAnsi" w:cstheme="majorHAnsi"/>
          <w:sz w:val="22"/>
          <w:szCs w:val="22"/>
        </w:rPr>
      </w:pPr>
      <w:r>
        <w:rPr>
          <w:rFonts w:asciiTheme="majorHAnsi" w:hAnsiTheme="majorHAnsi" w:cstheme="majorHAnsi"/>
          <w:b/>
          <w:bCs/>
        </w:rPr>
        <w:t xml:space="preserve">                    </w:t>
      </w:r>
      <w:r>
        <w:rPr>
          <w:rFonts w:asciiTheme="majorHAnsi" w:hAnsiTheme="majorHAnsi" w:cstheme="majorHAnsi"/>
          <w:sz w:val="22"/>
          <w:szCs w:val="22"/>
        </w:rPr>
        <w:t xml:space="preserve">Τα </w:t>
      </w:r>
      <w:r>
        <w:rPr>
          <w:rFonts w:asciiTheme="majorHAnsi" w:hAnsiTheme="majorHAnsi" w:cstheme="majorHAnsi"/>
          <w:sz w:val="22"/>
          <w:szCs w:val="22"/>
          <w:lang w:val="en-US"/>
        </w:rPr>
        <w:t>credentials</w:t>
      </w:r>
      <w:r w:rsidRPr="00235ABA">
        <w:rPr>
          <w:rFonts w:asciiTheme="majorHAnsi" w:hAnsiTheme="majorHAnsi" w:cstheme="majorHAnsi"/>
          <w:sz w:val="22"/>
          <w:szCs w:val="22"/>
        </w:rPr>
        <w:t xml:space="preserve"> </w:t>
      </w:r>
      <w:r>
        <w:rPr>
          <w:rFonts w:asciiTheme="majorHAnsi" w:hAnsiTheme="majorHAnsi" w:cstheme="majorHAnsi"/>
          <w:sz w:val="22"/>
          <w:szCs w:val="22"/>
        </w:rPr>
        <w:t xml:space="preserve">που θα χρησιμοποιούνται, καθώς και </w:t>
      </w:r>
      <w:r w:rsidR="00A24884">
        <w:rPr>
          <w:rFonts w:asciiTheme="majorHAnsi" w:hAnsiTheme="majorHAnsi" w:cstheme="majorHAnsi"/>
          <w:sz w:val="22"/>
          <w:szCs w:val="22"/>
        </w:rPr>
        <w:t>απόρρητες</w:t>
      </w:r>
      <w:r>
        <w:rPr>
          <w:rFonts w:asciiTheme="majorHAnsi" w:hAnsiTheme="majorHAnsi" w:cstheme="majorHAnsi"/>
          <w:sz w:val="22"/>
          <w:szCs w:val="22"/>
        </w:rPr>
        <w:t xml:space="preserve"> πληροφορί</w:t>
      </w:r>
      <w:r w:rsidR="00A24884">
        <w:rPr>
          <w:rFonts w:asciiTheme="majorHAnsi" w:hAnsiTheme="majorHAnsi" w:cstheme="majorHAnsi"/>
          <w:sz w:val="22"/>
          <w:szCs w:val="22"/>
        </w:rPr>
        <w:t xml:space="preserve">ες </w:t>
      </w:r>
      <w:r w:rsidR="00DF673B">
        <w:rPr>
          <w:rFonts w:asciiTheme="majorHAnsi" w:hAnsiTheme="majorHAnsi" w:cstheme="majorHAnsi"/>
          <w:sz w:val="22"/>
          <w:szCs w:val="22"/>
        </w:rPr>
        <w:t xml:space="preserve"> υπουργείου </w:t>
      </w:r>
      <w:r w:rsidR="00A24884">
        <w:rPr>
          <w:rFonts w:asciiTheme="majorHAnsi" w:hAnsiTheme="majorHAnsi" w:cstheme="majorHAnsi"/>
          <w:sz w:val="22"/>
          <w:szCs w:val="22"/>
        </w:rPr>
        <w:t xml:space="preserve"> </w:t>
      </w:r>
    </w:p>
    <w:p w14:paraId="0FA87BE8" w14:textId="02B6654C" w:rsidR="00235ABA" w:rsidRPr="00235ABA" w:rsidRDefault="00A24884" w:rsidP="005A0112">
      <w:pPr>
        <w:jc w:val="both"/>
        <w:rPr>
          <w:rFonts w:asciiTheme="majorHAnsi" w:hAnsiTheme="majorHAnsi" w:cstheme="majorHAnsi"/>
          <w:sz w:val="22"/>
          <w:szCs w:val="22"/>
        </w:rPr>
      </w:pPr>
      <w:r>
        <w:rPr>
          <w:rFonts w:asciiTheme="majorHAnsi" w:hAnsiTheme="majorHAnsi" w:cstheme="majorHAnsi"/>
          <w:sz w:val="22"/>
          <w:szCs w:val="22"/>
        </w:rPr>
        <w:t xml:space="preserve">                      </w:t>
      </w:r>
      <w:r w:rsidR="00235ABA">
        <w:rPr>
          <w:rFonts w:asciiTheme="majorHAnsi" w:hAnsiTheme="majorHAnsi" w:cstheme="majorHAnsi"/>
          <w:sz w:val="22"/>
          <w:szCs w:val="22"/>
        </w:rPr>
        <w:t>θα προστατεύονται με χρήση αλγορίθμων ισχυρής κρυπτογράφησης.</w:t>
      </w:r>
    </w:p>
    <w:p w14:paraId="7570A994" w14:textId="77777777" w:rsidR="00325751" w:rsidRDefault="00E46FD0" w:rsidP="00E46FD0">
      <w:pPr>
        <w:pStyle w:val="Heading1"/>
        <w:numPr>
          <w:ilvl w:val="0"/>
          <w:numId w:val="0"/>
        </w:numPr>
        <w:rPr>
          <w:b/>
          <w:bCs/>
        </w:rPr>
      </w:pPr>
      <w:r w:rsidRPr="00E46FD0">
        <w:rPr>
          <w:b/>
          <w:bCs/>
        </w:rPr>
        <w:lastRenderedPageBreak/>
        <w:t xml:space="preserve">4. </w:t>
      </w:r>
      <w:r w:rsidR="00772CA3" w:rsidRPr="00E46FD0">
        <w:rPr>
          <w:b/>
          <w:bCs/>
        </w:rPr>
        <w:t>Έ</w:t>
      </w:r>
      <w:r w:rsidR="00486BEA" w:rsidRPr="00E46FD0">
        <w:rPr>
          <w:b/>
          <w:bCs/>
        </w:rPr>
        <w:t>κθεση απαιτήσεων χρηστώ</w:t>
      </w:r>
      <w:r w:rsidR="00325751">
        <w:rPr>
          <w:b/>
          <w:bCs/>
        </w:rPr>
        <w:t>ν</w:t>
      </w:r>
    </w:p>
    <w:p w14:paraId="21B19406" w14:textId="55C3E65A" w:rsidR="00325751" w:rsidRPr="00325751" w:rsidRDefault="00D51966" w:rsidP="00325751">
      <w:pPr>
        <w:jc w:val="both"/>
        <w:rPr>
          <w:rFonts w:asciiTheme="majorHAnsi" w:hAnsiTheme="majorHAnsi" w:cstheme="majorHAnsi"/>
          <w:sz w:val="22"/>
          <w:szCs w:val="22"/>
        </w:rPr>
      </w:pPr>
      <w:r>
        <w:rPr>
          <w:rFonts w:asciiTheme="majorHAnsi" w:hAnsiTheme="majorHAnsi" w:cstheme="majorHAnsi"/>
          <w:sz w:val="22"/>
          <w:szCs w:val="22"/>
        </w:rPr>
        <w:t xml:space="preserve">          </w:t>
      </w:r>
      <w:r w:rsidR="00325751" w:rsidRPr="00325751">
        <w:rPr>
          <w:rFonts w:asciiTheme="majorHAnsi" w:hAnsiTheme="majorHAnsi" w:cstheme="majorHAnsi"/>
          <w:sz w:val="22"/>
          <w:szCs w:val="22"/>
        </w:rPr>
        <w:t>Το υπυργείο ενέργειας θα έχει προνόμια διαχειριστή, με την έννοια ότι θα μπορεί να δημιουργεί νέους χρήστες και να μπορεί να ελέγχει την κατάστασή τους ανά πάσα στιγμή. Θα μπορεί να χρησιμοποιεί την πλατφόρμα χωρίς περιορισμό σε quotas (απεριόριστες κλήσεις συστήματος). Έτσι θα έχει μια συνολική εικόνα για την αγορά ηλεκτρικής ενέργειας, μέσα από οπτικομοιημένες αναλύσεις δεδομένων ζωτικής σημασίας</w:t>
      </w:r>
      <w:r w:rsidR="00325751">
        <w:rPr>
          <w:rFonts w:asciiTheme="majorHAnsi" w:hAnsiTheme="majorHAnsi" w:cstheme="majorHAnsi"/>
          <w:sz w:val="22"/>
          <w:szCs w:val="22"/>
        </w:rPr>
        <w:t xml:space="preserve">. Χρειάζεται επίσης η υπηρεσία να απαντά στα </w:t>
      </w:r>
      <w:r w:rsidR="00325751">
        <w:rPr>
          <w:rFonts w:asciiTheme="majorHAnsi" w:hAnsiTheme="majorHAnsi" w:cstheme="majorHAnsi"/>
          <w:sz w:val="22"/>
          <w:szCs w:val="22"/>
          <w:lang w:val="en-US"/>
        </w:rPr>
        <w:t>queries</w:t>
      </w:r>
      <w:r w:rsidR="00325751" w:rsidRPr="00325751">
        <w:rPr>
          <w:rFonts w:asciiTheme="majorHAnsi" w:hAnsiTheme="majorHAnsi" w:cstheme="majorHAnsi"/>
          <w:sz w:val="22"/>
          <w:szCs w:val="22"/>
        </w:rPr>
        <w:t xml:space="preserve"> </w:t>
      </w:r>
      <w:r w:rsidR="00325751">
        <w:rPr>
          <w:rFonts w:asciiTheme="majorHAnsi" w:hAnsiTheme="majorHAnsi" w:cstheme="majorHAnsi"/>
          <w:sz w:val="22"/>
          <w:szCs w:val="22"/>
        </w:rPr>
        <w:t>ταχύτατα, να διαχειρίζεται μεγάλο όγκο δεδομένων κάθε στιγμή, καθώς και να είναι σταθερή, με την έννοια ότι δεν θα υπάρχουν αυξομοιώσεις στην απόδοση.</w:t>
      </w:r>
    </w:p>
    <w:p w14:paraId="116D2D18" w14:textId="751E2D02" w:rsidR="00C519A1" w:rsidRPr="00E46FD0" w:rsidRDefault="00E46FD0" w:rsidP="00E46FD0">
      <w:pPr>
        <w:pStyle w:val="Heading1"/>
        <w:numPr>
          <w:ilvl w:val="0"/>
          <w:numId w:val="0"/>
        </w:numPr>
        <w:rPr>
          <w:b/>
          <w:bCs/>
        </w:rPr>
      </w:pPr>
      <w:r w:rsidRPr="00E46FD0">
        <w:rPr>
          <w:b/>
          <w:bCs/>
        </w:rPr>
        <w:t xml:space="preserve">5. </w:t>
      </w:r>
      <w:r w:rsidR="00486BEA" w:rsidRPr="00E46FD0">
        <w:rPr>
          <w:b/>
          <w:bCs/>
        </w:rPr>
        <w:t>Αρχές του προτεινόμενου συστήματος</w:t>
      </w:r>
    </w:p>
    <w:p w14:paraId="7FB26A91" w14:textId="4FEB8B8F" w:rsidR="00CF4A0F" w:rsidRDefault="00D504B3" w:rsidP="00CF4A0F">
      <w:pPr>
        <w:pStyle w:val="ListParagraph"/>
        <w:numPr>
          <w:ilvl w:val="0"/>
          <w:numId w:val="20"/>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στοιχεία, θα ενημερώνονται κατευθείαν μόλις οι εταιρίες παροχής ενέργειας τα γνωστοποιούν. Επιπλέον θα γίνονται συχνοί και τακτικοί έλεγχοι για πιθανές λάθος καταχωρήσεις</w:t>
      </w:r>
      <w:r w:rsidR="00CF4A0F">
        <w:rPr>
          <w:rFonts w:asciiTheme="majorHAnsi" w:hAnsiTheme="majorHAnsi" w:cstheme="majorHAnsi"/>
        </w:rPr>
        <w:t>.</w:t>
      </w:r>
    </w:p>
    <w:p w14:paraId="1A55C18C" w14:textId="77777777" w:rsidR="00CF4A0F" w:rsidRPr="00CF4A0F" w:rsidRDefault="00CF4A0F" w:rsidP="00CF4A0F">
      <w:pPr>
        <w:pStyle w:val="ListParagraph"/>
        <w:numPr>
          <w:ilvl w:val="0"/>
          <w:numId w:val="0"/>
        </w:numPr>
        <w:ind w:left="1077"/>
        <w:rPr>
          <w:rFonts w:asciiTheme="majorHAnsi" w:hAnsiTheme="majorHAnsi" w:cstheme="majorHAnsi"/>
        </w:rPr>
      </w:pPr>
    </w:p>
    <w:p w14:paraId="6C52364F" w14:textId="617506BB" w:rsidR="00D504B3" w:rsidRDefault="00D504B3" w:rsidP="00CF4A0F">
      <w:pPr>
        <w:pStyle w:val="ListParagraph"/>
        <w:numPr>
          <w:ilvl w:val="0"/>
          <w:numId w:val="20"/>
        </w:numPr>
        <w:suppressAutoHyphens/>
        <w:spacing w:line="240" w:lineRule="auto"/>
        <w:contextualSpacing/>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p>
    <w:p w14:paraId="61900D06" w14:textId="77777777" w:rsidR="00CF4A0F" w:rsidRPr="00C405D9" w:rsidRDefault="00CF4A0F" w:rsidP="00CF4A0F">
      <w:pPr>
        <w:pStyle w:val="ListParagraph"/>
        <w:numPr>
          <w:ilvl w:val="0"/>
          <w:numId w:val="0"/>
        </w:numPr>
        <w:suppressAutoHyphens/>
        <w:spacing w:line="240" w:lineRule="auto"/>
        <w:ind w:left="1077"/>
        <w:contextualSpacing/>
        <w:rPr>
          <w:rFonts w:asciiTheme="majorHAnsi" w:hAnsiTheme="majorHAnsi" w:cstheme="majorHAnsi"/>
        </w:rPr>
      </w:pPr>
    </w:p>
    <w:p w14:paraId="25F4AD87" w14:textId="5F5FF4C3" w:rsidR="00CF4A0F" w:rsidRPr="00CF4A0F" w:rsidRDefault="00D504B3" w:rsidP="00CF4A0F">
      <w:pPr>
        <w:pStyle w:val="ListParagraph"/>
        <w:numPr>
          <w:ilvl w:val="0"/>
          <w:numId w:val="20"/>
        </w:numPr>
        <w:suppressAutoHyphens/>
        <w:spacing w:line="240" w:lineRule="auto"/>
        <w:contextualSpacing/>
        <w:rPr>
          <w:rFonts w:asciiTheme="majorHAnsi" w:hAnsiTheme="majorHAnsi" w:cstheme="majorHAnsi"/>
        </w:rPr>
      </w:pPr>
      <w:r w:rsidRPr="00C405D9">
        <w:rPr>
          <w:rFonts w:asciiTheme="majorHAnsi" w:hAnsiTheme="majorHAnsi" w:cstheme="majorHAnsi"/>
        </w:rPr>
        <w:t>Η γλώσσα της πλατφόρμας είναι αυστηρώς η ελληνική</w:t>
      </w:r>
      <w:r w:rsidR="00CF4A0F">
        <w:rPr>
          <w:rFonts w:asciiTheme="majorHAnsi" w:hAnsiTheme="majorHAnsi" w:cstheme="majorHAnsi"/>
        </w:rPr>
        <w:t>.</w:t>
      </w:r>
    </w:p>
    <w:p w14:paraId="295B4B26" w14:textId="69170AE7" w:rsidR="00D504B3" w:rsidRDefault="00D504B3" w:rsidP="00CF4A0F">
      <w:pPr>
        <w:pStyle w:val="ListParagraph"/>
        <w:numPr>
          <w:ilvl w:val="0"/>
          <w:numId w:val="20"/>
        </w:numPr>
        <w:rPr>
          <w:rFonts w:asciiTheme="majorHAnsi" w:hAnsiTheme="majorHAnsi" w:cstheme="majorHAnsi"/>
        </w:rPr>
      </w:pPr>
      <w:r>
        <w:rPr>
          <w:rFonts w:asciiTheme="majorHAnsi" w:hAnsiTheme="majorHAnsi" w:cstheme="majorHAnsi"/>
        </w:rPr>
        <w:t xml:space="preserve">Κάθε χρήστης θα πρέπει να αιτείται τη δημιουργία λογαριασμού του στους διαχειριστές και να παραλαμβάνει από αυτούς τα σχετικά </w:t>
      </w:r>
      <w:r>
        <w:rPr>
          <w:rFonts w:asciiTheme="majorHAnsi" w:hAnsiTheme="majorHAnsi" w:cstheme="majorHAnsi"/>
          <w:lang w:val="en-US"/>
        </w:rPr>
        <w:t>credentials</w:t>
      </w:r>
      <w:r w:rsidRPr="003C52BF">
        <w:rPr>
          <w:rFonts w:asciiTheme="majorHAnsi" w:hAnsiTheme="majorHAnsi" w:cstheme="majorHAnsi"/>
        </w:rPr>
        <w:t xml:space="preserve">, </w:t>
      </w:r>
      <w:r>
        <w:rPr>
          <w:rFonts w:asciiTheme="majorHAnsi" w:hAnsiTheme="majorHAnsi" w:cstheme="majorHAnsi"/>
        </w:rPr>
        <w:t>ώστε να μπορεί να συνδεθεί και να χρησιμοποιήσει την υπηρεσία.</w:t>
      </w:r>
    </w:p>
    <w:p w14:paraId="340A3389" w14:textId="6F95BE5B" w:rsidR="00D504B3" w:rsidRPr="00763D23" w:rsidRDefault="00D504B3" w:rsidP="00CF4A0F">
      <w:pPr>
        <w:pStyle w:val="ListParagraph"/>
        <w:numPr>
          <w:ilvl w:val="0"/>
          <w:numId w:val="20"/>
        </w:numPr>
        <w:rPr>
          <w:rFonts w:asciiTheme="majorHAnsi" w:hAnsiTheme="majorHAnsi" w:cstheme="majorHAnsi"/>
        </w:rPr>
      </w:pPr>
      <w:r>
        <w:rPr>
          <w:rFonts w:asciiTheme="majorHAnsi" w:hAnsiTheme="majorHAnsi" w:cstheme="majorHAnsi"/>
        </w:rPr>
        <w:t>Σε περίπτωση δήλωσης ψευδών στοιχείων στην πλατφόρμα κατ’ επανάληψη, το υπουργείο ενέργειας θα ενημερώνεται, με σκοπό τη εφαρμογή όλων των νόμιμων διαδικασιών.</w:t>
      </w:r>
      <w:r w:rsidR="007C3900">
        <w:rPr>
          <w:rFonts w:asciiTheme="majorHAnsi" w:hAnsiTheme="majorHAnsi" w:cstheme="majorHAnsi"/>
        </w:rPr>
        <w:t xml:space="preserve"> Κατ’ αυτόν τον τρόπο θα περιοριστεί ο αθέμιτος ανταγωνισμός μεταξύ των εταιριών που συμμετέχουν στην υπηρεσία.</w:t>
      </w:r>
    </w:p>
    <w:p w14:paraId="3975471A" w14:textId="332EF297" w:rsidR="00C519A1" w:rsidRPr="00E46FD0" w:rsidRDefault="00E46FD0" w:rsidP="00E46FD0">
      <w:pPr>
        <w:pStyle w:val="Heading1"/>
        <w:numPr>
          <w:ilvl w:val="0"/>
          <w:numId w:val="0"/>
        </w:numPr>
        <w:rPr>
          <w:b/>
          <w:bCs/>
        </w:rPr>
      </w:pPr>
      <w:r w:rsidRPr="00E46FD0">
        <w:rPr>
          <w:b/>
          <w:bCs/>
        </w:rPr>
        <w:t xml:space="preserve">6. </w:t>
      </w:r>
      <w:r w:rsidR="00486BEA" w:rsidRPr="00E46FD0">
        <w:rPr>
          <w:b/>
          <w:bCs/>
        </w:rPr>
        <w:t>Περιορισμοί</w:t>
      </w:r>
      <w:r w:rsidR="00772CA3" w:rsidRPr="00E46FD0">
        <w:rPr>
          <w:b/>
          <w:bCs/>
        </w:rPr>
        <w:t xml:space="preserve"> στο πλαίσιο του έργου</w:t>
      </w:r>
    </w:p>
    <w:p w14:paraId="2127BA32" w14:textId="77777777" w:rsidR="00275C72" w:rsidRDefault="00275C72" w:rsidP="00275C72">
      <w:pPr>
        <w:pStyle w:val="Heading2"/>
      </w:pPr>
      <w:r>
        <w:rPr>
          <w:b/>
          <w:bCs/>
        </w:rPr>
        <w:t xml:space="preserve">      </w:t>
      </w:r>
      <w:r w:rsidRPr="0060069E">
        <w:rPr>
          <w:b/>
          <w:bCs/>
        </w:rPr>
        <w:t>6.1</w:t>
      </w:r>
      <w:r>
        <w:t xml:space="preserve"> </w:t>
      </w:r>
      <w:r w:rsidRPr="0060069E">
        <w:rPr>
          <w:b/>
          <w:bCs/>
        </w:rPr>
        <w:t>Περιορισμός προσβασιμότητας εφαρμογής</w:t>
      </w:r>
      <w:r>
        <w:t xml:space="preserve"> </w:t>
      </w:r>
    </w:p>
    <w:p w14:paraId="0C1EDA6C" w14:textId="77777777" w:rsidR="00275C72" w:rsidRDefault="00275C72" w:rsidP="00275C72">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16AE14F0" w14:textId="7A0A582D" w:rsidR="00275C72" w:rsidRDefault="00275C72" w:rsidP="00275C72">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 είτε μέσω σταθερής σύνδεσης.</w:t>
      </w:r>
    </w:p>
    <w:p w14:paraId="446AF777" w14:textId="42CF9E8F" w:rsidR="00275C72" w:rsidRPr="0060069E" w:rsidRDefault="00275C72" w:rsidP="00275C72">
      <w:pPr>
        <w:pStyle w:val="Heading2"/>
        <w:rPr>
          <w:b/>
          <w:bCs/>
        </w:rPr>
      </w:pPr>
      <w:r>
        <w:rPr>
          <w:sz w:val="22"/>
          <w:szCs w:val="22"/>
        </w:rPr>
        <w:t xml:space="preserve">       </w:t>
      </w:r>
      <w:r w:rsidRPr="0060069E">
        <w:rPr>
          <w:b/>
          <w:bCs/>
        </w:rPr>
        <w:t>6.</w:t>
      </w:r>
      <w:r>
        <w:rPr>
          <w:b/>
          <w:bCs/>
        </w:rPr>
        <w:t>2</w:t>
      </w:r>
      <w:r w:rsidRPr="0060069E">
        <w:rPr>
          <w:b/>
          <w:bCs/>
        </w:rPr>
        <w:t xml:space="preserve"> Περιορισμός συνδεσιμότητας χρήστη</w:t>
      </w:r>
    </w:p>
    <w:p w14:paraId="56A47229" w14:textId="77777777" w:rsidR="00275C72" w:rsidRPr="00432E35" w:rsidRDefault="00275C72" w:rsidP="00275C72">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425DCB33" w14:textId="117C635F" w:rsidR="00275C72" w:rsidRDefault="00275C72" w:rsidP="00275C72">
      <w:pPr>
        <w:rPr>
          <w:rFonts w:asciiTheme="majorHAnsi" w:hAnsiTheme="majorHAnsi" w:cstheme="majorHAnsi"/>
          <w:sz w:val="22"/>
          <w:szCs w:val="22"/>
        </w:rPr>
      </w:pPr>
      <w:r w:rsidRPr="00432E35">
        <w:rPr>
          <w:rFonts w:asciiTheme="majorHAnsi" w:hAnsiTheme="majorHAnsi" w:cstheme="majorHAnsi"/>
          <w:sz w:val="22"/>
          <w:szCs w:val="22"/>
        </w:rPr>
        <w:t xml:space="preserve">       προχωρήσει στη δημιουργία του σχετικού λογαριασμού για την εγγραφή του εκάστοτε χρήστη</w:t>
      </w:r>
    </w:p>
    <w:p w14:paraId="234933ED" w14:textId="6BFCE017" w:rsidR="00275C72" w:rsidRDefault="00275C72" w:rsidP="00275C72">
      <w:pPr>
        <w:rPr>
          <w:rFonts w:asciiTheme="majorHAnsi" w:hAnsiTheme="majorHAnsi" w:cstheme="majorHAnsi"/>
          <w:b/>
          <w:bCs/>
          <w:sz w:val="26"/>
          <w:szCs w:val="26"/>
        </w:rPr>
      </w:pPr>
      <w:r>
        <w:rPr>
          <w:rFonts w:asciiTheme="majorHAnsi" w:hAnsiTheme="majorHAnsi" w:cstheme="majorHAnsi"/>
          <w:sz w:val="22"/>
          <w:szCs w:val="22"/>
        </w:rPr>
        <w:t xml:space="preserve">       </w:t>
      </w:r>
      <w:r w:rsidRPr="00FF4ACD">
        <w:rPr>
          <w:rFonts w:asciiTheme="majorHAnsi" w:hAnsiTheme="majorHAnsi" w:cstheme="majorHAnsi"/>
          <w:b/>
          <w:bCs/>
          <w:sz w:val="26"/>
          <w:szCs w:val="26"/>
        </w:rPr>
        <w:t>6.</w:t>
      </w:r>
      <w:r>
        <w:rPr>
          <w:rFonts w:asciiTheme="majorHAnsi" w:hAnsiTheme="majorHAnsi" w:cstheme="majorHAnsi"/>
          <w:b/>
          <w:bCs/>
          <w:sz w:val="26"/>
          <w:szCs w:val="26"/>
        </w:rPr>
        <w:t>3</w:t>
      </w:r>
      <w:r w:rsidRPr="00FF4ACD">
        <w:rPr>
          <w:rFonts w:asciiTheme="majorHAnsi" w:hAnsiTheme="majorHAnsi" w:cstheme="majorHAnsi"/>
          <w:b/>
          <w:bCs/>
          <w:sz w:val="26"/>
          <w:szCs w:val="26"/>
        </w:rPr>
        <w:t xml:space="preserve"> Περιορισμός ως προς το χρόνο ολκλήρωσης του έργου</w:t>
      </w:r>
    </w:p>
    <w:p w14:paraId="4A59E11D" w14:textId="77777777" w:rsidR="00275C72" w:rsidRPr="00900FA6" w:rsidRDefault="00275C72" w:rsidP="00275C72">
      <w:pPr>
        <w:rPr>
          <w:rFonts w:asciiTheme="majorHAnsi" w:hAnsiTheme="majorHAnsi" w:cstheme="majorHAnsi"/>
          <w:sz w:val="22"/>
          <w:szCs w:val="22"/>
        </w:rPr>
      </w:pPr>
      <w:r>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p>
    <w:p w14:paraId="22B0B4F3" w14:textId="045E445D" w:rsidR="00E43B38" w:rsidRPr="00E46FD0" w:rsidRDefault="00E46FD0" w:rsidP="00E46FD0">
      <w:pPr>
        <w:pStyle w:val="Heading1"/>
        <w:numPr>
          <w:ilvl w:val="0"/>
          <w:numId w:val="0"/>
        </w:numPr>
        <w:rPr>
          <w:b/>
          <w:bCs/>
        </w:rPr>
      </w:pPr>
      <w:r w:rsidRPr="00E46FD0">
        <w:rPr>
          <w:b/>
          <w:bCs/>
        </w:rPr>
        <w:lastRenderedPageBreak/>
        <w:t xml:space="preserve">7. </w:t>
      </w:r>
      <w:r w:rsidR="00515616" w:rsidRPr="00E46FD0">
        <w:rPr>
          <w:b/>
          <w:bCs/>
        </w:rPr>
        <w:t xml:space="preserve">Παράρτημα: ακρωνύμια και συντομογραφίες </w:t>
      </w:r>
    </w:p>
    <w:p w14:paraId="30D28664" w14:textId="77777777" w:rsidR="009B1CF5" w:rsidRDefault="009B1CF5" w:rsidP="009B1CF5">
      <w:pPr>
        <w:pStyle w:val="ListParagraph"/>
        <w:numPr>
          <w:ilvl w:val="0"/>
          <w:numId w:val="19"/>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177A82F9" w14:textId="77777777" w:rsidR="009B1CF5"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51FF395D" w14:textId="77777777" w:rsidR="009B1CF5" w:rsidRPr="00F01DAD"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Credentials: username</w:t>
      </w:r>
      <w:r>
        <w:rPr>
          <w:rFonts w:asciiTheme="majorHAnsi" w:hAnsiTheme="majorHAnsi" w:cstheme="majorHAnsi"/>
        </w:rPr>
        <w:t xml:space="preserve"> και </w:t>
      </w:r>
      <w:r>
        <w:rPr>
          <w:rFonts w:asciiTheme="majorHAnsi" w:hAnsiTheme="majorHAnsi" w:cstheme="majorHAnsi"/>
          <w:lang w:val="en-US"/>
        </w:rPr>
        <w:t>password</w:t>
      </w:r>
    </w:p>
    <w:p w14:paraId="701A9EAC" w14:textId="0D70C8E0"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F5692" w14:textId="77777777" w:rsidR="000E163D" w:rsidRDefault="000E163D" w:rsidP="00651715">
      <w:pPr>
        <w:spacing w:before="0"/>
      </w:pPr>
      <w:r>
        <w:separator/>
      </w:r>
    </w:p>
  </w:endnote>
  <w:endnote w:type="continuationSeparator" w:id="0">
    <w:p w14:paraId="1F879C20" w14:textId="77777777" w:rsidR="000E163D" w:rsidRDefault="000E163D"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7B441108" w:rsidR="00651715" w:rsidRPr="00CD383C" w:rsidRDefault="00221171" w:rsidP="00CD383C">
    <w:pPr>
      <w:pStyle w:val="Footer"/>
      <w:pBdr>
        <w:top w:val="single" w:sz="4" w:space="1" w:color="auto"/>
      </w:pBdr>
      <w:rPr>
        <w:sz w:val="18"/>
        <w:szCs w:val="18"/>
      </w:rPr>
    </w:pPr>
    <w:r>
      <w:rPr>
        <w:sz w:val="18"/>
        <w:szCs w:val="18"/>
      </w:rPr>
      <w:t>Ο</w:t>
    </w:r>
    <w:r w:rsidR="005A4D7E">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E50DD" w14:textId="77777777" w:rsidR="000E163D" w:rsidRDefault="000E163D" w:rsidP="00651715">
      <w:pPr>
        <w:spacing w:before="0"/>
      </w:pPr>
      <w:r>
        <w:separator/>
      </w:r>
    </w:p>
  </w:footnote>
  <w:footnote w:type="continuationSeparator" w:id="0">
    <w:p w14:paraId="2BD3A693" w14:textId="77777777" w:rsidR="000E163D" w:rsidRDefault="000E163D"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9"/>
  </w:num>
  <w:num w:numId="7">
    <w:abstractNumId w:val="8"/>
  </w:num>
  <w:num w:numId="8">
    <w:abstractNumId w:val="15"/>
  </w:num>
  <w:num w:numId="9">
    <w:abstractNumId w:val="2"/>
  </w:num>
  <w:num w:numId="10">
    <w:abstractNumId w:val="17"/>
  </w:num>
  <w:num w:numId="11">
    <w:abstractNumId w:val="6"/>
  </w:num>
  <w:num w:numId="12">
    <w:abstractNumId w:val="1"/>
  </w:num>
  <w:num w:numId="13">
    <w:abstractNumId w:val="18"/>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27EE"/>
    <w:rsid w:val="000523EE"/>
    <w:rsid w:val="000818FE"/>
    <w:rsid w:val="00090242"/>
    <w:rsid w:val="000B2257"/>
    <w:rsid w:val="000D2A93"/>
    <w:rsid w:val="000E163D"/>
    <w:rsid w:val="00111202"/>
    <w:rsid w:val="001324E5"/>
    <w:rsid w:val="001966DA"/>
    <w:rsid w:val="001A595E"/>
    <w:rsid w:val="001E6AA0"/>
    <w:rsid w:val="001F02BD"/>
    <w:rsid w:val="002049CE"/>
    <w:rsid w:val="00221171"/>
    <w:rsid w:val="00235ABA"/>
    <w:rsid w:val="00275C72"/>
    <w:rsid w:val="00283E46"/>
    <w:rsid w:val="002856B1"/>
    <w:rsid w:val="00293D4C"/>
    <w:rsid w:val="00297004"/>
    <w:rsid w:val="00325751"/>
    <w:rsid w:val="00327A2B"/>
    <w:rsid w:val="00370BE3"/>
    <w:rsid w:val="00383D14"/>
    <w:rsid w:val="003C2AB5"/>
    <w:rsid w:val="003F399B"/>
    <w:rsid w:val="004276A5"/>
    <w:rsid w:val="00443570"/>
    <w:rsid w:val="00486BEA"/>
    <w:rsid w:val="004928E2"/>
    <w:rsid w:val="004B1A74"/>
    <w:rsid w:val="004C4500"/>
    <w:rsid w:val="004D313E"/>
    <w:rsid w:val="00502D10"/>
    <w:rsid w:val="0051233D"/>
    <w:rsid w:val="00515616"/>
    <w:rsid w:val="00522643"/>
    <w:rsid w:val="0055698C"/>
    <w:rsid w:val="005738CC"/>
    <w:rsid w:val="00580A8C"/>
    <w:rsid w:val="00596973"/>
    <w:rsid w:val="005A0112"/>
    <w:rsid w:val="005A23FE"/>
    <w:rsid w:val="005A4D7E"/>
    <w:rsid w:val="00607C0B"/>
    <w:rsid w:val="006324B1"/>
    <w:rsid w:val="006500BA"/>
    <w:rsid w:val="00650BBF"/>
    <w:rsid w:val="00651715"/>
    <w:rsid w:val="00686E19"/>
    <w:rsid w:val="00767A9B"/>
    <w:rsid w:val="00772CA3"/>
    <w:rsid w:val="0078083D"/>
    <w:rsid w:val="007C3900"/>
    <w:rsid w:val="007E1C30"/>
    <w:rsid w:val="00813164"/>
    <w:rsid w:val="00877B49"/>
    <w:rsid w:val="008D414C"/>
    <w:rsid w:val="00912552"/>
    <w:rsid w:val="009474EB"/>
    <w:rsid w:val="00986EC5"/>
    <w:rsid w:val="009A516B"/>
    <w:rsid w:val="009B1CF5"/>
    <w:rsid w:val="00A10F7D"/>
    <w:rsid w:val="00A24711"/>
    <w:rsid w:val="00A24884"/>
    <w:rsid w:val="00A642AE"/>
    <w:rsid w:val="00AE1A3E"/>
    <w:rsid w:val="00B517F3"/>
    <w:rsid w:val="00B5446B"/>
    <w:rsid w:val="00BA1907"/>
    <w:rsid w:val="00BA61B7"/>
    <w:rsid w:val="00BE4961"/>
    <w:rsid w:val="00BF22DA"/>
    <w:rsid w:val="00C006C6"/>
    <w:rsid w:val="00C242F1"/>
    <w:rsid w:val="00C519A1"/>
    <w:rsid w:val="00C60E95"/>
    <w:rsid w:val="00C87106"/>
    <w:rsid w:val="00CB5B56"/>
    <w:rsid w:val="00CD383C"/>
    <w:rsid w:val="00CF299C"/>
    <w:rsid w:val="00CF4A0F"/>
    <w:rsid w:val="00D274E4"/>
    <w:rsid w:val="00D504B3"/>
    <w:rsid w:val="00D51966"/>
    <w:rsid w:val="00DD042C"/>
    <w:rsid w:val="00DF673B"/>
    <w:rsid w:val="00E127C6"/>
    <w:rsid w:val="00E34058"/>
    <w:rsid w:val="00E4060C"/>
    <w:rsid w:val="00E43B38"/>
    <w:rsid w:val="00E46FD0"/>
    <w:rsid w:val="00EB771A"/>
    <w:rsid w:val="00F10FA5"/>
    <w:rsid w:val="00FB199F"/>
    <w:rsid w:val="00FE1D86"/>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customStyle="1" w:styleId="Textbody">
    <w:name w:val="Text body"/>
    <w:basedOn w:val="Normal"/>
    <w:rsid w:val="000027EE"/>
    <w:pPr>
      <w:suppressAutoHyphens/>
      <w:autoSpaceDN w:val="0"/>
      <w:snapToGrid/>
      <w:spacing w:before="0" w:after="140" w:line="276" w:lineRule="auto"/>
    </w:pPr>
    <w:rPr>
      <w:rFonts w:ascii="Liberation Serif" w:eastAsia="NSimSun" w:hAnsi="Liberation Serif" w:cs="Lucida Sans"/>
      <w:kern w:val="3"/>
      <w:lang w:val="en-GB" w:eastAsia="zh-CN" w:bidi="hi-IN"/>
    </w:rPr>
  </w:style>
  <w:style w:type="character" w:styleId="Hyperlink">
    <w:name w:val="Hyperlink"/>
    <w:basedOn w:val="DefaultParagraphFont"/>
    <w:uiPriority w:val="99"/>
    <w:unhideWhenUsed/>
    <w:rsid w:val="004C4500"/>
    <w:rPr>
      <w:color w:val="0563C1" w:themeColor="hyperlink"/>
      <w:u w:val="single"/>
    </w:rPr>
  </w:style>
  <w:style w:type="paragraph" w:styleId="ListParagraph">
    <w:name w:val="List Paragraph"/>
    <w:basedOn w:val="Normal"/>
    <w:uiPriority w:val="34"/>
    <w:qFormat/>
    <w:rsid w:val="004C4500"/>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986EC5"/>
    <w:rPr>
      <w:color w:val="000080"/>
      <w:u w:val="single"/>
    </w:rPr>
  </w:style>
  <w:style w:type="character" w:styleId="UnresolvedMention">
    <w:name w:val="Unresolved Mention"/>
    <w:basedOn w:val="DefaultParagraphFont"/>
    <w:uiPriority w:val="99"/>
    <w:semiHidden/>
    <w:unhideWhenUsed/>
    <w:rsid w:val="0098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983</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28</cp:revision>
  <cp:lastPrinted>2020-02-02T13:01:00Z</cp:lastPrinted>
  <dcterms:created xsi:type="dcterms:W3CDTF">2020-01-29T00:05:00Z</dcterms:created>
  <dcterms:modified xsi:type="dcterms:W3CDTF">2020-02-02T13:02:00Z</dcterms:modified>
</cp:coreProperties>
</file>