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584D23" w:rsidRDefault="003F49EF" w:rsidP="003F49EF">
      <w:pPr>
        <w:pStyle w:val="Fejezetcm"/>
      </w:pPr>
      <w:r w:rsidRPr="00584D23">
        <w:t>Elméleti összefoglaló</w:t>
      </w:r>
    </w:p>
    <w:p w14:paraId="6252BF69" w14:textId="4D760F7A" w:rsidR="00E35359" w:rsidRPr="00584D23" w:rsidRDefault="00E162C1" w:rsidP="00E162C1">
      <w:pPr>
        <w:jc w:val="both"/>
      </w:pPr>
      <w:r w:rsidRPr="00584D23">
        <w:tab/>
      </w:r>
      <w:r w:rsidR="00E35359" w:rsidRPr="00584D23">
        <w:t xml:space="preserve">A negyedik gyakorlat témája az integráló és deriváló áramkör megismerése volt, és azoknak a jellegzetességeinek a megismerése. </w:t>
      </w:r>
    </w:p>
    <w:p w14:paraId="3E86CAD6" w14:textId="18D664E3" w:rsidR="00E35359" w:rsidRPr="00584D23" w:rsidRDefault="00E35359" w:rsidP="00E162C1">
      <w:pPr>
        <w:jc w:val="both"/>
      </w:pPr>
      <w:r w:rsidRPr="00584D23">
        <w:tab/>
        <w:t xml:space="preserve">Az elsődleges dolog, ami akadályt jelenthet, hogy ezen áramkörök vizsgálásánál (a viselkedésük és nagy értéktartomány miatt) használnunk kell a logaritmikus és exponenciális függvényeket. Természetesen egy kis </w:t>
      </w:r>
      <w:proofErr w:type="spellStart"/>
      <w:r w:rsidRPr="00584D23">
        <w:t>matekozás</w:t>
      </w:r>
      <w:proofErr w:type="spellEnd"/>
      <w:r w:rsidRPr="00584D23">
        <w:t xml:space="preserve"> után megkapjuk, hogy ha „logaritmikusan lineáris” vizsgálást szeretnénk, csinálni, akkor a következő képletet kell használnunk: (c = hányadik érték a sorban, n = összesen hány mérést végzünk.)</w:t>
      </w:r>
    </w:p>
    <w:p w14:paraId="36EC3394" w14:textId="1E531C40" w:rsidR="00E35359" w:rsidRPr="00584D23" w:rsidRDefault="00E35359" w:rsidP="00E35359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c, n,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c-1</m:t>
                  </m:r>
                </m:den>
              </m:f>
            </m:sup>
          </m:sSup>
        </m:oMath>
      </m:oMathPara>
    </w:p>
    <w:p w14:paraId="0298B494" w14:textId="064289CB" w:rsidR="00E35359" w:rsidRPr="00584D23" w:rsidRDefault="00F93B1D" w:rsidP="00E162C1">
      <w:pPr>
        <w:jc w:val="both"/>
        <w:rPr>
          <w:rFonts w:eastAsiaTheme="minorEastAsia"/>
        </w:rPr>
      </w:pPr>
      <w:r w:rsidRPr="00584D23">
        <w:tab/>
        <w:t xml:space="preserve">Ezen túl fontos megismerkednünk a differenciáló és integráló áramkörnek a frekvencia pólusával. Ez egy olyan érték, ami a kondenzátortól és az ellenállástól függ.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R⋅C⋅2π</m:t>
            </m:r>
          </m:den>
        </m:f>
      </m:oMath>
    </w:p>
    <w:p w14:paraId="217153BB" w14:textId="6E7CD353" w:rsidR="00F93B1D" w:rsidRPr="00584D23" w:rsidRDefault="00F93B1D" w:rsidP="00E162C1">
      <w:pPr>
        <w:jc w:val="both"/>
        <w:rPr>
          <w:rFonts w:eastAsiaTheme="minorEastAsia"/>
        </w:rPr>
      </w:pPr>
      <w:r w:rsidRPr="00584D23">
        <w:rPr>
          <w:rFonts w:eastAsiaTheme="minorEastAsia"/>
        </w:rPr>
        <w:tab/>
        <w:t>Miután ismerjük az áramkörünk pólus frekvenciáját eltudjuk kezdeni vizsgálni azt egy tartományon. Ilyenkor megéri dekádokkal dolgoznunk, ami azt jelenti, hogy „tízes nagyságrend”. Például, ha dekádonként 2 méréspontunk van, akkor 1től 1000ig 6 (vagy 7) méréspontunk lesz.</w:t>
      </w:r>
    </w:p>
    <w:p w14:paraId="34EFF2EC" w14:textId="060E63F7" w:rsidR="00B262F7" w:rsidRPr="00584D23" w:rsidRDefault="00F93B1D" w:rsidP="00F93B1D">
      <w:pPr>
        <w:jc w:val="both"/>
        <w:rPr>
          <w:rFonts w:eastAsiaTheme="minorEastAsia"/>
        </w:rPr>
      </w:pPr>
      <w:r w:rsidRPr="00584D23">
        <w:rPr>
          <w:rFonts w:eastAsiaTheme="minorEastAsia"/>
        </w:rPr>
        <w:tab/>
        <w:t xml:space="preserve">Ezen információk és képletekre azért volt szükség, mert ezen a gyakorlaton az áramköröknek azt a tulajdonságát vizsgáljuk, hogy frekvenciáktól függően mennyire torzítják el a jelet és mennyire „tompítják” a kijövő jelet. Ennek a menete az, hogy először kiválasztjuk a tartományt, amin </w:t>
      </w:r>
      <w:r w:rsidR="00584D23" w:rsidRPr="00584D23">
        <w:rPr>
          <w:rFonts w:eastAsiaTheme="minorEastAsia"/>
        </w:rPr>
        <w:t xml:space="preserve">„logaritmikusan lineáris” (fenti képlet) szerint méréseket végzünk és az alábbi információkra vagyunk kíváncsiak: Mennyire tompítja a jelet, ez az </w:t>
      </w:r>
      <w:r w:rsidR="00584D23" w:rsidRPr="00584D23">
        <w:rPr>
          <w:rFonts w:eastAsiaTheme="minorEastAsia"/>
          <w:b/>
          <w:bCs/>
        </w:rPr>
        <w:t>átviteli karakterisztika</w:t>
      </w:r>
      <w:r w:rsidR="00584D23" w:rsidRPr="00584D23">
        <w:rPr>
          <w:rFonts w:eastAsiaTheme="minorEastAsia"/>
        </w:rPr>
        <w:t xml:space="preserve"> és mennyire tolja el a jelünk fázisát, ez az </w:t>
      </w:r>
      <w:r w:rsidR="00584D23" w:rsidRPr="00584D23">
        <w:rPr>
          <w:rFonts w:eastAsiaTheme="minorEastAsia"/>
          <w:b/>
          <w:bCs/>
        </w:rPr>
        <w:t>eltolási karakterisztika.</w:t>
      </w:r>
    </w:p>
    <w:p w14:paraId="34BE4012" w14:textId="4223650B" w:rsidR="00584D23" w:rsidRPr="00584D23" w:rsidRDefault="00584D23" w:rsidP="00F93B1D">
      <w:pPr>
        <w:jc w:val="both"/>
        <w:rPr>
          <w:rFonts w:eastAsiaTheme="minorEastAsia"/>
        </w:rPr>
      </w:pPr>
      <w:r w:rsidRPr="00584D23">
        <w:rPr>
          <w:rFonts w:eastAsiaTheme="minorEastAsia"/>
        </w:rPr>
        <w:tab/>
        <w:t xml:space="preserve">Ezeket egy logaritmikus x tengelyen (frekvencia) kerül ábrázolásra. Az így kapott értékeket nem kötjük össze, mert diszkrét értékek, </w:t>
      </w:r>
      <w:proofErr w:type="spellStart"/>
      <w:r w:rsidRPr="00584D23">
        <w:rPr>
          <w:rFonts w:eastAsiaTheme="minorEastAsia"/>
        </w:rPr>
        <w:t>mintavételezve</w:t>
      </w:r>
      <w:proofErr w:type="spellEnd"/>
      <w:r w:rsidRPr="00584D23">
        <w:rPr>
          <w:rFonts w:eastAsiaTheme="minorEastAsia"/>
        </w:rPr>
        <w:t xml:space="preserve"> voltak. Miután az ábránk elkészült csinálhatunk belőle egy </w:t>
      </w:r>
      <w:proofErr w:type="spellStart"/>
      <w:r w:rsidRPr="00584D23">
        <w:rPr>
          <w:rFonts w:eastAsiaTheme="minorEastAsia"/>
          <w:b/>
          <w:bCs/>
        </w:rPr>
        <w:t>Bode</w:t>
      </w:r>
      <w:proofErr w:type="spellEnd"/>
      <w:r w:rsidRPr="00584D23">
        <w:rPr>
          <w:rFonts w:eastAsiaTheme="minorEastAsia"/>
        </w:rPr>
        <w:t>-</w:t>
      </w:r>
      <w:r w:rsidRPr="00584D23">
        <w:rPr>
          <w:rFonts w:eastAsiaTheme="minorEastAsia"/>
          <w:b/>
          <w:bCs/>
        </w:rPr>
        <w:t>diagrammot</w:t>
      </w:r>
      <w:r w:rsidRPr="00584D23">
        <w:rPr>
          <w:rFonts w:eastAsiaTheme="minorEastAsia"/>
        </w:rPr>
        <w:t>, ami azt jelenti, hogy ezeket a karakterisztikákat „</w:t>
      </w:r>
      <w:proofErr w:type="spellStart"/>
      <w:r w:rsidRPr="00584D23">
        <w:rPr>
          <w:rFonts w:eastAsiaTheme="minorEastAsia"/>
        </w:rPr>
        <w:t>linearizáljuk</w:t>
      </w:r>
      <w:proofErr w:type="spellEnd"/>
      <w:r w:rsidRPr="00584D23">
        <w:rPr>
          <w:rFonts w:eastAsiaTheme="minorEastAsia"/>
        </w:rPr>
        <w:t>”, másszóval húzunk egy egyenest, ami nagyságrendben fedi a görbét.</w:t>
      </w:r>
    </w:p>
    <w:p w14:paraId="1D6E595F" w14:textId="483570CC" w:rsidR="00584D23" w:rsidRDefault="00584D23" w:rsidP="00F93B1D">
      <w:pPr>
        <w:jc w:val="both"/>
        <w:rPr>
          <w:rFonts w:eastAsiaTheme="minorEastAsia"/>
        </w:rPr>
      </w:pPr>
      <w:r w:rsidRPr="00584D23">
        <w:rPr>
          <w:rFonts w:eastAsiaTheme="minorEastAsia"/>
        </w:rPr>
        <w:tab/>
        <w:t xml:space="preserve">A mérést nem fejtettem ki bővebben, ezért ezt most itt fogom. Az átviteli karakterisztikát úgy kell mérni, hogy </w:t>
      </w:r>
      <w:r>
        <w:rPr>
          <w:rFonts w:eastAsiaTheme="minorEastAsia"/>
        </w:rPr>
        <w:t xml:space="preserve">a kimeneti jel és a bemeneti jel erősségének a hányadosa. Ez az információ számunkra a „tompítást” jelenti, és a mérési tapasztalatok azt mutatják, hogy ez egy integráló áramkörnél alacsony frekvenciánál kisebb érték, míg deriváló áramkörnél ez magasabb frekvenciánál kisebb érték. Ezt továbbá szokás </w:t>
      </w:r>
      <w:r>
        <w:rPr>
          <w:rFonts w:eastAsiaTheme="minorEastAsia"/>
          <w:b/>
          <w:bCs/>
        </w:rPr>
        <w:t>decibelben</w:t>
      </w:r>
      <w:r>
        <w:rPr>
          <w:rFonts w:eastAsiaTheme="minorEastAsia"/>
        </w:rPr>
        <w:t xml:space="preserve"> is ábrázolni, a feladat megoldásokban mi is így </w:t>
      </w:r>
      <w:r w:rsidR="006D703A">
        <w:rPr>
          <w:rFonts w:eastAsiaTheme="minorEastAsia"/>
        </w:rPr>
        <w:t>fogjuk</w:t>
      </w:r>
      <w:r>
        <w:rPr>
          <w:rFonts w:eastAsiaTheme="minorEastAsia"/>
        </w:rPr>
        <w:t xml:space="preserve">. </w:t>
      </w:r>
    </w:p>
    <w:p w14:paraId="54249E8D" w14:textId="058EF0FD" w:rsidR="00584D23" w:rsidRPr="00584D23" w:rsidRDefault="00584D23" w:rsidP="00F93B1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9249BF">
        <w:rPr>
          <w:rFonts w:eastAsiaTheme="minorEastAsia"/>
        </w:rPr>
        <w:t xml:space="preserve">Ezen túl az eltolási karakterisztikát úgy kell mérni, hogy a bemeneti jel és a kimeneti jel között az eltolódást mérjük. Ez ugye egy fix érték lesz, mivel egy lineáris rendszerről beszélünk. </w:t>
      </w:r>
      <w:r w:rsidR="00334DE3">
        <w:rPr>
          <w:rFonts w:eastAsiaTheme="minorEastAsia"/>
        </w:rPr>
        <w:t xml:space="preserve">A tapasztalat az, hogy a tompításhoz hasonlóan akkor kisebb az eltolás integráló áramkörnél, ha a frekvencia alacsony, a deriváló áramkörnél meg akkor, ha a frekvencia magasabb. </w:t>
      </w:r>
      <w:r w:rsidR="009249BF">
        <w:rPr>
          <w:rFonts w:eastAsiaTheme="minorEastAsia"/>
        </w:rPr>
        <w:t xml:space="preserve"> </w:t>
      </w:r>
    </w:p>
    <w:p w14:paraId="0069C327" w14:textId="7470517B" w:rsidR="00F93B1D" w:rsidRPr="00584D23" w:rsidRDefault="00F93B1D" w:rsidP="00F93B1D">
      <w:pPr>
        <w:jc w:val="both"/>
      </w:pPr>
      <w:r w:rsidRPr="00584D23">
        <w:rPr>
          <w:rFonts w:eastAsiaTheme="minorEastAsia"/>
        </w:rPr>
        <w:tab/>
      </w:r>
    </w:p>
    <w:p w14:paraId="2AB93FFB" w14:textId="1FD83AEE" w:rsidR="00F35DD7" w:rsidRPr="00584D23" w:rsidRDefault="00F35DD7" w:rsidP="00B262F7">
      <w:pPr>
        <w:jc w:val="both"/>
      </w:pPr>
      <w:r w:rsidRPr="00584D23">
        <w:tab/>
      </w:r>
    </w:p>
    <w:p w14:paraId="69E38C85" w14:textId="579056D7" w:rsidR="005770C8" w:rsidRPr="00584D23" w:rsidRDefault="005770C8" w:rsidP="00717743"/>
    <w:sectPr w:rsidR="005770C8" w:rsidRPr="0058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A675D"/>
    <w:rsid w:val="000A6A64"/>
    <w:rsid w:val="000C0E1A"/>
    <w:rsid w:val="000E7C66"/>
    <w:rsid w:val="001728DC"/>
    <w:rsid w:val="00186BAB"/>
    <w:rsid w:val="001917A4"/>
    <w:rsid w:val="001C5A1B"/>
    <w:rsid w:val="00334DE3"/>
    <w:rsid w:val="003C75E4"/>
    <w:rsid w:val="003F49EF"/>
    <w:rsid w:val="00423DB1"/>
    <w:rsid w:val="005770C8"/>
    <w:rsid w:val="00584D23"/>
    <w:rsid w:val="006562CC"/>
    <w:rsid w:val="0068426E"/>
    <w:rsid w:val="006D703A"/>
    <w:rsid w:val="006E5BCD"/>
    <w:rsid w:val="00717743"/>
    <w:rsid w:val="008122A0"/>
    <w:rsid w:val="008F7003"/>
    <w:rsid w:val="009249BF"/>
    <w:rsid w:val="00B262F7"/>
    <w:rsid w:val="00BC1E2C"/>
    <w:rsid w:val="00DA4C16"/>
    <w:rsid w:val="00DF60BF"/>
    <w:rsid w:val="00E162C1"/>
    <w:rsid w:val="00E35359"/>
    <w:rsid w:val="00EF7B63"/>
    <w:rsid w:val="00F35DD7"/>
    <w:rsid w:val="00F93B1D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21</cp:revision>
  <dcterms:created xsi:type="dcterms:W3CDTF">2023-09-17T16:08:00Z</dcterms:created>
  <dcterms:modified xsi:type="dcterms:W3CDTF">2023-10-16T08:54:00Z</dcterms:modified>
</cp:coreProperties>
</file>