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0929" w14:textId="77777777" w:rsidR="00E303E8" w:rsidRDefault="00E303E8"/>
    <w:p w14:paraId="11211C25" w14:textId="2168FED1" w:rsidR="00E303E8" w:rsidRDefault="00E303E8">
      <w:pPr>
        <w:spacing w:after="160" w:line="259" w:lineRule="auto"/>
        <w:ind w:firstLine="0"/>
        <w:jc w:val="left"/>
      </w:pPr>
      <w:r w:rsidRPr="0026089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13A577" wp14:editId="149D629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74400" cy="22479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4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73903" w14:textId="24C10E15" w:rsidR="00E303E8" w:rsidRPr="00260897" w:rsidRDefault="00E303E8" w:rsidP="00E303E8">
                            <w:pPr>
                              <w:pStyle w:val="Cm"/>
                            </w:pPr>
                            <w:r>
                              <w:t>Digitális</w:t>
                            </w:r>
                          </w:p>
                          <w:p w14:paraId="5A9317CE" w14:textId="09613E86" w:rsidR="00E303E8" w:rsidRPr="00260897" w:rsidRDefault="00E303E8" w:rsidP="00E303E8">
                            <w:pPr>
                              <w:pStyle w:val="Cm"/>
                            </w:pPr>
                            <w:r w:rsidRPr="00260897">
                              <w:t>Laboratórium</w:t>
                            </w:r>
                            <w:r>
                              <w:t>i</w:t>
                            </w:r>
                            <w:r w:rsidRPr="00260897">
                              <w:t xml:space="preserve"> Gyakorlat</w:t>
                            </w:r>
                            <w:r>
                              <w:t>ok</w:t>
                            </w:r>
                          </w:p>
                          <w:p w14:paraId="5805335E" w14:textId="77777777" w:rsidR="00E303E8" w:rsidRPr="00260897" w:rsidRDefault="00E303E8" w:rsidP="00E303E8">
                            <w:pPr>
                              <w:pStyle w:val="Alcm"/>
                              <w:ind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60897"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 w14:paraId="5A908ED0" w14:textId="18FD133E" w:rsidR="00E303E8" w:rsidRPr="00260897" w:rsidRDefault="00AD4206" w:rsidP="00E303E8">
                            <w:pPr>
                              <w:pStyle w:val="Alcm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="00E303E8" w:rsidRPr="00260897">
                              <w:rPr>
                                <w:sz w:val="28"/>
                                <w:szCs w:val="28"/>
                              </w:rPr>
                              <w:t>. gyakorlat</w:t>
                            </w:r>
                          </w:p>
                          <w:p w14:paraId="76C3B074" w14:textId="35E9D667" w:rsidR="00E303E8" w:rsidRPr="00260897" w:rsidRDefault="00E303E8" w:rsidP="00E303E8">
                            <w:pPr>
                              <w:ind w:firstLine="0"/>
                              <w:jc w:val="center"/>
                            </w:pPr>
                            <w:r>
                              <w:t xml:space="preserve">2024. </w:t>
                            </w:r>
                            <w:r w:rsidR="00AD4206">
                              <w:t>március</w:t>
                            </w:r>
                            <w:r>
                              <w:t xml:space="preserve"> </w:t>
                            </w:r>
                            <w:r w:rsidR="00AD4206">
                              <w:t>7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3A577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0;width:454.7pt;height:177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PHCwIAAPc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" stroked="f">
                <v:textbox>
                  <w:txbxContent>
                    <w:p w14:paraId="4D373903" w14:textId="24C10E15" w:rsidR="00E303E8" w:rsidRPr="00260897" w:rsidRDefault="00E303E8" w:rsidP="00E303E8">
                      <w:pPr>
                        <w:pStyle w:val="Cm"/>
                      </w:pPr>
                      <w:r>
                        <w:t>Digitális</w:t>
                      </w:r>
                    </w:p>
                    <w:p w14:paraId="5A9317CE" w14:textId="09613E86" w:rsidR="00E303E8" w:rsidRPr="00260897" w:rsidRDefault="00E303E8" w:rsidP="00E303E8">
                      <w:pPr>
                        <w:pStyle w:val="Cm"/>
                      </w:pPr>
                      <w:r w:rsidRPr="00260897">
                        <w:t>Laboratórium</w:t>
                      </w:r>
                      <w:r>
                        <w:t>i</w:t>
                      </w:r>
                      <w:r w:rsidRPr="00260897">
                        <w:t xml:space="preserve"> Gyakorlat</w:t>
                      </w:r>
                      <w:r>
                        <w:t>ok</w:t>
                      </w:r>
                    </w:p>
                    <w:p w14:paraId="5805335E" w14:textId="77777777" w:rsidR="00E303E8" w:rsidRPr="00260897" w:rsidRDefault="00E303E8" w:rsidP="00E303E8">
                      <w:pPr>
                        <w:pStyle w:val="Alcm"/>
                        <w:ind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260897"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 w14:paraId="5A908ED0" w14:textId="18FD133E" w:rsidR="00E303E8" w:rsidRPr="00260897" w:rsidRDefault="00AD4206" w:rsidP="00E303E8">
                      <w:pPr>
                        <w:pStyle w:val="Alcm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 w:rsidR="00E303E8" w:rsidRPr="00260897">
                        <w:rPr>
                          <w:sz w:val="28"/>
                          <w:szCs w:val="28"/>
                        </w:rPr>
                        <w:t>. gyakorlat</w:t>
                      </w:r>
                    </w:p>
                    <w:p w14:paraId="76C3B074" w14:textId="35E9D667" w:rsidR="00E303E8" w:rsidRPr="00260897" w:rsidRDefault="00E303E8" w:rsidP="00E303E8">
                      <w:pPr>
                        <w:ind w:firstLine="0"/>
                        <w:jc w:val="center"/>
                      </w:pPr>
                      <w:r>
                        <w:t xml:space="preserve">2024. </w:t>
                      </w:r>
                      <w:r w:rsidR="00AD4206">
                        <w:t>március</w:t>
                      </w:r>
                      <w:r>
                        <w:t xml:space="preserve"> </w:t>
                      </w:r>
                      <w:r w:rsidR="00AD4206">
                        <w:t>7</w:t>
                      </w:r>
                      <w: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6C1A5459" w14:textId="4032EC36" w:rsidR="00231246" w:rsidRDefault="009D479F" w:rsidP="009D479F">
      <w:pPr>
        <w:pStyle w:val="Fejezetcm"/>
      </w:pPr>
      <w:r>
        <w:lastRenderedPageBreak/>
        <w:t>Elméleti összefoglaló</w:t>
      </w:r>
    </w:p>
    <w:p w14:paraId="19B5CEEE" w14:textId="77777777" w:rsidR="001E6B60" w:rsidRPr="00C51FE2" w:rsidRDefault="001E6B60" w:rsidP="001E6B60">
      <w:r w:rsidRPr="00C51FE2">
        <w:t>A logikai műveletek megismerése után elkezdünk ezen a héten valós problémákkal foglalkozni, összetettebb rendszerekkel bütykölni.</w:t>
      </w:r>
    </w:p>
    <w:p w14:paraId="6ED051D5" w14:textId="77777777" w:rsidR="001E6B60" w:rsidRPr="00C51FE2" w:rsidRDefault="001E6B60" w:rsidP="001E6B60">
      <w:r w:rsidRPr="00C51FE2">
        <w:t>Az első feladat és amivel megismerkedünk ezen a laboron az az úgy nevezett komparátorral. A komparátor egy olyan áramköri rész, ami két értéket összehasonlít és ez alapján valamilyen kimenetet ad. A laboron két különböző komparátort is használni fogunk, egy egyszerű analóg komparátort és egy digitális (logikai komparátort).</w:t>
      </w:r>
    </w:p>
    <w:p w14:paraId="48E03C42" w14:textId="77777777" w:rsidR="001E6B60" w:rsidRPr="00C51FE2" w:rsidRDefault="001E6B60" w:rsidP="001E6B60">
      <w:r w:rsidRPr="00C51FE2">
        <w:t xml:space="preserve">Az analóg komparátorra akár úgy is tekinthetünk, mint egy műveleti erősítőre, mivel attól függően, hogy az egyenes bemenete vagy a fordító bemenete az erősebb úgy a legnagyobb vagy legkisebb feszültségét nyújtja a kimenetén. Ez azért hasznos számunkra, mert ha van egy műszerünk (például egy </w:t>
      </w:r>
      <w:proofErr w:type="spellStart"/>
      <w:r w:rsidRPr="00C51FE2">
        <w:t>thermisztor</w:t>
      </w:r>
      <w:proofErr w:type="spellEnd"/>
      <w:r w:rsidRPr="00C51FE2">
        <w:t>) ami adott feszültségbe kódolja az általa rögzített értéket és van egy nominális szint, ami felett vagy alatt szeretnénk ezt a jelet feldolgozni, akkor egy referencia feszültséggel „</w:t>
      </w:r>
      <w:proofErr w:type="spellStart"/>
      <w:r w:rsidRPr="00C51FE2">
        <w:t>komparálhatjuk</w:t>
      </w:r>
      <w:proofErr w:type="spellEnd"/>
      <w:r w:rsidRPr="00C51FE2">
        <w:t xml:space="preserve">” a berendezésünk feszültségét. </w:t>
      </w:r>
    </w:p>
    <w:p w14:paraId="5D748EC2" w14:textId="77777777" w:rsidR="001E6B60" w:rsidRPr="00C51FE2" w:rsidRDefault="001E6B60" w:rsidP="001E6B60">
      <w:r w:rsidRPr="00C51FE2">
        <w:t xml:space="preserve">A digitális komparátor egy olyan alkatrész, aminél már szeretünk számértékekről beszélni, mivel úgy képzeljük el, hogy egy 3 bites komparátor két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C51FE2">
        <w:t xml:space="preserve"> értéket felvehető számot hasonlít össze és konfigurációjától függően megadja, hogy a két szám azonos értékű, vagy ha támogat ilyet, akkor elmondja, hogy melyik irányba „dől” a nagyságrend. Másszóval három kimenete lehet, amiből az egyik az ekvivalenciát a másik kettő az egyes relációkat (kisebb, nagyobbat) jelölik és akkor hordoznak jelet, ha az adott állítás a két szám esetén fennáll. Ahogyan látható az első feladatból is egy komparátor meg meglepően nagy kombinációs hálózatot is tartalmazhat és itt szükség van az egyes módszerek alkalmazására.</w:t>
      </w:r>
    </w:p>
    <w:p w14:paraId="5B95A010" w14:textId="77777777" w:rsidR="001E6B60" w:rsidRPr="00C51FE2" w:rsidRDefault="001E6B60" w:rsidP="001E6B60">
      <w:r w:rsidRPr="00C51FE2">
        <w:t xml:space="preserve">Ahogyan a kombinációs hálózatok mérete nő, és számunkra szükség van, hogy ezeket meg is valósítsuk meg kell tanulnunk pár hasznos módszert. A célkitűzésünk az magunk számára, hogy a lehető legkevesebb logikai kaput kelljen felhasználnunk, mivel az pénzbe kerül és a hajunkat is kiakarjuk tépni, ha túlságosan össze-vissza az egész. Miután az igazságtáblát felállítottuk az adott kombinációs hálózati problémánkra, utána kitudjuk szedni az adott mintermeket (ahol igazak a kimenetek) és azon állításokat VAGY kapcsolattal kapunk egy </w:t>
      </w:r>
      <w:proofErr w:type="spellStart"/>
      <w:r w:rsidRPr="00C51FE2">
        <w:t>bool</w:t>
      </w:r>
      <w:proofErr w:type="spellEnd"/>
      <w:r w:rsidRPr="00C51FE2">
        <w:t xml:space="preserve"> állítást, ami megegyezik az áramkörünk kimenetével. Ezt utána különböző </w:t>
      </w:r>
      <w:proofErr w:type="spellStart"/>
      <w:r w:rsidRPr="00C51FE2">
        <w:t>bool</w:t>
      </w:r>
      <w:proofErr w:type="spellEnd"/>
      <w:r w:rsidRPr="00C51FE2">
        <w:t xml:space="preserve"> algebrai módszerekkel egyszerűsíthetjük, de megérheti CNF vagy DNF alakra hozni és ezeket megvalósítani. Általában mondhatjuk, hogy azt éri meg választani, amelyik kevesebb művelettel rendelkezik.</w:t>
      </w:r>
    </w:p>
    <w:p w14:paraId="1F7E0CC9" w14:textId="36EC4908" w:rsidR="009D479F" w:rsidRDefault="001E6B60" w:rsidP="001E6B60">
      <w:r w:rsidRPr="00C51FE2">
        <w:t xml:space="preserve">Az utolsó ismeretlen </w:t>
      </w:r>
      <w:r>
        <w:t xml:space="preserve">résztvevő ebben a laborban a </w:t>
      </w:r>
      <w:proofErr w:type="spellStart"/>
      <w:r>
        <w:t>thermisztor</w:t>
      </w:r>
      <w:proofErr w:type="spellEnd"/>
      <w:r>
        <w:t xml:space="preserve">. Ez a csodálatos alkatrész egy olyan egyszerű fizikai alkotmány, ami a hőmérséklet alapján változtatja az ellenállóságát. A mi szempontunkból ez úgy használható fel, hogy a vásárolt </w:t>
      </w:r>
      <w:proofErr w:type="spellStart"/>
      <w:r>
        <w:t>thermisztorunknak</w:t>
      </w:r>
      <w:proofErr w:type="spellEnd"/>
      <w:r>
        <w:t xml:space="preserve"> ismerjük a B értékét és azt (a B értékből következően), hogy az adott hőmérsékleteken milyen lesz a várható ellenállása. A </w:t>
      </w:r>
      <w:proofErr w:type="spellStart"/>
      <w:r>
        <w:t>fentebbi</w:t>
      </w:r>
      <w:proofErr w:type="spellEnd"/>
      <w:r>
        <w:t xml:space="preserve"> analóg komparátornál leírt módszerrel rögtön van lehetőségünk arra, hogy egy adott töréspontról eldönthetjük, hogy alatta vagy felette helyezkedünk el.</w:t>
      </w:r>
    </w:p>
    <w:p w14:paraId="1328FEBE" w14:textId="26C16B28" w:rsidR="009D479F" w:rsidRDefault="009D479F">
      <w:pPr>
        <w:spacing w:after="160" w:line="259" w:lineRule="auto"/>
        <w:ind w:firstLine="0"/>
        <w:jc w:val="left"/>
      </w:pPr>
      <w:r>
        <w:br w:type="page"/>
      </w:r>
    </w:p>
    <w:p w14:paraId="433312D6" w14:textId="19668698" w:rsidR="001E6B60" w:rsidRDefault="001E6B60">
      <w:pPr>
        <w:spacing w:after="160" w:line="259" w:lineRule="auto"/>
        <w:ind w:firstLine="0"/>
        <w:jc w:val="left"/>
      </w:pPr>
      <w:r>
        <w:lastRenderedPageBreak/>
        <w:br w:type="page"/>
      </w:r>
    </w:p>
    <w:p w14:paraId="6538B6D8" w14:textId="15C7DAE8" w:rsidR="009D479F" w:rsidRDefault="009D479F" w:rsidP="009D479F">
      <w:pPr>
        <w:pStyle w:val="Fejezetcm"/>
      </w:pPr>
      <w:r>
        <w:lastRenderedPageBreak/>
        <w:t>Feladatok</w:t>
      </w:r>
    </w:p>
    <w:p w14:paraId="3E678E5F" w14:textId="3898761D" w:rsidR="00922948" w:rsidRDefault="009D479F" w:rsidP="00B45B4C">
      <w:pPr>
        <w:pStyle w:val="Feladatcm"/>
        <w:pageBreakBefore w:val="0"/>
      </w:pPr>
      <w:r>
        <w:t>1. Feladat</w:t>
      </w:r>
    </w:p>
    <w:p w14:paraId="13985218" w14:textId="77777777" w:rsidR="00A868FD" w:rsidRDefault="00A868FD" w:rsidP="00A868FD">
      <w:r w:rsidRPr="00A868FD">
        <w:t xml:space="preserve">Valósítson meg egy </w:t>
      </w:r>
      <m:oMath>
        <m:r>
          <w:rPr>
            <w:rFonts w:ascii="Cambria Math" w:hAnsi="Cambria Math"/>
          </w:rPr>
          <m:t>2</m:t>
        </m:r>
      </m:oMath>
      <w:r w:rsidRPr="00A868FD">
        <w:t xml:space="preserve"> bites komparátort! A komparátor a bemenetén lévő két bináris számot (</w:t>
      </w: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Pr="00A868FD">
        <w:t xml:space="preserve"> és </w:t>
      </w:r>
      <m:oMath>
        <m:r>
          <m:rPr>
            <m:sty m:val="b"/>
          </m:rPr>
          <w:rPr>
            <w:rFonts w:ascii="Cambria Math" w:hAnsi="Cambria Math"/>
          </w:rPr>
          <m:t>B</m:t>
        </m:r>
      </m:oMath>
      <w:r w:rsidRPr="00A868FD">
        <w:t xml:space="preserve">) hasonlítja össze. Ha a két szám egyenlő, akkor az </w:t>
      </w:r>
      <m:oMath>
        <m:r>
          <m:rPr>
            <m:sty m:val="b"/>
          </m:rPr>
          <w:rPr>
            <w:rFonts w:ascii="Cambria Math" w:hAnsi="Cambria Math"/>
          </w:rPr>
          <m:t>=</m:t>
        </m:r>
      </m:oMath>
      <w:r w:rsidRPr="00A868FD">
        <w:t xml:space="preserve"> kimenet az aktív, ha</w:t>
      </w:r>
      <w:r>
        <w:t xml:space="preserve"> </w:t>
      </w:r>
      <m:oMath>
        <m:r>
          <m:rPr>
            <m:sty m:val="b"/>
          </m:rPr>
          <w:rPr>
            <w:rFonts w:ascii="Cambria Math" w:hAnsi="Cambria Math"/>
          </w:rPr>
          <m:t>A&gt;B</m:t>
        </m:r>
      </m:oMath>
      <w:r w:rsidRPr="00A868FD">
        <w:t xml:space="preserve">, akkor a </w:t>
      </w:r>
      <m:oMath>
        <m:r>
          <m:rPr>
            <m:sty m:val="bi"/>
          </m:rPr>
          <w:rPr>
            <w:rFonts w:ascii="Cambria Math" w:hAnsi="Cambria Math"/>
          </w:rPr>
          <m:t>&gt;</m:t>
        </m:r>
      </m:oMath>
      <w:r w:rsidRPr="00A868FD">
        <w:t xml:space="preserve"> kimenet az aktív, ha pedig </w:t>
      </w:r>
      <m:oMath>
        <m:r>
          <m:rPr>
            <m:sty m:val="b"/>
          </m:rPr>
          <w:rPr>
            <w:rFonts w:ascii="Cambria Math" w:hAnsi="Cambria Math"/>
          </w:rPr>
          <m:t>A&lt;B</m:t>
        </m:r>
      </m:oMath>
      <w:r w:rsidRPr="00A868FD">
        <w:t xml:space="preserve">, akkor a </w:t>
      </w:r>
      <m:oMath>
        <m:r>
          <m:rPr>
            <m:sty m:val="bi"/>
          </m:rPr>
          <w:rPr>
            <w:rFonts w:ascii="Cambria Math" w:hAnsi="Cambria Math"/>
          </w:rPr>
          <m:t>&lt;</m:t>
        </m:r>
      </m:oMath>
      <w:r w:rsidRPr="00A868FD">
        <w:t xml:space="preserve"> kimenet az aktív. A kimenetek közül csak az egyenlőséget kell megvalósítani hardveresen, a többinek „csak” a kapcsolási rajzát kell felvázolni. (Megjegyzés: a legkönnyebben megvalósítható függvényalakhoz nem a Karnaugh-tábla használatával lehet jutni, hanem a mintermes alak segítségével, megfelelő kiemelésekkel.)</w:t>
      </w:r>
    </w:p>
    <w:p w14:paraId="67520011" w14:textId="50E08A00" w:rsidR="00A868FD" w:rsidRDefault="00A868FD" w:rsidP="00A868FD">
      <w:r w:rsidRPr="00A868FD">
        <w:t xml:space="preserve">A hálózat bemenetei: </w:t>
      </w:r>
      <m:oMath>
        <m:r>
          <m:rPr>
            <m:sty m:val="b"/>
          </m:rPr>
          <w:rPr>
            <w:rFonts w:ascii="Cambria Math" w:hAnsi="Cambria Math"/>
          </w:rPr>
          <m:t>A0, A1, B0, B1</m:t>
        </m:r>
      </m:oMath>
    </w:p>
    <w:p w14:paraId="0AC191A7" w14:textId="66651CEA" w:rsidR="00A868FD" w:rsidRDefault="00A868FD" w:rsidP="00A868FD">
      <w:pPr>
        <w:rPr>
          <w:rFonts w:eastAsiaTheme="minorEastAsia"/>
          <w:b/>
        </w:rPr>
      </w:pPr>
      <w:r w:rsidRPr="00A868FD">
        <w:t>A hálózat kimenete</w:t>
      </w:r>
      <w: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=, &gt;, &lt;</m:t>
        </m:r>
      </m:oMath>
    </w:p>
    <w:tbl>
      <w:tblPr>
        <w:tblStyle w:val="Rcsostblzat"/>
        <w:tblW w:w="3969" w:type="dxa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0E063B" w14:paraId="4C190067" w14:textId="77777777" w:rsidTr="00C34DDE">
        <w:trPr>
          <w:trHeight w:val="283"/>
          <w:jc w:val="center"/>
        </w:trPr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14:paraId="20CBEBA6" w14:textId="02C2EC97" w:rsidR="000E063B" w:rsidRPr="00993D08" w:rsidRDefault="000E063B" w:rsidP="00993D08">
            <w:pPr>
              <w:ind w:firstLine="0"/>
              <w:jc w:val="center"/>
              <w:rPr>
                <w:rFonts w:eastAsiaTheme="minorEastAsia"/>
                <w:b/>
                <w:bCs/>
              </w:rPr>
            </w:pPr>
            <w:r w:rsidRPr="00993D08">
              <w:rPr>
                <w:rFonts w:eastAsiaTheme="minorEastAsia"/>
                <w:b/>
                <w:bCs/>
              </w:rPr>
              <w:t>A1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14:paraId="4A1BF40E" w14:textId="5CB6FE2A" w:rsidR="000E063B" w:rsidRPr="00993D08" w:rsidRDefault="000E063B" w:rsidP="00993D08">
            <w:pPr>
              <w:ind w:firstLine="0"/>
              <w:jc w:val="center"/>
              <w:rPr>
                <w:rFonts w:eastAsiaTheme="minorEastAsia"/>
                <w:b/>
                <w:bCs/>
              </w:rPr>
            </w:pPr>
            <w:r w:rsidRPr="00993D08">
              <w:rPr>
                <w:rFonts w:eastAsiaTheme="minorEastAsia"/>
                <w:b/>
                <w:bCs/>
              </w:rPr>
              <w:t>A0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14:paraId="2D6E9222" w14:textId="313D0228" w:rsidR="000E063B" w:rsidRPr="00993D08" w:rsidRDefault="000E063B" w:rsidP="00993D08">
            <w:pPr>
              <w:ind w:firstLine="0"/>
              <w:jc w:val="center"/>
              <w:rPr>
                <w:rFonts w:eastAsiaTheme="minorEastAsia"/>
                <w:b/>
                <w:bCs/>
              </w:rPr>
            </w:pPr>
            <w:r w:rsidRPr="00993D08">
              <w:rPr>
                <w:rFonts w:eastAsiaTheme="minorEastAsia"/>
                <w:b/>
                <w:bCs/>
              </w:rPr>
              <w:t>B1</w:t>
            </w:r>
          </w:p>
        </w:tc>
        <w:tc>
          <w:tcPr>
            <w:tcW w:w="56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5E8DC0D" w14:textId="6A8744AB" w:rsidR="000E063B" w:rsidRPr="00993D08" w:rsidRDefault="000E063B" w:rsidP="00993D08">
            <w:pPr>
              <w:ind w:firstLine="0"/>
              <w:jc w:val="center"/>
              <w:rPr>
                <w:rFonts w:eastAsiaTheme="minorEastAsia"/>
                <w:b/>
                <w:bCs/>
              </w:rPr>
            </w:pPr>
            <w:r w:rsidRPr="00993D08">
              <w:rPr>
                <w:rFonts w:eastAsiaTheme="minorEastAsia"/>
                <w:b/>
                <w:bCs/>
              </w:rPr>
              <w:t>B0</w:t>
            </w:r>
          </w:p>
        </w:tc>
        <w:tc>
          <w:tcPr>
            <w:tcW w:w="567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14E8CF4" w14:textId="62625213" w:rsidR="000E063B" w:rsidRPr="00993D08" w:rsidRDefault="000E063B" w:rsidP="00993D08">
            <w:pPr>
              <w:ind w:firstLine="0"/>
              <w:jc w:val="center"/>
              <w:rPr>
                <w:rFonts w:eastAsiaTheme="minorEastAsia"/>
                <w:b/>
                <w:bCs/>
              </w:rPr>
            </w:pPr>
            <w:r w:rsidRPr="00993D08">
              <w:rPr>
                <w:rFonts w:eastAsiaTheme="minorEastAsia"/>
                <w:b/>
                <w:bCs/>
              </w:rPr>
              <w:t>&gt;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14:paraId="4D824940" w14:textId="70F389B4" w:rsidR="000E063B" w:rsidRPr="00993D08" w:rsidRDefault="000E063B" w:rsidP="00993D08">
            <w:pPr>
              <w:ind w:firstLine="0"/>
              <w:jc w:val="center"/>
              <w:rPr>
                <w:rFonts w:eastAsiaTheme="minorEastAsia"/>
                <w:b/>
                <w:bCs/>
              </w:rPr>
            </w:pPr>
            <w:r w:rsidRPr="00993D08">
              <w:rPr>
                <w:rFonts w:eastAsiaTheme="minorEastAsia"/>
                <w:b/>
                <w:bCs/>
              </w:rPr>
              <w:t>&lt;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14:paraId="1A410993" w14:textId="49F6A052" w:rsidR="000E063B" w:rsidRPr="00993D08" w:rsidRDefault="000E063B" w:rsidP="00993D08">
            <w:pPr>
              <w:ind w:firstLine="0"/>
              <w:jc w:val="center"/>
              <w:rPr>
                <w:rFonts w:eastAsiaTheme="minorEastAsia"/>
                <w:b/>
                <w:bCs/>
              </w:rPr>
            </w:pPr>
            <w:r w:rsidRPr="00993D08">
              <w:rPr>
                <w:rFonts w:eastAsiaTheme="minorEastAsia"/>
                <w:b/>
                <w:bCs/>
              </w:rPr>
              <w:t>=</w:t>
            </w:r>
          </w:p>
        </w:tc>
      </w:tr>
      <w:tr w:rsidR="00C34DDE" w14:paraId="2FB1459C" w14:textId="77777777" w:rsidTr="00C34DDE">
        <w:trPr>
          <w:trHeight w:val="283"/>
          <w:jc w:val="center"/>
        </w:trPr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787BAD0" w14:textId="77777777" w:rsidR="00C34DDE" w:rsidRPr="000E063B" w:rsidRDefault="00C34DDE" w:rsidP="00156A3B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D16A438" w14:textId="77777777" w:rsidR="00C34DDE" w:rsidRPr="000E063B" w:rsidRDefault="00C34DDE" w:rsidP="00156A3B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8A6A5FA" w14:textId="77777777" w:rsidR="00C34DDE" w:rsidRPr="000E063B" w:rsidRDefault="00C34DDE" w:rsidP="00156A3B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C3A330C" w14:textId="77777777" w:rsidR="00C34DDE" w:rsidRPr="000E063B" w:rsidRDefault="00C34DDE" w:rsidP="00156A3B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0FC53B4A" w14:textId="77777777" w:rsidR="00C34DDE" w:rsidRDefault="00C34DDE" w:rsidP="00156A3B">
            <w:pPr>
              <w:ind w:firstLine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0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C8036F7" w14:textId="77777777" w:rsidR="00C34DDE" w:rsidRDefault="00C34DDE" w:rsidP="00156A3B">
            <w:pPr>
              <w:ind w:firstLine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0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DC9543B" w14:textId="77777777" w:rsidR="00C34DDE" w:rsidRDefault="00C34DDE" w:rsidP="00156A3B">
            <w:pPr>
              <w:ind w:firstLine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</w:t>
            </w:r>
          </w:p>
        </w:tc>
      </w:tr>
      <w:tr w:rsidR="00C34DDE" w14:paraId="5C6F85E9" w14:textId="77777777" w:rsidTr="00AF5DEE">
        <w:trPr>
          <w:trHeight w:val="283"/>
          <w:jc w:val="center"/>
        </w:trPr>
        <w:tc>
          <w:tcPr>
            <w:tcW w:w="567" w:type="dxa"/>
            <w:vAlign w:val="center"/>
          </w:tcPr>
          <w:p w14:paraId="04398782" w14:textId="77777777" w:rsidR="00C34DDE" w:rsidRDefault="00C34DDE" w:rsidP="00AF5DEE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  <w:vAlign w:val="center"/>
          </w:tcPr>
          <w:p w14:paraId="2E1027CC" w14:textId="77777777" w:rsidR="00C34DDE" w:rsidRDefault="00C34DDE" w:rsidP="00AF5DEE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  <w:vAlign w:val="center"/>
          </w:tcPr>
          <w:p w14:paraId="3CD37EF9" w14:textId="77777777" w:rsidR="00C34DDE" w:rsidRDefault="00C34DDE" w:rsidP="00AF5DEE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567" w:type="dxa"/>
            <w:tcBorders>
              <w:right w:val="double" w:sz="4" w:space="0" w:color="auto"/>
            </w:tcBorders>
            <w:vAlign w:val="center"/>
          </w:tcPr>
          <w:p w14:paraId="18BAE356" w14:textId="77777777" w:rsidR="00C34DDE" w:rsidRDefault="00C34DDE" w:rsidP="00AF5DEE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vAlign w:val="center"/>
          </w:tcPr>
          <w:p w14:paraId="54B01BA7" w14:textId="77777777" w:rsidR="00C34DDE" w:rsidRDefault="00C34DDE" w:rsidP="00AF5DEE">
            <w:pPr>
              <w:ind w:firstLine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0321C577" w14:textId="77777777" w:rsidR="00C34DDE" w:rsidRDefault="00C34DDE" w:rsidP="00AF5DEE">
            <w:pPr>
              <w:ind w:firstLine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41A11A02" w14:textId="77777777" w:rsidR="00C34DDE" w:rsidRDefault="00C34DDE" w:rsidP="00AF5DEE">
            <w:pPr>
              <w:ind w:firstLine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0</w:t>
            </w:r>
          </w:p>
        </w:tc>
      </w:tr>
      <w:tr w:rsidR="00C34DDE" w14:paraId="23D0CB39" w14:textId="77777777" w:rsidTr="00AF5DEE">
        <w:trPr>
          <w:trHeight w:val="283"/>
          <w:jc w:val="center"/>
        </w:trPr>
        <w:tc>
          <w:tcPr>
            <w:tcW w:w="567" w:type="dxa"/>
            <w:vAlign w:val="center"/>
          </w:tcPr>
          <w:p w14:paraId="3D711B8E" w14:textId="77777777" w:rsidR="00C34DDE" w:rsidRDefault="00C34DDE" w:rsidP="00AF5DEE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567" w:type="dxa"/>
            <w:vAlign w:val="center"/>
          </w:tcPr>
          <w:p w14:paraId="373ADD3F" w14:textId="77777777" w:rsidR="00C34DDE" w:rsidRDefault="00C34DDE" w:rsidP="00AF5DEE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567" w:type="dxa"/>
            <w:vAlign w:val="center"/>
          </w:tcPr>
          <w:p w14:paraId="68467860" w14:textId="77777777" w:rsidR="00C34DDE" w:rsidRDefault="00C34DDE" w:rsidP="00AF5DEE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  <w:tcBorders>
              <w:right w:val="double" w:sz="4" w:space="0" w:color="auto"/>
            </w:tcBorders>
            <w:vAlign w:val="center"/>
          </w:tcPr>
          <w:p w14:paraId="7284E771" w14:textId="77777777" w:rsidR="00C34DDE" w:rsidRDefault="00C34DDE" w:rsidP="00AF5DEE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vAlign w:val="center"/>
          </w:tcPr>
          <w:p w14:paraId="6FAFE1D1" w14:textId="77777777" w:rsidR="00C34DDE" w:rsidRDefault="00C34DDE" w:rsidP="00AF5DEE">
            <w:pPr>
              <w:ind w:firstLine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49771439" w14:textId="77777777" w:rsidR="00C34DDE" w:rsidRDefault="00C34DDE" w:rsidP="00AF5DEE">
            <w:pPr>
              <w:ind w:firstLine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784FADF0" w14:textId="77777777" w:rsidR="00C34DDE" w:rsidRDefault="00C34DDE" w:rsidP="00AF5DEE">
            <w:pPr>
              <w:ind w:firstLine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0</w:t>
            </w:r>
          </w:p>
        </w:tc>
      </w:tr>
      <w:tr w:rsidR="00C34DDE" w14:paraId="0EF7EA44" w14:textId="77777777" w:rsidTr="0012787A">
        <w:trPr>
          <w:trHeight w:val="283"/>
          <w:jc w:val="center"/>
        </w:trPr>
        <w:tc>
          <w:tcPr>
            <w:tcW w:w="567" w:type="dxa"/>
            <w:vAlign w:val="center"/>
          </w:tcPr>
          <w:p w14:paraId="3E9D235B" w14:textId="77777777" w:rsidR="00C34DDE" w:rsidRPr="000E063B" w:rsidRDefault="00C34DDE" w:rsidP="001278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  <w:vAlign w:val="center"/>
          </w:tcPr>
          <w:p w14:paraId="2D622C68" w14:textId="77777777" w:rsidR="00C34DDE" w:rsidRPr="000E063B" w:rsidRDefault="00C34DDE" w:rsidP="001278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7" w:type="dxa"/>
            <w:vAlign w:val="center"/>
          </w:tcPr>
          <w:p w14:paraId="2A4E5D29" w14:textId="77777777" w:rsidR="00C34DDE" w:rsidRPr="000E063B" w:rsidRDefault="00C34DDE" w:rsidP="001278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7" w:type="dxa"/>
            <w:tcBorders>
              <w:right w:val="double" w:sz="4" w:space="0" w:color="auto"/>
            </w:tcBorders>
            <w:vAlign w:val="center"/>
          </w:tcPr>
          <w:p w14:paraId="1B58BD65" w14:textId="77777777" w:rsidR="00C34DDE" w:rsidRPr="000E063B" w:rsidRDefault="00C34DDE" w:rsidP="001278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vAlign w:val="center"/>
          </w:tcPr>
          <w:p w14:paraId="36669AD1" w14:textId="77777777" w:rsidR="00C34DDE" w:rsidRDefault="00C34DDE" w:rsidP="0012787A">
            <w:pPr>
              <w:ind w:firstLine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194E1693" w14:textId="77777777" w:rsidR="00C34DDE" w:rsidRDefault="00C34DDE" w:rsidP="0012787A">
            <w:pPr>
              <w:ind w:firstLine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63C4C64A" w14:textId="77777777" w:rsidR="00C34DDE" w:rsidRDefault="00C34DDE" w:rsidP="0012787A">
            <w:pPr>
              <w:ind w:firstLine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0</w:t>
            </w:r>
          </w:p>
        </w:tc>
      </w:tr>
      <w:tr w:rsidR="00C34DDE" w14:paraId="1845A9DB" w14:textId="77777777" w:rsidTr="0012787A">
        <w:trPr>
          <w:trHeight w:val="283"/>
          <w:jc w:val="center"/>
        </w:trPr>
        <w:tc>
          <w:tcPr>
            <w:tcW w:w="567" w:type="dxa"/>
            <w:vAlign w:val="center"/>
          </w:tcPr>
          <w:p w14:paraId="57E2DCF6" w14:textId="77777777" w:rsidR="00C34DDE" w:rsidRPr="000E063B" w:rsidRDefault="00C34DDE" w:rsidP="001278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7" w:type="dxa"/>
            <w:vAlign w:val="center"/>
          </w:tcPr>
          <w:p w14:paraId="3543B44A" w14:textId="77777777" w:rsidR="00C34DDE" w:rsidRPr="000E063B" w:rsidRDefault="00C34DDE" w:rsidP="001278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567" w:type="dxa"/>
            <w:vAlign w:val="center"/>
          </w:tcPr>
          <w:p w14:paraId="01685C72" w14:textId="77777777" w:rsidR="00C34DDE" w:rsidRPr="000E063B" w:rsidRDefault="00C34DDE" w:rsidP="001278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  <w:tcBorders>
              <w:right w:val="double" w:sz="4" w:space="0" w:color="auto"/>
            </w:tcBorders>
            <w:vAlign w:val="center"/>
          </w:tcPr>
          <w:p w14:paraId="1BAF2190" w14:textId="77777777" w:rsidR="00C34DDE" w:rsidRPr="000E063B" w:rsidRDefault="00C34DDE" w:rsidP="001278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vAlign w:val="center"/>
          </w:tcPr>
          <w:p w14:paraId="28A741DE" w14:textId="77777777" w:rsidR="00C34DDE" w:rsidRDefault="00C34DDE" w:rsidP="0012787A">
            <w:pPr>
              <w:ind w:firstLine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3396BB9A" w14:textId="77777777" w:rsidR="00C34DDE" w:rsidRDefault="00C34DDE" w:rsidP="0012787A">
            <w:pPr>
              <w:ind w:firstLine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38A7CBE4" w14:textId="77777777" w:rsidR="00C34DDE" w:rsidRDefault="00C34DDE" w:rsidP="0012787A">
            <w:pPr>
              <w:ind w:firstLine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0</w:t>
            </w:r>
          </w:p>
        </w:tc>
      </w:tr>
      <w:tr w:rsidR="00C34DDE" w14:paraId="66FAB413" w14:textId="77777777" w:rsidTr="0012787A">
        <w:trPr>
          <w:trHeight w:val="283"/>
          <w:jc w:val="center"/>
        </w:trPr>
        <w:tc>
          <w:tcPr>
            <w:tcW w:w="567" w:type="dxa"/>
            <w:vAlign w:val="center"/>
          </w:tcPr>
          <w:p w14:paraId="43920562" w14:textId="77777777" w:rsidR="00C34DDE" w:rsidRPr="000E063B" w:rsidRDefault="00C34DDE" w:rsidP="001278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  <w:vAlign w:val="center"/>
          </w:tcPr>
          <w:p w14:paraId="53E55DBD" w14:textId="77777777" w:rsidR="00C34DDE" w:rsidRPr="000E063B" w:rsidRDefault="00C34DDE" w:rsidP="001278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7" w:type="dxa"/>
            <w:vAlign w:val="center"/>
          </w:tcPr>
          <w:p w14:paraId="2149ED09" w14:textId="77777777" w:rsidR="00C34DDE" w:rsidRPr="000E063B" w:rsidRDefault="00C34DDE" w:rsidP="001278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  <w:tcBorders>
              <w:right w:val="double" w:sz="4" w:space="0" w:color="auto"/>
            </w:tcBorders>
            <w:vAlign w:val="center"/>
          </w:tcPr>
          <w:p w14:paraId="2C172FCA" w14:textId="77777777" w:rsidR="00C34DDE" w:rsidRPr="000E063B" w:rsidRDefault="00C34DDE" w:rsidP="001278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vAlign w:val="center"/>
          </w:tcPr>
          <w:p w14:paraId="109110BB" w14:textId="77777777" w:rsidR="00C34DDE" w:rsidRDefault="00C34DDE" w:rsidP="0012787A">
            <w:pPr>
              <w:ind w:firstLine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283BA030" w14:textId="77777777" w:rsidR="00C34DDE" w:rsidRDefault="00C34DDE" w:rsidP="0012787A">
            <w:pPr>
              <w:ind w:firstLine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127D2B81" w14:textId="77777777" w:rsidR="00C34DDE" w:rsidRDefault="00C34DDE" w:rsidP="0012787A">
            <w:pPr>
              <w:ind w:firstLine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</w:t>
            </w:r>
          </w:p>
        </w:tc>
      </w:tr>
      <w:tr w:rsidR="00C34DDE" w14:paraId="140DF2E1" w14:textId="77777777" w:rsidTr="008301A8">
        <w:trPr>
          <w:trHeight w:val="283"/>
          <w:jc w:val="center"/>
        </w:trPr>
        <w:tc>
          <w:tcPr>
            <w:tcW w:w="567" w:type="dxa"/>
            <w:vAlign w:val="center"/>
          </w:tcPr>
          <w:p w14:paraId="043A7270" w14:textId="77777777" w:rsidR="00C34DDE" w:rsidRPr="000E063B" w:rsidRDefault="00C34DDE" w:rsidP="008301A8">
            <w:pPr>
              <w:ind w:firstLine="0"/>
              <w:jc w:val="center"/>
              <w:rPr>
                <w:rFonts w:eastAsiaTheme="minorEastAsia"/>
              </w:rPr>
            </w:pPr>
            <w:r w:rsidRPr="000E063B">
              <w:rPr>
                <w:rFonts w:eastAsiaTheme="minorEastAsia"/>
              </w:rPr>
              <w:t>0</w:t>
            </w:r>
          </w:p>
        </w:tc>
        <w:tc>
          <w:tcPr>
            <w:tcW w:w="567" w:type="dxa"/>
            <w:vAlign w:val="center"/>
          </w:tcPr>
          <w:p w14:paraId="5144EE2E" w14:textId="77777777" w:rsidR="00C34DDE" w:rsidRPr="000E063B" w:rsidRDefault="00C34DDE" w:rsidP="008301A8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  <w:vAlign w:val="center"/>
          </w:tcPr>
          <w:p w14:paraId="5C723D17" w14:textId="77777777" w:rsidR="00C34DDE" w:rsidRPr="000E063B" w:rsidRDefault="00C34DDE" w:rsidP="008301A8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7" w:type="dxa"/>
            <w:tcBorders>
              <w:right w:val="double" w:sz="4" w:space="0" w:color="auto"/>
            </w:tcBorders>
            <w:vAlign w:val="center"/>
          </w:tcPr>
          <w:p w14:paraId="259E8827" w14:textId="77777777" w:rsidR="00C34DDE" w:rsidRPr="000E063B" w:rsidRDefault="00C34DDE" w:rsidP="008301A8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vAlign w:val="center"/>
          </w:tcPr>
          <w:p w14:paraId="4DDA101E" w14:textId="77777777" w:rsidR="00C34DDE" w:rsidRDefault="00C34DDE" w:rsidP="008301A8">
            <w:pPr>
              <w:ind w:firstLine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41A92178" w14:textId="77777777" w:rsidR="00C34DDE" w:rsidRDefault="00C34DDE" w:rsidP="008301A8">
            <w:pPr>
              <w:ind w:firstLine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1075D8E1" w14:textId="77777777" w:rsidR="00C34DDE" w:rsidRDefault="00C34DDE" w:rsidP="008301A8">
            <w:pPr>
              <w:ind w:firstLine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0</w:t>
            </w:r>
          </w:p>
        </w:tc>
      </w:tr>
      <w:tr w:rsidR="00C34DDE" w14:paraId="64E3EAD0" w14:textId="77777777" w:rsidTr="008301A8">
        <w:trPr>
          <w:trHeight w:val="283"/>
          <w:jc w:val="center"/>
        </w:trPr>
        <w:tc>
          <w:tcPr>
            <w:tcW w:w="567" w:type="dxa"/>
            <w:vAlign w:val="center"/>
          </w:tcPr>
          <w:p w14:paraId="762B4B9F" w14:textId="77777777" w:rsidR="00C34DDE" w:rsidRPr="000E063B" w:rsidRDefault="00C34DDE" w:rsidP="008301A8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7" w:type="dxa"/>
            <w:vAlign w:val="center"/>
          </w:tcPr>
          <w:p w14:paraId="76010134" w14:textId="77777777" w:rsidR="00C34DDE" w:rsidRPr="000E063B" w:rsidRDefault="00C34DDE" w:rsidP="008301A8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7" w:type="dxa"/>
            <w:vAlign w:val="center"/>
          </w:tcPr>
          <w:p w14:paraId="1F981E34" w14:textId="77777777" w:rsidR="00C34DDE" w:rsidRPr="000E063B" w:rsidRDefault="00C34DDE" w:rsidP="008301A8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7" w:type="dxa"/>
            <w:tcBorders>
              <w:right w:val="double" w:sz="4" w:space="0" w:color="auto"/>
            </w:tcBorders>
            <w:vAlign w:val="center"/>
          </w:tcPr>
          <w:p w14:paraId="29CB838A" w14:textId="77777777" w:rsidR="00C34DDE" w:rsidRPr="000E063B" w:rsidRDefault="00C34DDE" w:rsidP="008301A8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vAlign w:val="center"/>
          </w:tcPr>
          <w:p w14:paraId="7F820604" w14:textId="77777777" w:rsidR="00C34DDE" w:rsidRDefault="00C34DDE" w:rsidP="008301A8">
            <w:pPr>
              <w:ind w:firstLine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3A2DD332" w14:textId="77777777" w:rsidR="00C34DDE" w:rsidRDefault="00C34DDE" w:rsidP="008301A8">
            <w:pPr>
              <w:ind w:firstLine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0B0BF5DE" w14:textId="77777777" w:rsidR="00C34DDE" w:rsidRDefault="00C34DDE" w:rsidP="008301A8">
            <w:pPr>
              <w:ind w:firstLine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0</w:t>
            </w:r>
          </w:p>
        </w:tc>
      </w:tr>
      <w:tr w:rsidR="00C34DDE" w14:paraId="78B4680D" w14:textId="77777777" w:rsidTr="008301A8">
        <w:trPr>
          <w:trHeight w:val="283"/>
          <w:jc w:val="center"/>
        </w:trPr>
        <w:tc>
          <w:tcPr>
            <w:tcW w:w="567" w:type="dxa"/>
            <w:vAlign w:val="center"/>
          </w:tcPr>
          <w:p w14:paraId="16B40B00" w14:textId="77777777" w:rsidR="00C34DDE" w:rsidRPr="000E063B" w:rsidRDefault="00C34DDE" w:rsidP="008301A8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7" w:type="dxa"/>
            <w:vAlign w:val="center"/>
          </w:tcPr>
          <w:p w14:paraId="1416C5E3" w14:textId="77777777" w:rsidR="00C34DDE" w:rsidRPr="000E063B" w:rsidRDefault="00C34DDE" w:rsidP="008301A8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  <w:vAlign w:val="center"/>
          </w:tcPr>
          <w:p w14:paraId="48B2427F" w14:textId="77777777" w:rsidR="00C34DDE" w:rsidRPr="000E063B" w:rsidRDefault="00C34DDE" w:rsidP="008301A8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7" w:type="dxa"/>
            <w:tcBorders>
              <w:right w:val="double" w:sz="4" w:space="0" w:color="auto"/>
            </w:tcBorders>
            <w:vAlign w:val="center"/>
          </w:tcPr>
          <w:p w14:paraId="79ADE257" w14:textId="77777777" w:rsidR="00C34DDE" w:rsidRPr="000E063B" w:rsidRDefault="00C34DDE" w:rsidP="008301A8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vAlign w:val="center"/>
          </w:tcPr>
          <w:p w14:paraId="1ED12C80" w14:textId="77777777" w:rsidR="00C34DDE" w:rsidRDefault="00C34DDE" w:rsidP="008301A8">
            <w:pPr>
              <w:ind w:firstLine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59A4FEF1" w14:textId="77777777" w:rsidR="00C34DDE" w:rsidRDefault="00C34DDE" w:rsidP="008301A8">
            <w:pPr>
              <w:ind w:firstLine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29D55897" w14:textId="77777777" w:rsidR="00C34DDE" w:rsidRDefault="00C34DDE" w:rsidP="008301A8">
            <w:pPr>
              <w:ind w:firstLine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</w:t>
            </w:r>
          </w:p>
        </w:tc>
      </w:tr>
      <w:tr w:rsidR="000E063B" w14:paraId="43DF49CF" w14:textId="77777777" w:rsidTr="00C34DDE">
        <w:trPr>
          <w:trHeight w:val="283"/>
          <w:jc w:val="center"/>
        </w:trPr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6314B80" w14:textId="15715337" w:rsidR="000E063B" w:rsidRPr="000E063B" w:rsidRDefault="000E063B" w:rsidP="00993D08">
            <w:pPr>
              <w:ind w:firstLine="0"/>
              <w:jc w:val="center"/>
              <w:rPr>
                <w:rFonts w:eastAsiaTheme="minorEastAsia"/>
              </w:rPr>
            </w:pPr>
            <w:r w:rsidRPr="000E063B">
              <w:rPr>
                <w:rFonts w:eastAsiaTheme="minorEastAsi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C2A76C4" w14:textId="37922E43" w:rsidR="000E063B" w:rsidRPr="000E063B" w:rsidRDefault="000E063B" w:rsidP="00993D08">
            <w:pPr>
              <w:ind w:firstLine="0"/>
              <w:jc w:val="center"/>
              <w:rPr>
                <w:rFonts w:eastAsiaTheme="minorEastAsia"/>
              </w:rPr>
            </w:pPr>
            <w:r w:rsidRPr="000E063B">
              <w:rPr>
                <w:rFonts w:eastAsiaTheme="minorEastAsi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41B346A" w14:textId="7E058C8A" w:rsidR="000E063B" w:rsidRPr="000E063B" w:rsidRDefault="000E063B" w:rsidP="00993D08">
            <w:pPr>
              <w:ind w:firstLine="0"/>
              <w:jc w:val="center"/>
              <w:rPr>
                <w:rFonts w:eastAsiaTheme="minorEastAsia"/>
              </w:rPr>
            </w:pPr>
            <w:r w:rsidRPr="000E063B">
              <w:rPr>
                <w:rFonts w:eastAsiaTheme="minorEastAsi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02B69FFA" w14:textId="35ED7FEC" w:rsidR="000E063B" w:rsidRPr="000E063B" w:rsidRDefault="000E063B" w:rsidP="00993D08">
            <w:pPr>
              <w:ind w:firstLine="0"/>
              <w:jc w:val="center"/>
              <w:rPr>
                <w:rFonts w:eastAsiaTheme="minorEastAsia"/>
              </w:rPr>
            </w:pPr>
            <w:r w:rsidRPr="000E063B">
              <w:rPr>
                <w:rFonts w:eastAsiaTheme="minorEastAsi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3323E8A7" w14:textId="735148E3" w:rsidR="000E063B" w:rsidRDefault="000E063B" w:rsidP="00993D08">
            <w:pPr>
              <w:ind w:firstLine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3A1164E" w14:textId="10662999" w:rsidR="000E063B" w:rsidRDefault="000E063B" w:rsidP="00993D08">
            <w:pPr>
              <w:ind w:firstLine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5E16B54" w14:textId="3A56933F" w:rsidR="000E063B" w:rsidRDefault="000E063B" w:rsidP="00993D08">
            <w:pPr>
              <w:ind w:firstLine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</w:t>
            </w:r>
          </w:p>
        </w:tc>
      </w:tr>
    </w:tbl>
    <w:p w14:paraId="3C95A19C" w14:textId="5B5A3961" w:rsidR="007C5599" w:rsidRDefault="007C5599" w:rsidP="007C5599">
      <w:r>
        <w:t>Az igazságtáblában a bemeneteknél az X azt jelöli, hogy oda bármilyen érték kerülhet (0 vagy 1), a hálózat kimenete attól nem fog függeni.</w:t>
      </w:r>
    </w:p>
    <w:p w14:paraId="2013D266" w14:textId="157820F9" w:rsidR="000E063B" w:rsidRDefault="00993D08" w:rsidP="00993D08">
      <w:pPr>
        <w:pStyle w:val="Kiemel"/>
      </w:pPr>
      <w:r>
        <w:t>Mintermek</w:t>
      </w:r>
    </w:p>
    <w:p w14:paraId="339C8229" w14:textId="0BDA7189" w:rsidR="00993D08" w:rsidRPr="00993D08" w:rsidRDefault="00C34DDE" w:rsidP="00993D08">
      <w:pPr>
        <w:rPr>
          <w:rFonts w:eastAsiaTheme="minorEastAsia"/>
        </w:rPr>
      </w:pPr>
      <m:oMath>
        <m:r>
          <m:rPr>
            <m:sty m:val="b"/>
          </m:rPr>
          <w:rPr>
            <w:rFonts w:ascii="Cambria Math" w:hAnsi="Cambria Math"/>
          </w:rPr>
          <m:t>A&gt;B</m:t>
        </m:r>
      </m:oMath>
      <w:r>
        <w:rPr>
          <w:rFonts w:eastAsiaTheme="minorEastAsia"/>
        </w:rPr>
        <w:t xml:space="preserve"> esetben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(4,  8, 9, 12,13</m:t>
                </m:r>
                <m:r>
                  <w:rPr>
                    <w:rFonts w:ascii="Cambria Math" w:hAnsi="Cambria Math"/>
                  </w:rPr>
                  <m:t>,14</m:t>
                </m:r>
                <m:r>
                  <w:rPr>
                    <w:rFonts w:ascii="Cambria Math" w:hAnsi="Cambria Math"/>
                  </w:rPr>
                  <m:t>)</m:t>
                </m:r>
              </m:sub>
            </m:sSub>
          </m:e>
        </m:nary>
      </m:oMath>
    </w:p>
    <w:p w14:paraId="62AFA298" w14:textId="3A62C65B" w:rsidR="00993D08" w:rsidRPr="00993D08" w:rsidRDefault="00C34DDE" w:rsidP="00993D08">
      <m:oMath>
        <m:r>
          <m:rPr>
            <m:sty m:val="b"/>
          </m:rPr>
          <w:rPr>
            <w:rFonts w:ascii="Cambria Math" w:hAnsi="Cambria Math"/>
          </w:rPr>
          <m:t>A&lt;B</m:t>
        </m:r>
      </m:oMath>
      <w:r>
        <w:rPr>
          <w:rFonts w:eastAsiaTheme="minorEastAsia"/>
        </w:rPr>
        <w:t xml:space="preserve"> esetben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1, 2,3,6,7,11</m:t>
                </m:r>
                <m:r>
                  <w:rPr>
                    <w:rFonts w:ascii="Cambria Math" w:hAnsi="Cambria Math"/>
                  </w:rPr>
                  <m:t>)</m:t>
                </m:r>
              </m:sub>
            </m:sSub>
          </m:e>
        </m:nary>
      </m:oMath>
    </w:p>
    <w:p w14:paraId="51A60468" w14:textId="489914B8" w:rsidR="00993D08" w:rsidRPr="00993D08" w:rsidRDefault="00C34DDE" w:rsidP="00993D08"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  <w:lang w:val="en-US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esetben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0,5,10,15</m:t>
                </m:r>
                <m:r>
                  <w:rPr>
                    <w:rFonts w:ascii="Cambria Math" w:hAnsi="Cambria Math"/>
                  </w:rPr>
                  <m:t>)</m:t>
                </m:r>
              </m:sub>
            </m:sSub>
          </m:e>
        </m:nary>
      </m:oMath>
    </w:p>
    <w:p w14:paraId="3C13E7C7" w14:textId="3C8397D5" w:rsidR="00993D08" w:rsidRPr="00AC2339" w:rsidRDefault="005C3D7E" w:rsidP="00C34DDE">
      <w:pPr>
        <w:rPr>
          <w:rFonts w:eastAsiaTheme="minorEastAsia"/>
          <w:b/>
          <w:bCs/>
          <w:iCs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4,  8, 9, 12,13,14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A1∩A0∩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B1∩B0</m:t>
                      </m:r>
                    </m:e>
                  </m:acc>
                </m:e>
              </m:d>
              <m:ctrlPr>
                <w:rPr>
                  <w:rFonts w:ascii="Cambria Math" w:hAnsi="Cambria Math"/>
                  <w:b/>
                  <w:bCs/>
                  <w:iCs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A1∩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A0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B1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∩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A0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B1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B0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∪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∪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∪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∩</m:t>
          </m:r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r>
            <m:rPr>
              <m:sty m:val="b"/>
            </m:rPr>
            <w:rPr>
              <w:rFonts w:ascii="Cambria Math" w:eastAsiaTheme="minorEastAsia" w:hAnsi="Cambria Math"/>
            </w:rPr>
            <m:t>A</m:t>
          </m:r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  <m:r>
            <m:rPr>
              <m:sty m:val="bi"/>
            </m:rPr>
            <w:rPr>
              <w:rFonts w:ascii="Cambria Math" w:eastAsiaTheme="minorEastAsia" w:hAnsi="Cambria Math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b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r>
            <m:rPr>
              <m:sty m:val="bi"/>
            </m:rPr>
            <w:rPr>
              <w:rFonts w:ascii="Cambria Math" w:eastAsiaTheme="minorEastAsia" w:hAnsi="Cambria Math"/>
            </w:rPr>
            <m:t>∩</m:t>
          </m:r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b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b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4554FC8D" w14:textId="5EF88256" w:rsidR="00E36BD1" w:rsidRPr="00E36BD1" w:rsidRDefault="00AC2339" w:rsidP="00E36BD1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1, 2,3,6,7,11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A1</m:t>
                      </m:r>
                      <m:r>
                        <w:rPr>
                          <w:rFonts w:ascii="Cambria Math" w:hAnsi="Cambria Math"/>
                        </w:rPr>
                        <m:t>∩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A0</m:t>
                      </m:r>
                    </m:e>
                  </m:acc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∩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B1</m:t>
              </m:r>
              <m:r>
                <w:rPr>
                  <w:rFonts w:ascii="Cambria Math" w:hAnsi="Cambria Math"/>
                </w:rPr>
                <m:t>∩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B0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A1</m:t>
                  </m:r>
                </m:e>
              </m:acc>
              <m:r>
                <w:rPr>
                  <w:rFonts w:ascii="Cambria Math" w:hAnsi="Cambria Math"/>
                </w:rPr>
                <m:t>∩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B1</m:t>
              </m:r>
              <m:r>
                <w:rPr>
                  <w:rFonts w:ascii="Cambria Math" w:hAnsi="Cambria Math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B0</m:t>
                  </m:r>
                </m:e>
              </m:acc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A1</m:t>
                  </m:r>
                </m:e>
              </m:acc>
              <m:r>
                <w:rPr>
                  <w:rFonts w:ascii="Cambria Math" w:hAnsi="Cambria Math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A0</m:t>
                  </m:r>
                </m:e>
              </m:acc>
              <m:r>
                <w:rPr>
                  <w:rFonts w:ascii="Cambria Math" w:hAnsi="Cambria Math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B1</m:t>
                  </m:r>
                </m:e>
              </m:acc>
              <m:r>
                <w:rPr>
                  <w:rFonts w:ascii="Cambria Math" w:hAnsi="Cambria Math"/>
                </w:rPr>
                <m:t>∪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B0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B0</m:t>
          </m:r>
          <m:r>
            <w:rPr>
              <w:rFonts w:ascii="Cambria Math" w:hAnsi="Cambria Math"/>
            </w:rPr>
            <m:t>∪</m:t>
          </m:r>
          <m:r>
            <m:rPr>
              <m:sty m:val="b"/>
            </m:rPr>
            <w:rPr>
              <w:rFonts w:ascii="Cambria Math" w:hAnsi="Cambria Math"/>
            </w:rPr>
            <m:t>B1</m:t>
          </m:r>
          <m:r>
            <w:rPr>
              <w:rFonts w:ascii="Cambria Math" w:hAnsi="Cambria Math"/>
            </w:rPr>
            <m:t>)∩(</m:t>
          </m:r>
          <m:r>
            <m:rPr>
              <m:sty m:val="b"/>
            </m:rPr>
            <w:rPr>
              <w:rFonts w:ascii="Cambria Math" w:hAnsi="Cambria Math"/>
            </w:rPr>
            <m:t>B0</m:t>
          </m:r>
          <m:r>
            <w:rPr>
              <w:rFonts w:ascii="Cambria Math" w:hAnsi="Cambria Math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A1</m:t>
              </m:r>
            </m:e>
          </m:acc>
          <m:r>
            <w:rPr>
              <w:rFonts w:ascii="Cambria Math" w:hAnsi="Cambria Math"/>
            </w:rPr>
            <m:t>)∩(</m:t>
          </m:r>
          <m:r>
            <m:rPr>
              <m:sty m:val="b"/>
            </m:rPr>
            <w:rPr>
              <w:rFonts w:ascii="Cambria Math" w:hAnsi="Cambria Math"/>
            </w:rPr>
            <m:t>B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A0</m:t>
              </m:r>
            </m:e>
          </m:acc>
          <m:r>
            <w:rPr>
              <w:rFonts w:ascii="Cambria Math" w:hAnsi="Cambria Math"/>
            </w:rPr>
            <m:t>)∩(</m:t>
          </m:r>
          <m:r>
            <m:rPr>
              <m:sty m:val="b"/>
            </m:rPr>
            <w:rPr>
              <w:rFonts w:ascii="Cambria Math" w:hAnsi="Cambria Math"/>
            </w:rPr>
            <m:t>B1</m:t>
          </m:r>
          <m:r>
            <w:rPr>
              <w:rFonts w:ascii="Cambria Math" w:hAnsi="Cambria Math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A1</m:t>
              </m:r>
            </m:e>
          </m:acc>
          <m:r>
            <w:rPr>
              <w:rFonts w:ascii="Cambria Math" w:hAnsi="Cambria Math"/>
            </w:rPr>
            <m:t>)∩(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A0</m:t>
              </m:r>
            </m:e>
          </m:acc>
          <m:r>
            <w:rPr>
              <w:rFonts w:ascii="Cambria Math" w:hAnsi="Cambria Math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A1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2EF7604D" w14:textId="69A576FA" w:rsidR="00E36BD1" w:rsidRPr="007C5599" w:rsidRDefault="00E36BD1" w:rsidP="00E36BD1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0,5,10,15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A0</m:t>
              </m:r>
              <m:r>
                <w:rPr>
                  <w:rFonts w:ascii="Cambria Math" w:hAnsi="Cambria Math"/>
                </w:rPr>
                <m:t>∩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A1</m:t>
              </m:r>
              <m:r>
                <w:rPr>
                  <w:rFonts w:ascii="Cambria Math" w:hAnsi="Cambria Math"/>
                </w:rPr>
                <m:t>∩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B0</m:t>
              </m:r>
              <m:r>
                <w:rPr>
                  <w:rFonts w:ascii="Cambria Math" w:hAnsi="Cambria Math"/>
                </w:rPr>
                <m:t>∩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B1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A0</m:t>
              </m:r>
              <m:r>
                <w:rPr>
                  <w:rFonts w:ascii="Cambria Math" w:hAnsi="Cambria Math"/>
                </w:rPr>
                <m:t>∩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B0</m:t>
              </m:r>
              <m:r>
                <w:rPr>
                  <w:rFonts w:ascii="Cambria Math" w:hAnsi="Cambria Math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A1</m:t>
                  </m:r>
                </m:e>
              </m:acc>
              <m:r>
                <w:rPr>
                  <w:rFonts w:ascii="Cambria Math" w:hAnsi="Cambria Math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B1</m:t>
                  </m:r>
                </m:e>
              </m:acc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A1</m:t>
              </m:r>
              <m:r>
                <w:rPr>
                  <w:rFonts w:ascii="Cambria Math" w:hAnsi="Cambria Math"/>
                </w:rPr>
                <m:t>∩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B1</m:t>
              </m:r>
              <m:r>
                <w:rPr>
                  <w:rFonts w:ascii="Cambria Math" w:hAnsi="Cambria Math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A0</m:t>
                  </m:r>
                </m:e>
              </m:acc>
              <m:r>
                <w:rPr>
                  <w:rFonts w:ascii="Cambria Math" w:hAnsi="Cambria Math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B0</m:t>
                  </m:r>
                </m:e>
              </m:acc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A0</m:t>
                  </m:r>
                </m:e>
              </m:acc>
              <m:r>
                <w:rPr>
                  <w:rFonts w:ascii="Cambria Math" w:hAnsi="Cambria Math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A1</m:t>
                  </m:r>
                </m:e>
              </m:acc>
              <m:r>
                <w:rPr>
                  <w:rFonts w:ascii="Cambria Math" w:hAnsi="Cambria Math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B0</m:t>
                  </m:r>
                </m:e>
              </m:acc>
              <m:r>
                <w:rPr>
                  <w:rFonts w:ascii="Cambria Math" w:hAnsi="Cambria Math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B1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A0</m:t>
          </m:r>
          <m:r>
            <w:rPr>
              <w:rFonts w:ascii="Cambria Math" w:hAnsi="Cambria Math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B0</m:t>
              </m:r>
            </m:e>
          </m:acc>
          <m:r>
            <w:rPr>
              <w:rFonts w:ascii="Cambria Math" w:hAnsi="Cambria Math"/>
            </w:rPr>
            <m:t>)∩(</m:t>
          </m:r>
          <m:r>
            <m:rPr>
              <m:sty m:val="b"/>
            </m:rPr>
            <w:rPr>
              <w:rFonts w:ascii="Cambria Math" w:hAnsi="Cambria Math"/>
            </w:rPr>
            <m:t>A1</m:t>
          </m:r>
          <m:r>
            <w:rPr>
              <w:rFonts w:ascii="Cambria Math" w:hAnsi="Cambria Math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B1</m:t>
              </m:r>
            </m:e>
          </m:acc>
          <m:r>
            <w:rPr>
              <w:rFonts w:ascii="Cambria Math" w:hAnsi="Cambria Math"/>
            </w:rPr>
            <m:t>)∩(</m:t>
          </m:r>
          <m:r>
            <m:rPr>
              <m:sty m:val="b"/>
            </m:rPr>
            <w:rPr>
              <w:rFonts w:ascii="Cambria Math" w:hAnsi="Cambria Math"/>
            </w:rPr>
            <m:t>B0</m:t>
          </m:r>
          <m:r>
            <w:rPr>
              <w:rFonts w:ascii="Cambria Math" w:hAnsi="Cambria Math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A0</m:t>
              </m:r>
            </m:e>
          </m:acc>
          <m:r>
            <w:rPr>
              <w:rFonts w:ascii="Cambria Math" w:hAnsi="Cambria Math"/>
            </w:rPr>
            <m:t>)∩(</m:t>
          </m:r>
          <m:r>
            <m:rPr>
              <m:sty m:val="b"/>
            </m:rPr>
            <w:rPr>
              <w:rFonts w:ascii="Cambria Math" w:hAnsi="Cambria Math"/>
            </w:rPr>
            <m:t>B1</m:t>
          </m:r>
          <m:r>
            <w:rPr>
              <w:rFonts w:ascii="Cambria Math" w:hAnsi="Cambria Math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A1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1DEC862D" w14:textId="5B25F9A8" w:rsidR="007C5599" w:rsidRDefault="00353FAC" w:rsidP="00353FAC">
      <w:pPr>
        <w:pStyle w:val="Kiemel"/>
        <w:pageBreakBefore/>
      </w:pPr>
      <m:oMath>
        <m:r>
          <m:rPr>
            <m:sty m:val="b"/>
          </m:rPr>
          <w:rPr>
            <w:rFonts w:ascii="Cambria Math" w:hAnsi="Cambria Math"/>
          </w:rPr>
          <w:lastRenderedPageBreak/>
          <m:t>A&gt;B</m:t>
        </m:r>
      </m:oMath>
      <w:r>
        <w:t xml:space="preserve"> áramkör</w:t>
      </w:r>
    </w:p>
    <w:p w14:paraId="7F903446" w14:textId="093A72F6" w:rsidR="00353FAC" w:rsidRDefault="00353FAC" w:rsidP="00353FAC">
      <w:pPr>
        <w:ind w:firstLine="0"/>
        <w:jc w:val="center"/>
      </w:pPr>
      <w:r w:rsidRPr="00353FAC">
        <w:drawing>
          <wp:inline distT="0" distB="0" distL="0" distR="0" wp14:anchorId="2258F1DB" wp14:editId="51635881">
            <wp:extent cx="2324100" cy="2704654"/>
            <wp:effectExtent l="0" t="0" r="0" b="635"/>
            <wp:docPr id="1666108252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08252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337" cy="271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1312" w14:textId="13A4C6C5" w:rsidR="00353FAC" w:rsidRDefault="00353FAC" w:rsidP="00353FAC">
      <w:pPr>
        <w:pStyle w:val="Kiemel"/>
        <w:rPr>
          <w:rFonts w:eastAsiaTheme="minorEastAsia"/>
        </w:rPr>
      </w:pPr>
      <m:oMath>
        <m:r>
          <m:rPr>
            <m:sty m:val="b"/>
          </m:rPr>
          <w:rPr>
            <w:rFonts w:ascii="Cambria Math" w:hAnsi="Cambria Math"/>
          </w:rPr>
          <m:t>A&lt;B</m:t>
        </m:r>
      </m:oMath>
      <w:r>
        <w:rPr>
          <w:rFonts w:eastAsiaTheme="minorEastAsia"/>
        </w:rPr>
        <w:t xml:space="preserve"> áramkör</w:t>
      </w:r>
    </w:p>
    <w:p w14:paraId="0AD2FDE3" w14:textId="41FED0DD" w:rsidR="00353FAC" w:rsidRDefault="00353FAC" w:rsidP="00353FAC">
      <w:pPr>
        <w:ind w:firstLine="0"/>
        <w:jc w:val="center"/>
      </w:pPr>
      <w:r>
        <w:rPr>
          <w:noProof/>
        </w:rPr>
        <w:drawing>
          <wp:inline distT="0" distB="0" distL="0" distR="0" wp14:anchorId="679F7AA3" wp14:editId="6CEE8A54">
            <wp:extent cx="2331720" cy="2713522"/>
            <wp:effectExtent l="0" t="0" r="0" b="0"/>
            <wp:docPr id="207554410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4410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482" cy="27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3C4F" w14:textId="439B5142" w:rsidR="00353FAC" w:rsidRDefault="00353FAC" w:rsidP="00353FAC">
      <w:pPr>
        <w:pStyle w:val="Kiemel"/>
        <w:rPr>
          <w:rFonts w:eastAsiaTheme="minorEastAsia"/>
        </w:rPr>
      </w:pP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áramkör</w:t>
      </w:r>
    </w:p>
    <w:p w14:paraId="5782AC6C" w14:textId="32D121B1" w:rsidR="00353FAC" w:rsidRDefault="00353FAC" w:rsidP="00353FAC">
      <w:pPr>
        <w:ind w:firstLine="0"/>
        <w:jc w:val="center"/>
      </w:pPr>
      <w:r w:rsidRPr="00353FAC">
        <w:drawing>
          <wp:inline distT="0" distB="0" distL="0" distR="0" wp14:anchorId="1C064577" wp14:editId="4020945A">
            <wp:extent cx="2567940" cy="2395242"/>
            <wp:effectExtent l="0" t="0" r="3810" b="5080"/>
            <wp:docPr id="717356636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56636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811" cy="239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8A18" w14:textId="74CBAE00" w:rsidR="00353FAC" w:rsidRDefault="00353FAC" w:rsidP="00353FAC">
      <w:pPr>
        <w:pStyle w:val="Kiemel"/>
      </w:pPr>
      <w:r>
        <w:lastRenderedPageBreak/>
        <w:t>Összeállítva – Szimulátor</w:t>
      </w:r>
    </w:p>
    <w:p w14:paraId="435A2D30" w14:textId="6ECF97C5" w:rsidR="00353FAC" w:rsidRPr="00353FAC" w:rsidRDefault="00353FAC" w:rsidP="00353FAC">
      <w:pPr>
        <w:ind w:firstLine="0"/>
        <w:jc w:val="center"/>
      </w:pPr>
      <w:r w:rsidRPr="00353FAC">
        <w:drawing>
          <wp:inline distT="0" distB="0" distL="0" distR="0" wp14:anchorId="2CFE4A24" wp14:editId="5A546409">
            <wp:extent cx="5254251" cy="8526780"/>
            <wp:effectExtent l="0" t="0" r="0" b="0"/>
            <wp:docPr id="1550707229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07229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736" cy="85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BDDD" w14:textId="064095B6" w:rsidR="00A868FD" w:rsidRDefault="00A868FD" w:rsidP="00A868FD">
      <w:pPr>
        <w:pStyle w:val="Feladatcm"/>
        <w:rPr>
          <w:rFonts w:eastAsiaTheme="minorEastAsia"/>
        </w:rPr>
      </w:pPr>
      <w:r>
        <w:rPr>
          <w:rFonts w:eastAsiaTheme="minorEastAsia"/>
        </w:rPr>
        <w:lastRenderedPageBreak/>
        <w:t>2. Feladat</w:t>
      </w:r>
    </w:p>
    <w:p w14:paraId="2B07175D" w14:textId="5755D6A0" w:rsidR="00A868FD" w:rsidRDefault="00A868FD" w:rsidP="00A868FD">
      <w:r w:rsidRPr="00A868FD">
        <w:t xml:space="preserve">Építsen egy digitális kulcson alapuló „ajtónyitó” kapcsolást. A helyes kulcs behelyezése esetén egy zöld LED kell világítson, hibás kulcs behelyezése esetén pedig a piros. Ha a kulcs nincs bedugva, egyik LED se világítson. A kulcs 4 bites, egy külön panelen van megvalósítva, a kívánt kombinációt pedig </w:t>
      </w:r>
      <w:proofErr w:type="spellStart"/>
      <w:r w:rsidRPr="00A868FD">
        <w:t>jumperekkel</w:t>
      </w:r>
      <w:proofErr w:type="spellEnd"/>
      <w:r w:rsidRPr="00A868FD">
        <w:t xml:space="preserve"> lehet beállítani. A kapcsolás kivitelezéséhez 74LS85 4 bites komparátort használja!</w:t>
      </w:r>
    </w:p>
    <w:p w14:paraId="0A2DA392" w14:textId="7A6E1200" w:rsidR="00A868FD" w:rsidRDefault="00A868FD" w:rsidP="00A868FD">
      <w:pPr>
        <w:ind w:firstLine="0"/>
        <w:jc w:val="center"/>
      </w:pPr>
      <w:r w:rsidRPr="00A868FD">
        <w:rPr>
          <w:noProof/>
        </w:rPr>
        <w:drawing>
          <wp:inline distT="0" distB="0" distL="0" distR="0" wp14:anchorId="6BB57D16" wp14:editId="5C659B00">
            <wp:extent cx="1707028" cy="1013548"/>
            <wp:effectExtent l="0" t="0" r="7620" b="0"/>
            <wp:docPr id="619102979" name="Kép 1" descr="A képen diagram, sor, vázlat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02979" name="Kép 1" descr="A képen diagram, sor, vázlat, Párhuzamos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ACA1" w14:textId="6223BC78" w:rsidR="00A868FD" w:rsidRDefault="00A868FD" w:rsidP="00A868FD">
      <w:r w:rsidRPr="00A868FD">
        <w:t xml:space="preserve">A </w:t>
      </w:r>
      <m:oMath>
        <m:r>
          <m:rPr>
            <m:sty m:val="p"/>
          </m:rPr>
          <w:rPr>
            <w:rFonts w:ascii="Cambria Math" w:hAnsi="Cambria Math"/>
          </w:rPr>
          <m:t>JP1</m:t>
        </m:r>
      </m:oMath>
      <w:r w:rsidRPr="00A868FD">
        <w:t xml:space="preserve"> csatlakozóval kapcsolódhat az áramkörhöz, a </w:t>
      </w:r>
      <m:oMath>
        <m:r>
          <m:rPr>
            <m:sty m:val="p"/>
          </m:rPr>
          <w:rPr>
            <w:rFonts w:ascii="Cambria Math" w:hAnsi="Cambria Math"/>
          </w:rPr>
          <m:t>JP3</m:t>
        </m:r>
      </m:oMath>
      <w:r w:rsidRPr="00A868FD">
        <w:t xml:space="preserve"> csatlakozó pedig a kívánt kombináció kiválasztására szolgál.</w:t>
      </w:r>
    </w:p>
    <w:p w14:paraId="7F33047D" w14:textId="09C819F7" w:rsidR="0025644D" w:rsidRDefault="0025644D" w:rsidP="0025644D">
      <w:pPr>
        <w:pStyle w:val="Kiemel"/>
      </w:pPr>
      <w:r>
        <w:t>Áramkörterv – Szimulátor</w:t>
      </w:r>
    </w:p>
    <w:p w14:paraId="6FF83B3B" w14:textId="3C4849D3" w:rsidR="0025644D" w:rsidRPr="0025644D" w:rsidRDefault="0025644D" w:rsidP="0025644D">
      <w:pPr>
        <w:ind w:firstLine="0"/>
        <w:jc w:val="center"/>
      </w:pPr>
      <w:r w:rsidRPr="0025644D">
        <w:drawing>
          <wp:inline distT="0" distB="0" distL="0" distR="0" wp14:anchorId="3C44EAAF" wp14:editId="3A78EAD1">
            <wp:extent cx="5120640" cy="3681346"/>
            <wp:effectExtent l="0" t="0" r="0" b="0"/>
            <wp:docPr id="190966032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6032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814" cy="368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67D6" w14:textId="71BD4F78" w:rsidR="00A868FD" w:rsidRDefault="00A868FD" w:rsidP="00A868FD">
      <w:pPr>
        <w:pStyle w:val="Feladatcm"/>
      </w:pPr>
      <w:r>
        <w:lastRenderedPageBreak/>
        <w:t>3. Feladat</w:t>
      </w:r>
    </w:p>
    <w:p w14:paraId="42364C30" w14:textId="77777777" w:rsidR="00A868FD" w:rsidRDefault="00A868FD" w:rsidP="00A868FD">
      <w:r w:rsidRPr="00A868FD">
        <w:t>Készítsen áramkört, amely egy megadott hőmérsékletintervallum esetén zölden, e felett pedig piros színnel világít.</w:t>
      </w:r>
    </w:p>
    <w:p w14:paraId="0D4C0066" w14:textId="25679E09" w:rsidR="00A868FD" w:rsidRDefault="00A868FD" w:rsidP="00A868FD">
      <w:r w:rsidRPr="00A868FD">
        <w:t>A hőmérséklet mérése termisztorral történik, a kívánt h</w:t>
      </w:r>
      <w:r>
        <w:t>ő</w:t>
      </w:r>
      <w:r w:rsidRPr="00A868FD">
        <w:t>mérsékleteket a kéz melege szolgáltatja, sima érintés esetén a zöld LED világítson, erős szorítás esetén pedig a piros. Az analóg jel digitális jellé való átalakítására a LM339 komparátort használja (figyeljen a felhúzó ellenállásra).</w:t>
      </w:r>
    </w:p>
    <w:p w14:paraId="4C2FAB0A" w14:textId="5DF1FB1E" w:rsidR="0025644D" w:rsidRDefault="0025644D" w:rsidP="0025644D">
      <w:pPr>
        <w:pStyle w:val="Kiemel"/>
      </w:pPr>
      <w:r>
        <w:t>Adatlapellenőrzés</w:t>
      </w:r>
    </w:p>
    <w:p w14:paraId="31B390C1" w14:textId="19F04136" w:rsidR="0025644D" w:rsidRDefault="0025644D" w:rsidP="0025644D">
      <w:pPr>
        <w:rPr>
          <w:rFonts w:eastAsiaTheme="minorEastAsia"/>
        </w:rPr>
      </w:pPr>
      <w:r>
        <w:t xml:space="preserve">A </w:t>
      </w:r>
      <w:proofErr w:type="spellStart"/>
      <w:r>
        <w:t>thermisztorunk</w:t>
      </w:r>
      <w:proofErr w:type="spellEnd"/>
      <w:r>
        <w:t xml:space="preserve"> adatlapja alapján megállapítottuk, hogy a </w:t>
      </w:r>
      <m:oMath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eastAsiaTheme="minorEastAsia"/>
          <w:b/>
          <w:bCs/>
          <w:iCs/>
        </w:rPr>
        <w:t xml:space="preserve"> érték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3950</m:t>
        </m:r>
        <m:r>
          <m:rPr>
            <m:sty m:val="p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46573BC2" w14:textId="05B88B49" w:rsidR="0025644D" w:rsidRDefault="0025644D" w:rsidP="0025644D">
      <w:pPr>
        <w:rPr>
          <w:rFonts w:eastAsiaTheme="minorEastAsia"/>
        </w:rPr>
      </w:pPr>
      <w:r>
        <w:rPr>
          <w:rFonts w:eastAsiaTheme="minorEastAsia"/>
        </w:rPr>
        <w:t>A következő ábra nagyjából reprezentálja az összefüggést az ellenállás és a hőmérséklet között (az adatokat az adatlap alapján vizualizáltuk).</w:t>
      </w:r>
    </w:p>
    <w:p w14:paraId="337BB248" w14:textId="7AE40D4F" w:rsidR="0025644D" w:rsidRDefault="0025644D" w:rsidP="0025644D">
      <w:pPr>
        <w:ind w:firstLine="0"/>
        <w:jc w:val="center"/>
      </w:pPr>
      <w:r w:rsidRPr="0025644D">
        <w:drawing>
          <wp:inline distT="0" distB="0" distL="0" distR="0" wp14:anchorId="19DF9899" wp14:editId="7370F549">
            <wp:extent cx="3802380" cy="2937322"/>
            <wp:effectExtent l="0" t="0" r="7620" b="0"/>
            <wp:docPr id="1049363649" name="Kép 1" descr="A képen szöveg, sor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63649" name="Kép 1" descr="A képen szöveg, sor, képernyőkép, diagram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6315" cy="294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E106" w14:textId="643CADB4" w:rsidR="0025644D" w:rsidRDefault="0025644D" w:rsidP="0025644D">
      <w:pPr>
        <w:pStyle w:val="Kiemel"/>
      </w:pPr>
      <w:r>
        <w:t>Módszer</w:t>
      </w:r>
    </w:p>
    <w:p w14:paraId="79216CB7" w14:textId="652653D8" w:rsidR="0025644D" w:rsidRDefault="0025644D" w:rsidP="00C912A4">
      <w:pPr>
        <w:rPr>
          <w:rFonts w:eastAsiaTheme="minorEastAsia"/>
        </w:rPr>
      </w:pPr>
      <w:r>
        <w:t xml:space="preserve">A grafikonról leolvasható, hogy 26-27°C környékén (fekete vonal) nagyjából </w:t>
      </w:r>
      <m:oMath>
        <m:r>
          <w:rPr>
            <w:rFonts w:ascii="Cambria Math" w:hAnsi="Cambria Math"/>
          </w:rPr>
          <m:t>9</m:t>
        </m:r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C912A4">
        <w:rPr>
          <w:rFonts w:eastAsiaTheme="minorEastAsia"/>
        </w:rPr>
        <w:t xml:space="preserve"> az ellenállása. Ez a hőmérséklet nagyjából az emberi kéz hőmérséklete. </w:t>
      </w:r>
      <w:r w:rsidR="00C912A4" w:rsidRPr="00C912A4">
        <w:rPr>
          <w:rFonts w:eastAsiaTheme="minorEastAsia"/>
        </w:rPr>
        <w:t>Tehát ha csinálunk egy referenci</w:t>
      </w:r>
      <w:r w:rsidR="00C912A4">
        <w:rPr>
          <w:rFonts w:eastAsiaTheme="minorEastAsia"/>
        </w:rPr>
        <w:t>a</w:t>
      </w:r>
      <w:r w:rsidR="00C912A4" w:rsidRPr="00C912A4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9</m:t>
        </m:r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C912A4" w:rsidRPr="00C912A4">
        <w:rPr>
          <w:rFonts w:eastAsiaTheme="minorEastAsia"/>
        </w:rPr>
        <w:t xml:space="preserve"> ellenállású ágat, ahol azonos feszültséget küldünk át, mint a</w:t>
      </w:r>
      <w:r w:rsidR="00C912A4">
        <w:rPr>
          <w:rFonts w:eastAsiaTheme="minorEastAsia"/>
        </w:rPr>
        <w:t xml:space="preserve"> </w:t>
      </w:r>
      <w:proofErr w:type="spellStart"/>
      <w:r w:rsidR="00C912A4" w:rsidRPr="00C912A4">
        <w:rPr>
          <w:rFonts w:eastAsiaTheme="minorEastAsia"/>
        </w:rPr>
        <w:t>themistoron</w:t>
      </w:r>
      <w:proofErr w:type="spellEnd"/>
      <w:r w:rsidR="00C912A4" w:rsidRPr="00C912A4">
        <w:rPr>
          <w:rFonts w:eastAsiaTheme="minorEastAsia"/>
        </w:rPr>
        <w:t xml:space="preserve">, és </w:t>
      </w:r>
      <w:r w:rsidR="00C912A4" w:rsidRPr="00C912A4">
        <w:rPr>
          <w:rFonts w:eastAsiaTheme="minorEastAsia"/>
        </w:rPr>
        <w:t>összehasonlítjuk</w:t>
      </w:r>
      <w:r w:rsidR="00C912A4" w:rsidRPr="00C912A4">
        <w:rPr>
          <w:rFonts w:eastAsiaTheme="minorEastAsia"/>
        </w:rPr>
        <w:t xml:space="preserve"> az LM339 chippel, akkor kisebb hőmérsékleten a </w:t>
      </w:r>
      <w:proofErr w:type="spellStart"/>
      <w:r w:rsidR="00C912A4" w:rsidRPr="00C912A4">
        <w:rPr>
          <w:rFonts w:eastAsiaTheme="minorEastAsia"/>
        </w:rPr>
        <w:t>themistor</w:t>
      </w:r>
      <w:proofErr w:type="spellEnd"/>
      <w:r w:rsidR="00C912A4" w:rsidRPr="00C912A4">
        <w:rPr>
          <w:rFonts w:eastAsiaTheme="minorEastAsia"/>
        </w:rPr>
        <w:t xml:space="preserve"> ága nagyobb lesz</w:t>
      </w:r>
      <w:r w:rsidR="00C912A4">
        <w:rPr>
          <w:rFonts w:eastAsiaTheme="minorEastAsia"/>
        </w:rPr>
        <w:t xml:space="preserve"> </w:t>
      </w:r>
      <w:r w:rsidR="00C912A4" w:rsidRPr="00C912A4">
        <w:rPr>
          <w:rFonts w:eastAsiaTheme="minorEastAsia"/>
        </w:rPr>
        <w:t>ellenkező esetben kisebb.</w:t>
      </w:r>
    </w:p>
    <w:p w14:paraId="58F134CB" w14:textId="4A67D8A6" w:rsidR="00C912A4" w:rsidRDefault="00C912A4" w:rsidP="00C912A4">
      <w:pPr>
        <w:pStyle w:val="Kiemel"/>
      </w:pPr>
      <w:r>
        <w:t>Áramkörterv – Szimulátor</w:t>
      </w:r>
    </w:p>
    <w:p w14:paraId="50AB385F" w14:textId="3D5DCC47" w:rsidR="00C912A4" w:rsidRPr="00C912A4" w:rsidRDefault="00C912A4" w:rsidP="00C912A4">
      <w:pPr>
        <w:ind w:firstLine="0"/>
        <w:jc w:val="center"/>
      </w:pPr>
      <w:r w:rsidRPr="00C912A4">
        <w:drawing>
          <wp:inline distT="0" distB="0" distL="0" distR="0" wp14:anchorId="52729549" wp14:editId="59D59EE3">
            <wp:extent cx="4480560" cy="2086394"/>
            <wp:effectExtent l="0" t="0" r="0" b="0"/>
            <wp:docPr id="1445351515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51515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523" cy="209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2A4" w:rsidRPr="00C912A4" w:rsidSect="00835C2C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2AED1" w14:textId="77777777" w:rsidR="00835C2C" w:rsidRDefault="00835C2C" w:rsidP="00E303E8">
      <w:r>
        <w:separator/>
      </w:r>
    </w:p>
  </w:endnote>
  <w:endnote w:type="continuationSeparator" w:id="0">
    <w:p w14:paraId="6115B543" w14:textId="77777777" w:rsidR="00835C2C" w:rsidRDefault="00835C2C" w:rsidP="00E30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C300" w14:textId="6DC3CB1B" w:rsidR="00E303E8" w:rsidRPr="000E063B" w:rsidRDefault="00E303E8" w:rsidP="00E303E8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13</w:t>
    </w:r>
    <w:r w:rsidRPr="00260897">
      <w:rPr>
        <w:b/>
        <w:bCs/>
      </w:rPr>
      <w:fldChar w:fldCharType="end"/>
    </w:r>
    <w:r>
      <w:rPr>
        <w:b/>
        <w:bCs/>
      </w:rPr>
      <w:tab/>
    </w:r>
    <w:r w:rsidRPr="000E063B">
      <w:t xml:space="preserve">mérnökinformatika </w:t>
    </w:r>
    <w:proofErr w:type="spellStart"/>
    <w:r w:rsidRPr="000E063B">
      <w:t>BSc</w:t>
    </w:r>
    <w:proofErr w:type="spellEnd"/>
  </w:p>
  <w:p w14:paraId="77C54F21" w14:textId="63805412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 w:rsidRPr="000E063B">
      <w:t xml:space="preserve">mérnökinformatika </w:t>
    </w:r>
    <w:proofErr w:type="spellStart"/>
    <w:r w:rsidRPr="000E063B">
      <w:t>BSc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2FA11" w14:textId="77777777" w:rsidR="00E303E8" w:rsidRDefault="00E303E8" w:rsidP="009D479F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>
      <w:rPr>
        <w:b/>
        <w:bCs/>
      </w:rPr>
      <w:tab/>
    </w:r>
    <w:r w:rsidRPr="00E303E8">
      <w:t xml:space="preserve">mérnökinformatika </w:t>
    </w:r>
    <w:proofErr w:type="spellStart"/>
    <w:r w:rsidRPr="00E303E8">
      <w:t>BSc</w:t>
    </w:r>
    <w:proofErr w:type="spellEnd"/>
  </w:p>
  <w:p w14:paraId="231E8EAD" w14:textId="415DE37F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 w:rsidRPr="00E303E8">
      <w:t xml:space="preserve">mérnökinformatika </w:t>
    </w:r>
    <w:proofErr w:type="spellStart"/>
    <w:r w:rsidRPr="00E303E8">
      <w:t>BSc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A030B" w14:textId="77777777" w:rsidR="00835C2C" w:rsidRDefault="00835C2C" w:rsidP="00E303E8">
      <w:r>
        <w:separator/>
      </w:r>
    </w:p>
  </w:footnote>
  <w:footnote w:type="continuationSeparator" w:id="0">
    <w:p w14:paraId="244FD68D" w14:textId="77777777" w:rsidR="00835C2C" w:rsidRDefault="00835C2C" w:rsidP="00E30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35120" w14:textId="035DCF5F" w:rsidR="00E303E8" w:rsidRDefault="00E303E8" w:rsidP="009D479F">
    <w:pPr>
      <w:pStyle w:val="lfej"/>
      <w:tabs>
        <w:tab w:val="clear" w:pos="9026"/>
        <w:tab w:val="right" w:pos="9027"/>
      </w:tabs>
      <w:ind w:firstLine="0"/>
    </w:pPr>
    <w:r w:rsidRPr="00E303E8">
      <w:t>F609G-FBN609-2</w:t>
    </w:r>
    <w:r>
      <w:tab/>
    </w:r>
    <w:r w:rsidR="00AD4206">
      <w:t>3</w:t>
    </w:r>
    <w:r>
      <w:t>. gyakorlat</w:t>
    </w:r>
    <w:r>
      <w:tab/>
      <w:t>202</w:t>
    </w:r>
    <w:r w:rsidR="00956DEF">
      <w:t>4</w:t>
    </w:r>
    <w:r>
      <w:t xml:space="preserve">. </w:t>
    </w:r>
    <w:r w:rsidR="00AD4206">
      <w:t>március</w:t>
    </w:r>
    <w:r>
      <w:t xml:space="preserve"> </w:t>
    </w:r>
    <w:r w:rsidR="00AD4206">
      <w:t>7</w:t>
    </w:r>
    <w:r w:rsidR="009D479F">
      <w:t>.</w:t>
    </w:r>
  </w:p>
  <w:p w14:paraId="74EE1222" w14:textId="4F61EC92" w:rsidR="00E303E8" w:rsidRPr="00E303E8" w:rsidRDefault="00E303E8" w:rsidP="00E303E8">
    <w:pPr>
      <w:pStyle w:val="lfej"/>
      <w:ind w:firstLine="0"/>
    </w:pPr>
    <w:r>
      <w:t xml:space="preserve">Digitális </w:t>
    </w:r>
    <w:proofErr w:type="spellStart"/>
    <w:r>
      <w:t>lab</w:t>
    </w:r>
    <w:proofErr w:type="spellEnd"/>
    <w:r>
      <w:t xml:space="preserve">. </w:t>
    </w:r>
    <w:proofErr w:type="spellStart"/>
    <w:r>
      <w:t>gyak</w:t>
    </w:r>
    <w:proofErr w:type="spellEnd"/>
    <w: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613D5" w14:textId="4202C3E1" w:rsidR="00E303E8" w:rsidRDefault="00E303E8" w:rsidP="00E303E8">
    <w:pPr>
      <w:pStyle w:val="lfej"/>
      <w:tabs>
        <w:tab w:val="clear" w:pos="4513"/>
      </w:tabs>
      <w:ind w:firstLine="0"/>
      <w:jc w:val="center"/>
    </w:pPr>
    <w:r>
      <w:t>SZTE Természettudományi és Informatikai Kar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12"/>
    <w:rsid w:val="0003560E"/>
    <w:rsid w:val="00053D96"/>
    <w:rsid w:val="00096C32"/>
    <w:rsid w:val="000E063B"/>
    <w:rsid w:val="001E6B60"/>
    <w:rsid w:val="00225712"/>
    <w:rsid w:val="00231246"/>
    <w:rsid w:val="0025644D"/>
    <w:rsid w:val="00353FAC"/>
    <w:rsid w:val="005C3D7E"/>
    <w:rsid w:val="00650721"/>
    <w:rsid w:val="00666FAF"/>
    <w:rsid w:val="00752DC0"/>
    <w:rsid w:val="007C5599"/>
    <w:rsid w:val="00835C2C"/>
    <w:rsid w:val="00922948"/>
    <w:rsid w:val="00956DEF"/>
    <w:rsid w:val="00993D08"/>
    <w:rsid w:val="009D479F"/>
    <w:rsid w:val="00A868FD"/>
    <w:rsid w:val="00AC2339"/>
    <w:rsid w:val="00AD4206"/>
    <w:rsid w:val="00B45B4C"/>
    <w:rsid w:val="00BB004A"/>
    <w:rsid w:val="00C10836"/>
    <w:rsid w:val="00C34DDE"/>
    <w:rsid w:val="00C912A4"/>
    <w:rsid w:val="00D34AEC"/>
    <w:rsid w:val="00E020D3"/>
    <w:rsid w:val="00E303E8"/>
    <w:rsid w:val="00E36BD1"/>
    <w:rsid w:val="00F31302"/>
    <w:rsid w:val="00F65C75"/>
    <w:rsid w:val="00FD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D10B8"/>
  <w15:chartTrackingRefBased/>
  <w15:docId w15:val="{C3390A29-2FFB-4172-A70C-758DDEB7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303E8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47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D4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3560E"/>
    <w:pPr>
      <w:spacing w:after="240"/>
      <w:ind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3560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303E8"/>
    <w:pPr>
      <w:numPr>
        <w:ilvl w:val="1"/>
      </w:numPr>
      <w:spacing w:after="160"/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E303E8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lfej">
    <w:name w:val="header"/>
    <w:basedOn w:val="Norml"/>
    <w:link w:val="lfej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E303E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E303E8"/>
    <w:rPr>
      <w:rFonts w:ascii="Times New Roman" w:hAnsi="Times New Roman"/>
      <w:sz w:val="24"/>
    </w:rPr>
  </w:style>
  <w:style w:type="paragraph" w:customStyle="1" w:styleId="Fejezetcm">
    <w:name w:val="Fejezet cím"/>
    <w:basedOn w:val="Cmsor1"/>
    <w:next w:val="Norml"/>
    <w:link w:val="FejezetcmChar"/>
    <w:qFormat/>
    <w:rsid w:val="009D479F"/>
    <w:pPr>
      <w:pageBreakBefore/>
      <w:suppressAutoHyphens/>
      <w:spacing w:before="0" w:after="360" w:line="360" w:lineRule="auto"/>
      <w:ind w:firstLine="0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Bekezdsalapbettpusa"/>
    <w:link w:val="Fejezetcm"/>
    <w:rsid w:val="009D479F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9D4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eladatcm">
    <w:name w:val="Feladat cím"/>
    <w:basedOn w:val="Cmsor2"/>
    <w:next w:val="Norml"/>
    <w:link w:val="FeladatcmChar"/>
    <w:qFormat/>
    <w:rsid w:val="009D479F"/>
    <w:pPr>
      <w:pageBreakBefore/>
      <w:spacing w:before="240" w:after="120"/>
      <w:ind w:firstLine="0"/>
      <w:jc w:val="center"/>
    </w:pPr>
    <w:rPr>
      <w:b/>
      <w:color w:val="auto"/>
      <w:sz w:val="32"/>
    </w:rPr>
  </w:style>
  <w:style w:type="character" w:customStyle="1" w:styleId="FeladatcmChar">
    <w:name w:val="Feladat cím Char"/>
    <w:basedOn w:val="Bekezdsalapbettpusa"/>
    <w:link w:val="Feladatcm"/>
    <w:rsid w:val="009D479F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D47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Kiemel">
    <w:name w:val="Kiemel"/>
    <w:basedOn w:val="Norml"/>
    <w:next w:val="Norml"/>
    <w:link w:val="KiemelChar"/>
    <w:qFormat/>
    <w:rsid w:val="009D479F"/>
    <w:pPr>
      <w:keepNext/>
      <w:spacing w:before="120"/>
      <w:ind w:firstLine="0"/>
    </w:pPr>
    <w:rPr>
      <w:b/>
      <w:bCs/>
      <w:sz w:val="28"/>
    </w:rPr>
  </w:style>
  <w:style w:type="character" w:customStyle="1" w:styleId="KiemelChar">
    <w:name w:val="Kiemel Char"/>
    <w:basedOn w:val="Bekezdsalapbettpusa"/>
    <w:link w:val="Kiemel"/>
    <w:rsid w:val="009D479F"/>
    <w:rPr>
      <w:rFonts w:ascii="Times New Roman" w:hAnsi="Times New Roman"/>
      <w:b/>
      <w:bCs/>
      <w:sz w:val="28"/>
    </w:rPr>
  </w:style>
  <w:style w:type="character" w:styleId="Helyrzszveg">
    <w:name w:val="Placeholder Text"/>
    <w:basedOn w:val="Bekezdsalapbettpusa"/>
    <w:uiPriority w:val="99"/>
    <w:semiHidden/>
    <w:rsid w:val="009D479F"/>
    <w:rPr>
      <w:color w:val="666666"/>
    </w:rPr>
  </w:style>
  <w:style w:type="table" w:styleId="Rcsostblzat">
    <w:name w:val="Table Grid"/>
    <w:basedOn w:val="Normltblzat"/>
    <w:uiPriority w:val="39"/>
    <w:rsid w:val="00922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B004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B004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B0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0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sv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sv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sv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4A28B-F078-4EF7-870A-886C138C0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8</Pages>
  <Words>808</Words>
  <Characters>5579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11</cp:revision>
  <dcterms:created xsi:type="dcterms:W3CDTF">2024-02-20T12:22:00Z</dcterms:created>
  <dcterms:modified xsi:type="dcterms:W3CDTF">2024-03-05T18:16:00Z</dcterms:modified>
</cp:coreProperties>
</file>