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C51FE2" w:rsidRDefault="003F49EF" w:rsidP="00466942">
      <w:pPr>
        <w:pStyle w:val="Fejezetcm"/>
      </w:pPr>
      <w:r w:rsidRPr="00C51FE2">
        <w:t>Elméleti összefoglaló</w:t>
      </w:r>
    </w:p>
    <w:p w14:paraId="5FAF9490" w14:textId="3413AFEF" w:rsidR="00666F2C" w:rsidRDefault="007B75C5" w:rsidP="009F17E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Az előző héten megismerkedtünk a különböző briliánsan okos számoló áramkörökkel, viszont ezt még nem használtuk fel semmire. Ezen a laboron csinálunk pár nagyon menő dolgot velük!</w:t>
      </w:r>
    </w:p>
    <w:p w14:paraId="2E9E01DA" w14:textId="77777777" w:rsidR="007B75C5" w:rsidRDefault="007B75C5" w:rsidP="009F17E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 számítás tudományban elterjedt koncepció az állapotgépek. Az állapotgépek működésének az alapja, hogy vannak állapotok és mindig az egyik állapotba van a gépünk. A gépünk egyes eseményekre reagál és ez alapján változtatja melyik állapotban van. Ilyen esemény lehet, és ebben a gyakorlatban lesz is, az órajelünk, amit egy NE555 hozunk létre. De nézzük is ezt meg egy példával.</w:t>
      </w:r>
    </w:p>
    <w:p w14:paraId="6B1C909F" w14:textId="6403D2D4" w:rsidR="009E14D8" w:rsidRDefault="009E14D8" w:rsidP="009F17E3">
      <w:pPr>
        <w:ind w:firstLine="720"/>
        <w:jc w:val="both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18EB3E" wp14:editId="01BC0CF9">
            <wp:simplePos x="0" y="0"/>
            <wp:positionH relativeFrom="margin">
              <wp:align>right</wp:align>
            </wp:positionH>
            <wp:positionV relativeFrom="paragraph">
              <wp:posOffset>787573</wp:posOffset>
            </wp:positionV>
            <wp:extent cx="5943600" cy="1004570"/>
            <wp:effectExtent l="0" t="0" r="0" b="5080"/>
            <wp:wrapTopAndBottom/>
            <wp:docPr id="104224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5C5">
        <w:rPr>
          <w:rFonts w:eastAsiaTheme="minorEastAsia"/>
        </w:rPr>
        <w:t xml:space="preserve">Egy egyszerű példa </w:t>
      </w:r>
      <w:r w:rsidR="002C7778">
        <w:rPr>
          <w:rFonts w:eastAsiaTheme="minorEastAsia"/>
        </w:rPr>
        <w:t>egy közlekedési lámpa, ami az idő egy részében piros (legyen ez 3 egység), utána piros-sárga (1 egys</w:t>
      </w:r>
      <w:r w:rsidR="00734968">
        <w:rPr>
          <w:rFonts w:eastAsiaTheme="minorEastAsia"/>
        </w:rPr>
        <w:t>é</w:t>
      </w:r>
      <w:r w:rsidR="002C7778">
        <w:rPr>
          <w:rFonts w:eastAsiaTheme="minorEastAsia"/>
        </w:rPr>
        <w:t xml:space="preserve">g) utána egy hosszabb ideig zöld (3 egység) és végül sárgára vált (1 egység) és előröl kezdődik a körforgás. </w:t>
      </w:r>
      <w:r w:rsidR="00A411DA">
        <w:rPr>
          <w:rFonts w:eastAsiaTheme="minorEastAsia"/>
        </w:rPr>
        <w:t xml:space="preserve">Ha összeszámoljuk ez felosztható akár 8 állapotra, ami között az átmenetek egyirányba az órajellel történik. </w:t>
      </w:r>
    </w:p>
    <w:p w14:paraId="17D7E50C" w14:textId="5D8B03E4" w:rsidR="009E14D8" w:rsidRDefault="009E14D8" w:rsidP="009E14D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Ahogy látható ez egy egyszerűbb folyamat még, viszont fontos gondolatokat tartalmaz. Az aktuális állapot tárolását a számoló chip fogja számunkra végezni. Az adott állapotokat </w:t>
      </w:r>
      <w:proofErr w:type="spellStart"/>
      <w:r>
        <w:rPr>
          <w:rFonts w:eastAsiaTheme="minorEastAsia"/>
        </w:rPr>
        <w:t>sorszámozhatjuk</w:t>
      </w:r>
      <w:proofErr w:type="spellEnd"/>
      <w:r>
        <w:rPr>
          <w:rFonts w:eastAsiaTheme="minorEastAsia"/>
        </w:rPr>
        <w:t xml:space="preserve"> és ha a számoló bináris kimenetét egy dekódolóval 8 csatornára szétszedjük, akkor tudjuk, hogy például, amikor az egyes, kettes, hármas, négyes kimenetek valamelyike nullás (mivel a dekódolónk negatív logikát alkalmaz), akkor a piros lámpának égnie kell. Ennek mintájára kell a másik két lámpa kimenetét és „beprogramozni” és kész is az áramkörünk.</w:t>
      </w:r>
    </w:p>
    <w:p w14:paraId="4B148868" w14:textId="7FD00AE8" w:rsidR="009E14D8" w:rsidRDefault="00510F00" w:rsidP="009E14D8">
      <w:pPr>
        <w:ind w:firstLine="720"/>
        <w:jc w:val="both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33AE18" wp14:editId="6B3F697A">
            <wp:simplePos x="0" y="0"/>
            <wp:positionH relativeFrom="margin">
              <wp:align>left</wp:align>
            </wp:positionH>
            <wp:positionV relativeFrom="paragraph">
              <wp:posOffset>944418</wp:posOffset>
            </wp:positionV>
            <wp:extent cx="5929630" cy="657860"/>
            <wp:effectExtent l="0" t="0" r="0" b="8890"/>
            <wp:wrapTopAndBottom/>
            <wp:docPr id="715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4D8">
        <w:rPr>
          <w:rFonts w:eastAsiaTheme="minorEastAsia"/>
        </w:rPr>
        <w:t xml:space="preserve">A dobókocka megjelenítése is hasonló elveket követ, viszont ott a felhasználó interakcióját is bevesszük az átmenetekbe. Ezt úgy kell érteni, hogy nem csak az a feltétel az átmenethez, hogy órajel jöjjön, hanem közben a felhasználónak a gombot lenyomva kell tartania. Ez számunkra kényelmes, mert amíg ő lenyomva tartja az egy „random változó” és így tudunk neki generálni egy értéket. Ha megfelelően gyors az órajel, akkor a </w:t>
      </w:r>
      <w:proofErr w:type="spellStart"/>
      <w:r w:rsidR="009E14D8">
        <w:rPr>
          <w:rFonts w:eastAsiaTheme="minorEastAsia"/>
        </w:rPr>
        <w:t>user</w:t>
      </w:r>
      <w:proofErr w:type="spellEnd"/>
      <w:r w:rsidR="009E14D8">
        <w:rPr>
          <w:rFonts w:eastAsiaTheme="minorEastAsia"/>
        </w:rPr>
        <w:t xml:space="preserve"> nem is tudja előre meghatározni, hogy mi legyen az eredmény. </w:t>
      </w:r>
    </w:p>
    <w:p w14:paraId="4B12274E" w14:textId="5E65BB51" w:rsidR="00BC49B4" w:rsidRPr="00327885" w:rsidRDefault="00BC49B4" w:rsidP="009E14D8">
      <w:pPr>
        <w:ind w:firstLine="72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Az igazi nehézség ebben a feladatban az az, hogy a </w:t>
      </w:r>
      <w:proofErr w:type="spellStart"/>
      <w:r>
        <w:rPr>
          <w:rFonts w:eastAsiaTheme="minorEastAsia"/>
        </w:rPr>
        <w:t>ledeket</w:t>
      </w:r>
      <w:proofErr w:type="spellEnd"/>
      <w:r>
        <w:rPr>
          <w:rFonts w:eastAsiaTheme="minorEastAsia"/>
        </w:rPr>
        <w:t xml:space="preserve"> egy dobókocka formájába kell elhelyezni és megfelelően kell bekötni. Szerencsénkre a dekódoló kimenete nem csak feszültség kiadására, de akár feszültség elnyelésére is alkalmas, csak </w:t>
      </w:r>
      <w:proofErr w:type="gramStart"/>
      <w:r>
        <w:rPr>
          <w:rFonts w:eastAsiaTheme="minorEastAsia"/>
        </w:rPr>
        <w:t>úgy</w:t>
      </w:r>
      <w:proofErr w:type="gramEnd"/>
      <w:r>
        <w:rPr>
          <w:rFonts w:eastAsiaTheme="minorEastAsia"/>
        </w:rPr>
        <w:t xml:space="preserve"> mint a többi logikai kapunk. </w:t>
      </w:r>
    </w:p>
    <w:sectPr w:rsidR="00BC49B4" w:rsidRPr="0032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275CF"/>
    <w:rsid w:val="00032260"/>
    <w:rsid w:val="000579FA"/>
    <w:rsid w:val="000A675D"/>
    <w:rsid w:val="000A6A64"/>
    <w:rsid w:val="000B0CDD"/>
    <w:rsid w:val="000C0E1A"/>
    <w:rsid w:val="000E6555"/>
    <w:rsid w:val="000E7C66"/>
    <w:rsid w:val="001302F5"/>
    <w:rsid w:val="00136176"/>
    <w:rsid w:val="00140E9D"/>
    <w:rsid w:val="00166673"/>
    <w:rsid w:val="001728DC"/>
    <w:rsid w:val="00181CAE"/>
    <w:rsid w:val="00186BAB"/>
    <w:rsid w:val="001917A4"/>
    <w:rsid w:val="001B7F56"/>
    <w:rsid w:val="001C5A1B"/>
    <w:rsid w:val="001E22AB"/>
    <w:rsid w:val="00206CD3"/>
    <w:rsid w:val="002415AF"/>
    <w:rsid w:val="00254950"/>
    <w:rsid w:val="00256F20"/>
    <w:rsid w:val="002C7778"/>
    <w:rsid w:val="00327885"/>
    <w:rsid w:val="00334DE3"/>
    <w:rsid w:val="003543DF"/>
    <w:rsid w:val="0038485A"/>
    <w:rsid w:val="003B52F3"/>
    <w:rsid w:val="003C75E4"/>
    <w:rsid w:val="003E34CD"/>
    <w:rsid w:val="003F49EF"/>
    <w:rsid w:val="00417582"/>
    <w:rsid w:val="00423DB1"/>
    <w:rsid w:val="00454F70"/>
    <w:rsid w:val="004642DE"/>
    <w:rsid w:val="00466942"/>
    <w:rsid w:val="00475C86"/>
    <w:rsid w:val="004B3D71"/>
    <w:rsid w:val="004B75B9"/>
    <w:rsid w:val="004C42EF"/>
    <w:rsid w:val="004E2DBB"/>
    <w:rsid w:val="004E3BEF"/>
    <w:rsid w:val="004F4D80"/>
    <w:rsid w:val="004F73C9"/>
    <w:rsid w:val="00510F00"/>
    <w:rsid w:val="005345B1"/>
    <w:rsid w:val="005770C8"/>
    <w:rsid w:val="00584CD0"/>
    <w:rsid w:val="00584D23"/>
    <w:rsid w:val="005A03EC"/>
    <w:rsid w:val="005B5558"/>
    <w:rsid w:val="005C7305"/>
    <w:rsid w:val="005C7350"/>
    <w:rsid w:val="006120DE"/>
    <w:rsid w:val="006562CC"/>
    <w:rsid w:val="00666F2C"/>
    <w:rsid w:val="0068426E"/>
    <w:rsid w:val="0069784B"/>
    <w:rsid w:val="006D1634"/>
    <w:rsid w:val="006D703A"/>
    <w:rsid w:val="006E5338"/>
    <w:rsid w:val="006E5BCD"/>
    <w:rsid w:val="00707CA4"/>
    <w:rsid w:val="00717743"/>
    <w:rsid w:val="00734968"/>
    <w:rsid w:val="00752C22"/>
    <w:rsid w:val="0075415F"/>
    <w:rsid w:val="00757E3F"/>
    <w:rsid w:val="00760EE3"/>
    <w:rsid w:val="007B2B9E"/>
    <w:rsid w:val="007B75C5"/>
    <w:rsid w:val="007D5A26"/>
    <w:rsid w:val="007D68F2"/>
    <w:rsid w:val="007D7672"/>
    <w:rsid w:val="007E252D"/>
    <w:rsid w:val="008122A0"/>
    <w:rsid w:val="00841A6F"/>
    <w:rsid w:val="0084285A"/>
    <w:rsid w:val="00885373"/>
    <w:rsid w:val="00892813"/>
    <w:rsid w:val="008E6F09"/>
    <w:rsid w:val="008F7003"/>
    <w:rsid w:val="009249BF"/>
    <w:rsid w:val="009415F8"/>
    <w:rsid w:val="009547BC"/>
    <w:rsid w:val="00992771"/>
    <w:rsid w:val="00995852"/>
    <w:rsid w:val="009E14D8"/>
    <w:rsid w:val="009F17E3"/>
    <w:rsid w:val="00A411DA"/>
    <w:rsid w:val="00A421D1"/>
    <w:rsid w:val="00A75C64"/>
    <w:rsid w:val="00A966A1"/>
    <w:rsid w:val="00AD6B51"/>
    <w:rsid w:val="00B04328"/>
    <w:rsid w:val="00B17314"/>
    <w:rsid w:val="00B262F7"/>
    <w:rsid w:val="00B53876"/>
    <w:rsid w:val="00B93665"/>
    <w:rsid w:val="00BB5AE4"/>
    <w:rsid w:val="00BC1E2C"/>
    <w:rsid w:val="00BC49B4"/>
    <w:rsid w:val="00BE24CC"/>
    <w:rsid w:val="00BF153B"/>
    <w:rsid w:val="00C03FC6"/>
    <w:rsid w:val="00C14C3B"/>
    <w:rsid w:val="00C27005"/>
    <w:rsid w:val="00C407D7"/>
    <w:rsid w:val="00C51FE2"/>
    <w:rsid w:val="00C803D5"/>
    <w:rsid w:val="00D0145B"/>
    <w:rsid w:val="00D017B9"/>
    <w:rsid w:val="00D349AF"/>
    <w:rsid w:val="00D51C4B"/>
    <w:rsid w:val="00D83E48"/>
    <w:rsid w:val="00DA4C16"/>
    <w:rsid w:val="00DF60BF"/>
    <w:rsid w:val="00E162C1"/>
    <w:rsid w:val="00E16C9A"/>
    <w:rsid w:val="00E31749"/>
    <w:rsid w:val="00E35359"/>
    <w:rsid w:val="00E72581"/>
    <w:rsid w:val="00E923D9"/>
    <w:rsid w:val="00E95812"/>
    <w:rsid w:val="00EC1FA0"/>
    <w:rsid w:val="00EF7B63"/>
    <w:rsid w:val="00F35DD7"/>
    <w:rsid w:val="00F433EB"/>
    <w:rsid w:val="00F561B2"/>
    <w:rsid w:val="00F8442C"/>
    <w:rsid w:val="00F91CBC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7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106</cp:revision>
  <dcterms:created xsi:type="dcterms:W3CDTF">2023-09-17T16:08:00Z</dcterms:created>
  <dcterms:modified xsi:type="dcterms:W3CDTF">2024-03-19T20:59:00Z</dcterms:modified>
</cp:coreProperties>
</file>